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2B97" w:rsidRPr="006B2B97" w:rsidRDefault="006B2B97" w:rsidP="006B2B97">
      <w:pPr>
        <w:spacing w:after="0" w:line="480" w:lineRule="auto"/>
        <w:jc w:val="center"/>
        <w:rPr>
          <w:rFonts w:ascii="Times New Roman" w:eastAsia="Calibri" w:hAnsi="Times New Roman" w:cs="Times New Roman"/>
          <w:b/>
          <w:sz w:val="28"/>
          <w:szCs w:val="28"/>
        </w:rPr>
      </w:pPr>
      <w:r w:rsidRPr="006B2B97">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7848D95" wp14:editId="742DB0E8">
                <wp:simplePos x="0" y="0"/>
                <wp:positionH relativeFrom="column">
                  <wp:posOffset>4551045</wp:posOffset>
                </wp:positionH>
                <wp:positionV relativeFrom="paragraph">
                  <wp:posOffset>-661035</wp:posOffset>
                </wp:positionV>
                <wp:extent cx="1228725" cy="561975"/>
                <wp:effectExtent l="0" t="0" r="1905"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B97" w:rsidRDefault="006B2B97" w:rsidP="006B2B97"/>
                          <w:p w:rsidR="006B2B97" w:rsidRDefault="006B2B97" w:rsidP="006B2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8D95" id="_x0000_t202" coordsize="21600,21600" o:spt="202" path="m,l,21600r21600,l21600,xe">
                <v:stroke joinstyle="miter"/>
                <v:path gradientshapeok="t" o:connecttype="rect"/>
              </v:shapetype>
              <v:shape id="Text Box 2" o:spid="_x0000_s1026" type="#_x0000_t202" style="position:absolute;left:0;text-align:left;margin-left:358.35pt;margin-top:-52.05pt;width:96.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Q0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yzFS&#10;pIMePfDBo2s9oDyUpzeuAqt7A3Z+gGMwjak6c6fpF4eUvmmJ2vIra3XfcsIgvCzcTM6ujjgugGz6&#10;95qBG7LzOgINje1C7aAaCNChTY+n1oRQaHCZ54t5PsWIgm46y8r5NLog1fG2sc6/5bpDYVNjC62P&#10;6GR/53yIhlRHk+DMaSnYWkgZBbvd3EiL9gRoso7fAf2FmVTBWOlwbUQcTyBI8BF0IdzY9u9llhfp&#10;dV5O1rPFfFKsi+mknKeLSZqV1+UsLcridv0UAsyKqhWMcXUnFD9SMCv+rsWHYRjJE0mI+hqXU6hU&#10;zOuPSabx+12SnfAwkVJ0NV6cjEgVGvtGMUibVJ4IOe6Tl+HHKkMNjv9YlUiD0PmRA37YDIASuLHR&#10;7BEIYTX0C7oOzwhsWm2/YdTDSNbYfd0RyzGS7xSQqsyKIsxwFIrpPAfBnms25xqiKEDV2GM0bm/8&#10;OPc7Y8W2BU8jjZW+AiI2InLkOaoDfWHsYjKHJyLM9bkcrZ4fstUPAAAA//8DAFBLAwQUAAYACAAA&#10;ACEAH7mq0uAAAAAMAQAADwAAAGRycy9kb3ducmV2LnhtbEyPwU7DMAyG70i8Q2QkLmhLM20tK00n&#10;QAJx3dgDuI3XVjRO1WRr9/ZkJzja/vT7+4vdbHtxodF3jjWoZQKCuHam40bD8ftj8QzCB2SDvWPS&#10;cCUPu/L+rsDcuIn3dDmERsQQ9jlqaEMYcil93ZJFv3QDcbyd3GgxxHFspBlxiuG2l6skSaXFjuOH&#10;Fgd6b6n+OZythtPX9LTZTtVnOGb7dfqGXVa5q9aPD/PrC4hAc/iD4aYf1aGMTpU7s/Gi15CpNIuo&#10;hoVK1gpERLYqWYGobqtNCrIs5P8S5S8AAAD//wMAUEsBAi0AFAAGAAgAAAAhALaDOJL+AAAA4QEA&#10;ABMAAAAAAAAAAAAAAAAAAAAAAFtDb250ZW50X1R5cGVzXS54bWxQSwECLQAUAAYACAAAACEAOP0h&#10;/9YAAACUAQAACwAAAAAAAAAAAAAAAAAvAQAAX3JlbHMvLnJlbHNQSwECLQAUAAYACAAAACEAgz/U&#10;NIECAAAQBQAADgAAAAAAAAAAAAAAAAAuAgAAZHJzL2Uyb0RvYy54bWxQSwECLQAUAAYACAAAACEA&#10;H7mq0uAAAAAMAQAADwAAAAAAAAAAAAAAAADbBAAAZHJzL2Rvd25yZXYueG1sUEsFBgAAAAAEAAQA&#10;8wAAAOgFAAAAAA==&#10;" stroked="f">
                <v:textbox>
                  <w:txbxContent>
                    <w:p w:rsidR="006B2B97" w:rsidRDefault="006B2B97" w:rsidP="006B2B97"/>
                    <w:p w:rsidR="006B2B97" w:rsidRDefault="006B2B97" w:rsidP="006B2B97"/>
                  </w:txbxContent>
                </v:textbox>
              </v:shape>
            </w:pict>
          </mc:Fallback>
        </mc:AlternateContent>
      </w:r>
      <w:r w:rsidRPr="006B2B97">
        <w:rPr>
          <w:rFonts w:ascii="Times New Roman" w:eastAsia="Calibri" w:hAnsi="Times New Roman" w:cs="Times New Roman"/>
          <w:b/>
          <w:sz w:val="28"/>
          <w:szCs w:val="28"/>
        </w:rPr>
        <w:t xml:space="preserve">SKRIPSI  </w:t>
      </w:r>
    </w:p>
    <w:p w:rsidR="006B2B97" w:rsidRPr="006B2B97" w:rsidRDefault="006B2B97" w:rsidP="006B2B97">
      <w:pPr>
        <w:spacing w:after="0" w:line="240" w:lineRule="auto"/>
        <w:jc w:val="center"/>
        <w:rPr>
          <w:rFonts w:ascii="Times New Roman" w:eastAsia="SimSun" w:hAnsi="Times New Roman" w:cs="Times New Roman"/>
          <w:b/>
          <w:bCs/>
          <w:sz w:val="28"/>
          <w:szCs w:val="28"/>
          <w:lang w:eastAsia="zh-CN"/>
        </w:rPr>
      </w:pPr>
      <w:r w:rsidRPr="006B2B97">
        <w:rPr>
          <w:rFonts w:ascii="Times New Roman" w:eastAsia="SimSun" w:hAnsi="Times New Roman" w:cs="Times New Roman"/>
          <w:b/>
          <w:bCs/>
          <w:sz w:val="28"/>
          <w:szCs w:val="28"/>
          <w:lang w:eastAsia="zh-CN"/>
        </w:rPr>
        <w:t xml:space="preserve">AKTIVITAS ANTIDIABETES </w:t>
      </w:r>
    </w:p>
    <w:p w:rsidR="006B2B97" w:rsidRPr="006B2B97" w:rsidRDefault="006B2B97" w:rsidP="006B2B97">
      <w:pPr>
        <w:spacing w:after="0" w:line="240" w:lineRule="auto"/>
        <w:jc w:val="center"/>
        <w:rPr>
          <w:rFonts w:ascii="Times New Roman" w:eastAsia="SimSun" w:hAnsi="Times New Roman" w:cs="Times New Roman"/>
          <w:b/>
          <w:bCs/>
          <w:sz w:val="28"/>
          <w:szCs w:val="28"/>
          <w:lang w:eastAsia="zh-CN"/>
        </w:rPr>
      </w:pPr>
      <w:r w:rsidRPr="006B2B97">
        <w:rPr>
          <w:rFonts w:ascii="Times New Roman" w:eastAsia="SimSun" w:hAnsi="Times New Roman" w:cs="Times New Roman"/>
          <w:b/>
          <w:bCs/>
          <w:sz w:val="28"/>
          <w:szCs w:val="28"/>
          <w:lang w:eastAsia="zh-CN"/>
        </w:rPr>
        <w:t>EKSTRAK PURUN TIKUS (</w:t>
      </w:r>
      <w:r w:rsidRPr="006B2B97">
        <w:rPr>
          <w:rFonts w:ascii="Times New Roman" w:eastAsia="SimSun" w:hAnsi="Times New Roman" w:cs="Times New Roman"/>
          <w:b/>
          <w:bCs/>
          <w:i/>
          <w:sz w:val="28"/>
          <w:szCs w:val="28"/>
          <w:lang w:eastAsia="zh-CN"/>
        </w:rPr>
        <w:t>Eleocharis dulcis</w:t>
      </w:r>
      <w:r w:rsidRPr="006B2B97">
        <w:rPr>
          <w:rFonts w:ascii="Times New Roman" w:eastAsia="SimSun" w:hAnsi="Times New Roman" w:cs="Times New Roman"/>
          <w:b/>
          <w:bCs/>
          <w:sz w:val="28"/>
          <w:szCs w:val="28"/>
          <w:lang w:eastAsia="zh-CN"/>
        </w:rPr>
        <w:t xml:space="preserve">) </w:t>
      </w:r>
    </w:p>
    <w:p w:rsidR="006B2B97" w:rsidRPr="006B2B97" w:rsidRDefault="006B2B97" w:rsidP="006B2B97">
      <w:pPr>
        <w:spacing w:after="0" w:line="240" w:lineRule="auto"/>
        <w:jc w:val="center"/>
        <w:rPr>
          <w:rFonts w:ascii="Times New Roman" w:eastAsia="Calibri" w:hAnsi="Times New Roman" w:cs="Times New Roman"/>
          <w:b/>
          <w:sz w:val="28"/>
          <w:szCs w:val="28"/>
        </w:rPr>
      </w:pPr>
      <w:r w:rsidRPr="006B2B97">
        <w:rPr>
          <w:rFonts w:ascii="Times New Roman" w:eastAsia="SimSun" w:hAnsi="Times New Roman" w:cs="Times New Roman"/>
          <w:b/>
          <w:bCs/>
          <w:sz w:val="28"/>
          <w:szCs w:val="28"/>
          <w:lang w:eastAsia="zh-CN"/>
        </w:rPr>
        <w:t>DENGAN EKSTRAKSI BERTINGKAT</w:t>
      </w:r>
    </w:p>
    <w:p w:rsidR="006B2B97" w:rsidRPr="006B2B97" w:rsidRDefault="006B2B97" w:rsidP="006B2B97">
      <w:pPr>
        <w:spacing w:after="0" w:line="240" w:lineRule="auto"/>
        <w:jc w:val="center"/>
        <w:rPr>
          <w:rFonts w:ascii="Times New Roman" w:eastAsia="Calibri" w:hAnsi="Times New Roman" w:cs="Times New Roman"/>
          <w:b/>
          <w:sz w:val="28"/>
          <w:szCs w:val="28"/>
        </w:rPr>
      </w:pPr>
    </w:p>
    <w:p w:rsidR="006B2B97" w:rsidRPr="006B2B97" w:rsidRDefault="006B2B97" w:rsidP="006B2B97">
      <w:pPr>
        <w:spacing w:after="0" w:line="240" w:lineRule="auto"/>
        <w:jc w:val="center"/>
        <w:rPr>
          <w:rFonts w:ascii="Times New Roman" w:eastAsia="SimSun" w:hAnsi="Times New Roman" w:cs="Times New Roman"/>
          <w:b/>
          <w:bCs/>
          <w:i/>
          <w:sz w:val="28"/>
          <w:szCs w:val="28"/>
          <w:lang w:eastAsia="zh-CN"/>
        </w:rPr>
      </w:pPr>
      <w:r w:rsidRPr="006B2B97">
        <w:rPr>
          <w:rFonts w:ascii="Times New Roman" w:eastAsia="SimSun" w:hAnsi="Times New Roman" w:cs="Times New Roman"/>
          <w:b/>
          <w:bCs/>
          <w:i/>
          <w:sz w:val="28"/>
          <w:szCs w:val="28"/>
          <w:lang w:eastAsia="zh-CN"/>
        </w:rPr>
        <w:t>ANTIDIABETIC ACTIVITY</w:t>
      </w:r>
    </w:p>
    <w:p w:rsidR="006B2B97" w:rsidRPr="006B2B97" w:rsidRDefault="006B2B97" w:rsidP="006B2B97">
      <w:pPr>
        <w:spacing w:after="0" w:line="240" w:lineRule="auto"/>
        <w:jc w:val="center"/>
        <w:rPr>
          <w:rFonts w:ascii="Times New Roman" w:eastAsia="SimSun" w:hAnsi="Times New Roman" w:cs="Times New Roman"/>
          <w:b/>
          <w:bCs/>
          <w:i/>
          <w:sz w:val="28"/>
          <w:szCs w:val="28"/>
          <w:lang w:eastAsia="zh-CN"/>
        </w:rPr>
      </w:pPr>
      <w:r w:rsidRPr="006B2B97">
        <w:rPr>
          <w:rFonts w:ascii="Times New Roman" w:eastAsia="SimSun" w:hAnsi="Times New Roman" w:cs="Times New Roman"/>
          <w:b/>
          <w:bCs/>
          <w:i/>
          <w:sz w:val="28"/>
          <w:szCs w:val="28"/>
          <w:lang w:eastAsia="zh-CN"/>
        </w:rPr>
        <w:t xml:space="preserve"> OF CHINESE WATER CHESTNUT (Eleocharis dulcis) EXTRACT WITH </w:t>
      </w:r>
      <w:r w:rsidR="00840A4D">
        <w:rPr>
          <w:rFonts w:ascii="Times New Roman" w:eastAsia="SimSun" w:hAnsi="Times New Roman" w:cs="Times New Roman"/>
          <w:b/>
          <w:bCs/>
          <w:i/>
          <w:sz w:val="28"/>
          <w:szCs w:val="28"/>
          <w:lang w:eastAsia="zh-CN"/>
        </w:rPr>
        <w:t>MULTISTAGE EXTRACTION</w:t>
      </w:r>
    </w:p>
    <w:p w:rsidR="006B2B97" w:rsidRPr="006B2B97" w:rsidRDefault="006B2B97" w:rsidP="006B2B97">
      <w:pPr>
        <w:spacing w:after="0" w:line="240" w:lineRule="auto"/>
        <w:rPr>
          <w:rFonts w:ascii="Times New Roman" w:eastAsia="Calibri" w:hAnsi="Times New Roman" w:cs="Times New Roman"/>
          <w:i/>
          <w:sz w:val="28"/>
          <w:szCs w:val="28"/>
        </w:rPr>
      </w:pPr>
    </w:p>
    <w:p w:rsidR="006B2B97" w:rsidRPr="006B2B97" w:rsidRDefault="006B2B97" w:rsidP="006B2B97">
      <w:pPr>
        <w:spacing w:after="0" w:line="240" w:lineRule="auto"/>
        <w:rPr>
          <w:rFonts w:ascii="Times New Roman" w:eastAsia="Calibri" w:hAnsi="Times New Roman" w:cs="Times New Roman"/>
          <w:i/>
          <w:sz w:val="28"/>
          <w:szCs w:val="28"/>
        </w:rPr>
      </w:pPr>
    </w:p>
    <w:p w:rsidR="006B2B97" w:rsidRPr="006B2B97" w:rsidRDefault="006B2B97" w:rsidP="006B2B97">
      <w:pPr>
        <w:spacing w:after="0" w:line="240" w:lineRule="auto"/>
        <w:rPr>
          <w:rFonts w:ascii="Times New Roman" w:eastAsia="Calibri" w:hAnsi="Times New Roman" w:cs="Times New Roman"/>
          <w:i/>
          <w:sz w:val="28"/>
          <w:szCs w:val="28"/>
        </w:rPr>
      </w:pPr>
    </w:p>
    <w:p w:rsidR="006B2B97" w:rsidRPr="006B2B97" w:rsidRDefault="006B2B97" w:rsidP="006B2B97">
      <w:pPr>
        <w:spacing w:after="0" w:line="240" w:lineRule="auto"/>
        <w:rPr>
          <w:rFonts w:ascii="Times New Roman" w:eastAsia="Calibri" w:hAnsi="Times New Roman" w:cs="Times New Roman"/>
          <w:i/>
          <w:sz w:val="28"/>
          <w:szCs w:val="28"/>
        </w:rPr>
      </w:pPr>
    </w:p>
    <w:p w:rsidR="006B2B97" w:rsidRPr="006B2B97" w:rsidRDefault="006B2B97" w:rsidP="006B2B97">
      <w:pPr>
        <w:spacing w:after="0" w:line="240" w:lineRule="auto"/>
        <w:rPr>
          <w:rFonts w:ascii="Times New Roman" w:eastAsia="Calibri" w:hAnsi="Times New Roman" w:cs="Times New Roman"/>
          <w:i/>
          <w:sz w:val="28"/>
          <w:szCs w:val="28"/>
        </w:rPr>
      </w:pPr>
    </w:p>
    <w:p w:rsidR="006B2B97" w:rsidRPr="006B2B97" w:rsidRDefault="006B2B97" w:rsidP="006B2B97">
      <w:pPr>
        <w:spacing w:after="0" w:line="240" w:lineRule="auto"/>
        <w:jc w:val="center"/>
        <w:rPr>
          <w:rFonts w:ascii="Times New Roman" w:eastAsia="Calibri" w:hAnsi="Times New Roman" w:cs="Times New Roman"/>
          <w:i/>
          <w:sz w:val="28"/>
          <w:szCs w:val="28"/>
        </w:rPr>
      </w:pPr>
    </w:p>
    <w:p w:rsidR="006B2B97" w:rsidRPr="006B2B97" w:rsidRDefault="006B2B97" w:rsidP="006B2B97">
      <w:pPr>
        <w:spacing w:after="0" w:line="240" w:lineRule="auto"/>
        <w:jc w:val="center"/>
        <w:rPr>
          <w:rFonts w:ascii="Times New Roman" w:eastAsia="Calibri" w:hAnsi="Times New Roman" w:cs="Times New Roman"/>
          <w:noProof/>
          <w:sz w:val="32"/>
          <w:szCs w:val="32"/>
        </w:rPr>
      </w:pPr>
      <w:r w:rsidRPr="006B2B97">
        <w:rPr>
          <w:rFonts w:ascii="Times New Roman" w:eastAsia="Calibri" w:hAnsi="Times New Roman" w:cs="Times New Roman"/>
          <w:noProof/>
          <w:sz w:val="32"/>
          <w:szCs w:val="32"/>
        </w:rPr>
        <w:drawing>
          <wp:inline distT="0" distB="0" distL="0" distR="0" wp14:anchorId="07DE323B" wp14:editId="2D0A41C8">
            <wp:extent cx="1343025" cy="1447800"/>
            <wp:effectExtent l="0" t="0" r="9525" b="0"/>
            <wp:docPr id="10" name="Picture 2" descr="Unsri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riBlack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447800"/>
                    </a:xfrm>
                    <a:prstGeom prst="rect">
                      <a:avLst/>
                    </a:prstGeom>
                    <a:noFill/>
                    <a:ln>
                      <a:noFill/>
                    </a:ln>
                  </pic:spPr>
                </pic:pic>
              </a:graphicData>
            </a:graphic>
          </wp:inline>
        </w:drawing>
      </w:r>
    </w:p>
    <w:p w:rsidR="006B2B97" w:rsidRPr="006B2B97" w:rsidRDefault="006B2B97" w:rsidP="006B2B97">
      <w:pPr>
        <w:spacing w:after="0" w:line="240" w:lineRule="auto"/>
        <w:jc w:val="center"/>
        <w:rPr>
          <w:rFonts w:ascii="Times New Roman" w:eastAsia="Calibri" w:hAnsi="Times New Roman" w:cs="Times New Roman"/>
          <w:noProof/>
          <w:sz w:val="32"/>
          <w:szCs w:val="32"/>
        </w:rPr>
      </w:pPr>
    </w:p>
    <w:p w:rsidR="006B2B97" w:rsidRPr="006B2B97" w:rsidRDefault="006B2B97" w:rsidP="006B2B97">
      <w:pPr>
        <w:spacing w:after="0" w:line="240" w:lineRule="auto"/>
        <w:jc w:val="center"/>
        <w:rPr>
          <w:rFonts w:ascii="Times New Roman" w:eastAsia="Calibri" w:hAnsi="Times New Roman" w:cs="Times New Roman"/>
          <w:b/>
          <w:sz w:val="24"/>
          <w:szCs w:val="24"/>
        </w:rPr>
      </w:pPr>
    </w:p>
    <w:p w:rsidR="006B2B97" w:rsidRPr="006B2B97" w:rsidRDefault="006B2B97" w:rsidP="006B2B97">
      <w:pPr>
        <w:spacing w:after="0" w:line="240" w:lineRule="auto"/>
        <w:jc w:val="center"/>
        <w:rPr>
          <w:rFonts w:ascii="Times New Roman" w:eastAsia="Calibri" w:hAnsi="Times New Roman" w:cs="Times New Roman"/>
          <w:b/>
          <w:sz w:val="24"/>
          <w:szCs w:val="24"/>
        </w:rPr>
      </w:pPr>
      <w:r w:rsidRPr="006B2B97">
        <w:rPr>
          <w:rFonts w:ascii="Times New Roman" w:eastAsia="Calibri" w:hAnsi="Times New Roman" w:cs="Times New Roman"/>
          <w:b/>
          <w:sz w:val="24"/>
          <w:szCs w:val="24"/>
        </w:rPr>
        <w:t>Hemi Adi Putra</w:t>
      </w:r>
    </w:p>
    <w:p w:rsidR="006B2B97" w:rsidRPr="006B2B97" w:rsidRDefault="006B2B97" w:rsidP="006B2B97">
      <w:pPr>
        <w:spacing w:after="0" w:line="240" w:lineRule="auto"/>
        <w:jc w:val="center"/>
        <w:rPr>
          <w:rFonts w:ascii="Times New Roman" w:eastAsia="Calibri" w:hAnsi="Times New Roman" w:cs="Times New Roman"/>
          <w:b/>
          <w:sz w:val="24"/>
          <w:szCs w:val="24"/>
        </w:rPr>
      </w:pPr>
      <w:r w:rsidRPr="006B2B97">
        <w:rPr>
          <w:rFonts w:ascii="Times New Roman" w:eastAsia="Calibri" w:hAnsi="Times New Roman" w:cs="Times New Roman"/>
          <w:b/>
          <w:sz w:val="24"/>
          <w:szCs w:val="24"/>
        </w:rPr>
        <w:t>05061381520024</w:t>
      </w:r>
    </w:p>
    <w:p w:rsidR="006B2B97" w:rsidRPr="006B2B97" w:rsidRDefault="006B2B97" w:rsidP="006B2B97">
      <w:pPr>
        <w:tabs>
          <w:tab w:val="left" w:pos="3969"/>
        </w:tabs>
        <w:spacing w:after="0" w:line="240" w:lineRule="auto"/>
        <w:rPr>
          <w:rFonts w:ascii="Times New Roman" w:eastAsia="Calibri" w:hAnsi="Times New Roman" w:cs="Times New Roman"/>
          <w:sz w:val="24"/>
          <w:szCs w:val="24"/>
        </w:rPr>
      </w:pPr>
      <w:r w:rsidRPr="006B2B97">
        <w:rPr>
          <w:rFonts w:ascii="Times New Roman" w:eastAsia="Calibri" w:hAnsi="Times New Roman" w:cs="Times New Roman"/>
          <w:sz w:val="24"/>
          <w:szCs w:val="24"/>
        </w:rPr>
        <w:tab/>
      </w:r>
    </w:p>
    <w:p w:rsidR="006B2B97" w:rsidRPr="006B2B97" w:rsidRDefault="006B2B97" w:rsidP="006B2B97">
      <w:pPr>
        <w:spacing w:after="0" w:line="240" w:lineRule="auto"/>
        <w:jc w:val="center"/>
        <w:rPr>
          <w:rFonts w:ascii="Times New Roman" w:eastAsia="Calibri" w:hAnsi="Times New Roman" w:cs="Times New Roman"/>
          <w:sz w:val="24"/>
          <w:szCs w:val="24"/>
        </w:rPr>
      </w:pPr>
    </w:p>
    <w:p w:rsidR="006B2B97" w:rsidRPr="006B2B97" w:rsidRDefault="006B2B97" w:rsidP="006B2B97">
      <w:pPr>
        <w:spacing w:after="0" w:line="480" w:lineRule="auto"/>
        <w:rPr>
          <w:rFonts w:ascii="Times New Roman" w:eastAsia="Calibri" w:hAnsi="Times New Roman" w:cs="Times New Roman"/>
          <w:sz w:val="32"/>
          <w:szCs w:val="32"/>
        </w:rPr>
      </w:pPr>
    </w:p>
    <w:p w:rsidR="006B2B97" w:rsidRPr="006B2B97" w:rsidRDefault="006B2B97" w:rsidP="006B2B97">
      <w:pPr>
        <w:spacing w:after="0" w:line="480" w:lineRule="auto"/>
        <w:rPr>
          <w:rFonts w:ascii="Times New Roman" w:eastAsia="Calibri" w:hAnsi="Times New Roman" w:cs="Times New Roman"/>
          <w:sz w:val="32"/>
          <w:szCs w:val="32"/>
        </w:rPr>
      </w:pPr>
    </w:p>
    <w:p w:rsidR="006B2B97" w:rsidRPr="006B2B97" w:rsidRDefault="006B2B97" w:rsidP="006B2B97">
      <w:pPr>
        <w:spacing w:after="0" w:line="240" w:lineRule="auto"/>
        <w:jc w:val="center"/>
        <w:rPr>
          <w:rFonts w:ascii="Times New Roman" w:eastAsia="Calibri" w:hAnsi="Times New Roman" w:cs="Times New Roman"/>
          <w:b/>
          <w:sz w:val="28"/>
          <w:szCs w:val="28"/>
        </w:rPr>
      </w:pPr>
      <w:r w:rsidRPr="006B2B97">
        <w:rPr>
          <w:rFonts w:ascii="Times New Roman" w:eastAsia="Calibri" w:hAnsi="Times New Roman" w:cs="Times New Roman"/>
          <w:b/>
          <w:sz w:val="28"/>
          <w:szCs w:val="28"/>
        </w:rPr>
        <w:t>PROGRAM STUDI TEKNOLOGI HASIL PERIKANAN</w:t>
      </w:r>
    </w:p>
    <w:p w:rsidR="006B2B97" w:rsidRPr="006B2B97" w:rsidRDefault="006B2B97" w:rsidP="006B2B97">
      <w:pPr>
        <w:spacing w:after="0" w:line="240" w:lineRule="auto"/>
        <w:jc w:val="center"/>
        <w:rPr>
          <w:rFonts w:ascii="Times New Roman" w:eastAsia="Calibri" w:hAnsi="Times New Roman" w:cs="Times New Roman"/>
          <w:b/>
          <w:sz w:val="28"/>
          <w:szCs w:val="28"/>
        </w:rPr>
      </w:pPr>
      <w:r w:rsidRPr="006B2B97">
        <w:rPr>
          <w:rFonts w:ascii="Times New Roman" w:eastAsia="Calibri" w:hAnsi="Times New Roman" w:cs="Times New Roman"/>
          <w:b/>
          <w:sz w:val="28"/>
          <w:szCs w:val="28"/>
        </w:rPr>
        <w:t>JURUSAN PERIKANAN</w:t>
      </w:r>
    </w:p>
    <w:p w:rsidR="006B2B97" w:rsidRPr="006B2B97" w:rsidRDefault="006B2B97" w:rsidP="006B2B97">
      <w:pPr>
        <w:spacing w:after="0" w:line="240" w:lineRule="auto"/>
        <w:jc w:val="center"/>
        <w:rPr>
          <w:rFonts w:ascii="Times New Roman" w:eastAsia="Calibri" w:hAnsi="Times New Roman" w:cs="Times New Roman"/>
          <w:b/>
          <w:sz w:val="28"/>
          <w:szCs w:val="28"/>
        </w:rPr>
      </w:pPr>
      <w:r w:rsidRPr="006B2B97">
        <w:rPr>
          <w:rFonts w:ascii="Times New Roman" w:eastAsia="Calibri" w:hAnsi="Times New Roman" w:cs="Times New Roman"/>
          <w:b/>
          <w:sz w:val="28"/>
          <w:szCs w:val="28"/>
        </w:rPr>
        <w:t>FAKULTAS PERTANIAN</w:t>
      </w:r>
    </w:p>
    <w:p w:rsidR="006B2B97" w:rsidRPr="006B2B97" w:rsidRDefault="006B2B97" w:rsidP="006B2B97">
      <w:pPr>
        <w:spacing w:after="0" w:line="240" w:lineRule="auto"/>
        <w:jc w:val="center"/>
        <w:rPr>
          <w:rFonts w:ascii="Times New Roman" w:eastAsia="Calibri" w:hAnsi="Times New Roman" w:cs="Times New Roman"/>
          <w:b/>
          <w:sz w:val="28"/>
          <w:szCs w:val="28"/>
        </w:rPr>
      </w:pPr>
      <w:r w:rsidRPr="006B2B97">
        <w:rPr>
          <w:rFonts w:ascii="Times New Roman" w:eastAsia="Calibri" w:hAnsi="Times New Roman" w:cs="Times New Roman"/>
          <w:b/>
          <w:sz w:val="28"/>
          <w:szCs w:val="28"/>
        </w:rPr>
        <w:t>UNIVERSITAS SRIWIJAYA</w:t>
      </w:r>
    </w:p>
    <w:p w:rsidR="00165FED" w:rsidRDefault="006B2B97" w:rsidP="006B2B97">
      <w:pPr>
        <w:spacing w:after="200" w:line="276" w:lineRule="auto"/>
        <w:jc w:val="center"/>
        <w:rPr>
          <w:rFonts w:ascii="Times New Roman" w:eastAsia="Calibri" w:hAnsi="Times New Roman" w:cs="Times New Roman"/>
          <w:b/>
          <w:sz w:val="28"/>
          <w:szCs w:val="28"/>
        </w:rPr>
      </w:pPr>
      <w:r w:rsidRPr="006B2B97">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338749A" wp14:editId="763CDFA8">
                <wp:simplePos x="0" y="0"/>
                <wp:positionH relativeFrom="column">
                  <wp:posOffset>2350770</wp:posOffset>
                </wp:positionH>
                <wp:positionV relativeFrom="paragraph">
                  <wp:posOffset>468630</wp:posOffset>
                </wp:positionV>
                <wp:extent cx="2809875" cy="561975"/>
                <wp:effectExtent l="0" t="1905" r="190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B97" w:rsidRDefault="006B2B97" w:rsidP="006B2B97"/>
                          <w:p w:rsidR="006B2B97" w:rsidRDefault="006B2B97" w:rsidP="006B2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8749A" id="Text Box 15" o:spid="_x0000_s1027" type="#_x0000_t202" style="position:absolute;left:0;text-align:left;margin-left:185.1pt;margin-top:36.9pt;width:221.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hUgwIAABgFAAAOAAAAZHJzL2Uyb0RvYy54bWysVFtv2yAUfp+0/4B4T32RncRWnWptl2lS&#10;d5Ha/QBicIyGgQGJ3U377ztAkqa7SNM0P2Auh+9cvu9weTUNAu2ZsVzJBmcXKUZMtopyuW3wp4f1&#10;bImRdURSIpRkDX5kFl+tXr64HHXNctUrQZlBACJtPeoG987pOkls27OB2AulmYTDTpmBOFiabUIN&#10;GQF9EEmepvNkVIZqo1pmLezexkO8Cvhdx1r3oessc0g0GGJzYTRh3PgxWV2SemuI7nl7CIP8QxQD&#10;4RKcnqBuiSNoZ/gvUANvjbKqcxetGhLVdbxlIQfIJkt/yua+J5qFXKA4Vp/KZP8fbPt+/9EgToG7&#10;DCNJBuDogU0OXasJZaWvz6htDWb3GgzdBPtgG3K1+k61ny2S6qYncsteGaPGnhEK8WX+ZnJ2NeJY&#10;D7IZ3ykKfsjOqQA0dWbwxYNyIEAHnh5P3PhYWtjMl2m1XJQYtXBWzrMK5t4FqY+3tbHuDVMD8pMG&#10;G+A+oJP9nXXR9GjinVklOF1zIcLCbDc3wqA9AZ2sw3dAf2YmpDeWyl+LiHEHggQf/syHG3j/VmV5&#10;kV7n1Ww9Xy5mxbooZ9UiXc7SrLqu5mlRFbfr7z7ArKh7TimTd1yyowaz4u84PnRDVE9QIRobXJV5&#10;GSn6Y5Jp+H6X5MAdtKTgQ4OXJyNSe2JfSwppk9oRLuI8eR5+IARqcPyHqgQZeOajBty0maLivHcv&#10;kY2ij6ALo4A2IB+eE5j0ynzFaITWbLD9siOGYSTeStBWlRWF7+WwKMpFDgtzfrI5PyGyBagGO4zi&#10;9MbF/t9pw7c9eIpqluoV6LHjQSpPUR1UDO0Xcjo8Fb6/z9fB6ulBW/0AAAD//wMAUEsDBBQABgAI&#10;AAAAIQAeayYg3gAAAAoBAAAPAAAAZHJzL2Rvd25yZXYueG1sTI9BTsMwEEX3SNzBGiQ2iDpNIC4h&#10;TgVIILYtPcAkniYRsR3FbpPenmEFy9E8/f9+uV3sIM40hd47DetVAoJc403vWg2Hr/f7DYgQ0Rkc&#10;vCMNFwqwra6vSiyMn92OzvvYCg5xoUANXYxjIWVoOrIYVn4kx7+jnyxGPqdWmglnDreDTJMklxZ7&#10;xw0djvTWUfO9P1kNx8/57vFprj/iQe0e8lfsVe0vWt/eLC/PICIt8Q+GX31Wh4qdan9yJohBQ6aS&#10;lFENKuMJDGzWqQJRM5mnGciqlP8nVD8AAAD//wMAUEsBAi0AFAAGAAgAAAAhALaDOJL+AAAA4QEA&#10;ABMAAAAAAAAAAAAAAAAAAAAAAFtDb250ZW50X1R5cGVzXS54bWxQSwECLQAUAAYACAAAACEAOP0h&#10;/9YAAACUAQAACwAAAAAAAAAAAAAAAAAvAQAAX3JlbHMvLnJlbHNQSwECLQAUAAYACAAAACEAtOdY&#10;VIMCAAAYBQAADgAAAAAAAAAAAAAAAAAuAgAAZHJzL2Uyb0RvYy54bWxQSwECLQAUAAYACAAAACEA&#10;HmsmIN4AAAAKAQAADwAAAAAAAAAAAAAAAADdBAAAZHJzL2Rvd25yZXYueG1sUEsFBgAAAAAEAAQA&#10;8wAAAOgFAAAAAA==&#10;" stroked="f">
                <v:textbox>
                  <w:txbxContent>
                    <w:p w:rsidR="006B2B97" w:rsidRDefault="006B2B97" w:rsidP="006B2B97"/>
                    <w:p w:rsidR="006B2B97" w:rsidRDefault="006B2B97" w:rsidP="006B2B97"/>
                  </w:txbxContent>
                </v:textbox>
              </v:shape>
            </w:pict>
          </mc:Fallback>
        </mc:AlternateContent>
      </w:r>
      <w:r w:rsidRPr="006B2B97">
        <w:rPr>
          <w:rFonts w:ascii="Times New Roman" w:eastAsia="Calibri" w:hAnsi="Times New Roman" w:cs="Times New Roman"/>
          <w:b/>
          <w:sz w:val="28"/>
          <w:szCs w:val="28"/>
        </w:rPr>
        <w:t>2019</w:t>
      </w:r>
    </w:p>
    <w:p w:rsidR="000D791D" w:rsidRPr="004223E6" w:rsidRDefault="000D791D" w:rsidP="000D791D">
      <w:pPr>
        <w:spacing w:after="0" w:line="360" w:lineRule="auto"/>
        <w:jc w:val="center"/>
        <w:rPr>
          <w:rFonts w:ascii="Calibri" w:eastAsia="SimSun" w:hAnsi="Calibri" w:cs="Times New Roman"/>
          <w:sz w:val="20"/>
          <w:szCs w:val="20"/>
          <w:lang w:eastAsia="zh-CN"/>
        </w:rPr>
      </w:pPr>
      <w:r w:rsidRPr="004223E6">
        <w:rPr>
          <w:rFonts w:ascii="Calibri" w:eastAsia="Calibri" w:hAnsi="Calibri" w:cs="Times New Roman"/>
          <w:noProof/>
        </w:rPr>
        <w:lastRenderedPageBreak/>
        <mc:AlternateContent>
          <mc:Choice Requires="wps">
            <w:drawing>
              <wp:anchor distT="0" distB="0" distL="114300" distR="114300" simplePos="0" relativeHeight="251662336" behindDoc="0" locked="0" layoutInCell="1" allowOverlap="1" wp14:anchorId="051535EE" wp14:editId="19C2A7A2">
                <wp:simplePos x="0" y="0"/>
                <wp:positionH relativeFrom="column">
                  <wp:posOffset>4638675</wp:posOffset>
                </wp:positionH>
                <wp:positionV relativeFrom="paragraph">
                  <wp:posOffset>-931545</wp:posOffset>
                </wp:positionV>
                <wp:extent cx="914400" cy="914400"/>
                <wp:effectExtent l="0" t="0" r="19050" b="19050"/>
                <wp:wrapNone/>
                <wp:docPr id="1" name="Rectangle 2"/>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FC415" id="Rectangle 2" o:spid="_x0000_s1026" style="position:absolute;margin-left:365.25pt;margin-top:-73.3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BagIAABAFAAAOAAAAZHJzL2Uyb0RvYy54bWysVMlu2zAQvRfoPxC8N7KNtEmNyIHhwEWB&#10;IAmaFDlPKMoiwK0kbdn9+j5SytqegvpAz3CGs7x5o7PzvdFsJ0NUztZ8ejThTFrhGmU3Nf95t/50&#10;yllMZBvSzsqaH2Tk54uPH856P5cz1zndyMAQxMZ572vepeTnVRVFJw3FI+elhbF1wVCCGjZVE6hH&#10;dKOr2WTypepdaHxwQsaI24vByBclfttKka7bNsrEdM1RWypnKOdDPqvFGc03gXynxFgGvaMKQ8oi&#10;6VOoC0rEtkH9FcooEVx0bToSzlSubZWQpQd0M5286ea2Iy9LLwAn+ieY4v8LK652N4GpBrPjzJLB&#10;iH4ANLIbLdksw9P7OIfXrb8JoxYh5l73bTD5H12wfYH08ASp3CcmcPl1enw8AfACplFGlOr5sQ8x&#10;fZPOsCzUPCB5AZJ2lzENro8uOVd0WjVrpXVRDnGlA9sRhgtONK7nTFNMuKz5uvxyB8j26pm2rEe/&#10;s5NSGIF1raaEGo0HDtFuOCO9AZ1FCqWWV6/j+5LmJi4odkO1JeJAPqMSNkArU/PTSf6NJWubW5SF&#10;wyMUeRQD+Fl6cM0BswtuIHX0Yq2Q5BIA3FAAiwE7NjNd42i1Q8tulDjrXPj9r/vsD3LBylmPrQAc&#10;v7YUJHD9bkG7MkKsUVGOP5/MkCO8tDy8tNitWTnMBtRCdUXM/kk/im1w5h4LvMxZYSIrkHsAflRW&#10;adhWfAKEXC6LG1bHU7q0t17k4BmnDO/d/p6CH4mUwMAr97hBNH/Dp8E3v7RuuU2uVYVsz7iCNlnB&#10;2hUCjZ+IvNcv9eL1/CFb/AEAAP//AwBQSwMEFAAGAAgAAAAhANKMPvPhAAAACwEAAA8AAABkcnMv&#10;ZG93bnJldi54bWxMj8FuwjAMhu+T9g6RJ+0yQQoDgrqmCE1CuyENKu0aGtNWa5yuSaG8/bzTOPr3&#10;p9+fs83oWnHBPjSeNMymCQik0tuGKg3FcTdZgwjRkDWtJ9RwwwCb/PEhM6n1V/rEyyFWgksopEZD&#10;HWOXShnKGp0JU98h8e7se2cij30lbW+uXO5aOU+SlXSmIb5Qmw7fayy/D4PTcC4L+fElf3bHqt8X&#10;ajsOy9v+Revnp3H7BiLiGP9h+NNndcjZ6eQHskG0GtRrsmRUw2S2WCkQjKzVgqMTR3MFMs/k/Q/5&#10;LwAAAP//AwBQSwECLQAUAAYACAAAACEAtoM4kv4AAADhAQAAEwAAAAAAAAAAAAAAAAAAAAAAW0Nv&#10;bnRlbnRfVHlwZXNdLnhtbFBLAQItABQABgAIAAAAIQA4/SH/1gAAAJQBAAALAAAAAAAAAAAAAAAA&#10;AC8BAABfcmVscy8ucmVsc1BLAQItABQABgAIAAAAIQD/NLVBagIAABAFAAAOAAAAAAAAAAAAAAAA&#10;AC4CAABkcnMvZTJvRG9jLnhtbFBLAQItABQABgAIAAAAIQDSjD7z4QAAAAsBAAAPAAAAAAAAAAAA&#10;AAAAAMQEAABkcnMvZG93bnJldi54bWxQSwUGAAAAAAQABADzAAAA0gUAAAAA&#10;" fillcolor="window" strokecolor="window" strokeweight="1pt"/>
            </w:pict>
          </mc:Fallback>
        </mc:AlternateContent>
      </w:r>
      <w:r w:rsidRPr="004223E6">
        <w:rPr>
          <w:rFonts w:ascii="Times New Roman" w:eastAsia="SimSun" w:hAnsi="Times New Roman" w:cs="Times New Roman"/>
          <w:b/>
          <w:bCs/>
          <w:sz w:val="28"/>
          <w:szCs w:val="28"/>
          <w:lang w:eastAsia="zh-CN"/>
        </w:rPr>
        <w:t>BAB 1</w:t>
      </w:r>
    </w:p>
    <w:p w:rsidR="000D791D" w:rsidRPr="004223E6" w:rsidRDefault="000D791D" w:rsidP="000D791D">
      <w:pPr>
        <w:spacing w:after="0" w:line="720" w:lineRule="auto"/>
        <w:jc w:val="center"/>
        <w:rPr>
          <w:rFonts w:ascii="Times New Roman" w:eastAsia="SimSun" w:hAnsi="Times New Roman" w:cs="Times New Roman"/>
          <w:b/>
          <w:bCs/>
          <w:sz w:val="28"/>
          <w:szCs w:val="28"/>
          <w:lang w:val="id-ID" w:eastAsia="zh-CN"/>
        </w:rPr>
      </w:pPr>
      <w:r w:rsidRPr="004223E6">
        <w:rPr>
          <w:rFonts w:ascii="Times New Roman" w:eastAsia="SimSun" w:hAnsi="Times New Roman" w:cs="Times New Roman"/>
          <w:b/>
          <w:bCs/>
          <w:sz w:val="28"/>
          <w:szCs w:val="28"/>
          <w:lang w:val="id-ID" w:eastAsia="zh-CN"/>
        </w:rPr>
        <w:t>PENDAHULUAN</w:t>
      </w:r>
    </w:p>
    <w:p w:rsidR="000D791D" w:rsidRPr="004223E6" w:rsidRDefault="000D791D" w:rsidP="000D791D">
      <w:pPr>
        <w:numPr>
          <w:ilvl w:val="1"/>
          <w:numId w:val="1"/>
        </w:numPr>
        <w:spacing w:after="0" w:line="360" w:lineRule="auto"/>
        <w:contextualSpacing/>
        <w:jc w:val="both"/>
        <w:rPr>
          <w:rFonts w:ascii="Times New Roman" w:eastAsia="SimSun" w:hAnsi="Times New Roman" w:cs="Times New Roman"/>
          <w:b/>
          <w:bCs/>
          <w:sz w:val="24"/>
          <w:szCs w:val="24"/>
          <w:lang w:val="id-ID" w:eastAsia="zh-CN"/>
        </w:rPr>
      </w:pPr>
      <w:r w:rsidRPr="004223E6">
        <w:rPr>
          <w:rFonts w:ascii="Times New Roman" w:eastAsia="SimSun" w:hAnsi="Times New Roman" w:cs="Times New Roman"/>
          <w:b/>
          <w:bCs/>
          <w:sz w:val="24"/>
          <w:szCs w:val="24"/>
          <w:lang w:val="id-ID" w:eastAsia="zh-CN"/>
        </w:rPr>
        <w:t xml:space="preserve"> Latar Belakang</w:t>
      </w:r>
    </w:p>
    <w:p w:rsidR="000D791D" w:rsidRPr="004223E6" w:rsidRDefault="000D791D" w:rsidP="000D791D">
      <w:pPr>
        <w:spacing w:after="0" w:line="360" w:lineRule="auto"/>
        <w:ind w:firstLine="720"/>
        <w:jc w:val="both"/>
        <w:rPr>
          <w:rFonts w:ascii="Times New Roman" w:eastAsia="SimSun" w:hAnsi="Times New Roman" w:cs="Times New Roman"/>
          <w:sz w:val="24"/>
          <w:szCs w:val="24"/>
          <w:lang w:eastAsia="zh-CN"/>
        </w:rPr>
      </w:pPr>
      <w:r w:rsidRPr="004223E6">
        <w:rPr>
          <w:rFonts w:ascii="Times New Roman" w:eastAsia="Calibri" w:hAnsi="Times New Roman" w:cs="Times New Roman"/>
          <w:sz w:val="24"/>
          <w:szCs w:val="24"/>
        </w:rPr>
        <w:t>Perairan rawa mempunyai berbagai jenis tumbuhan, diantaranya adalah purun tikus (</w:t>
      </w:r>
      <w:r w:rsidRPr="004223E6">
        <w:rPr>
          <w:rFonts w:ascii="Times New Roman" w:eastAsia="Calibri" w:hAnsi="Times New Roman" w:cs="Times New Roman"/>
          <w:i/>
          <w:sz w:val="24"/>
          <w:szCs w:val="24"/>
        </w:rPr>
        <w:t>Eleocharis dulcis</w:t>
      </w:r>
      <w:r w:rsidRPr="004223E6">
        <w:rPr>
          <w:rFonts w:ascii="Times New Roman" w:eastAsia="Calibri" w:hAnsi="Times New Roman" w:cs="Times New Roman"/>
          <w:sz w:val="24"/>
          <w:szCs w:val="24"/>
        </w:rPr>
        <w:t xml:space="preserve">). </w:t>
      </w:r>
      <w:r w:rsidRPr="004223E6">
        <w:rPr>
          <w:rFonts w:ascii="Times New Roman" w:eastAsia="Calibri" w:hAnsi="Times New Roman" w:cs="Times New Roman"/>
          <w:sz w:val="24"/>
          <w:szCs w:val="24"/>
          <w:shd w:val="clear" w:color="auto" w:fill="FFFFFF"/>
        </w:rPr>
        <w:t xml:space="preserve">Purun tikus merupakan tumbuhan liar yang dapat hidup di perairan rawa. Menurut </w:t>
      </w:r>
      <w:r w:rsidRPr="004223E6">
        <w:rPr>
          <w:rFonts w:ascii="Times New Roman" w:eastAsia="Times" w:hAnsi="Times New Roman" w:cs="Times New Roman"/>
          <w:sz w:val="24"/>
          <w:szCs w:val="24"/>
        </w:rPr>
        <w:t xml:space="preserve">Zhan </w:t>
      </w:r>
      <w:r w:rsidRPr="004223E6">
        <w:rPr>
          <w:rFonts w:ascii="Times New Roman" w:eastAsia="Times" w:hAnsi="Times New Roman" w:cs="Times New Roman"/>
          <w:i/>
          <w:sz w:val="24"/>
          <w:szCs w:val="24"/>
        </w:rPr>
        <w:t>et al</w:t>
      </w:r>
      <w:r w:rsidRPr="004223E6">
        <w:rPr>
          <w:rFonts w:ascii="Times New Roman" w:eastAsia="Times" w:hAnsi="Times New Roman" w:cs="Times New Roman"/>
          <w:sz w:val="24"/>
          <w:szCs w:val="24"/>
        </w:rPr>
        <w:t>., (2016)</w:t>
      </w:r>
      <w:r w:rsidRPr="004223E6">
        <w:rPr>
          <w:rFonts w:ascii="Times New Roman" w:eastAsia="Calibri" w:hAnsi="Times New Roman" w:cs="Times New Roman"/>
          <w:sz w:val="24"/>
          <w:szCs w:val="24"/>
          <w:shd w:val="clear" w:color="auto" w:fill="FFFFFF"/>
        </w:rPr>
        <w:t xml:space="preserve">, purun tikus juga telah </w:t>
      </w:r>
      <w:r w:rsidRPr="004223E6">
        <w:rPr>
          <w:rFonts w:ascii="Times New Roman" w:eastAsia="Calibri" w:hAnsi="Times New Roman" w:cs="Times New Roman"/>
          <w:sz w:val="24"/>
          <w:szCs w:val="24"/>
        </w:rPr>
        <w:t>digunakan sebagai obat tradisional untuk mengobati hipertensi, farangitis, sembelit, dan nefritis kronis.</w:t>
      </w:r>
      <w:r w:rsidRPr="004223E6">
        <w:rPr>
          <w:rFonts w:ascii="Times New Roman" w:eastAsia="Calibri" w:hAnsi="Times New Roman" w:cs="Times New Roman"/>
          <w:sz w:val="24"/>
          <w:szCs w:val="24"/>
          <w:shd w:val="clear" w:color="auto" w:fill="FFFFFF"/>
        </w:rPr>
        <w:t xml:space="preserve"> </w:t>
      </w:r>
      <w:r w:rsidRPr="004223E6">
        <w:rPr>
          <w:rFonts w:ascii="Times New Roman" w:eastAsia="SimSun" w:hAnsi="Times New Roman" w:cs="Times New Roman"/>
          <w:sz w:val="24"/>
          <w:szCs w:val="24"/>
          <w:lang w:eastAsia="zh-CN"/>
        </w:rPr>
        <w:t xml:space="preserve">Sedangkan pada penelitian Putra (2018) purun tikus telah </w:t>
      </w:r>
      <w:r w:rsidRPr="004223E6">
        <w:rPr>
          <w:rFonts w:ascii="Times New Roman" w:eastAsia="Calibri" w:hAnsi="Times New Roman" w:cs="Times New Roman"/>
          <w:sz w:val="24"/>
          <w:szCs w:val="24"/>
        </w:rPr>
        <w:t xml:space="preserve">dilakukan uji fitokimia secara kualitatif dan dari ekstrak purun tikus dapat </w:t>
      </w:r>
      <w:r w:rsidRPr="004223E6">
        <w:rPr>
          <w:rFonts w:ascii="Times New Roman" w:eastAsia="SimSun" w:hAnsi="Times New Roman" w:cs="Times New Roman"/>
          <w:sz w:val="24"/>
          <w:szCs w:val="24"/>
          <w:lang w:eastAsia="zh-CN"/>
        </w:rPr>
        <w:t>berfungsi sebagai antibakteri alami. Potensi ekonomi tumbuhan purun tikus dalam bidang kesehatan belum banyak diketahui dan diteliti. Potensi ini berkaitan dengan pemanfaatan komponen yang terkandung di dalamnya. Dengan berbagai kandungan zat yang terdapat pada purun tikus diharapkan tumbuhan ini dapat berfungsi mencegah berbagai penyakit seperti diabetes mellitus.</w:t>
      </w:r>
    </w:p>
    <w:p w:rsidR="000D791D" w:rsidRPr="004223E6" w:rsidRDefault="000D791D" w:rsidP="000D791D">
      <w:pPr>
        <w:spacing w:after="0" w:line="360" w:lineRule="auto"/>
        <w:ind w:firstLine="562"/>
        <w:jc w:val="both"/>
        <w:rPr>
          <w:rFonts w:ascii="Times New Roman" w:eastAsia="Calibri" w:hAnsi="Times New Roman" w:cs="Times New Roman"/>
          <w:color w:val="222222"/>
          <w:sz w:val="24"/>
          <w:szCs w:val="24"/>
          <w:shd w:val="clear" w:color="auto" w:fill="FFFFFF"/>
        </w:rPr>
      </w:pPr>
      <w:r w:rsidRPr="004223E6">
        <w:rPr>
          <w:rFonts w:ascii="Times New Roman" w:eastAsia="Calibri" w:hAnsi="Times New Roman" w:cs="Times New Roman"/>
          <w:sz w:val="24"/>
          <w:szCs w:val="24"/>
        </w:rPr>
        <w:t xml:space="preserve">Diabetes mellitus merupakan suatu penyakit degeneratif dengan gangguan metabolisme karbohidrat, lemak dan protein serta dengan ditandai tingginya kadar glukosa dalam darah dan urin. Pengobatan diabetes mellitus dapat dilakukan dengan pemberian obat secara sintesis, namun penggunaan obat sintesis ini memberikan efek samping pada penggunanya, sehingga pengobatan diabetes mellitus beralih pada penggunaan obat herbal dari tanaman yang dapat dipercaya sebagai inhibitor </w:t>
      </w:r>
      <w:r w:rsidRPr="004223E6">
        <w:rPr>
          <w:rFonts w:ascii="Times New Roman" w:eastAsia="Calibri" w:hAnsi="Times New Roman" w:cs="Times New Roman"/>
          <w:color w:val="222222"/>
          <w:sz w:val="24"/>
          <w:szCs w:val="24"/>
          <w:shd w:val="clear" w:color="auto" w:fill="FFFFFF"/>
        </w:rPr>
        <w:t xml:space="preserve">α-glukosidase. </w:t>
      </w:r>
      <w:r w:rsidRPr="004223E6">
        <w:rPr>
          <w:rFonts w:ascii="Times New Roman" w:eastAsia="Calibri" w:hAnsi="Times New Roman" w:cs="Times New Roman"/>
          <w:sz w:val="24"/>
          <w:szCs w:val="24"/>
        </w:rPr>
        <w:t>Diabetes melitus merupakan suatu kelompok penyakit metabolik dengan ditandai hiperglikemia yang terjadi karena kelainan sekresi insulin, kerja insulin, atau kedua-duanya (ADA, 2010).</w:t>
      </w:r>
    </w:p>
    <w:p w:rsidR="000D791D" w:rsidRPr="004223E6" w:rsidRDefault="000D791D" w:rsidP="000D791D">
      <w:pPr>
        <w:autoSpaceDE w:val="0"/>
        <w:autoSpaceDN w:val="0"/>
        <w:adjustRightInd w:val="0"/>
        <w:spacing w:after="0" w:line="360" w:lineRule="auto"/>
        <w:ind w:firstLine="562"/>
        <w:jc w:val="both"/>
        <w:rPr>
          <w:rFonts w:ascii="Times New Roman" w:eastAsia="Calibri" w:hAnsi="Times New Roman" w:cs="Times New Roman"/>
          <w:sz w:val="24"/>
          <w:szCs w:val="24"/>
        </w:rPr>
      </w:pPr>
      <w:r w:rsidRPr="004223E6">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5BA59FDB" wp14:editId="7BF282A0">
                <wp:simplePos x="0" y="0"/>
                <wp:positionH relativeFrom="margin">
                  <wp:align>center</wp:align>
                </wp:positionH>
                <wp:positionV relativeFrom="paragraph">
                  <wp:posOffset>2082165</wp:posOffset>
                </wp:positionV>
                <wp:extent cx="914400" cy="302895"/>
                <wp:effectExtent l="0" t="0" r="19050" b="20955"/>
                <wp:wrapNone/>
                <wp:docPr id="9" name="Rectangle 5"/>
                <wp:cNvGraphicFramePr/>
                <a:graphic xmlns:a="http://schemas.openxmlformats.org/drawingml/2006/main">
                  <a:graphicData uri="http://schemas.microsoft.com/office/word/2010/wordprocessingShape">
                    <wps:wsp>
                      <wps:cNvSpPr/>
                      <wps:spPr>
                        <a:xfrm>
                          <a:off x="0" y="0"/>
                          <a:ext cx="914400" cy="302260"/>
                        </a:xfrm>
                        <a:prstGeom prst="rect">
                          <a:avLst/>
                        </a:prstGeom>
                        <a:solidFill>
                          <a:sysClr val="window" lastClr="FFFFFF"/>
                        </a:solidFill>
                        <a:ln w="12700" cap="flat" cmpd="sng" algn="ctr">
                          <a:solidFill>
                            <a:sysClr val="window" lastClr="FFFFFF"/>
                          </a:solidFill>
                          <a:prstDash val="solid"/>
                          <a:miter lim="800000"/>
                        </a:ln>
                        <a:effectLst/>
                      </wps:spPr>
                      <wps:txbx>
                        <w:txbxContent>
                          <w:p w:rsidR="000D791D" w:rsidRDefault="000D791D" w:rsidP="000D791D">
                            <w:pPr>
                              <w:jc w:val="center"/>
                              <w:rPr>
                                <w:rFonts w:ascii="Times New Roman" w:hAnsi="Times New Roman"/>
                              </w:rPr>
                            </w:pPr>
                            <w:r>
                              <w:rPr>
                                <w:rFonts w:ascii="Times New Roman" w:hAnsi="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A59FDB" id="Rectangle 5" o:spid="_x0000_s1028" style="position:absolute;left:0;text-align:left;margin-left:0;margin-top:163.95pt;width:1in;height:23.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4teQIAACIFAAAOAAAAZHJzL2Uyb0RvYy54bWysVMlu2zAQvRfoPxC8N5LVrEbkwEjgokCQ&#10;BE2KnGmKsghwK0lbcr++j5SytqegOlAcznCWN294fjFoRXbCB2lNTWcHJSXCcNtIs6npz4fVl1NK&#10;QmSmYcoaUdO9CPRi8fnTee/morKdVY3wBE5MmPeupl2Mbl4UgXdCs3BgnTBQttZrFiH6TdF41sO7&#10;VkVVlsdFb33jvOUiBJxejUq6yP7bVvB427ZBRKJqitxiXn1e12ktFudsvvHMdZJPabAPZKGZNAj6&#10;7OqKRUa2Xv7lSkvubbBtPOBWF7ZtJRe5BlQzK99Vc98xJ3ItACe4Z5jC/3PLb3Z3nsimpmeUGKbR&#10;oh8AjZmNEuQowdO7MIfVvbvzkxSwTbUOrdfpjyrIkCHdP0Mqhkg4Ds9mh4clgOdQfS2r6jhDXrxc&#10;dj7Eb8JqkjY19QiegWS76xAREKZPJilWsEo2K6lUFvbhUnmyY2guONHYnhLFQsRhTVf5SxXAxZtr&#10;ypAeXK1OcmIMrGsVi8hRO+AQzIYSpjagM48+5/LmdvhY0FTEFQvdmG32OJJPy4gJUFLX9LRM35Sy&#10;MqlEkTk8QZFaMYKfdnFYD7lzVbqRTta22aOb3o40D46vJMJeA5I75sFrNAKzGm+xtMoCBDvtKOms&#10;//2v82QPukFLSY85AUC/tswLIP3dgIi5wRisLBwenVSI4V9r1q81ZqsvLbo1w6vgeN4m+6ietq23&#10;+hEjvUxRoWKGI/bYikm4jOP84lHgYrnMZhgmx+K1uXc8OU/IJcAfhkfm3UStCE7e2KeZYvN3DBtt&#10;001jl9toW5np94IriJQEDGKm1PRopEl/LWerl6dt8QcAAP//AwBQSwMEFAAGAAgAAAAhAAI6UUze&#10;AAAACAEAAA8AAABkcnMvZG93bnJldi54bWxMj8FuwjAQRO+V+g/WVuqlKk4pkDaNg1AlxA2pEKlX&#10;Ey9J1Hid2g6Ev+9yosedGc2+yZej7cQJfWgdKXiZJCCQKmdaqhWU+/XzG4gQNRndOUIFFwywLO7v&#10;cp0Zd6YvPO1iLbiEQqYVNDH2mZShatDqMHE9EntH562OfPpaGq/PXG47OU2ShbS6Jf7Q6B4/G6x+&#10;doNVcKxKufmWv+t97bdluhqH+WX7pNTjw7j6ABFxjLcwXPEZHQpmOriBTBCdAh4SFbxO03cQV3s2&#10;Y+XASjpfgCxy+X9A8QcAAP//AwBQSwECLQAUAAYACAAAACEAtoM4kv4AAADhAQAAEwAAAAAAAAAA&#10;AAAAAAAAAAAAW0NvbnRlbnRfVHlwZXNdLnhtbFBLAQItABQABgAIAAAAIQA4/SH/1gAAAJQBAAAL&#10;AAAAAAAAAAAAAAAAAC8BAABfcmVscy8ucmVsc1BLAQItABQABgAIAAAAIQAm6n4teQIAACIFAAAO&#10;AAAAAAAAAAAAAAAAAC4CAABkcnMvZTJvRG9jLnhtbFBLAQItABQABgAIAAAAIQACOlFM3gAAAAgB&#10;AAAPAAAAAAAAAAAAAAAAANMEAABkcnMvZG93bnJldi54bWxQSwUGAAAAAAQABADzAAAA3gUAAAAA&#10;" fillcolor="window" strokecolor="window" strokeweight="1pt">
                <v:textbox>
                  <w:txbxContent>
                    <w:p w:rsidR="000D791D" w:rsidRDefault="000D791D" w:rsidP="000D791D">
                      <w:pPr>
                        <w:jc w:val="center"/>
                        <w:rPr>
                          <w:rFonts w:ascii="Times New Roman" w:hAnsi="Times New Roman"/>
                        </w:rPr>
                      </w:pPr>
                      <w:r>
                        <w:rPr>
                          <w:rFonts w:ascii="Times New Roman" w:hAnsi="Times New Roman"/>
                        </w:rPr>
                        <w:t>1</w:t>
                      </w:r>
                    </w:p>
                  </w:txbxContent>
                </v:textbox>
                <w10:wrap anchorx="margin"/>
              </v:rect>
            </w:pict>
          </mc:Fallback>
        </mc:AlternateContent>
      </w:r>
      <w:r w:rsidRPr="004223E6">
        <w:rPr>
          <w:rFonts w:ascii="Times New Roman" w:eastAsia="Calibri" w:hAnsi="Times New Roman" w:cs="Times New Roman"/>
          <w:sz w:val="24"/>
          <w:szCs w:val="24"/>
        </w:rPr>
        <w:t xml:space="preserve">Menurut Purwatresna (2012), terdapat banyak tumbuhan obat yang telah diketahui bermanfaat dan dapat digunakan sebagai antidiabetes. Purun tikus memiliki senyawa bioaktif jenis fenolik, tanin, dan flavonoid yang diduga berperan dalam menghambat enzim </w:t>
      </w:r>
      <w:r w:rsidRPr="004223E6">
        <w:rPr>
          <w:rFonts w:ascii="Times New Roman" w:eastAsia="SimSun" w:hAnsi="Times New Roman" w:cs="Times New Roman"/>
          <w:color w:val="222222"/>
          <w:sz w:val="24"/>
          <w:szCs w:val="24"/>
          <w:shd w:val="clear" w:color="auto" w:fill="FFFFFF"/>
          <w:lang w:eastAsia="zh-CN"/>
        </w:rPr>
        <w:t>α–glukosidase,</w:t>
      </w:r>
      <w:r w:rsidRPr="004223E6">
        <w:rPr>
          <w:rFonts w:ascii="Times New Roman" w:eastAsia="Calibri" w:hAnsi="Times New Roman" w:cs="Times New Roman"/>
          <w:sz w:val="24"/>
          <w:szCs w:val="24"/>
        </w:rPr>
        <w:t xml:space="preserve"> namun belum diketahui secara ilmiah daya hambat dari purun tikus sebagai agen antidiabetes. Oleh </w:t>
      </w:r>
      <w:r w:rsidRPr="004223E6">
        <w:rPr>
          <w:rFonts w:ascii="Times New Roman" w:eastAsia="Calibri" w:hAnsi="Times New Roman" w:cs="Times New Roman"/>
          <w:sz w:val="24"/>
          <w:szCs w:val="24"/>
        </w:rPr>
        <w:lastRenderedPageBreak/>
        <w:t>Karena itu perlu dilakukan kajian lebih lanjut mengenai uji aktivitas antidiabetes dengan ekstraksi bertingkat menggunakan pelarut n-heksana, etil asetat, dan etanol pada purun tikus. Tujuan dari ekstraksi bertingkat yaitu untuk menarik senyawa bioaktif yang belum tertarik pada proses ekstrak dari tahapan pelarut menggunakan n-heksana, etil asetat, dan etanol. Pelarut n-heksana akan menarik senyawa nonpolar, pelarut etil asetat akan menarik senyawa semi polar, dan pelarut etanol akan menarik senyawa bioaktif yang bersifat polar (Siedel. 2008).</w:t>
      </w:r>
    </w:p>
    <w:p w:rsidR="000D791D" w:rsidRPr="004223E6" w:rsidRDefault="000D791D" w:rsidP="000D791D">
      <w:pPr>
        <w:autoSpaceDE w:val="0"/>
        <w:autoSpaceDN w:val="0"/>
        <w:adjustRightInd w:val="0"/>
        <w:spacing w:after="0" w:line="360" w:lineRule="auto"/>
        <w:ind w:firstLine="562"/>
        <w:jc w:val="both"/>
        <w:rPr>
          <w:rFonts w:ascii="Times New Roman" w:eastAsia="Calibri" w:hAnsi="Times New Roman" w:cs="Times New Roman"/>
          <w:sz w:val="24"/>
          <w:szCs w:val="24"/>
        </w:rPr>
      </w:pPr>
    </w:p>
    <w:p w:rsidR="000D791D" w:rsidRPr="004223E6" w:rsidRDefault="000D791D" w:rsidP="000D791D">
      <w:pPr>
        <w:numPr>
          <w:ilvl w:val="1"/>
          <w:numId w:val="1"/>
        </w:numPr>
        <w:spacing w:after="0" w:line="360" w:lineRule="auto"/>
        <w:contextualSpacing/>
        <w:jc w:val="both"/>
        <w:rPr>
          <w:rFonts w:ascii="Times New Roman" w:eastAsia="SimSun" w:hAnsi="Times New Roman" w:cs="Times New Roman"/>
          <w:b/>
          <w:bCs/>
          <w:sz w:val="24"/>
          <w:szCs w:val="24"/>
          <w:lang w:eastAsia="zh-CN"/>
        </w:rPr>
      </w:pPr>
      <w:r w:rsidRPr="004223E6">
        <w:rPr>
          <w:rFonts w:ascii="Times New Roman" w:eastAsia="SimSun" w:hAnsi="Times New Roman" w:cs="Times New Roman"/>
          <w:b/>
          <w:bCs/>
          <w:sz w:val="24"/>
          <w:szCs w:val="24"/>
          <w:lang w:eastAsia="zh-CN"/>
        </w:rPr>
        <w:t xml:space="preserve"> Kerangka Pemikiran</w:t>
      </w:r>
      <w:r w:rsidRPr="004223E6">
        <w:rPr>
          <w:rFonts w:ascii="Times New Roman" w:eastAsia="SimSun" w:hAnsi="Times New Roman" w:cs="Times New Roman"/>
          <w:bCs/>
          <w:sz w:val="24"/>
          <w:szCs w:val="24"/>
          <w:lang w:eastAsia="zh-CN"/>
        </w:rPr>
        <w:t xml:space="preserve"> </w:t>
      </w:r>
    </w:p>
    <w:p w:rsidR="000D791D" w:rsidRPr="004223E6" w:rsidRDefault="000D791D" w:rsidP="000D791D">
      <w:pPr>
        <w:spacing w:after="0" w:line="360" w:lineRule="auto"/>
        <w:contextualSpacing/>
        <w:jc w:val="both"/>
        <w:rPr>
          <w:rFonts w:ascii="Times New Roman" w:eastAsia="MS Mincho" w:hAnsi="Times New Roman" w:cs="Times New Roman"/>
          <w:sz w:val="24"/>
          <w:szCs w:val="24"/>
          <w:lang w:val="id-ID" w:eastAsia="ja-JP"/>
        </w:rPr>
      </w:pPr>
      <w:r w:rsidRPr="004223E6">
        <w:rPr>
          <w:rFonts w:ascii="Times New Roman" w:eastAsia="MS Mincho" w:hAnsi="Times New Roman" w:cs="Times New Roman"/>
          <w:sz w:val="24"/>
          <w:szCs w:val="24"/>
          <w:lang w:val="id-ID" w:eastAsia="ja-JP"/>
        </w:rPr>
        <w:tab/>
        <w:t xml:space="preserve">Purun tikus hidup di lahan rawa yang tergenang air dan mempunyai bentuk batang bulat silindris. </w:t>
      </w:r>
      <w:r w:rsidRPr="004223E6">
        <w:rPr>
          <w:rFonts w:ascii="Times New Roman" w:eastAsia="MS Mincho" w:hAnsi="Times New Roman" w:cs="Times New Roman"/>
          <w:sz w:val="24"/>
          <w:szCs w:val="24"/>
          <w:lang w:eastAsia="ja-JP"/>
        </w:rPr>
        <w:t>P</w:t>
      </w:r>
      <w:r w:rsidRPr="004223E6">
        <w:rPr>
          <w:rFonts w:ascii="Times New Roman" w:eastAsia="MS Mincho" w:hAnsi="Times New Roman" w:cs="Times New Roman"/>
          <w:sz w:val="24"/>
          <w:szCs w:val="24"/>
          <w:lang w:val="id-ID" w:eastAsia="ja-JP"/>
        </w:rPr>
        <w:t xml:space="preserve">urun tikus memiliki kandungan senyawa bioaktif </w:t>
      </w:r>
      <w:r w:rsidRPr="004223E6">
        <w:rPr>
          <w:rFonts w:ascii="Times New Roman" w:eastAsia="MS Mincho" w:hAnsi="Times New Roman" w:cs="Times New Roman"/>
          <w:sz w:val="24"/>
          <w:szCs w:val="24"/>
          <w:lang w:eastAsia="ja-JP"/>
        </w:rPr>
        <w:t>seperti seperti tumbuhan lain.</w:t>
      </w:r>
      <w:r w:rsidRPr="004223E6">
        <w:rPr>
          <w:rFonts w:ascii="Times New Roman" w:eastAsia="MS Mincho" w:hAnsi="Times New Roman" w:cs="Times New Roman"/>
          <w:sz w:val="24"/>
          <w:szCs w:val="24"/>
          <w:lang w:val="id-ID" w:eastAsia="ja-JP"/>
        </w:rPr>
        <w:t xml:space="preserve"> Menurut Khatab (2008) senyawa bioaktif adalah senyawa kimia aktif yang dihasilkan oleh organisme melalui jalur biosintetik metabolit sekunder. Senyawa-senyawa metabolit sekunder banyak digunakan sebagai antioksidan, antiinflamasi, antipirutik serta antimikroba terutama untuk golongan senyawa </w:t>
      </w:r>
      <w:r w:rsidRPr="004223E6">
        <w:rPr>
          <w:rFonts w:ascii="Times New Roman" w:eastAsia="MS Mincho" w:hAnsi="Times New Roman" w:cs="Times New Roman"/>
          <w:sz w:val="24"/>
          <w:szCs w:val="24"/>
          <w:lang w:eastAsia="ja-JP"/>
        </w:rPr>
        <w:t xml:space="preserve">alkaloid, </w:t>
      </w:r>
      <w:r w:rsidRPr="004223E6">
        <w:rPr>
          <w:rFonts w:ascii="Times New Roman" w:eastAsia="MS Mincho" w:hAnsi="Times New Roman" w:cs="Times New Roman"/>
          <w:sz w:val="24"/>
          <w:szCs w:val="24"/>
          <w:lang w:val="id-ID" w:eastAsia="ja-JP"/>
        </w:rPr>
        <w:t>fenolik,</w:t>
      </w:r>
      <w:r w:rsidRPr="004223E6">
        <w:rPr>
          <w:rFonts w:ascii="Times New Roman" w:eastAsia="MS Mincho" w:hAnsi="Times New Roman" w:cs="Times New Roman"/>
          <w:sz w:val="24"/>
          <w:szCs w:val="24"/>
          <w:lang w:eastAsia="ja-JP"/>
        </w:rPr>
        <w:t xml:space="preserve"> dan</w:t>
      </w:r>
      <w:r w:rsidRPr="004223E6">
        <w:rPr>
          <w:rFonts w:ascii="Times New Roman" w:eastAsia="MS Mincho" w:hAnsi="Times New Roman" w:cs="Times New Roman"/>
          <w:sz w:val="24"/>
          <w:szCs w:val="24"/>
          <w:lang w:val="id-ID" w:eastAsia="ja-JP"/>
        </w:rPr>
        <w:t xml:space="preserve"> flavonoid</w:t>
      </w:r>
      <w:r w:rsidRPr="004223E6">
        <w:rPr>
          <w:rFonts w:ascii="Times New Roman" w:eastAsia="MS Mincho" w:hAnsi="Times New Roman" w:cs="Times New Roman"/>
          <w:sz w:val="24"/>
          <w:szCs w:val="24"/>
          <w:lang w:eastAsia="ja-JP"/>
        </w:rPr>
        <w:t>.</w:t>
      </w:r>
      <w:r w:rsidRPr="004223E6">
        <w:rPr>
          <w:rFonts w:ascii="Times New Roman" w:eastAsia="MS Mincho" w:hAnsi="Times New Roman" w:cs="Times New Roman"/>
          <w:sz w:val="24"/>
          <w:szCs w:val="24"/>
          <w:lang w:val="id-ID" w:eastAsia="ja-JP"/>
        </w:rPr>
        <w:t xml:space="preserve"> Senyawa-senyawa ini diketahui juga memiliki aktivitas yang dapat menghambat sebagai antidiabetes. </w:t>
      </w:r>
    </w:p>
    <w:p w:rsidR="000D791D" w:rsidRPr="004223E6" w:rsidRDefault="000D791D" w:rsidP="000D791D">
      <w:pPr>
        <w:spacing w:after="0" w:line="360" w:lineRule="auto"/>
        <w:ind w:firstLine="720"/>
        <w:jc w:val="both"/>
        <w:rPr>
          <w:rFonts w:ascii="Times New Roman" w:eastAsia="SimSun" w:hAnsi="Times New Roman" w:cs="Times New Roman"/>
          <w:sz w:val="24"/>
          <w:szCs w:val="24"/>
          <w:lang w:eastAsia="zh-CN"/>
        </w:rPr>
      </w:pPr>
      <w:r w:rsidRPr="004223E6">
        <w:rPr>
          <w:rFonts w:ascii="Times New Roman" w:eastAsia="SimSun" w:hAnsi="Times New Roman" w:cs="Times New Roman"/>
          <w:sz w:val="24"/>
          <w:szCs w:val="24"/>
          <w:lang w:eastAsia="zh-CN"/>
        </w:rPr>
        <w:t xml:space="preserve">Diabetes melitus adalah suatu penyakit kronis yang terjadi apabila pankreas tidak memproduksi insulin yang mencukupi atau tubuh tidak dapat memanfaatkan insulin yang dihasilkan oleh pankreas secara efektif. Hal ini dapat mengakibatkan peningkatan konsentrasi glukosa didalam darah atau sering dikenal hiperglikemia. Inhibitor </w:t>
      </w:r>
      <w:r w:rsidRPr="004223E6">
        <w:rPr>
          <w:rFonts w:ascii="Times New Roman" w:eastAsia="SimSun" w:hAnsi="Times New Roman" w:cs="Times New Roman"/>
          <w:color w:val="222222"/>
          <w:sz w:val="24"/>
          <w:szCs w:val="24"/>
          <w:shd w:val="clear" w:color="auto" w:fill="FFFFFF"/>
          <w:lang w:eastAsia="zh-CN"/>
        </w:rPr>
        <w:t>α–glukosidase merupakan salah satu agen antidiabetes yang bekerja dengan cara menghambat kerja enzim α–glukosidase.</w:t>
      </w:r>
      <w:r w:rsidRPr="004223E6">
        <w:rPr>
          <w:rFonts w:ascii="Times New Roman" w:eastAsia="SimSun" w:hAnsi="Times New Roman" w:cs="Times New Roman"/>
          <w:sz w:val="24"/>
          <w:szCs w:val="24"/>
          <w:lang w:eastAsia="zh-CN"/>
        </w:rPr>
        <w:t xml:space="preserve"> Pengurangan penyerapan karbohidrat dari makanan oleh usus merupakan sebuah pendekatan tetrapeutik bagi yang mengalami hiperglikemia postpandrial (Febrinda, 2013).  </w:t>
      </w:r>
    </w:p>
    <w:p w:rsidR="000D791D" w:rsidRPr="004223E6" w:rsidRDefault="000D791D" w:rsidP="000D791D">
      <w:pPr>
        <w:spacing w:after="0" w:line="360" w:lineRule="auto"/>
        <w:ind w:firstLine="720"/>
        <w:jc w:val="both"/>
        <w:rPr>
          <w:rFonts w:ascii="Times New Roman" w:eastAsia="SimSun" w:hAnsi="Times New Roman" w:cs="Times New Roman"/>
          <w:color w:val="222222"/>
          <w:sz w:val="24"/>
          <w:szCs w:val="24"/>
          <w:shd w:val="clear" w:color="auto" w:fill="FFFFFF"/>
          <w:lang w:eastAsia="zh-CN"/>
        </w:rPr>
      </w:pPr>
      <w:r w:rsidRPr="004223E6">
        <w:rPr>
          <w:rFonts w:ascii="Times New Roman" w:eastAsia="SimSun" w:hAnsi="Times New Roman" w:cs="Times New Roman"/>
          <w:sz w:val="24"/>
          <w:szCs w:val="24"/>
          <w:lang w:eastAsia="zh-CN"/>
        </w:rPr>
        <w:t xml:space="preserve">Kandungan senyawa bioaktif pada purun tikus seperti fenolik, tanin, dan flavonoid dipercaya dapat menghambat aktivitas enzim </w:t>
      </w:r>
      <w:r w:rsidRPr="004223E6">
        <w:rPr>
          <w:rFonts w:ascii="Times New Roman" w:eastAsia="SimSun" w:hAnsi="Times New Roman" w:cs="Times New Roman"/>
          <w:color w:val="222222"/>
          <w:sz w:val="24"/>
          <w:szCs w:val="24"/>
          <w:shd w:val="clear" w:color="auto" w:fill="FFFFFF"/>
          <w:lang w:eastAsia="zh-CN"/>
        </w:rPr>
        <w:t xml:space="preserve">α–glukosidase pada usus. Studi pustaka menunjukkan senyawa aktif jenis fenolik mampu sebagai penghambat enzim α–glukosidase  (Ragavan &amp; Krishnakumari, 2006). Tanin </w:t>
      </w:r>
      <w:r w:rsidRPr="004223E6">
        <w:rPr>
          <w:rFonts w:ascii="Times New Roman" w:eastAsia="SimSun" w:hAnsi="Times New Roman" w:cs="Times New Roman"/>
          <w:color w:val="222222"/>
          <w:sz w:val="24"/>
          <w:szCs w:val="24"/>
          <w:shd w:val="clear" w:color="auto" w:fill="FFFFFF"/>
          <w:lang w:eastAsia="zh-CN"/>
        </w:rPr>
        <w:lastRenderedPageBreak/>
        <w:t xml:space="preserve">mampu menurunkan kadar glukosa darah dengan cara meningkatkan ambilan glukosa dari jaringan otot dan jaringan adiposa (Kumari, 2012).  </w:t>
      </w:r>
      <w:r w:rsidRPr="004223E6">
        <w:rPr>
          <w:rFonts w:ascii="Times New Roman" w:eastAsia="Calibri" w:hAnsi="Times New Roman" w:cs="Times New Roman"/>
          <w:sz w:val="24"/>
          <w:szCs w:val="24"/>
        </w:rPr>
        <w:t>Sejumlah studi telah dilakukan untuk menunjukkan bahwa efek hipoglikemik dari flavonoid dengan menggunakan model eksperimen yang berbeda, hasilnya tanaman yang mengandung flavonoid telah terbukti memberi efek menguntungkan dalam melawan penyakit diabetes mellitus, baik melalui proses kemampuan mengurangi penyerapan glukosa maupun dengan cara proses meningkatkan toleransi terhadap kadar glukosa (Brahmachari, 2011).</w:t>
      </w:r>
      <w:r w:rsidRPr="004223E6">
        <w:rPr>
          <w:rFonts w:ascii="Times New Roman" w:eastAsia="SimSun" w:hAnsi="Times New Roman" w:cs="Times New Roman"/>
          <w:color w:val="222222"/>
          <w:sz w:val="24"/>
          <w:szCs w:val="24"/>
          <w:shd w:val="clear" w:color="auto" w:fill="FFFFFF"/>
          <w:lang w:eastAsia="zh-CN"/>
        </w:rPr>
        <w:t xml:space="preserve"> </w:t>
      </w:r>
    </w:p>
    <w:p w:rsidR="000D791D" w:rsidRPr="004223E6" w:rsidRDefault="000D791D" w:rsidP="000D791D">
      <w:pPr>
        <w:spacing w:after="0" w:line="360" w:lineRule="auto"/>
        <w:ind w:firstLine="720"/>
        <w:jc w:val="both"/>
        <w:rPr>
          <w:rFonts w:ascii="Times New Roman" w:eastAsia="SimSun" w:hAnsi="Times New Roman" w:cs="Times New Roman"/>
          <w:color w:val="222222"/>
          <w:sz w:val="24"/>
          <w:szCs w:val="24"/>
          <w:shd w:val="clear" w:color="auto" w:fill="FFFFFF"/>
          <w:lang w:eastAsia="zh-CN"/>
        </w:rPr>
      </w:pPr>
    </w:p>
    <w:p w:rsidR="000D791D" w:rsidRPr="004223E6" w:rsidRDefault="000D791D" w:rsidP="000D791D">
      <w:pPr>
        <w:numPr>
          <w:ilvl w:val="1"/>
          <w:numId w:val="1"/>
        </w:numPr>
        <w:spacing w:after="0" w:line="360" w:lineRule="auto"/>
        <w:contextualSpacing/>
        <w:jc w:val="both"/>
        <w:rPr>
          <w:rFonts w:ascii="Times New Roman" w:eastAsia="SimSun" w:hAnsi="Times New Roman" w:cs="Times New Roman"/>
          <w:sz w:val="24"/>
          <w:szCs w:val="24"/>
          <w:lang w:eastAsia="zh-CN"/>
        </w:rPr>
      </w:pPr>
      <w:r w:rsidRPr="004223E6">
        <w:rPr>
          <w:rFonts w:ascii="Times New Roman" w:eastAsia="SimSun" w:hAnsi="Times New Roman" w:cs="Times New Roman"/>
          <w:b/>
          <w:bCs/>
          <w:sz w:val="24"/>
          <w:szCs w:val="24"/>
          <w:lang w:val="id-ID" w:eastAsia="zh-CN"/>
        </w:rPr>
        <w:t xml:space="preserve">Tujuan </w:t>
      </w:r>
    </w:p>
    <w:p w:rsidR="000D791D" w:rsidRPr="004223E6" w:rsidRDefault="000D791D" w:rsidP="000D791D">
      <w:pPr>
        <w:spacing w:after="0" w:line="360" w:lineRule="auto"/>
        <w:ind w:firstLine="567"/>
        <w:jc w:val="both"/>
        <w:rPr>
          <w:rFonts w:ascii="TimesNewRomanPSMT" w:eastAsia="SimSun" w:hAnsi="TimesNewRomanPSMT" w:cs="Times New Roman"/>
          <w:color w:val="000000"/>
          <w:sz w:val="24"/>
          <w:szCs w:val="20"/>
          <w:lang w:eastAsia="zh-CN"/>
        </w:rPr>
      </w:pPr>
      <w:r w:rsidRPr="004223E6">
        <w:rPr>
          <w:rFonts w:ascii="Times New Roman" w:eastAsia="SimSun" w:hAnsi="Times New Roman" w:cs="Times New Roman"/>
          <w:sz w:val="24"/>
          <w:szCs w:val="24"/>
          <w:lang w:val="id-ID" w:eastAsia="zh-CN"/>
        </w:rPr>
        <w:t>P</w:t>
      </w:r>
      <w:r w:rsidRPr="004223E6">
        <w:rPr>
          <w:rFonts w:ascii="TimesNewRomanPSMT" w:eastAsia="SimSun" w:hAnsi="TimesNewRomanPSMT" w:cs="Times New Roman"/>
          <w:color w:val="000000"/>
          <w:sz w:val="24"/>
          <w:szCs w:val="20"/>
          <w:lang w:eastAsia="zh-CN"/>
        </w:rPr>
        <w:t xml:space="preserve">enelitian ini bertujuan untuk mengetahui komponen senyawa bioaktif dan aktivitas antidiabetes ekstrak purun tikus </w:t>
      </w:r>
      <w:r w:rsidRPr="004223E6">
        <w:rPr>
          <w:rFonts w:ascii="Times New Roman" w:eastAsia="SimSun" w:hAnsi="Times New Roman" w:cs="Times New Roman"/>
          <w:sz w:val="24"/>
          <w:szCs w:val="24"/>
          <w:lang w:eastAsia="zh-CN"/>
        </w:rPr>
        <w:t>dengan ekstraksi bertingkat.</w:t>
      </w:r>
    </w:p>
    <w:p w:rsidR="000D791D" w:rsidRPr="004223E6" w:rsidRDefault="000D791D" w:rsidP="000D791D">
      <w:pPr>
        <w:spacing w:after="0" w:line="360" w:lineRule="auto"/>
        <w:ind w:firstLine="567"/>
        <w:jc w:val="both"/>
        <w:rPr>
          <w:rFonts w:ascii="Times New Roman" w:eastAsia="SimSun" w:hAnsi="Times New Roman" w:cs="Times New Roman"/>
          <w:sz w:val="24"/>
          <w:szCs w:val="24"/>
          <w:lang w:eastAsia="zh-CN"/>
        </w:rPr>
      </w:pPr>
    </w:p>
    <w:p w:rsidR="000D791D" w:rsidRDefault="000D791D" w:rsidP="000D791D">
      <w:pPr>
        <w:numPr>
          <w:ilvl w:val="1"/>
          <w:numId w:val="1"/>
        </w:numPr>
        <w:spacing w:after="0" w:line="360" w:lineRule="auto"/>
        <w:contextualSpacing/>
        <w:jc w:val="both"/>
        <w:rPr>
          <w:rFonts w:ascii="Times New Roman" w:eastAsia="SimSun" w:hAnsi="Times New Roman" w:cs="Times New Roman"/>
          <w:sz w:val="24"/>
          <w:szCs w:val="24"/>
          <w:lang w:val="id-ID" w:eastAsia="zh-CN"/>
        </w:rPr>
      </w:pPr>
      <w:r w:rsidRPr="004223E6">
        <w:rPr>
          <w:rFonts w:ascii="Times New Roman" w:eastAsia="SimSun" w:hAnsi="Times New Roman" w:cs="Times New Roman"/>
          <w:b/>
          <w:bCs/>
          <w:sz w:val="24"/>
          <w:szCs w:val="24"/>
          <w:lang w:eastAsia="zh-CN"/>
        </w:rPr>
        <w:t>Manfaat</w:t>
      </w:r>
    </w:p>
    <w:p w:rsidR="000D791D" w:rsidRDefault="000D791D" w:rsidP="000D791D">
      <w:pPr>
        <w:spacing w:after="0" w:line="360" w:lineRule="auto"/>
        <w:contextualSpacing/>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val="id-ID" w:eastAsia="zh-CN"/>
        </w:rPr>
        <w:tab/>
      </w:r>
      <w:r w:rsidRPr="000D791D">
        <w:rPr>
          <w:rFonts w:ascii="Times New Roman" w:eastAsia="SimSun" w:hAnsi="Times New Roman" w:cs="Times New Roman"/>
          <w:bCs/>
          <w:sz w:val="24"/>
          <w:szCs w:val="24"/>
          <w:lang w:eastAsia="zh-CN"/>
        </w:rPr>
        <w:t>Manfaat dari penelitian ini diharapkan dapat memberikan informasi kepada masyarakat mengenai kandungan senyawa bioaktif pada purun tikus serta kemampuannya dalam mencegah penyakit diabetes.</w:t>
      </w: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Default="005D3F4F" w:rsidP="000D791D">
      <w:pPr>
        <w:spacing w:after="0" w:line="360" w:lineRule="auto"/>
        <w:contextualSpacing/>
        <w:jc w:val="both"/>
        <w:rPr>
          <w:rFonts w:ascii="Times New Roman" w:eastAsia="SimSun" w:hAnsi="Times New Roman" w:cs="Times New Roman"/>
          <w:bCs/>
          <w:sz w:val="24"/>
          <w:szCs w:val="24"/>
          <w:lang w:eastAsia="zh-CN"/>
        </w:rPr>
      </w:pPr>
    </w:p>
    <w:p w:rsidR="005D3F4F" w:rsidRPr="00FA7E45" w:rsidRDefault="005D3F4F" w:rsidP="005D3F4F">
      <w:pPr>
        <w:spacing w:after="0" w:line="720" w:lineRule="auto"/>
        <w:contextualSpacing/>
        <w:jc w:val="center"/>
        <w:rPr>
          <w:rFonts w:ascii="Times New Roman" w:eastAsia="Calibri" w:hAnsi="Times New Roman" w:cs="Times New Roman"/>
          <w:b/>
          <w:sz w:val="28"/>
          <w:szCs w:val="28"/>
          <w:lang w:val="id-ID"/>
        </w:rPr>
      </w:pPr>
      <w:r>
        <w:rPr>
          <w:rFonts w:ascii="Times New Roman" w:eastAsia="SimSun" w:hAnsi="Times New Roman" w:cs="Times New Roman"/>
          <w:b/>
          <w:bCs/>
          <w:noProof/>
          <w:sz w:val="28"/>
          <w:szCs w:val="28"/>
        </w:rPr>
        <w:lastRenderedPageBreak/>
        <mc:AlternateContent>
          <mc:Choice Requires="wps">
            <w:drawing>
              <wp:anchor distT="0" distB="0" distL="114300" distR="114300" simplePos="0" relativeHeight="251665408" behindDoc="0" locked="0" layoutInCell="1" allowOverlap="1" wp14:anchorId="48C1BF2D" wp14:editId="4BCFFD22">
                <wp:simplePos x="0" y="0"/>
                <wp:positionH relativeFrom="margin">
                  <wp:posOffset>4522573</wp:posOffset>
                </wp:positionH>
                <wp:positionV relativeFrom="paragraph">
                  <wp:posOffset>-667265</wp:posOffset>
                </wp:positionV>
                <wp:extent cx="914400" cy="395416"/>
                <wp:effectExtent l="0" t="0" r="19050" b="24130"/>
                <wp:wrapNone/>
                <wp:docPr id="16" name="Rectangle 16"/>
                <wp:cNvGraphicFramePr/>
                <a:graphic xmlns:a="http://schemas.openxmlformats.org/drawingml/2006/main">
                  <a:graphicData uri="http://schemas.microsoft.com/office/word/2010/wordprocessingShape">
                    <wps:wsp>
                      <wps:cNvSpPr/>
                      <wps:spPr>
                        <a:xfrm>
                          <a:off x="0" y="0"/>
                          <a:ext cx="914400" cy="395416"/>
                        </a:xfrm>
                        <a:prstGeom prst="rect">
                          <a:avLst/>
                        </a:prstGeom>
                        <a:solidFill>
                          <a:sysClr val="window" lastClr="FFFFFF"/>
                        </a:solidFill>
                        <a:ln w="12700" cap="flat" cmpd="sng" algn="ctr">
                          <a:solidFill>
                            <a:sysClr val="window" lastClr="FFFFFF"/>
                          </a:solidFill>
                          <a:prstDash val="solid"/>
                          <a:miter lim="800000"/>
                        </a:ln>
                        <a:effectLst/>
                      </wps:spPr>
                      <wps:txbx>
                        <w:txbxContent>
                          <w:p w:rsidR="005D3F4F" w:rsidRPr="00BD5DDA" w:rsidRDefault="005D3F4F" w:rsidP="005D3F4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1BF2D" id="Rectangle 16" o:spid="_x0000_s1029" style="position:absolute;left:0;text-align:left;margin-left:356.1pt;margin-top:-52.55pt;width:1in;height:31.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CFegIAACQFAAAOAAAAZHJzL2Uyb0RvYy54bWysVMlu2zAQvRfoPxC8N7IdZzMiB4YNFwWC&#10;JEhS5ExTlEWAW0nakvv1faSUtT0F1YHicIazvHnDy6tOK7IXPkhrSjo+GlEiDLeVNNuS/nxcfzun&#10;JERmKqasESU9iECv5l+/XLZuJia2saoSnsCJCbPWlbSJ0c2KIvBGaBaOrBMGytp6zSJEvy0qz1p4&#10;16qYjEanRWt95bzlIgScrnolnWf/dS14vK3rICJRJUVuMa8+r5u0FvNLNtt65hrJhzTYJ7LQTBoE&#10;fXG1YpGRnZd/udKSextsHY+41YWta8lFrgHVjEcfqnlomBO5FoAT3AtM4f+55Tf7O09khd6dUmKY&#10;Ro/ugRozWyUIzgBQ68IMdg/uzg9SwDZV29Vepz/qIF0G9fACqugi4Ti8GE+nI0DPoTq+OJn2PovX&#10;y86H+F1YTdKmpB7RM5Rsfx0iAsL02STFClbJai2VysIhLJUne4b2ghWVbSlRLEQclnSdv1QBXLy7&#10;pgxpUfHkLCfGwLtasYgctQMSwWwpYWoLQvPocy7vbofPBU1FrFho+myzx55+WkbMgJK6pOej9A0p&#10;K5NKFJnFAxSpFT34aRe7TZd7d5xupJONrQ7op7c90YPja4mw14DkjnkwG43AtMZbLLWyAMEOO0oa&#10;63//6zzZg3DQUtJiUgDQrx3zAkj/MKBibjBGKwvTk7MJYvi3ms1bjdnppUW3xngXHM/bZB/V87b2&#10;Vj9hqBcpKlTMcMTuWzEIy9hPMJ4FLhaLbIZxcixemwfHk/OEXAL8sXti3g3UiuDkjX2eKjb7wLDe&#10;Nt00drGLtpaZfq+4gkhJwChmSg3PRpr1t3K2en3c5n8AAAD//wMAUEsDBBQABgAIAAAAIQBG0WN9&#10;4QAAAAwBAAAPAAAAZHJzL2Rvd25yZXYueG1sTI/BaoNAEIbvhb7DMoVeSrIqNRHrGkIh9BZoIuS6&#10;0YlK3Vm7uybm7Ts9tcf55+Ofb4rNbAZxRed7SwriZQQCqbZNT62C6rhbZCB80NTowRIquKOHTfn4&#10;UOi8sTf6xOshtIJLyOdaQRfCmEvp6w6N9ks7IvHuYp3RgUfXysbpG5ebQSZRtJJG98QXOj3ie4f1&#10;12EyCi51JT9O8nt3bN2+Wm/nKb3vX5R6fpq3byACzuEPhl99VoeSnc52osaLQcE6ThJGFSziKI1B&#10;MJKlK47OHL0mGciykP+fKH8AAAD//wMAUEsBAi0AFAAGAAgAAAAhALaDOJL+AAAA4QEAABMAAAAA&#10;AAAAAAAAAAAAAAAAAFtDb250ZW50X1R5cGVzXS54bWxQSwECLQAUAAYACAAAACEAOP0h/9YAAACU&#10;AQAACwAAAAAAAAAAAAAAAAAvAQAAX3JlbHMvLnJlbHNQSwECLQAUAAYACAAAACEAVMwwhXoCAAAk&#10;BQAADgAAAAAAAAAAAAAAAAAuAgAAZHJzL2Uyb0RvYy54bWxQSwECLQAUAAYACAAAACEARtFjfeEA&#10;AAAMAQAADwAAAAAAAAAAAAAAAADUBAAAZHJzL2Rvd25yZXYueG1sUEsFBgAAAAAEAAQA8wAAAOIF&#10;AAAAAA==&#10;" fillcolor="window" strokecolor="window" strokeweight="1pt">
                <v:textbox>
                  <w:txbxContent>
                    <w:p w:rsidR="005D3F4F" w:rsidRPr="00BD5DDA" w:rsidRDefault="005D3F4F" w:rsidP="005D3F4F">
                      <w:pPr>
                        <w:jc w:val="center"/>
                        <w:rPr>
                          <w:rFonts w:ascii="Times New Roman" w:hAnsi="Times New Roman" w:cs="Times New Roman"/>
                          <w:sz w:val="24"/>
                          <w:szCs w:val="24"/>
                        </w:rPr>
                      </w:pPr>
                    </w:p>
                  </w:txbxContent>
                </v:textbox>
                <w10:wrap anchorx="margin"/>
              </v:rect>
            </w:pict>
          </mc:Fallback>
        </mc:AlternateContent>
      </w:r>
      <w:r>
        <w:rPr>
          <w:rFonts w:ascii="Times New Roman" w:eastAsia="Calibri" w:hAnsi="Times New Roman" w:cs="Times New Roman"/>
          <w:b/>
          <w:sz w:val="28"/>
          <w:szCs w:val="28"/>
          <w:lang w:val="id-ID"/>
        </w:rPr>
        <w:t>DAFT</w:t>
      </w:r>
      <w:r w:rsidRPr="001F16DE">
        <w:rPr>
          <w:rFonts w:ascii="Times New Roman" w:eastAsia="Calibri" w:hAnsi="Times New Roman" w:cs="Times New Roman"/>
          <w:b/>
          <w:sz w:val="28"/>
          <w:szCs w:val="28"/>
          <w:lang w:val="id-ID"/>
        </w:rPr>
        <w:t>AR PUSTAKA</w:t>
      </w: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[ADA] American Diabetes Association. 2004. </w:t>
      </w:r>
      <w:r w:rsidRPr="001F16DE">
        <w:rPr>
          <w:rFonts w:ascii="Times New Roman" w:hAnsi="Times New Roman" w:cs="Times New Roman"/>
          <w:i/>
          <w:sz w:val="24"/>
          <w:szCs w:val="24"/>
        </w:rPr>
        <w:t>Diagnosis and Classification of Diabetes Mellitus</w:t>
      </w:r>
      <w:r w:rsidRPr="00EF0C2F">
        <w:rPr>
          <w:rFonts w:ascii="Times New Roman" w:hAnsi="Times New Roman" w:cs="Times New Roman"/>
          <w:sz w:val="24"/>
          <w:szCs w:val="24"/>
        </w:rPr>
        <w:t>. Diabetes Care 27: s5-s10.</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10745E" w:rsidRDefault="005D3F4F" w:rsidP="005D3F4F">
      <w:pPr>
        <w:spacing w:after="0" w:line="240" w:lineRule="auto"/>
        <w:ind w:left="720" w:hanging="720"/>
        <w:jc w:val="both"/>
        <w:rPr>
          <w:rFonts w:ascii="Times New Roman" w:hAnsi="Times New Roman" w:cs="Times New Roman"/>
          <w:sz w:val="24"/>
          <w:szCs w:val="24"/>
        </w:rPr>
      </w:pPr>
      <w:r w:rsidRPr="0010745E">
        <w:rPr>
          <w:rFonts w:ascii="Times New Roman" w:hAnsi="Times New Roman" w:cs="Times New Roman"/>
          <w:sz w:val="24"/>
          <w:szCs w:val="24"/>
        </w:rPr>
        <w:t xml:space="preserve">[ADA] American Diabetes Association. 2010. </w:t>
      </w:r>
      <w:r w:rsidRPr="0010745E">
        <w:rPr>
          <w:rFonts w:ascii="Times New Roman" w:hAnsi="Times New Roman" w:cs="Times New Roman"/>
          <w:i/>
          <w:sz w:val="24"/>
          <w:szCs w:val="24"/>
        </w:rPr>
        <w:t>Diagnosis and Classification of Diabetes Mellitus</w:t>
      </w:r>
      <w:r>
        <w:rPr>
          <w:rFonts w:ascii="Times New Roman" w:hAnsi="Times New Roman" w:cs="Times New Roman"/>
          <w:sz w:val="24"/>
          <w:szCs w:val="24"/>
        </w:rPr>
        <w:t>. Diabetes Care USA. 27</w:t>
      </w:r>
      <w:r w:rsidRPr="0010745E">
        <w:rPr>
          <w:rFonts w:ascii="Times New Roman" w:hAnsi="Times New Roman" w:cs="Times New Roman"/>
          <w:sz w:val="24"/>
          <w:szCs w:val="24"/>
        </w:rPr>
        <w:t>: 55.</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Alfarabi M. 2010. </w:t>
      </w:r>
      <w:r>
        <w:rPr>
          <w:rFonts w:ascii="Times New Roman" w:hAnsi="Times New Roman" w:cs="Times New Roman"/>
          <w:i/>
          <w:sz w:val="24"/>
          <w:szCs w:val="24"/>
        </w:rPr>
        <w:t>Kajian Antidiabetogenik Ekstrak Daun Sirih Merah (Piper crocatum) In V</w:t>
      </w:r>
      <w:r w:rsidRPr="001F16DE">
        <w:rPr>
          <w:rFonts w:ascii="Times New Roman" w:hAnsi="Times New Roman" w:cs="Times New Roman"/>
          <w:i/>
          <w:sz w:val="24"/>
          <w:szCs w:val="24"/>
        </w:rPr>
        <w:t>itro</w:t>
      </w:r>
      <w:r>
        <w:rPr>
          <w:rFonts w:ascii="Times New Roman" w:hAnsi="Times New Roman" w:cs="Times New Roman"/>
          <w:sz w:val="24"/>
          <w:szCs w:val="24"/>
        </w:rPr>
        <w:t>. Tesis</w:t>
      </w:r>
      <w:r w:rsidRPr="00EF0C2F">
        <w:rPr>
          <w:rFonts w:ascii="Times New Roman" w:hAnsi="Times New Roman" w:cs="Times New Roman"/>
          <w:sz w:val="24"/>
          <w:szCs w:val="24"/>
        </w:rPr>
        <w:t>. Institut Pertanian Bogor</w:t>
      </w:r>
      <w:r>
        <w:rPr>
          <w:rFonts w:ascii="Times New Roman" w:hAnsi="Times New Roman" w:cs="Times New Roman"/>
          <w:sz w:val="24"/>
          <w:szCs w:val="24"/>
        </w:rPr>
        <w:t>. Bogor.</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Alfian</w:t>
      </w:r>
      <w:r w:rsidRPr="007C65EB">
        <w:rPr>
          <w:rFonts w:ascii="Times New Roman" w:eastAsia="Times New Roman" w:hAnsi="Times New Roman" w:cs="Times New Roman"/>
          <w:sz w:val="24"/>
          <w:szCs w:val="24"/>
        </w:rPr>
        <w:t xml:space="preserve"> Z. 2001. </w:t>
      </w:r>
      <w:r w:rsidRPr="004C7B3B">
        <w:rPr>
          <w:rFonts w:ascii="Times New Roman" w:eastAsia="Times New Roman" w:hAnsi="Times New Roman" w:cs="Times New Roman"/>
          <w:sz w:val="24"/>
          <w:szCs w:val="24"/>
        </w:rPr>
        <w:t xml:space="preserve">Merkuri, antara manfaat dan efek penggunaannya bagi kesehatan </w:t>
      </w:r>
      <w:r w:rsidRPr="004C7B3B">
        <w:rPr>
          <w:rFonts w:ascii="Times New Roman" w:eastAsia="Times New Roman" w:hAnsi="Times New Roman" w:cs="Times New Roman"/>
          <w:sz w:val="24"/>
          <w:szCs w:val="24"/>
        </w:rPr>
        <w:tab/>
        <w:t>manusia dan lingkungan</w:t>
      </w:r>
      <w:r w:rsidRPr="007C6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6" w:history="1">
        <w:r w:rsidRPr="007C65EB">
          <w:rPr>
            <w:rStyle w:val="Hyperlink"/>
            <w:rFonts w:ascii="Times New Roman" w:eastAsia="Times New Roman" w:hAnsi="Times New Roman" w:cs="Times New Roman"/>
            <w:sz w:val="24"/>
            <w:szCs w:val="24"/>
          </w:rPr>
          <w:t>http://www.perpustakaan.menlh.go.id</w:t>
        </w:r>
      </w:hyperlink>
      <w:r w:rsidRPr="007C6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Diakses </w:t>
      </w:r>
      <w:r>
        <w:rPr>
          <w:rFonts w:ascii="Times New Roman" w:eastAsia="Times New Roman" w:hAnsi="Times New Roman" w:cs="Times New Roman"/>
          <w:sz w:val="24"/>
          <w:szCs w:val="24"/>
        </w:rPr>
        <w:tab/>
        <w:t>tanggal 23 Maret 2019.</w:t>
      </w:r>
    </w:p>
    <w:p w:rsidR="005D3F4F" w:rsidRPr="001F16DE" w:rsidRDefault="005D3F4F" w:rsidP="005D3F4F">
      <w:pPr>
        <w:spacing w:after="0" w:line="240" w:lineRule="auto"/>
        <w:ind w:left="720" w:hanging="720"/>
        <w:jc w:val="both"/>
        <w:rPr>
          <w:rFonts w:ascii="Calibri" w:eastAsia="Calibri" w:hAnsi="Calibri" w:cs="Times New Roman"/>
          <w:lang w:val="id-ID"/>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Alsuhendra.</w:t>
      </w:r>
      <w:r w:rsidRPr="00EF0C2F">
        <w:rPr>
          <w:rFonts w:ascii="Times New Roman" w:hAnsi="Times New Roman" w:cs="Times New Roman"/>
          <w:sz w:val="24"/>
          <w:szCs w:val="24"/>
        </w:rPr>
        <w:t xml:space="preserve"> 2004. </w:t>
      </w:r>
      <w:r w:rsidRPr="00EF0C2F">
        <w:rPr>
          <w:rFonts w:ascii="Times New Roman" w:hAnsi="Times New Roman" w:cs="Times New Roman"/>
          <w:i/>
          <w:iCs/>
          <w:sz w:val="24"/>
          <w:szCs w:val="24"/>
        </w:rPr>
        <w:t xml:space="preserve">Daya Anti-Aterosklerosis Zn-Klorofil Turunan Klorofil dari Daun Singkong (Manihot esculenta Crantz) pada Kelinci Pecobaan. </w:t>
      </w:r>
      <w:r>
        <w:rPr>
          <w:rFonts w:ascii="Times New Roman" w:hAnsi="Times New Roman" w:cs="Times New Roman"/>
          <w:sz w:val="24"/>
          <w:szCs w:val="24"/>
        </w:rPr>
        <w:t>Disertasi</w:t>
      </w:r>
      <w:r w:rsidRPr="00EF0C2F">
        <w:rPr>
          <w:rFonts w:ascii="Times New Roman" w:hAnsi="Times New Roman" w:cs="Times New Roman"/>
          <w:sz w:val="24"/>
          <w:szCs w:val="24"/>
        </w:rPr>
        <w:t>. Institut Pertanian Bogor.</w:t>
      </w:r>
      <w:r>
        <w:rPr>
          <w:rFonts w:ascii="Times New Roman" w:hAnsi="Times New Roman" w:cs="Times New Roman"/>
          <w:sz w:val="24"/>
          <w:szCs w:val="24"/>
        </w:rPr>
        <w:t xml:space="preserve"> Bogor.</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Artiyani A. 2011. </w:t>
      </w:r>
      <w:r w:rsidRPr="004329C5">
        <w:rPr>
          <w:rFonts w:ascii="Times New Roman" w:hAnsi="Times New Roman" w:cs="Times New Roman"/>
          <w:i/>
          <w:sz w:val="24"/>
          <w:szCs w:val="24"/>
        </w:rPr>
        <w:t>Penurunan kadar N-total dan P-total pada limbah cairan tahu dengan metode fitoremediasi aliran batch dan kontinyu menggunakan tanaman Hydrilla verticillata</w:t>
      </w:r>
      <w:r w:rsidRPr="00FA7E45">
        <w:rPr>
          <w:rFonts w:ascii="Times New Roman" w:hAnsi="Times New Roman" w:cs="Times New Roman"/>
          <w:i/>
          <w:sz w:val="24"/>
          <w:szCs w:val="24"/>
        </w:rPr>
        <w:t>. J. Spectra</w:t>
      </w:r>
      <w:r w:rsidRPr="00EF0C2F">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EF0C2F">
        <w:rPr>
          <w:rFonts w:ascii="Times New Roman" w:hAnsi="Times New Roman" w:cs="Times New Roman"/>
          <w:sz w:val="24"/>
          <w:szCs w:val="24"/>
        </w:rPr>
        <w:t>(18): 9-14.</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Pr="00EF0C2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Aspre</w:t>
      </w:r>
      <w:r>
        <w:rPr>
          <w:rFonts w:ascii="Times New Roman" w:hAnsi="Times New Roman" w:cs="Times New Roman"/>
          <w:sz w:val="24"/>
          <w:szCs w:val="24"/>
        </w:rPr>
        <w:t>y G.F. and Thornton P. 2000.</w:t>
      </w:r>
      <w:r w:rsidRPr="00EF0C2F">
        <w:rPr>
          <w:rFonts w:ascii="Times New Roman" w:hAnsi="Times New Roman" w:cs="Times New Roman"/>
          <w:sz w:val="24"/>
          <w:szCs w:val="24"/>
        </w:rPr>
        <w:t xml:space="preserve"> </w:t>
      </w:r>
      <w:r>
        <w:rPr>
          <w:rFonts w:ascii="Times New Roman" w:hAnsi="Times New Roman" w:cs="Times New Roman"/>
          <w:i/>
          <w:sz w:val="24"/>
          <w:szCs w:val="24"/>
        </w:rPr>
        <w:t>Medical p</w:t>
      </w:r>
      <w:r w:rsidRPr="004329C5">
        <w:rPr>
          <w:rFonts w:ascii="Times New Roman" w:hAnsi="Times New Roman" w:cs="Times New Roman"/>
          <w:i/>
          <w:sz w:val="24"/>
          <w:szCs w:val="24"/>
        </w:rPr>
        <w:t>lants of Jamaica Part 1-</w:t>
      </w:r>
      <w:r w:rsidRPr="00FA7E45">
        <w:rPr>
          <w:rFonts w:ascii="Times New Roman" w:hAnsi="Times New Roman" w:cs="Times New Roman"/>
          <w:i/>
          <w:sz w:val="24"/>
          <w:szCs w:val="24"/>
        </w:rPr>
        <w:t xml:space="preserve">11. West Indian Journal. </w:t>
      </w:r>
      <w:r>
        <w:rPr>
          <w:rFonts w:ascii="Times New Roman" w:hAnsi="Times New Roman" w:cs="Times New Roman"/>
          <w:sz w:val="24"/>
          <w:szCs w:val="24"/>
        </w:rPr>
        <w:t xml:space="preserve">2 (4): </w:t>
      </w:r>
      <w:r w:rsidRPr="00EF0C2F">
        <w:rPr>
          <w:rFonts w:ascii="Times New Roman" w:hAnsi="Times New Roman" w:cs="Times New Roman"/>
          <w:sz w:val="24"/>
          <w:szCs w:val="24"/>
        </w:rPr>
        <w:t>1-86</w:t>
      </w:r>
      <w:r>
        <w:rPr>
          <w:rFonts w:ascii="Times New Roman" w:hAnsi="Times New Roman" w:cs="Times New Roman"/>
          <w:sz w:val="24"/>
          <w:szCs w:val="24"/>
        </w:rPr>
        <w:t>.</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Australian Center for Diabetes Strategies. 2004. </w:t>
      </w:r>
      <w:r w:rsidRPr="004329C5">
        <w:rPr>
          <w:rFonts w:ascii="Times New Roman" w:hAnsi="Times New Roman" w:cs="Times New Roman"/>
          <w:i/>
          <w:sz w:val="24"/>
          <w:szCs w:val="24"/>
        </w:rPr>
        <w:t>National Evidence Based Guidelines for the Management of Type 2 Diabetes Mellitus</w:t>
      </w:r>
      <w:r w:rsidRPr="00EF0C2F">
        <w:rPr>
          <w:rFonts w:ascii="Times New Roman" w:hAnsi="Times New Roman" w:cs="Times New Roman"/>
          <w:sz w:val="24"/>
          <w:szCs w:val="24"/>
        </w:rPr>
        <w:t>. National Health and Medical Research Council. Australian Government.</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Balasubramanyam </w:t>
      </w:r>
      <w:r>
        <w:rPr>
          <w:rFonts w:ascii="Times New Roman" w:hAnsi="Times New Roman" w:cs="Times New Roman"/>
          <w:sz w:val="24"/>
          <w:szCs w:val="24"/>
        </w:rPr>
        <w:t xml:space="preserve">A. </w:t>
      </w:r>
      <w:r w:rsidRPr="00EF0C2F">
        <w:rPr>
          <w:rFonts w:ascii="Times New Roman" w:hAnsi="Times New Roman" w:cs="Times New Roman"/>
          <w:sz w:val="24"/>
          <w:szCs w:val="24"/>
        </w:rPr>
        <w:t xml:space="preserve">2006. </w:t>
      </w:r>
      <w:r w:rsidRPr="004329C5">
        <w:rPr>
          <w:rFonts w:ascii="Times New Roman" w:hAnsi="Times New Roman" w:cs="Times New Roman"/>
          <w:i/>
          <w:sz w:val="24"/>
          <w:szCs w:val="24"/>
        </w:rPr>
        <w:t xml:space="preserve">Accuracy and predictive value of classification schemes for ketosis-prone </w:t>
      </w:r>
      <w:r w:rsidRPr="00FA7E45">
        <w:rPr>
          <w:rFonts w:ascii="Times New Roman" w:hAnsi="Times New Roman" w:cs="Times New Roman"/>
          <w:sz w:val="24"/>
          <w:szCs w:val="24"/>
        </w:rPr>
        <w:t>diabetes</w:t>
      </w:r>
      <w:r w:rsidRPr="00FA7E45">
        <w:rPr>
          <w:rFonts w:ascii="Times New Roman" w:hAnsi="Times New Roman" w:cs="Times New Roman"/>
          <w:iCs/>
          <w:sz w:val="24"/>
          <w:szCs w:val="24"/>
        </w:rPr>
        <w:t>. Diabetes Care</w:t>
      </w:r>
      <w:r w:rsidRPr="00EF0C2F">
        <w:rPr>
          <w:rFonts w:ascii="Times New Roman" w:hAnsi="Times New Roman" w:cs="Times New Roman"/>
          <w:i/>
          <w:iCs/>
          <w:sz w:val="24"/>
          <w:szCs w:val="24"/>
        </w:rPr>
        <w:t xml:space="preserve"> </w:t>
      </w:r>
      <w:r w:rsidRPr="00EF0C2F">
        <w:rPr>
          <w:rFonts w:ascii="Times New Roman" w:hAnsi="Times New Roman" w:cs="Times New Roman"/>
          <w:sz w:val="24"/>
          <w:szCs w:val="24"/>
        </w:rPr>
        <w:t>29: 2575-</w:t>
      </w:r>
      <w:r>
        <w:rPr>
          <w:rFonts w:ascii="Times New Roman" w:hAnsi="Times New Roman" w:cs="Times New Roman"/>
          <w:sz w:val="24"/>
          <w:szCs w:val="24"/>
        </w:rPr>
        <w:t>257</w:t>
      </w:r>
      <w:r w:rsidRPr="00EF0C2F">
        <w:rPr>
          <w:rFonts w:ascii="Times New Roman" w:hAnsi="Times New Roman" w:cs="Times New Roman"/>
          <w:sz w:val="24"/>
          <w:szCs w:val="24"/>
        </w:rPr>
        <w:t>9.</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Bosenberg L.</w:t>
      </w:r>
      <w:r w:rsidRPr="00EF0C2F">
        <w:rPr>
          <w:rFonts w:ascii="Times New Roman" w:hAnsi="Times New Roman" w:cs="Times New Roman"/>
          <w:sz w:val="24"/>
          <w:szCs w:val="24"/>
        </w:rPr>
        <w:t xml:space="preserve">H. 2008. </w:t>
      </w:r>
      <w:r w:rsidRPr="004329C5">
        <w:rPr>
          <w:rFonts w:ascii="Times New Roman" w:hAnsi="Times New Roman" w:cs="Times New Roman"/>
          <w:i/>
          <w:sz w:val="24"/>
          <w:szCs w:val="24"/>
        </w:rPr>
        <w:t xml:space="preserve">The mechanism of action of oral antidiabetic drugs : a review of recent </w:t>
      </w:r>
      <w:r w:rsidRPr="00FA7E45">
        <w:rPr>
          <w:rFonts w:ascii="Times New Roman" w:hAnsi="Times New Roman" w:cs="Times New Roman"/>
          <w:sz w:val="24"/>
          <w:szCs w:val="24"/>
        </w:rPr>
        <w:t>literatur. The Journal of Endocrinolgy, Metabolism and Diabetes of South Africa</w:t>
      </w:r>
      <w:r>
        <w:rPr>
          <w:rFonts w:ascii="Times New Roman" w:hAnsi="Times New Roman" w:cs="Times New Roman"/>
          <w:sz w:val="24"/>
          <w:szCs w:val="24"/>
        </w:rPr>
        <w:t>. 13 (</w:t>
      </w:r>
      <w:r w:rsidRPr="00EF0C2F">
        <w:rPr>
          <w:rFonts w:ascii="Times New Roman" w:hAnsi="Times New Roman" w:cs="Times New Roman"/>
          <w:sz w:val="24"/>
          <w:szCs w:val="24"/>
        </w:rPr>
        <w:t>3</w:t>
      </w:r>
      <w:r>
        <w:rPr>
          <w:rFonts w:ascii="Times New Roman" w:hAnsi="Times New Roman" w:cs="Times New Roman"/>
          <w:sz w:val="24"/>
          <w:szCs w:val="24"/>
        </w:rPr>
        <w:t xml:space="preserve">): </w:t>
      </w:r>
      <w:r w:rsidRPr="00EF0C2F">
        <w:rPr>
          <w:rFonts w:ascii="Times New Roman" w:hAnsi="Times New Roman" w:cs="Times New Roman"/>
          <w:sz w:val="24"/>
          <w:szCs w:val="24"/>
        </w:rPr>
        <w:t>80-88.</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Bramachari G. 2011. </w:t>
      </w:r>
      <w:r w:rsidRPr="00751174">
        <w:rPr>
          <w:rFonts w:ascii="Times New Roman" w:hAnsi="Times New Roman" w:cs="Times New Roman"/>
          <w:i/>
          <w:sz w:val="24"/>
          <w:szCs w:val="24"/>
        </w:rPr>
        <w:t>Bio-flavonoids with proosingg antidiabetic potentials: a critical survey. Research Signopost</w:t>
      </w:r>
      <w:r>
        <w:rPr>
          <w:rFonts w:ascii="Times New Roman" w:hAnsi="Times New Roman" w:cs="Times New Roman"/>
          <w:sz w:val="24"/>
          <w:szCs w:val="24"/>
        </w:rPr>
        <w:t xml:space="preserve"> 1 (3): 187-212.</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2EEEC0" wp14:editId="7489F6B7">
                <wp:simplePos x="0" y="0"/>
                <wp:positionH relativeFrom="margin">
                  <wp:align>center</wp:align>
                </wp:positionH>
                <wp:positionV relativeFrom="paragraph">
                  <wp:posOffset>609748</wp:posOffset>
                </wp:positionV>
                <wp:extent cx="914400" cy="418290"/>
                <wp:effectExtent l="0" t="0" r="19050" b="20320"/>
                <wp:wrapNone/>
                <wp:docPr id="14" name="Rectangle 14"/>
                <wp:cNvGraphicFramePr/>
                <a:graphic xmlns:a="http://schemas.openxmlformats.org/drawingml/2006/main">
                  <a:graphicData uri="http://schemas.microsoft.com/office/word/2010/wordprocessingShape">
                    <wps:wsp>
                      <wps:cNvSpPr/>
                      <wps:spPr>
                        <a:xfrm>
                          <a:off x="0" y="0"/>
                          <a:ext cx="914400" cy="418290"/>
                        </a:xfrm>
                        <a:prstGeom prst="rect">
                          <a:avLst/>
                        </a:prstGeom>
                        <a:solidFill>
                          <a:sysClr val="window" lastClr="FFFFFF"/>
                        </a:solidFill>
                        <a:ln w="12700" cap="flat" cmpd="sng" algn="ctr">
                          <a:solidFill>
                            <a:sysClr val="window" lastClr="FFFFFF"/>
                          </a:solidFill>
                          <a:prstDash val="solid"/>
                          <a:miter lim="800000"/>
                        </a:ln>
                        <a:effectLst/>
                      </wps:spPr>
                      <wps:txbx>
                        <w:txbxContent>
                          <w:p w:rsidR="005D3F4F" w:rsidRPr="00436BB2" w:rsidRDefault="005D3F4F" w:rsidP="005D3F4F">
                            <w:pPr>
                              <w:jc w:val="center"/>
                              <w:rPr>
                                <w:rFonts w:ascii="Times New Roman" w:hAnsi="Times New Roman" w:cs="Times New Roman"/>
                              </w:rPr>
                            </w:pPr>
                            <w:r>
                              <w:rPr>
                                <w:rFonts w:ascii="Times New Roman" w:hAnsi="Times New Roman" w:cs="Times New Roman"/>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EEEC0" id="Rectangle 14" o:spid="_x0000_s1030" style="position:absolute;left:0;text-align:left;margin-left:0;margin-top:48pt;width:1in;height:32.9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KpewIAACQFAAAOAAAAZHJzL2Uyb0RvYy54bWysVMlu2zAQvRfoPxC8N7INt0mMyIGRwEWB&#10;IA2aFDnTFGkR4FaStuR+fR8pxVnaU1AdKA5nOMubN7y47I0mexGicram05MJJcJy1yi7renPh/Wn&#10;M0piYrZh2llR04OI9HL58cNF5xdi5lqnGxEInNi46HxN25T8oqoib4Vh8cR5YaGULhiWIIZt1QTW&#10;wbvR1Wwy+VJ1LjQ+OC5ixOn1oKTL4l9KwdN3KaNIRNcUuaWyhrJu8lotL9hiG5hvFR/TYO/IwjBl&#10;EfTo6polRnZB/eXKKB5cdDKdcGcqJ6XiotSAaqaTN9Xct8yLUgvAif4IU/x/bvnt/i4Q1aB3c0os&#10;M+jRD6DG7FYLgjMA1Pm4gN29vwujFLHN1fYymPxHHaQvoB6OoIo+EY7D8+l8PgH0HKr59Gx2XkCv&#10;ni/7ENNX4QzJm5oGRC9Qsv1NTAgI0yeTHCs6rZq10roIh3ilA9kztBesaFxHiWYx4bCm6/LlCuDi&#10;1TVtSYeKZ6clMQbeSc0ScjQeSES7pYTpLQjNUyi5vLod3xc0F3HNYjtkWzwO9DMqYQa0MjU9m+Rv&#10;TFnbXKIoLB6hyK0YwM+71G/60rtjmzauOaCfwQ1Ej56vFcLeAJI7FsBsNALTmr5jkdoBBDfuKGld&#10;+P2v82wPwkFLSYdJAUC/diwIIP3NgoqlwRitIsw/n84QI7zUbF5q7M5cOXRrinfB87LN9kk/bWVw&#10;5hFDvcpRoWKWI/bQilG4SsME41ngYrUqZhgnz9KNvfc8O8/IZcAf+kcW/EitBE7euqepYos3DBts&#10;803rVrvkpCr0y0gPuIJIWcAoFkqNz0ae9ZdysXp+3JZ/AAAA//8DAFBLAwQUAAYACAAAACEAct45&#10;Ot0AAAAHAQAADwAAAGRycy9kb3ducmV2LnhtbEyPQWvCQBCF7wX/wzKFXopuLDbWNBuRgvQmVAO9&#10;rtkxCc3Oxt2Nxn/f8dSe5g1vePO9fD3aTlzQh9aRgvksAYFUOdNSraA8bKdvIELUZHTnCBXcMMC6&#10;mDzkOjPuSl942cdacAiFTCtoYuwzKUPVoNVh5nok9k7OWx159bU0Xl853HbyJUlSaXVL/KHRPX40&#10;WP3sB6vgVJXy81uet4fa78rlZhxeb7tnpZ4ex807iIhj/DuGOz6jQ8FMRzeQCaJTwEWiglXK8+4u&#10;FiyOLNL5CmSRy//8xS8AAAD//wMAUEsBAi0AFAAGAAgAAAAhALaDOJL+AAAA4QEAABMAAAAAAAAA&#10;AAAAAAAAAAAAAFtDb250ZW50X1R5cGVzXS54bWxQSwECLQAUAAYACAAAACEAOP0h/9YAAACUAQAA&#10;CwAAAAAAAAAAAAAAAAAvAQAAX3JlbHMvLnJlbHNQSwECLQAUAAYACAAAACEAKTaSqXsCAAAkBQAA&#10;DgAAAAAAAAAAAAAAAAAuAgAAZHJzL2Uyb0RvYy54bWxQSwECLQAUAAYACAAAACEAct45Ot0AAAAH&#10;AQAADwAAAAAAAAAAAAAAAADVBAAAZHJzL2Rvd25yZXYueG1sUEsFBgAAAAAEAAQA8wAAAN8FAAAA&#10;AA==&#10;" fillcolor="window" strokecolor="window" strokeweight="1pt">
                <v:textbox>
                  <w:txbxContent>
                    <w:p w:rsidR="005D3F4F" w:rsidRPr="00436BB2" w:rsidRDefault="005D3F4F" w:rsidP="005D3F4F">
                      <w:pPr>
                        <w:jc w:val="center"/>
                        <w:rPr>
                          <w:rFonts w:ascii="Times New Roman" w:hAnsi="Times New Roman" w:cs="Times New Roman"/>
                        </w:rPr>
                      </w:pPr>
                      <w:r>
                        <w:rPr>
                          <w:rFonts w:ascii="Times New Roman" w:hAnsi="Times New Roman" w:cs="Times New Roman"/>
                        </w:rPr>
                        <w:t>24</w:t>
                      </w:r>
                    </w:p>
                  </w:txbxContent>
                </v:textbox>
                <w10:wrap anchorx="margin"/>
              </v:rect>
            </w:pict>
          </mc:Fallback>
        </mc:AlternateContent>
      </w:r>
      <w:r w:rsidRPr="00EF0C2F">
        <w:rPr>
          <w:rFonts w:ascii="Times New Roman" w:hAnsi="Times New Roman" w:cs="Times New Roman"/>
          <w:sz w:val="24"/>
          <w:szCs w:val="24"/>
        </w:rPr>
        <w:t>Champy  P</w:t>
      </w:r>
      <w:r>
        <w:rPr>
          <w:rFonts w:ascii="Times New Roman" w:hAnsi="Times New Roman" w:cs="Times New Roman"/>
          <w:sz w:val="24"/>
          <w:szCs w:val="24"/>
        </w:rPr>
        <w:t>.</w:t>
      </w:r>
      <w:r w:rsidRPr="00EF0C2F">
        <w:rPr>
          <w:rFonts w:ascii="Times New Roman" w:hAnsi="Times New Roman" w:cs="Times New Roman"/>
          <w:sz w:val="24"/>
          <w:szCs w:val="24"/>
        </w:rPr>
        <w:t>,  Melot</w:t>
      </w:r>
      <w:r>
        <w:rPr>
          <w:rFonts w:ascii="Times New Roman" w:hAnsi="Times New Roman" w:cs="Times New Roman"/>
          <w:sz w:val="24"/>
          <w:szCs w:val="24"/>
        </w:rPr>
        <w:t xml:space="preserve"> </w:t>
      </w:r>
      <w:r w:rsidRPr="00EF0C2F">
        <w:rPr>
          <w:rFonts w:ascii="Times New Roman" w:hAnsi="Times New Roman" w:cs="Times New Roman"/>
          <w:sz w:val="24"/>
          <w:szCs w:val="24"/>
        </w:rPr>
        <w:t>A</w:t>
      </w:r>
      <w:r>
        <w:rPr>
          <w:rFonts w:ascii="Times New Roman" w:hAnsi="Times New Roman" w:cs="Times New Roman"/>
          <w:sz w:val="24"/>
          <w:szCs w:val="24"/>
        </w:rPr>
        <w:t>.</w:t>
      </w:r>
      <w:r w:rsidRPr="00EF0C2F">
        <w:rPr>
          <w:rFonts w:ascii="Times New Roman" w:hAnsi="Times New Roman" w:cs="Times New Roman"/>
          <w:sz w:val="24"/>
          <w:szCs w:val="24"/>
        </w:rPr>
        <w:t>,</w:t>
      </w:r>
      <w:r>
        <w:rPr>
          <w:rFonts w:ascii="Times New Roman" w:hAnsi="Times New Roman" w:cs="Times New Roman"/>
          <w:sz w:val="24"/>
          <w:szCs w:val="24"/>
        </w:rPr>
        <w:t xml:space="preserve"> </w:t>
      </w:r>
      <w:r w:rsidRPr="00EF0C2F">
        <w:rPr>
          <w:rFonts w:ascii="Times New Roman" w:hAnsi="Times New Roman" w:cs="Times New Roman"/>
          <w:sz w:val="24"/>
          <w:szCs w:val="24"/>
        </w:rPr>
        <w:t>Guérineau</w:t>
      </w:r>
      <w:r>
        <w:rPr>
          <w:rFonts w:ascii="Times New Roman" w:hAnsi="Times New Roman" w:cs="Times New Roman"/>
          <w:sz w:val="24"/>
          <w:szCs w:val="24"/>
        </w:rPr>
        <w:t xml:space="preserve"> V.,  Gleye C.,  Fall D.,  Gunter  U., O</w:t>
      </w:r>
      <w:r w:rsidRPr="00EF0C2F">
        <w:rPr>
          <w:rFonts w:ascii="Times New Roman" w:hAnsi="Times New Roman" w:cs="Times New Roman"/>
          <w:sz w:val="24"/>
          <w:szCs w:val="24"/>
        </w:rPr>
        <w:t>glinger  M</w:t>
      </w:r>
      <w:r>
        <w:rPr>
          <w:rFonts w:ascii="Times New Roman" w:hAnsi="Times New Roman" w:cs="Times New Roman"/>
          <w:sz w:val="24"/>
          <w:szCs w:val="24"/>
        </w:rPr>
        <w:t>.</w:t>
      </w:r>
      <w:r w:rsidRPr="00EF0C2F">
        <w:rPr>
          <w:rFonts w:ascii="Times New Roman" w:hAnsi="Times New Roman" w:cs="Times New Roman"/>
          <w:sz w:val="24"/>
          <w:szCs w:val="24"/>
        </w:rPr>
        <w:t>D</w:t>
      </w:r>
      <w:r>
        <w:rPr>
          <w:rFonts w:ascii="Times New Roman" w:hAnsi="Times New Roman" w:cs="Times New Roman"/>
          <w:sz w:val="24"/>
          <w:szCs w:val="24"/>
        </w:rPr>
        <w:t>.</w:t>
      </w:r>
      <w:r w:rsidRPr="00EF0C2F">
        <w:rPr>
          <w:rFonts w:ascii="Times New Roman" w:hAnsi="Times New Roman" w:cs="Times New Roman"/>
          <w:sz w:val="24"/>
          <w:szCs w:val="24"/>
        </w:rPr>
        <w:t>, Ruberg</w:t>
      </w:r>
      <w:r>
        <w:rPr>
          <w:rFonts w:ascii="Times New Roman" w:hAnsi="Times New Roman" w:cs="Times New Roman"/>
          <w:sz w:val="24"/>
          <w:szCs w:val="24"/>
        </w:rPr>
        <w:t xml:space="preserve"> </w:t>
      </w:r>
      <w:r w:rsidRPr="00EF0C2F">
        <w:rPr>
          <w:rFonts w:ascii="Times New Roman" w:hAnsi="Times New Roman" w:cs="Times New Roman"/>
          <w:sz w:val="24"/>
          <w:szCs w:val="24"/>
        </w:rPr>
        <w:t>M,  Lannuzel A</w:t>
      </w:r>
      <w:r>
        <w:rPr>
          <w:rFonts w:ascii="Times New Roman" w:hAnsi="Times New Roman" w:cs="Times New Roman"/>
          <w:sz w:val="24"/>
          <w:szCs w:val="24"/>
        </w:rPr>
        <w:t>. and  Lapre</w:t>
      </w:r>
      <w:r w:rsidRPr="00EF0C2F">
        <w:rPr>
          <w:rFonts w:ascii="Times New Roman" w:hAnsi="Times New Roman" w:cs="Times New Roman"/>
          <w:sz w:val="24"/>
          <w:szCs w:val="24"/>
        </w:rPr>
        <w:t>vote</w:t>
      </w:r>
      <w:r>
        <w:rPr>
          <w:rFonts w:ascii="Times New Roman" w:hAnsi="Times New Roman" w:cs="Times New Roman"/>
          <w:sz w:val="24"/>
          <w:szCs w:val="24"/>
        </w:rPr>
        <w:t xml:space="preserve"> O. </w:t>
      </w:r>
      <w:r w:rsidRPr="00EF0C2F">
        <w:rPr>
          <w:rFonts w:ascii="Times New Roman" w:hAnsi="Times New Roman" w:cs="Times New Roman"/>
          <w:sz w:val="24"/>
          <w:szCs w:val="24"/>
        </w:rPr>
        <w:t xml:space="preserve">2005.  </w:t>
      </w:r>
      <w:r w:rsidRPr="00A92F2C">
        <w:rPr>
          <w:rFonts w:ascii="Times New Roman" w:hAnsi="Times New Roman" w:cs="Times New Roman"/>
          <w:i/>
          <w:sz w:val="24"/>
          <w:szCs w:val="24"/>
        </w:rPr>
        <w:t xml:space="preserve">Quantification  </w:t>
      </w:r>
      <w:r w:rsidRPr="00A92F2C">
        <w:rPr>
          <w:rFonts w:ascii="Times New Roman" w:hAnsi="Times New Roman" w:cs="Times New Roman"/>
          <w:i/>
          <w:sz w:val="24"/>
          <w:szCs w:val="24"/>
        </w:rPr>
        <w:lastRenderedPageBreak/>
        <w:t xml:space="preserve">of acetogenins   in Annona   muricatalinked   to atypical   Parkinsonism   in </w:t>
      </w:r>
      <w:r w:rsidRPr="00FA7E45">
        <w:rPr>
          <w:rFonts w:ascii="Times New Roman" w:hAnsi="Times New Roman" w:cs="Times New Roman"/>
          <w:sz w:val="24"/>
          <w:szCs w:val="24"/>
        </w:rPr>
        <w:t xml:space="preserve">Guadeloupe. MDS. </w:t>
      </w:r>
      <w:r w:rsidRPr="00EF0C2F">
        <w:rPr>
          <w:rFonts w:ascii="Times New Roman" w:hAnsi="Times New Roman" w:cs="Times New Roman"/>
          <w:sz w:val="24"/>
          <w:szCs w:val="24"/>
        </w:rPr>
        <w:t>20</w:t>
      </w:r>
      <w:r>
        <w:rPr>
          <w:rFonts w:ascii="Times New Roman" w:hAnsi="Times New Roman" w:cs="Times New Roman"/>
          <w:sz w:val="24"/>
          <w:szCs w:val="24"/>
        </w:rPr>
        <w:t xml:space="preserve"> </w:t>
      </w:r>
      <w:r w:rsidRPr="00EF0C2F">
        <w:rPr>
          <w:rFonts w:ascii="Times New Roman" w:hAnsi="Times New Roman" w:cs="Times New Roman"/>
          <w:sz w:val="24"/>
          <w:szCs w:val="24"/>
        </w:rPr>
        <w:t>(12):</w:t>
      </w:r>
      <w:r>
        <w:rPr>
          <w:rFonts w:ascii="Times New Roman" w:hAnsi="Times New Roman" w:cs="Times New Roman"/>
          <w:sz w:val="24"/>
          <w:szCs w:val="24"/>
        </w:rPr>
        <w:t xml:space="preserve"> </w:t>
      </w:r>
      <w:r w:rsidRPr="00EF0C2F">
        <w:rPr>
          <w:rFonts w:ascii="Times New Roman" w:hAnsi="Times New Roman" w:cs="Times New Roman"/>
          <w:sz w:val="24"/>
          <w:szCs w:val="24"/>
        </w:rPr>
        <w:t>1629–1633.</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354BB3"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Chang C. Yang M. and</w:t>
      </w:r>
      <w:r w:rsidRPr="00354BB3">
        <w:rPr>
          <w:rFonts w:ascii="Times New Roman" w:hAnsi="Times New Roman" w:cs="Times New Roman"/>
          <w:sz w:val="24"/>
          <w:szCs w:val="24"/>
        </w:rPr>
        <w:t xml:space="preserve"> Wen </w:t>
      </w:r>
      <w:r>
        <w:rPr>
          <w:rFonts w:ascii="Times New Roman" w:hAnsi="Times New Roman" w:cs="Times New Roman"/>
          <w:sz w:val="24"/>
          <w:szCs w:val="24"/>
        </w:rPr>
        <w:t>H.C.J</w:t>
      </w:r>
      <w:r w:rsidRPr="00354BB3">
        <w:rPr>
          <w:rFonts w:ascii="Times New Roman" w:hAnsi="Times New Roman" w:cs="Times New Roman"/>
          <w:sz w:val="24"/>
          <w:szCs w:val="24"/>
        </w:rPr>
        <w:t xml:space="preserve">. 2002. </w:t>
      </w:r>
      <w:r w:rsidRPr="00F40535">
        <w:rPr>
          <w:rFonts w:ascii="Times New Roman" w:hAnsi="Times New Roman" w:cs="Times New Roman"/>
          <w:i/>
          <w:sz w:val="24"/>
          <w:szCs w:val="24"/>
        </w:rPr>
        <w:t>Estimation of Total Flavonoid Content in Propolis by Two Com</w:t>
      </w:r>
      <w:r>
        <w:rPr>
          <w:rFonts w:ascii="Times New Roman" w:hAnsi="Times New Roman" w:cs="Times New Roman"/>
          <w:i/>
          <w:sz w:val="24"/>
          <w:szCs w:val="24"/>
        </w:rPr>
        <w:t>plementary Colorimetric Methods</w:t>
      </w:r>
      <w:r>
        <w:rPr>
          <w:rFonts w:ascii="Times New Roman" w:hAnsi="Times New Roman" w:cs="Times New Roman"/>
          <w:sz w:val="24"/>
          <w:szCs w:val="24"/>
        </w:rPr>
        <w:t>.</w:t>
      </w:r>
      <w:r w:rsidRPr="00354BB3">
        <w:rPr>
          <w:rFonts w:ascii="Times New Roman" w:hAnsi="Times New Roman" w:cs="Times New Roman"/>
          <w:sz w:val="24"/>
          <w:szCs w:val="24"/>
        </w:rPr>
        <w:t xml:space="preserve"> J. Food Drug Anal.</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EF0C2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Chisholm-Burns M.A. 2008. </w:t>
      </w:r>
      <w:r w:rsidRPr="00751174">
        <w:rPr>
          <w:rFonts w:ascii="Times New Roman" w:hAnsi="Times New Roman" w:cs="Times New Roman"/>
          <w:i/>
          <w:sz w:val="24"/>
          <w:szCs w:val="24"/>
        </w:rPr>
        <w:t>Pharmacotherapy Principles and Practice</w:t>
      </w:r>
      <w:r>
        <w:rPr>
          <w:rFonts w:ascii="Times New Roman" w:hAnsi="Times New Roman" w:cs="Times New Roman"/>
          <w:sz w:val="24"/>
          <w:szCs w:val="24"/>
        </w:rPr>
        <w:t>. MC Graw-Hill: New York.</w:t>
      </w:r>
    </w:p>
    <w:p w:rsidR="005D3F4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Coulso C.J. 1994. </w:t>
      </w:r>
      <w:r w:rsidRPr="00751174">
        <w:rPr>
          <w:rFonts w:ascii="Times New Roman" w:hAnsi="Times New Roman" w:cs="Times New Roman"/>
          <w:i/>
          <w:sz w:val="24"/>
          <w:szCs w:val="24"/>
        </w:rPr>
        <w:t>Molecular Mechanism of Drugs Action (2</w:t>
      </w:r>
      <w:r>
        <w:rPr>
          <w:rFonts w:ascii="Times New Roman" w:hAnsi="Times New Roman" w:cs="Times New Roman"/>
          <w:i/>
          <w:sz w:val="24"/>
          <w:szCs w:val="24"/>
        </w:rPr>
        <w:t>nd</w:t>
      </w:r>
      <w:r w:rsidRPr="00751174">
        <w:rPr>
          <w:rFonts w:ascii="Times New Roman" w:hAnsi="Times New Roman" w:cs="Times New Roman"/>
          <w:i/>
          <w:sz w:val="24"/>
          <w:szCs w:val="24"/>
        </w:rPr>
        <w:t xml:space="preserve"> ed)</w:t>
      </w:r>
      <w:r>
        <w:rPr>
          <w:rFonts w:ascii="Times New Roman" w:hAnsi="Times New Roman" w:cs="Times New Roman"/>
          <w:sz w:val="24"/>
          <w:szCs w:val="24"/>
        </w:rPr>
        <w:t xml:space="preserve">. Taylor dan </w:t>
      </w:r>
      <w:r>
        <w:rPr>
          <w:rFonts w:ascii="Times New Roman" w:hAnsi="Times New Roman" w:cs="Times New Roman"/>
          <w:sz w:val="24"/>
          <w:szCs w:val="24"/>
        </w:rPr>
        <w:tab/>
        <w:t>Francis: London.</w:t>
      </w:r>
    </w:p>
    <w:p w:rsidR="005D3F4F" w:rsidRDefault="005D3F4F" w:rsidP="005D3F4F">
      <w:pPr>
        <w:spacing w:after="0" w:line="240" w:lineRule="auto"/>
        <w:jc w:val="both"/>
        <w:rPr>
          <w:rFonts w:ascii="Times New Roman" w:hAnsi="Times New Roman" w:cs="Times New Roman"/>
          <w:sz w:val="24"/>
          <w:szCs w:val="24"/>
        </w:rPr>
      </w:pPr>
    </w:p>
    <w:p w:rsidR="005D3F4F" w:rsidRPr="00FA471B" w:rsidRDefault="005D3F4F" w:rsidP="005D3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Dalimartha S</w:t>
      </w:r>
      <w:r w:rsidRPr="00FA471B">
        <w:rPr>
          <w:rFonts w:ascii="Times New Roman" w:hAnsi="Times New Roman" w:cs="Times New Roman"/>
          <w:sz w:val="24"/>
          <w:szCs w:val="24"/>
        </w:rPr>
        <w:t xml:space="preserve">. 2005. </w:t>
      </w:r>
      <w:r w:rsidRPr="00FA471B">
        <w:rPr>
          <w:rFonts w:ascii="Times New Roman" w:hAnsi="Times New Roman" w:cs="Times New Roman"/>
          <w:i/>
          <w:sz w:val="24"/>
          <w:szCs w:val="24"/>
        </w:rPr>
        <w:t>Ramuan Tradisional untuk Pengobatan Diabetes Mellitus</w:t>
      </w:r>
      <w:r w:rsidRPr="00FA471B">
        <w:rPr>
          <w:rFonts w:ascii="Times New Roman" w:hAnsi="Times New Roman" w:cs="Times New Roman"/>
          <w:sz w:val="24"/>
          <w:szCs w:val="24"/>
        </w:rPr>
        <w:t xml:space="preserve">. </w:t>
      </w:r>
      <w:r>
        <w:rPr>
          <w:rFonts w:ascii="Times New Roman" w:hAnsi="Times New Roman" w:cs="Times New Roman"/>
          <w:sz w:val="24"/>
          <w:szCs w:val="24"/>
        </w:rPr>
        <w:tab/>
      </w:r>
      <w:r w:rsidRPr="00FA471B">
        <w:rPr>
          <w:rFonts w:ascii="Times New Roman" w:hAnsi="Times New Roman" w:cs="Times New Roman"/>
          <w:sz w:val="24"/>
          <w:szCs w:val="24"/>
        </w:rPr>
        <w:t>Penebar Swadaya. Bogor.</w:t>
      </w:r>
    </w:p>
    <w:p w:rsidR="005D3F4F" w:rsidRDefault="005D3F4F" w:rsidP="005D3F4F">
      <w:pPr>
        <w:spacing w:after="0" w:line="240" w:lineRule="auto"/>
        <w:jc w:val="both"/>
        <w:rPr>
          <w:rFonts w:ascii="Times New Roman" w:hAnsi="Times New Roman" w:cs="Times New Roman"/>
          <w:sz w:val="24"/>
          <w:szCs w:val="24"/>
        </w:rPr>
      </w:pPr>
    </w:p>
    <w:p w:rsidR="005D3F4F" w:rsidRPr="00EF0C2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Febrinda A.E.</w:t>
      </w:r>
      <w:r w:rsidRPr="00EF0C2F">
        <w:rPr>
          <w:rFonts w:ascii="Times New Roman" w:hAnsi="Times New Roman" w:cs="Times New Roman"/>
          <w:sz w:val="24"/>
          <w:szCs w:val="24"/>
        </w:rPr>
        <w:t xml:space="preserve"> 2013. </w:t>
      </w:r>
      <w:r>
        <w:rPr>
          <w:rFonts w:ascii="Times New Roman" w:hAnsi="Times New Roman" w:cs="Times New Roman"/>
          <w:i/>
          <w:sz w:val="24"/>
          <w:szCs w:val="24"/>
        </w:rPr>
        <w:t>Kapasitas antioksidan dan inhibitor alfa glukosidase ekstrak umbi bawang d</w:t>
      </w:r>
      <w:r w:rsidRPr="00FA7E45">
        <w:rPr>
          <w:rFonts w:ascii="Times New Roman" w:hAnsi="Times New Roman" w:cs="Times New Roman"/>
          <w:i/>
          <w:sz w:val="24"/>
          <w:szCs w:val="24"/>
        </w:rPr>
        <w:t>ayak. J. Technol. Food Industri.</w:t>
      </w:r>
      <w:r w:rsidRPr="00EF0C2F">
        <w:rPr>
          <w:rFonts w:ascii="Times New Roman" w:hAnsi="Times New Roman" w:cs="Times New Roman"/>
          <w:sz w:val="24"/>
          <w:szCs w:val="24"/>
        </w:rPr>
        <w:t xml:space="preserve"> 2</w:t>
      </w:r>
      <w:r>
        <w:rPr>
          <w:rFonts w:ascii="Times New Roman" w:hAnsi="Times New Roman" w:cs="Times New Roman"/>
          <w:sz w:val="24"/>
          <w:szCs w:val="24"/>
        </w:rPr>
        <w:t>4 (2)</w:t>
      </w:r>
      <w:r w:rsidRPr="00EF0C2F">
        <w:rPr>
          <w:rFonts w:ascii="Times New Roman" w:hAnsi="Times New Roman" w:cs="Times New Roman"/>
          <w:sz w:val="24"/>
          <w:szCs w:val="24"/>
        </w:rPr>
        <w:t>: 161-167</w:t>
      </w:r>
      <w:r>
        <w:rPr>
          <w:rFonts w:ascii="Times New Roman" w:hAnsi="Times New Roman" w:cs="Times New Roman"/>
          <w:sz w:val="24"/>
          <w:szCs w:val="24"/>
        </w:rPr>
        <w:t>.</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Firn R.D. and Jones C.G.</w:t>
      </w:r>
      <w:r w:rsidRPr="00FA7E45">
        <w:rPr>
          <w:rFonts w:ascii="Times New Roman" w:hAnsi="Times New Roman" w:cs="Times New Roman"/>
          <w:i/>
          <w:sz w:val="24"/>
          <w:szCs w:val="24"/>
        </w:rPr>
        <w:t xml:space="preserve"> </w:t>
      </w:r>
      <w:r>
        <w:rPr>
          <w:rFonts w:ascii="Times New Roman" w:hAnsi="Times New Roman" w:cs="Times New Roman"/>
          <w:sz w:val="24"/>
          <w:szCs w:val="24"/>
        </w:rPr>
        <w:t>2003.</w:t>
      </w:r>
      <w:r w:rsidRPr="00EF0C2F">
        <w:rPr>
          <w:rFonts w:ascii="Times New Roman" w:hAnsi="Times New Roman" w:cs="Times New Roman"/>
          <w:sz w:val="24"/>
          <w:szCs w:val="24"/>
        </w:rPr>
        <w:t xml:space="preserve"> </w:t>
      </w:r>
      <w:r>
        <w:rPr>
          <w:rFonts w:ascii="Times New Roman" w:hAnsi="Times New Roman" w:cs="Times New Roman"/>
          <w:i/>
          <w:sz w:val="24"/>
          <w:szCs w:val="24"/>
        </w:rPr>
        <w:t>Natural products-</w:t>
      </w:r>
      <w:r w:rsidRPr="00FA7E45">
        <w:rPr>
          <w:rFonts w:ascii="Times New Roman" w:hAnsi="Times New Roman" w:cs="Times New Roman"/>
          <w:i/>
          <w:sz w:val="24"/>
          <w:szCs w:val="24"/>
        </w:rPr>
        <w:t>a simple model to explain chemical diversity. Nat. Prod. Rep</w:t>
      </w:r>
      <w:r w:rsidRPr="00EF0C2F">
        <w:rPr>
          <w:rFonts w:ascii="Times New Roman" w:hAnsi="Times New Roman" w:cs="Times New Roman"/>
          <w:sz w:val="24"/>
          <w:szCs w:val="24"/>
        </w:rPr>
        <w:t xml:space="preserve"> </w:t>
      </w:r>
      <w:r>
        <w:rPr>
          <w:rFonts w:ascii="Times New Roman" w:hAnsi="Times New Roman" w:cs="Times New Roman"/>
          <w:sz w:val="24"/>
          <w:szCs w:val="24"/>
        </w:rPr>
        <w:t>(20):</w:t>
      </w:r>
      <w:r w:rsidRPr="00EF0C2F">
        <w:rPr>
          <w:rFonts w:ascii="Times New Roman" w:hAnsi="Times New Roman" w:cs="Times New Roman"/>
          <w:sz w:val="24"/>
          <w:szCs w:val="24"/>
        </w:rPr>
        <w:t xml:space="preserve"> 382-391.</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8F2312" w:rsidRDefault="005D3F4F" w:rsidP="005D3F4F">
      <w:pPr>
        <w:spacing w:after="0" w:line="240" w:lineRule="auto"/>
        <w:ind w:left="720" w:hanging="720"/>
        <w:jc w:val="both"/>
        <w:rPr>
          <w:rFonts w:ascii="Times New Roman" w:hAnsi="Times New Roman" w:cs="Times New Roman"/>
          <w:sz w:val="24"/>
          <w:szCs w:val="24"/>
        </w:rPr>
      </w:pPr>
      <w:r w:rsidRPr="008F2312">
        <w:rPr>
          <w:rFonts w:ascii="Times New Roman" w:hAnsi="Times New Roman" w:cs="Times New Roman"/>
          <w:sz w:val="24"/>
          <w:szCs w:val="24"/>
        </w:rPr>
        <w:t xml:space="preserve">Floris. 2005. </w:t>
      </w:r>
      <w:r w:rsidRPr="00F40535">
        <w:rPr>
          <w:rFonts w:ascii="Times New Roman" w:hAnsi="Times New Roman" w:cs="Times New Roman"/>
          <w:i/>
          <w:sz w:val="24"/>
          <w:szCs w:val="24"/>
        </w:rPr>
        <w:t>α-</w:t>
      </w:r>
      <w:r>
        <w:rPr>
          <w:rFonts w:ascii="Times New Roman" w:hAnsi="Times New Roman" w:cs="Times New Roman"/>
          <w:i/>
          <w:sz w:val="24"/>
          <w:szCs w:val="24"/>
        </w:rPr>
        <w:t>G</w:t>
      </w:r>
      <w:r w:rsidRPr="00F40535">
        <w:rPr>
          <w:rFonts w:ascii="Times New Roman" w:hAnsi="Times New Roman" w:cs="Times New Roman"/>
          <w:i/>
          <w:sz w:val="24"/>
          <w:szCs w:val="24"/>
        </w:rPr>
        <w:t>lucosidase inhibitors for patient with type 2 diabetes. Diabetes Care.</w:t>
      </w:r>
      <w:r w:rsidRPr="008F2312">
        <w:rPr>
          <w:rFonts w:ascii="Times New Roman" w:hAnsi="Times New Roman" w:cs="Times New Roman"/>
          <w:sz w:val="24"/>
          <w:szCs w:val="24"/>
        </w:rPr>
        <w:t xml:space="preserve"> 28:</w:t>
      </w:r>
      <w:r>
        <w:rPr>
          <w:rFonts w:ascii="Times New Roman" w:hAnsi="Times New Roman" w:cs="Times New Roman"/>
          <w:sz w:val="24"/>
          <w:szCs w:val="24"/>
        </w:rPr>
        <w:t xml:space="preserve"> 154-</w:t>
      </w:r>
      <w:r w:rsidRPr="008F2312">
        <w:rPr>
          <w:rFonts w:ascii="Times New Roman" w:hAnsi="Times New Roman" w:cs="Times New Roman"/>
          <w:sz w:val="24"/>
          <w:szCs w:val="24"/>
        </w:rPr>
        <w:t>163.</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032EB7" w:rsidRDefault="005D3F4F" w:rsidP="005D3F4F">
      <w:pPr>
        <w:spacing w:after="0" w:line="240" w:lineRule="auto"/>
        <w:ind w:left="720" w:hanging="720"/>
        <w:jc w:val="both"/>
        <w:rPr>
          <w:rFonts w:ascii="Times New Roman" w:hAnsi="Times New Roman" w:cs="Times New Roman"/>
          <w:sz w:val="24"/>
          <w:szCs w:val="24"/>
        </w:rPr>
      </w:pPr>
      <w:r w:rsidRPr="00032EB7">
        <w:rPr>
          <w:rFonts w:ascii="Times New Roman" w:hAnsi="Times New Roman" w:cs="Times New Roman"/>
          <w:sz w:val="24"/>
          <w:szCs w:val="24"/>
        </w:rPr>
        <w:t>Ghadyale V</w:t>
      </w:r>
      <w:r>
        <w:rPr>
          <w:rFonts w:ascii="Times New Roman" w:hAnsi="Times New Roman" w:cs="Times New Roman"/>
          <w:sz w:val="24"/>
          <w:szCs w:val="24"/>
        </w:rPr>
        <w:t>.</w:t>
      </w:r>
      <w:r w:rsidRPr="00032EB7">
        <w:rPr>
          <w:rFonts w:ascii="Times New Roman" w:hAnsi="Times New Roman" w:cs="Times New Roman"/>
          <w:sz w:val="24"/>
          <w:szCs w:val="24"/>
        </w:rPr>
        <w:t>, Shrihari T</w:t>
      </w:r>
      <w:r>
        <w:rPr>
          <w:rFonts w:ascii="Times New Roman" w:hAnsi="Times New Roman" w:cs="Times New Roman"/>
          <w:sz w:val="24"/>
          <w:szCs w:val="24"/>
        </w:rPr>
        <w:t>.</w:t>
      </w:r>
      <w:r w:rsidRPr="00032EB7">
        <w:rPr>
          <w:rFonts w:ascii="Times New Roman" w:hAnsi="Times New Roman" w:cs="Times New Roman"/>
          <w:sz w:val="24"/>
          <w:szCs w:val="24"/>
        </w:rPr>
        <w:t>, Vivek H</w:t>
      </w:r>
      <w:r>
        <w:rPr>
          <w:rFonts w:ascii="Times New Roman" w:hAnsi="Times New Roman" w:cs="Times New Roman"/>
          <w:sz w:val="24"/>
          <w:szCs w:val="24"/>
        </w:rPr>
        <w:t>. and</w:t>
      </w:r>
      <w:r w:rsidRPr="00032EB7">
        <w:rPr>
          <w:rFonts w:ascii="Times New Roman" w:hAnsi="Times New Roman" w:cs="Times New Roman"/>
          <w:sz w:val="24"/>
          <w:szCs w:val="24"/>
        </w:rPr>
        <w:t xml:space="preserve"> Akalpita A. 2012. </w:t>
      </w:r>
      <w:r w:rsidRPr="00032EB7">
        <w:rPr>
          <w:rFonts w:ascii="Times New Roman" w:hAnsi="Times New Roman" w:cs="Times New Roman"/>
          <w:i/>
          <w:sz w:val="24"/>
          <w:szCs w:val="24"/>
        </w:rPr>
        <w:t>Effective control of postprandial glucose level through inhibition of intestinal alpha glucosidase</w:t>
      </w:r>
      <w:r w:rsidRPr="00032EB7">
        <w:rPr>
          <w:rFonts w:ascii="Times New Roman" w:hAnsi="Times New Roman" w:cs="Times New Roman"/>
          <w:sz w:val="24"/>
          <w:szCs w:val="24"/>
        </w:rPr>
        <w:t xml:space="preserve"> by </w:t>
      </w:r>
      <w:r w:rsidRPr="00032EB7">
        <w:rPr>
          <w:rFonts w:ascii="Times New Roman" w:hAnsi="Times New Roman" w:cs="Times New Roman"/>
          <w:i/>
          <w:iCs/>
          <w:sz w:val="24"/>
          <w:szCs w:val="24"/>
        </w:rPr>
        <w:t xml:space="preserve">Cymbopogon martinii </w:t>
      </w:r>
      <w:r w:rsidRPr="00032EB7">
        <w:rPr>
          <w:rFonts w:ascii="Times New Roman" w:hAnsi="Times New Roman" w:cs="Times New Roman"/>
          <w:sz w:val="24"/>
          <w:szCs w:val="24"/>
        </w:rPr>
        <w:t xml:space="preserve">(Roxb.). </w:t>
      </w:r>
      <w:r w:rsidRPr="00032EB7">
        <w:rPr>
          <w:rFonts w:ascii="Times New Roman" w:hAnsi="Times New Roman" w:cs="Times New Roman"/>
          <w:i/>
          <w:iCs/>
          <w:sz w:val="24"/>
          <w:szCs w:val="24"/>
        </w:rPr>
        <w:t>Evi Based Complement Alternative Med</w:t>
      </w:r>
      <w:r>
        <w:rPr>
          <w:rFonts w:ascii="Times New Roman" w:hAnsi="Times New Roman" w:cs="Times New Roman"/>
          <w:i/>
          <w:iCs/>
          <w:sz w:val="24"/>
          <w:szCs w:val="24"/>
        </w:rPr>
        <w:t>.</w:t>
      </w:r>
      <w:r w:rsidRPr="00032EB7">
        <w:rPr>
          <w:rFonts w:ascii="Times New Roman" w:hAnsi="Times New Roman" w:cs="Times New Roman"/>
          <w:i/>
          <w:iCs/>
          <w:sz w:val="24"/>
          <w:szCs w:val="24"/>
        </w:rPr>
        <w:t xml:space="preserve"> </w:t>
      </w:r>
      <w:r w:rsidRPr="00032EB7">
        <w:rPr>
          <w:rFonts w:ascii="Times New Roman" w:hAnsi="Times New Roman" w:cs="Times New Roman"/>
          <w:sz w:val="24"/>
          <w:szCs w:val="24"/>
        </w:rPr>
        <w:t>10:</w:t>
      </w:r>
      <w:r>
        <w:rPr>
          <w:rFonts w:ascii="Times New Roman" w:hAnsi="Times New Roman" w:cs="Times New Roman"/>
          <w:sz w:val="24"/>
          <w:szCs w:val="24"/>
        </w:rPr>
        <w:t xml:space="preserve"> </w:t>
      </w:r>
      <w:r w:rsidRPr="00032EB7">
        <w:rPr>
          <w:rFonts w:ascii="Times New Roman" w:hAnsi="Times New Roman" w:cs="Times New Roman"/>
          <w:sz w:val="24"/>
          <w:szCs w:val="24"/>
        </w:rPr>
        <w:t>1-6.</w:t>
      </w:r>
    </w:p>
    <w:p w:rsidR="005D3F4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Goodman  S.</w:t>
      </w:r>
      <w:r w:rsidRPr="00EF0C2F">
        <w:rPr>
          <w:rFonts w:ascii="Times New Roman" w:hAnsi="Times New Roman" w:cs="Times New Roman"/>
          <w:sz w:val="24"/>
          <w:szCs w:val="24"/>
        </w:rPr>
        <w:t xml:space="preserve"> 2000. </w:t>
      </w:r>
      <w:r w:rsidRPr="00EF0C2F">
        <w:rPr>
          <w:rFonts w:ascii="Times New Roman" w:hAnsi="Times New Roman" w:cs="Times New Roman"/>
          <w:i/>
          <w:iCs/>
          <w:sz w:val="24"/>
          <w:szCs w:val="24"/>
        </w:rPr>
        <w:t>Ester C Vitamin Generasi III</w:t>
      </w:r>
      <w:r w:rsidRPr="00EF0C2F">
        <w:rPr>
          <w:rFonts w:ascii="Times New Roman" w:hAnsi="Times New Roman" w:cs="Times New Roman"/>
          <w:sz w:val="24"/>
          <w:szCs w:val="24"/>
        </w:rPr>
        <w:t>. Gramedia Pustaka Utama. Jakarta.</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Hanahan D. and</w:t>
      </w:r>
      <w:r w:rsidRPr="00EF0C2F">
        <w:rPr>
          <w:rFonts w:ascii="Times New Roman" w:hAnsi="Times New Roman" w:cs="Times New Roman"/>
          <w:sz w:val="24"/>
          <w:szCs w:val="24"/>
        </w:rPr>
        <w:t xml:space="preserve"> Weinberg R</w:t>
      </w:r>
      <w:r>
        <w:rPr>
          <w:rFonts w:ascii="Times New Roman" w:hAnsi="Times New Roman" w:cs="Times New Roman"/>
          <w:sz w:val="24"/>
          <w:szCs w:val="24"/>
        </w:rPr>
        <w:t>.</w:t>
      </w:r>
      <w:r w:rsidRPr="00EF0C2F">
        <w:rPr>
          <w:rFonts w:ascii="Times New Roman" w:hAnsi="Times New Roman" w:cs="Times New Roman"/>
          <w:sz w:val="24"/>
          <w:szCs w:val="24"/>
        </w:rPr>
        <w:t xml:space="preserve">A. 2000. </w:t>
      </w:r>
      <w:r w:rsidRPr="00FA7E45">
        <w:rPr>
          <w:rFonts w:ascii="Times New Roman" w:hAnsi="Times New Roman" w:cs="Times New Roman"/>
          <w:i/>
          <w:sz w:val="24"/>
          <w:szCs w:val="24"/>
        </w:rPr>
        <w:t>The hallmarks of cancer review. Cell</w:t>
      </w:r>
      <w:r w:rsidRPr="00C443C9">
        <w:rPr>
          <w:rFonts w:ascii="Times New Roman" w:hAnsi="Times New Roman" w:cs="Times New Roman"/>
          <w:sz w:val="24"/>
          <w:szCs w:val="24"/>
        </w:rPr>
        <w:t>.</w:t>
      </w:r>
      <w:r w:rsidRPr="00EF0C2F">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EF0C2F">
        <w:rPr>
          <w:rFonts w:ascii="Times New Roman" w:hAnsi="Times New Roman" w:cs="Times New Roman"/>
          <w:sz w:val="24"/>
          <w:szCs w:val="24"/>
        </w:rPr>
        <w:t>(1):</w:t>
      </w:r>
      <w:r>
        <w:rPr>
          <w:rFonts w:ascii="Times New Roman" w:hAnsi="Times New Roman" w:cs="Times New Roman"/>
          <w:sz w:val="24"/>
          <w:szCs w:val="24"/>
        </w:rPr>
        <w:t xml:space="preserve"> </w:t>
      </w:r>
      <w:r w:rsidRPr="00EF0C2F">
        <w:rPr>
          <w:rFonts w:ascii="Times New Roman" w:hAnsi="Times New Roman" w:cs="Times New Roman"/>
          <w:sz w:val="24"/>
          <w:szCs w:val="24"/>
        </w:rPr>
        <w:t>57–70.</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F31478" w:rsidRDefault="005D3F4F" w:rsidP="005D3F4F">
      <w:pPr>
        <w:pStyle w:val="Default"/>
        <w:spacing w:after="120"/>
        <w:ind w:left="709" w:hanging="709"/>
        <w:jc w:val="both"/>
        <w:rPr>
          <w:color w:val="auto"/>
        </w:rPr>
      </w:pPr>
      <w:r>
        <w:rPr>
          <w:color w:val="auto"/>
        </w:rPr>
        <w:t>Handa</w:t>
      </w:r>
      <w:r w:rsidRPr="00F72728">
        <w:rPr>
          <w:color w:val="auto"/>
        </w:rPr>
        <w:t xml:space="preserve"> S</w:t>
      </w:r>
      <w:r>
        <w:rPr>
          <w:color w:val="auto"/>
          <w:lang w:val="en-US"/>
        </w:rPr>
        <w:t>.</w:t>
      </w:r>
      <w:r>
        <w:rPr>
          <w:color w:val="auto"/>
        </w:rPr>
        <w:t>K.</w:t>
      </w:r>
      <w:r w:rsidRPr="00F72728">
        <w:rPr>
          <w:color w:val="auto"/>
        </w:rPr>
        <w:t xml:space="preserve"> 2008. </w:t>
      </w:r>
      <w:r w:rsidRPr="00F72728">
        <w:rPr>
          <w:i/>
          <w:iCs/>
          <w:color w:val="auto"/>
        </w:rPr>
        <w:t>Extraction Technologies for Medicinal and Aromatic Plants</w:t>
      </w:r>
      <w:r w:rsidRPr="00F72728">
        <w:rPr>
          <w:color w:val="auto"/>
        </w:rPr>
        <w:t xml:space="preserve">. International Centre </w:t>
      </w:r>
      <w:r>
        <w:rPr>
          <w:color w:val="auto"/>
        </w:rPr>
        <w:t>for Science and High Technology</w:t>
      </w:r>
      <w:r>
        <w:rPr>
          <w:color w:val="auto"/>
          <w:lang w:val="en-US"/>
        </w:rPr>
        <w:t>.</w:t>
      </w:r>
      <w:r w:rsidRPr="00F72728">
        <w:rPr>
          <w:color w:val="auto"/>
        </w:rPr>
        <w:t xml:space="preserve"> Trieste.</w:t>
      </w:r>
    </w:p>
    <w:p w:rsidR="005D3F4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Harborne J.B. 1987.</w:t>
      </w:r>
      <w:r w:rsidRPr="00EF0C2F">
        <w:rPr>
          <w:rFonts w:ascii="Times New Roman" w:hAnsi="Times New Roman" w:cs="Times New Roman"/>
          <w:sz w:val="24"/>
          <w:szCs w:val="24"/>
        </w:rPr>
        <w:t xml:space="preserve"> </w:t>
      </w:r>
      <w:r w:rsidRPr="00C443C9">
        <w:rPr>
          <w:rFonts w:ascii="Times New Roman" w:hAnsi="Times New Roman" w:cs="Times New Roman"/>
          <w:i/>
          <w:sz w:val="24"/>
          <w:szCs w:val="24"/>
        </w:rPr>
        <w:t>Metode Fitokimia. Edisi ke dua</w:t>
      </w:r>
      <w:r w:rsidRPr="00EF0C2F">
        <w:rPr>
          <w:rFonts w:ascii="Times New Roman" w:hAnsi="Times New Roman" w:cs="Times New Roman"/>
          <w:sz w:val="24"/>
          <w:szCs w:val="24"/>
        </w:rPr>
        <w:t>. Diterjemahkan oleh K. Padmawinata dan I. Soed</w:t>
      </w:r>
      <w:r>
        <w:rPr>
          <w:rFonts w:ascii="Times New Roman" w:hAnsi="Times New Roman" w:cs="Times New Roman"/>
          <w:sz w:val="24"/>
          <w:szCs w:val="24"/>
        </w:rPr>
        <w:t>iro. Institut Teknologi Bandung.</w:t>
      </w:r>
      <w:r w:rsidRPr="00EF0C2F">
        <w:rPr>
          <w:rFonts w:ascii="Times New Roman" w:hAnsi="Times New Roman" w:cs="Times New Roman"/>
          <w:sz w:val="24"/>
          <w:szCs w:val="24"/>
        </w:rPr>
        <w:t xml:space="preserve"> Bandung</w:t>
      </w:r>
      <w:r>
        <w:rPr>
          <w:rFonts w:ascii="Times New Roman" w:hAnsi="Times New Roman" w:cs="Times New Roman"/>
          <w:sz w:val="24"/>
          <w:szCs w:val="24"/>
        </w:rPr>
        <w:t>.</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Hernawan U.E., Sutarno, dan Setyawan A.D. 2004. </w:t>
      </w:r>
      <w:r w:rsidRPr="005026DC">
        <w:rPr>
          <w:rFonts w:ascii="Times New Roman" w:hAnsi="Times New Roman" w:cs="Times New Roman"/>
          <w:i/>
          <w:sz w:val="24"/>
          <w:szCs w:val="24"/>
        </w:rPr>
        <w:t>Aktivitas hipoglikemik dan hipolidemik ekstrak air daun bungur (Lagerstroemia speciosa) terhadap tikus diabetic</w:t>
      </w:r>
      <w:r>
        <w:rPr>
          <w:rFonts w:ascii="Times New Roman" w:hAnsi="Times New Roman" w:cs="Times New Roman"/>
          <w:sz w:val="24"/>
          <w:szCs w:val="24"/>
        </w:rPr>
        <w:t>. 2(1): 15-23.</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00369E"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Heslem E. 1989</w:t>
      </w:r>
      <w:r w:rsidRPr="0000369E">
        <w:rPr>
          <w:rFonts w:ascii="Times New Roman" w:hAnsi="Times New Roman" w:cs="Times New Roman"/>
          <w:sz w:val="24"/>
          <w:szCs w:val="24"/>
        </w:rPr>
        <w:t xml:space="preserve">. </w:t>
      </w:r>
      <w:r w:rsidRPr="0000369E">
        <w:rPr>
          <w:rFonts w:ascii="Times New Roman" w:hAnsi="Times New Roman" w:cs="Times New Roman"/>
          <w:i/>
          <w:sz w:val="24"/>
          <w:szCs w:val="24"/>
        </w:rPr>
        <w:t>Plant Polyphenol: Vegetal Tannin. Telisted-Chemstry and P</w:t>
      </w:r>
      <w:r>
        <w:rPr>
          <w:rFonts w:ascii="Times New Roman" w:hAnsi="Times New Roman" w:cs="Times New Roman"/>
          <w:i/>
          <w:sz w:val="24"/>
          <w:szCs w:val="24"/>
        </w:rPr>
        <w:t>harmacology of Natural products</w:t>
      </w:r>
      <w:r w:rsidRPr="0000369E">
        <w:rPr>
          <w:rFonts w:ascii="Times New Roman" w:hAnsi="Times New Roman" w:cs="Times New Roman"/>
          <w:i/>
          <w:sz w:val="24"/>
          <w:szCs w:val="24"/>
        </w:rPr>
        <w:t>. 1 st Edn.</w:t>
      </w:r>
      <w:r w:rsidRPr="0000369E">
        <w:rPr>
          <w:rFonts w:ascii="Times New Roman" w:hAnsi="Times New Roman" w:cs="Times New Roman"/>
          <w:sz w:val="24"/>
          <w:szCs w:val="24"/>
        </w:rPr>
        <w:t xml:space="preserve"> Cambridge University press, Cambridge, Massachusetts. pp 169.</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8C3B8D" w:rsidRDefault="005D3F4F" w:rsidP="005D3F4F">
      <w:pPr>
        <w:autoSpaceDE w:val="0"/>
        <w:autoSpaceDN w:val="0"/>
        <w:adjustRightInd w:val="0"/>
        <w:spacing w:after="0" w:line="240" w:lineRule="auto"/>
        <w:jc w:val="both"/>
        <w:rPr>
          <w:rFonts w:ascii="Times New Roman" w:hAnsi="Times New Roman" w:cs="Times New Roman"/>
          <w:sz w:val="24"/>
          <w:szCs w:val="24"/>
        </w:rPr>
      </w:pPr>
      <w:r w:rsidRPr="008C3B8D">
        <w:rPr>
          <w:rFonts w:ascii="Times New Roman" w:hAnsi="Times New Roman" w:cs="Times New Roman"/>
          <w:sz w:val="24"/>
          <w:szCs w:val="24"/>
        </w:rPr>
        <w:t>Hossain M</w:t>
      </w:r>
      <w:r>
        <w:rPr>
          <w:rFonts w:ascii="Times New Roman" w:hAnsi="Times New Roman" w:cs="Times New Roman"/>
          <w:sz w:val="24"/>
          <w:szCs w:val="24"/>
        </w:rPr>
        <w:t>.</w:t>
      </w:r>
      <w:r w:rsidRPr="008C3B8D">
        <w:rPr>
          <w:rFonts w:ascii="Times New Roman" w:hAnsi="Times New Roman" w:cs="Times New Roman"/>
          <w:sz w:val="24"/>
          <w:szCs w:val="24"/>
        </w:rPr>
        <w:t>A</w:t>
      </w:r>
      <w:r>
        <w:rPr>
          <w:rFonts w:ascii="Times New Roman" w:hAnsi="Times New Roman" w:cs="Times New Roman"/>
          <w:sz w:val="24"/>
          <w:szCs w:val="24"/>
        </w:rPr>
        <w:t>.</w:t>
      </w:r>
      <w:r w:rsidRPr="008C3B8D">
        <w:rPr>
          <w:rFonts w:ascii="Times New Roman" w:hAnsi="Times New Roman" w:cs="Times New Roman"/>
          <w:sz w:val="24"/>
          <w:szCs w:val="24"/>
        </w:rPr>
        <w:t xml:space="preserve">, </w:t>
      </w:r>
      <w:r>
        <w:rPr>
          <w:rFonts w:ascii="Times New Roman" w:hAnsi="Times New Roman" w:cs="Times New Roman"/>
          <w:sz w:val="24"/>
          <w:szCs w:val="24"/>
        </w:rPr>
        <w:t xml:space="preserve">Rahman S.M.M. 2015. </w:t>
      </w:r>
      <w:r w:rsidRPr="008C3B8D">
        <w:rPr>
          <w:rFonts w:ascii="Times New Roman" w:hAnsi="Times New Roman" w:cs="Times New Roman"/>
          <w:i/>
          <w:sz w:val="24"/>
          <w:szCs w:val="24"/>
        </w:rPr>
        <w:t>Isolation and characterisation o</w:t>
      </w:r>
      <w:r>
        <w:rPr>
          <w:rFonts w:ascii="Times New Roman" w:hAnsi="Times New Roman" w:cs="Times New Roman"/>
          <w:i/>
          <w:sz w:val="24"/>
          <w:szCs w:val="24"/>
        </w:rPr>
        <w:t xml:space="preserve">f </w:t>
      </w:r>
      <w:r>
        <w:rPr>
          <w:rFonts w:ascii="Times New Roman" w:hAnsi="Times New Roman" w:cs="Times New Roman"/>
          <w:i/>
          <w:sz w:val="24"/>
          <w:szCs w:val="24"/>
        </w:rPr>
        <w:tab/>
      </w:r>
      <w:r w:rsidRPr="008C3B8D">
        <w:rPr>
          <w:rFonts w:ascii="Times New Roman" w:hAnsi="Times New Roman" w:cs="Times New Roman"/>
          <w:i/>
          <w:sz w:val="24"/>
          <w:szCs w:val="24"/>
        </w:rPr>
        <w:t xml:space="preserve">flavonoids from the leaves of me dicinal plant </w:t>
      </w:r>
      <w:r w:rsidRPr="008C3B8D">
        <w:rPr>
          <w:rFonts w:ascii="Times New Roman" w:hAnsi="Times New Roman" w:cs="Times New Roman"/>
          <w:i/>
          <w:iCs/>
          <w:sz w:val="24"/>
          <w:szCs w:val="24"/>
        </w:rPr>
        <w:t>Orthosiphon stamineus</w:t>
      </w:r>
      <w:r>
        <w:rPr>
          <w:rFonts w:ascii="Times New Roman" w:hAnsi="Times New Roman" w:cs="Times New Roman"/>
          <w:i/>
          <w:sz w:val="24"/>
          <w:szCs w:val="24"/>
        </w:rPr>
        <w:t xml:space="preserve">. </w:t>
      </w:r>
      <w:r>
        <w:rPr>
          <w:rFonts w:ascii="Times New Roman" w:hAnsi="Times New Roman" w:cs="Times New Roman"/>
          <w:i/>
          <w:sz w:val="24"/>
          <w:szCs w:val="24"/>
        </w:rPr>
        <w:tab/>
      </w:r>
      <w:r w:rsidRPr="008C3B8D">
        <w:rPr>
          <w:rFonts w:ascii="Times New Roman" w:hAnsi="Times New Roman" w:cs="Times New Roman"/>
          <w:i/>
          <w:sz w:val="24"/>
          <w:szCs w:val="24"/>
        </w:rPr>
        <w:t>Arab J Chem</w:t>
      </w:r>
      <w:r>
        <w:rPr>
          <w:rFonts w:ascii="Times New Roman" w:hAnsi="Times New Roman" w:cs="Times New Roman"/>
          <w:sz w:val="24"/>
          <w:szCs w:val="24"/>
        </w:rPr>
        <w:t xml:space="preserve">. 8: 218-221. </w:t>
      </w:r>
    </w:p>
    <w:p w:rsidR="005D3F4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[IARC] International Agency for Research on Cancer. 2013. </w:t>
      </w:r>
      <w:r w:rsidRPr="00EF0C2F">
        <w:rPr>
          <w:rFonts w:ascii="Times New Roman" w:hAnsi="Times New Roman" w:cs="Times New Roman"/>
          <w:i/>
          <w:iCs/>
          <w:sz w:val="24"/>
          <w:szCs w:val="24"/>
        </w:rPr>
        <w:t>Latest World Cancer Statistics</w:t>
      </w:r>
      <w:r w:rsidRPr="00EF0C2F">
        <w:rPr>
          <w:rFonts w:ascii="Times New Roman" w:hAnsi="Times New Roman" w:cs="Times New Roman"/>
          <w:sz w:val="24"/>
          <w:szCs w:val="24"/>
        </w:rPr>
        <w:t>. Lyon (FRA): International Agency for Research on Cancer.</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jc w:val="both"/>
        <w:rPr>
          <w:rFonts w:ascii="Times New Roman" w:hAnsi="Times New Roman" w:cs="Times New Roman"/>
          <w:sz w:val="24"/>
          <w:szCs w:val="24"/>
        </w:rPr>
      </w:pPr>
      <w:r w:rsidRPr="006B5A5D">
        <w:rPr>
          <w:rFonts w:ascii="Times New Roman" w:hAnsi="Times New Roman" w:cs="Times New Roman"/>
          <w:sz w:val="24"/>
          <w:szCs w:val="24"/>
        </w:rPr>
        <w:t>Iwai K</w:t>
      </w:r>
      <w:r>
        <w:rPr>
          <w:rFonts w:ascii="Times New Roman" w:hAnsi="Times New Roman" w:cs="Times New Roman"/>
          <w:sz w:val="24"/>
          <w:szCs w:val="24"/>
        </w:rPr>
        <w:t>.</w:t>
      </w:r>
      <w:r w:rsidRPr="006B5A5D">
        <w:rPr>
          <w:rFonts w:ascii="Times New Roman" w:hAnsi="Times New Roman" w:cs="Times New Roman"/>
          <w:sz w:val="24"/>
          <w:szCs w:val="24"/>
        </w:rPr>
        <w:t>, Kim M</w:t>
      </w:r>
      <w:r>
        <w:rPr>
          <w:rFonts w:ascii="Times New Roman" w:hAnsi="Times New Roman" w:cs="Times New Roman"/>
          <w:sz w:val="24"/>
          <w:szCs w:val="24"/>
        </w:rPr>
        <w:t>.</w:t>
      </w:r>
      <w:r w:rsidRPr="006B5A5D">
        <w:rPr>
          <w:rFonts w:ascii="Times New Roman" w:hAnsi="Times New Roman" w:cs="Times New Roman"/>
          <w:sz w:val="24"/>
          <w:szCs w:val="24"/>
        </w:rPr>
        <w:t>Y</w:t>
      </w:r>
      <w:r>
        <w:rPr>
          <w:rFonts w:ascii="Times New Roman" w:hAnsi="Times New Roman" w:cs="Times New Roman"/>
          <w:sz w:val="24"/>
          <w:szCs w:val="24"/>
        </w:rPr>
        <w:t>.</w:t>
      </w:r>
      <w:r w:rsidRPr="006B5A5D">
        <w:rPr>
          <w:rFonts w:ascii="Times New Roman" w:hAnsi="Times New Roman" w:cs="Times New Roman"/>
          <w:sz w:val="24"/>
          <w:szCs w:val="24"/>
        </w:rPr>
        <w:t>, Onodera A</w:t>
      </w:r>
      <w:r>
        <w:rPr>
          <w:rFonts w:ascii="Times New Roman" w:hAnsi="Times New Roman" w:cs="Times New Roman"/>
          <w:sz w:val="24"/>
          <w:szCs w:val="24"/>
        </w:rPr>
        <w:t>. and</w:t>
      </w:r>
      <w:r w:rsidRPr="006B5A5D">
        <w:rPr>
          <w:rFonts w:ascii="Times New Roman" w:hAnsi="Times New Roman" w:cs="Times New Roman"/>
          <w:sz w:val="24"/>
          <w:szCs w:val="24"/>
        </w:rPr>
        <w:t xml:space="preserve"> Matsue H. 2006. </w:t>
      </w:r>
      <w:r w:rsidRPr="00F40535">
        <w:rPr>
          <w:rFonts w:ascii="Times New Roman" w:eastAsia="SimSun" w:hAnsi="Times New Roman" w:cs="Times New Roman"/>
          <w:i/>
          <w:sz w:val="24"/>
          <w:szCs w:val="24"/>
          <w:lang w:eastAsia="zh-CN"/>
        </w:rPr>
        <w:t>α-</w:t>
      </w:r>
      <w:r w:rsidRPr="00F40535">
        <w:rPr>
          <w:rFonts w:ascii="Times New Roman" w:hAnsi="Times New Roman" w:cs="Times New Roman"/>
          <w:i/>
          <w:sz w:val="24"/>
          <w:szCs w:val="24"/>
        </w:rPr>
        <w:t xml:space="preserve">glucosidase inhibitory </w:t>
      </w:r>
      <w:r>
        <w:rPr>
          <w:rFonts w:ascii="Times New Roman" w:hAnsi="Times New Roman" w:cs="Times New Roman"/>
          <w:i/>
          <w:sz w:val="24"/>
          <w:szCs w:val="24"/>
        </w:rPr>
        <w:tab/>
        <w:t xml:space="preserve">and </w:t>
      </w:r>
      <w:r w:rsidRPr="00F40535">
        <w:rPr>
          <w:rFonts w:ascii="Times New Roman" w:hAnsi="Times New Roman" w:cs="Times New Roman"/>
          <w:i/>
          <w:sz w:val="24"/>
          <w:szCs w:val="24"/>
        </w:rPr>
        <w:t xml:space="preserve">antihyperglicemic effects of polyphenols in the fruit of </w:t>
      </w:r>
      <w:r w:rsidRPr="00F40535">
        <w:rPr>
          <w:rFonts w:ascii="Times New Roman" w:hAnsi="Times New Roman" w:cs="Times New Roman"/>
          <w:i/>
          <w:iCs/>
          <w:sz w:val="24"/>
          <w:szCs w:val="24"/>
        </w:rPr>
        <w:t xml:space="preserve">Viburnum </w:t>
      </w:r>
      <w:r w:rsidRPr="00F40535">
        <w:rPr>
          <w:rFonts w:ascii="Times New Roman" w:hAnsi="Times New Roman" w:cs="Times New Roman"/>
          <w:i/>
          <w:iCs/>
          <w:sz w:val="24"/>
          <w:szCs w:val="24"/>
        </w:rPr>
        <w:tab/>
        <w:t xml:space="preserve">dilatatum </w:t>
      </w:r>
      <w:r w:rsidRPr="00F40535">
        <w:rPr>
          <w:rFonts w:ascii="Times New Roman" w:hAnsi="Times New Roman" w:cs="Times New Roman"/>
          <w:i/>
          <w:sz w:val="24"/>
          <w:szCs w:val="24"/>
        </w:rPr>
        <w:t xml:space="preserve">Tunb. </w:t>
      </w:r>
      <w:r w:rsidRPr="00F40535">
        <w:rPr>
          <w:rFonts w:ascii="Times New Roman" w:hAnsi="Times New Roman" w:cs="Times New Roman"/>
          <w:i/>
          <w:iCs/>
          <w:sz w:val="24"/>
          <w:szCs w:val="24"/>
        </w:rPr>
        <w:t>J. Agric.</w:t>
      </w:r>
      <w:r w:rsidRPr="006B5A5D">
        <w:rPr>
          <w:rFonts w:ascii="Times New Roman" w:hAnsi="Times New Roman" w:cs="Times New Roman"/>
          <w:i/>
          <w:iCs/>
          <w:sz w:val="24"/>
          <w:szCs w:val="24"/>
        </w:rPr>
        <w:t xml:space="preserve"> Food Chem </w:t>
      </w:r>
      <w:r w:rsidRPr="006B5A5D">
        <w:rPr>
          <w:rFonts w:ascii="Times New Roman" w:hAnsi="Times New Roman" w:cs="Times New Roman"/>
          <w:sz w:val="24"/>
          <w:szCs w:val="24"/>
        </w:rPr>
        <w:t>54: 4588-4592.</w:t>
      </w:r>
    </w:p>
    <w:p w:rsidR="005D3F4F" w:rsidRPr="006B5A5D" w:rsidRDefault="005D3F4F" w:rsidP="005D3F4F">
      <w:pPr>
        <w:spacing w:after="0" w:line="240" w:lineRule="auto"/>
        <w:jc w:val="both"/>
        <w:rPr>
          <w:rFonts w:ascii="Times New Roman" w:hAnsi="Times New Roman" w:cs="Times New Roman"/>
          <w:sz w:val="24"/>
          <w:szCs w:val="24"/>
        </w:rPr>
      </w:pPr>
    </w:p>
    <w:p w:rsidR="005D3F4F" w:rsidRDefault="005D3F4F" w:rsidP="005D3F4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Juniarti D.  Osmeli, dan</w:t>
      </w:r>
      <w:r w:rsidRPr="00164962">
        <w:rPr>
          <w:rFonts w:ascii="Times New Roman" w:eastAsia="Times New Roman" w:hAnsi="Times New Roman" w:cs="Times New Roman"/>
          <w:color w:val="000000"/>
          <w:sz w:val="24"/>
          <w:szCs w:val="24"/>
        </w:rPr>
        <w:t xml:space="preserve"> Yuhernita.  2009.  </w:t>
      </w:r>
      <w:r>
        <w:rPr>
          <w:rFonts w:ascii="Times New Roman" w:eastAsia="Times New Roman" w:hAnsi="Times New Roman" w:cs="Times New Roman"/>
          <w:i/>
          <w:color w:val="000000"/>
          <w:sz w:val="24"/>
          <w:szCs w:val="24"/>
        </w:rPr>
        <w:t>K</w:t>
      </w:r>
      <w:r w:rsidRPr="00164962">
        <w:rPr>
          <w:rFonts w:ascii="Times New Roman" w:eastAsia="Times New Roman" w:hAnsi="Times New Roman" w:cs="Times New Roman"/>
          <w:i/>
          <w:color w:val="000000"/>
          <w:sz w:val="24"/>
          <w:szCs w:val="24"/>
        </w:rPr>
        <w:t xml:space="preserve">andungan  senyawa  kimia, </w:t>
      </w:r>
      <w:r w:rsidRPr="00164962">
        <w:rPr>
          <w:rFonts w:ascii="Times New Roman" w:eastAsia="Times New Roman" w:hAnsi="Times New Roman" w:cs="Times New Roman"/>
          <w:i/>
          <w:color w:val="000000"/>
          <w:sz w:val="24"/>
          <w:szCs w:val="24"/>
        </w:rPr>
        <w:tab/>
        <w:t>ujitoksisitas (brine shrimp lethality test) dan antioksidan (1,1-</w:t>
      </w:r>
      <w:r w:rsidRPr="00164962">
        <w:rPr>
          <w:rFonts w:ascii="Times New Roman" w:eastAsia="Times New Roman" w:hAnsi="Times New Roman" w:cs="Times New Roman"/>
          <w:i/>
          <w:color w:val="000000"/>
          <w:sz w:val="24"/>
          <w:szCs w:val="24"/>
        </w:rPr>
        <w:tab/>
        <w:t>diphenyl-2-pikrilhydrazyl</w:t>
      </w:r>
      <w:r>
        <w:rPr>
          <w:rFonts w:ascii="Times New Roman" w:eastAsia="Times New Roman" w:hAnsi="Times New Roman" w:cs="Times New Roman"/>
          <w:i/>
          <w:color w:val="000000"/>
          <w:sz w:val="24"/>
          <w:szCs w:val="24"/>
        </w:rPr>
        <w:t>)  dari  ekstrak  daun  saga  (A</w:t>
      </w:r>
      <w:r w:rsidRPr="00164962">
        <w:rPr>
          <w:rFonts w:ascii="Times New Roman" w:eastAsia="Times New Roman" w:hAnsi="Times New Roman" w:cs="Times New Roman"/>
          <w:i/>
          <w:color w:val="000000"/>
          <w:sz w:val="24"/>
          <w:szCs w:val="24"/>
        </w:rPr>
        <w:t>brus</w:t>
      </w:r>
      <w:r w:rsidRPr="00164962">
        <w:rPr>
          <w:rFonts w:ascii="Times New Roman" w:eastAsia="Times New Roman" w:hAnsi="Times New Roman" w:cs="Times New Roman"/>
          <w:i/>
          <w:color w:val="000000"/>
          <w:spacing w:val="-7"/>
          <w:sz w:val="24"/>
          <w:szCs w:val="24"/>
        </w:rPr>
        <w:t xml:space="preserve">  </w:t>
      </w:r>
      <w:r w:rsidRPr="00164962">
        <w:rPr>
          <w:rFonts w:ascii="Times New Roman" w:eastAsia="Times New Roman" w:hAnsi="Times New Roman" w:cs="Times New Roman"/>
          <w:i/>
          <w:color w:val="000000"/>
          <w:sz w:val="24"/>
          <w:szCs w:val="24"/>
        </w:rPr>
        <w:t xml:space="preserve">precatorius  </w:t>
      </w:r>
      <w:r w:rsidRPr="00164962">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l.). Makara Sains.</w:t>
      </w:r>
      <w:r w:rsidRPr="00164962">
        <w:rPr>
          <w:rFonts w:ascii="Times New Roman" w:eastAsia="Times New Roman" w:hAnsi="Times New Roman" w:cs="Times New Roman"/>
          <w:i/>
          <w:color w:val="000000"/>
          <w:sz w:val="24"/>
          <w:szCs w:val="24"/>
        </w:rPr>
        <w:t xml:space="preserve"> </w:t>
      </w:r>
      <w:r w:rsidRPr="00164962">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1649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164962">
        <w:rPr>
          <w:rFonts w:ascii="Times New Roman" w:eastAsia="Times New Roman" w:hAnsi="Times New Roman" w:cs="Times New Roman"/>
          <w:color w:val="000000"/>
          <w:sz w:val="24"/>
          <w:szCs w:val="24"/>
        </w:rPr>
        <w:t>50-54.</w:t>
      </w:r>
    </w:p>
    <w:p w:rsidR="005D3F4F" w:rsidRPr="007023EE" w:rsidRDefault="005D3F4F" w:rsidP="005D3F4F">
      <w:pPr>
        <w:shd w:val="clear" w:color="auto" w:fill="FFFFFF"/>
        <w:spacing w:after="0" w:line="240" w:lineRule="auto"/>
        <w:jc w:val="both"/>
        <w:rPr>
          <w:rFonts w:ascii="Times New Roman" w:eastAsia="Times New Roman" w:hAnsi="Times New Roman" w:cs="Times New Roman"/>
          <w:color w:val="000000"/>
          <w:sz w:val="24"/>
          <w:szCs w:val="24"/>
        </w:rPr>
      </w:pPr>
    </w:p>
    <w:p w:rsidR="005D3F4F" w:rsidRPr="00A32186" w:rsidRDefault="005D3F4F" w:rsidP="005D3F4F">
      <w:pPr>
        <w:spacing w:after="0" w:line="240" w:lineRule="auto"/>
        <w:ind w:left="720" w:hanging="720"/>
        <w:jc w:val="both"/>
        <w:rPr>
          <w:rFonts w:ascii="Times New Roman" w:hAnsi="Times New Roman" w:cs="Times New Roman"/>
          <w:sz w:val="24"/>
          <w:szCs w:val="24"/>
        </w:rPr>
      </w:pPr>
      <w:r w:rsidRPr="00A32186">
        <w:rPr>
          <w:rFonts w:ascii="Times New Roman" w:hAnsi="Times New Roman" w:cs="Times New Roman"/>
          <w:sz w:val="24"/>
          <w:szCs w:val="24"/>
        </w:rPr>
        <w:t>Khatab R</w:t>
      </w:r>
      <w:r>
        <w:rPr>
          <w:rFonts w:ascii="Times New Roman" w:hAnsi="Times New Roman" w:cs="Times New Roman"/>
          <w:sz w:val="24"/>
          <w:szCs w:val="24"/>
        </w:rPr>
        <w:t>.</w:t>
      </w:r>
      <w:r w:rsidRPr="00A32186">
        <w:rPr>
          <w:rFonts w:ascii="Times New Roman" w:hAnsi="Times New Roman" w:cs="Times New Roman"/>
          <w:sz w:val="24"/>
          <w:szCs w:val="24"/>
        </w:rPr>
        <w:t>M</w:t>
      </w:r>
      <w:r>
        <w:rPr>
          <w:rFonts w:ascii="Times New Roman" w:hAnsi="Times New Roman" w:cs="Times New Roman"/>
          <w:sz w:val="24"/>
          <w:szCs w:val="24"/>
        </w:rPr>
        <w:t>.</w:t>
      </w:r>
      <w:r w:rsidRPr="00A32186">
        <w:rPr>
          <w:rFonts w:ascii="Times New Roman" w:hAnsi="Times New Roman" w:cs="Times New Roman"/>
          <w:sz w:val="24"/>
          <w:szCs w:val="24"/>
        </w:rPr>
        <w:t>A</w:t>
      </w:r>
      <w:r>
        <w:rPr>
          <w:rFonts w:ascii="Times New Roman" w:hAnsi="Times New Roman" w:cs="Times New Roman"/>
          <w:sz w:val="24"/>
          <w:szCs w:val="24"/>
        </w:rPr>
        <w:t>.</w:t>
      </w:r>
      <w:r w:rsidRPr="00A32186">
        <w:rPr>
          <w:rFonts w:ascii="Times New Roman" w:hAnsi="Times New Roman" w:cs="Times New Roman"/>
          <w:sz w:val="24"/>
          <w:szCs w:val="24"/>
        </w:rPr>
        <w:t>, Ali A</w:t>
      </w:r>
      <w:r>
        <w:rPr>
          <w:rFonts w:ascii="Times New Roman" w:hAnsi="Times New Roman" w:cs="Times New Roman"/>
          <w:sz w:val="24"/>
          <w:szCs w:val="24"/>
        </w:rPr>
        <w:t>.</w:t>
      </w:r>
      <w:r w:rsidRPr="00A32186">
        <w:rPr>
          <w:rFonts w:ascii="Times New Roman" w:hAnsi="Times New Roman" w:cs="Times New Roman"/>
          <w:sz w:val="24"/>
          <w:szCs w:val="24"/>
        </w:rPr>
        <w:t>E</w:t>
      </w:r>
      <w:r>
        <w:rPr>
          <w:rFonts w:ascii="Times New Roman" w:hAnsi="Times New Roman" w:cs="Times New Roman"/>
          <w:sz w:val="24"/>
          <w:szCs w:val="24"/>
        </w:rPr>
        <w:t>.</w:t>
      </w:r>
      <w:r w:rsidRPr="00A32186">
        <w:rPr>
          <w:rFonts w:ascii="Times New Roman" w:hAnsi="Times New Roman" w:cs="Times New Roman"/>
          <w:sz w:val="24"/>
          <w:szCs w:val="24"/>
        </w:rPr>
        <w:t>, El-Nomary B</w:t>
      </w:r>
      <w:r>
        <w:rPr>
          <w:rFonts w:ascii="Times New Roman" w:hAnsi="Times New Roman" w:cs="Times New Roman"/>
          <w:sz w:val="24"/>
          <w:szCs w:val="24"/>
        </w:rPr>
        <w:t>. and</w:t>
      </w:r>
      <w:r w:rsidRPr="00A32186">
        <w:rPr>
          <w:rFonts w:ascii="Times New Roman" w:hAnsi="Times New Roman" w:cs="Times New Roman"/>
          <w:sz w:val="24"/>
          <w:szCs w:val="24"/>
        </w:rPr>
        <w:t xml:space="preserve"> Temraz T</w:t>
      </w:r>
      <w:r>
        <w:rPr>
          <w:rFonts w:ascii="Times New Roman" w:hAnsi="Times New Roman" w:cs="Times New Roman"/>
          <w:sz w:val="24"/>
          <w:szCs w:val="24"/>
        </w:rPr>
        <w:t>.</w:t>
      </w:r>
      <w:r w:rsidRPr="00A32186">
        <w:rPr>
          <w:rFonts w:ascii="Times New Roman" w:hAnsi="Times New Roman" w:cs="Times New Roman"/>
          <w:sz w:val="24"/>
          <w:szCs w:val="24"/>
        </w:rPr>
        <w:t xml:space="preserve">A. 2008. </w:t>
      </w:r>
      <w:r w:rsidRPr="00A32186">
        <w:rPr>
          <w:rFonts w:ascii="Times New Roman" w:hAnsi="Times New Roman" w:cs="Times New Roman"/>
          <w:i/>
          <w:sz w:val="24"/>
          <w:szCs w:val="24"/>
        </w:rPr>
        <w:t>Screening for antibacterial and antifungal activities some selected marine organisms of the Suez Canal and Red Sea. Egypt J Exp Biol (Zool)</w:t>
      </w:r>
      <w:r w:rsidRPr="00A32186">
        <w:rPr>
          <w:rFonts w:ascii="Times New Roman" w:hAnsi="Times New Roman" w:cs="Times New Roman"/>
          <w:sz w:val="24"/>
          <w:szCs w:val="24"/>
        </w:rPr>
        <w:t>. 4</w:t>
      </w:r>
      <w:r>
        <w:rPr>
          <w:rFonts w:ascii="Times New Roman" w:hAnsi="Times New Roman" w:cs="Times New Roman"/>
          <w:sz w:val="24"/>
          <w:szCs w:val="24"/>
        </w:rPr>
        <w:t xml:space="preserve"> </w:t>
      </w:r>
      <w:r w:rsidRPr="00A32186">
        <w:rPr>
          <w:rFonts w:ascii="Times New Roman" w:hAnsi="Times New Roman" w:cs="Times New Roman"/>
          <w:sz w:val="24"/>
          <w:szCs w:val="24"/>
        </w:rPr>
        <w:t>(8): 223-228.</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r w:rsidRPr="00DF216C">
        <w:rPr>
          <w:rFonts w:ascii="Times New Roman" w:hAnsi="Times New Roman" w:cs="Times New Roman"/>
          <w:color w:val="333333"/>
          <w:sz w:val="24"/>
          <w:szCs w:val="24"/>
          <w:shd w:val="clear" w:color="auto" w:fill="FFFFFF"/>
        </w:rPr>
        <w:t>Kim Y</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Kyung K</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Lee J</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H</w:t>
      </w:r>
      <w:r>
        <w:rPr>
          <w:rFonts w:ascii="Times New Roman" w:hAnsi="Times New Roman" w:cs="Times New Roman"/>
          <w:color w:val="333333"/>
          <w:sz w:val="24"/>
          <w:szCs w:val="24"/>
          <w:shd w:val="clear" w:color="auto" w:fill="FFFFFF"/>
        </w:rPr>
        <w:t>. and</w:t>
      </w:r>
      <w:r w:rsidRPr="00DF216C">
        <w:rPr>
          <w:rFonts w:ascii="Times New Roman" w:hAnsi="Times New Roman" w:cs="Times New Roman"/>
          <w:color w:val="333333"/>
          <w:sz w:val="24"/>
          <w:szCs w:val="24"/>
          <w:shd w:val="clear" w:color="auto" w:fill="FFFFFF"/>
        </w:rPr>
        <w:t xml:space="preserve"> Chung H</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xml:space="preserve">Y. 2004. </w:t>
      </w:r>
      <w:r w:rsidRPr="00DF216C">
        <w:rPr>
          <w:rFonts w:ascii="Times New Roman" w:hAnsi="Times New Roman" w:cs="Times New Roman"/>
          <w:i/>
          <w:color w:val="333333"/>
          <w:sz w:val="24"/>
          <w:szCs w:val="24"/>
          <w:shd w:val="clear" w:color="auto" w:fill="FFFFFF"/>
        </w:rPr>
        <w:t>4-4 Dihydroxybiphenyl as a new potent tyrosinase inhibitor. J. Biol. Pharm. Bull</w:t>
      </w:r>
      <w:r w:rsidRPr="00DF216C">
        <w:rPr>
          <w:rFonts w:ascii="Times New Roman" w:hAnsi="Times New Roman" w:cs="Times New Roman"/>
          <w:color w:val="333333"/>
          <w:sz w:val="24"/>
          <w:szCs w:val="24"/>
          <w:shd w:val="clear" w:color="auto" w:fill="FFFFFF"/>
        </w:rPr>
        <w:t>. 28 (2)</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xml:space="preserve"> 323-327.</w:t>
      </w:r>
    </w:p>
    <w:p w:rsidR="005D3F4F" w:rsidRPr="00DF216C"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Kim Y.M., Jeong Y.K., Wang M.H., Lee W.Y. and Rhee H. I. 2005</w:t>
      </w:r>
      <w:r w:rsidRPr="00DF216C">
        <w:rPr>
          <w:rFonts w:ascii="Times New Roman" w:hAnsi="Times New Roman" w:cs="Times New Roman"/>
          <w:color w:val="111111"/>
          <w:sz w:val="24"/>
          <w:szCs w:val="24"/>
          <w:shd w:val="clear" w:color="auto" w:fill="FFFFFF"/>
        </w:rPr>
        <w:t xml:space="preserve">. </w:t>
      </w:r>
      <w:r w:rsidRPr="00DF216C">
        <w:rPr>
          <w:rFonts w:ascii="Times New Roman" w:hAnsi="Times New Roman" w:cs="Times New Roman"/>
          <w:i/>
          <w:color w:val="111111"/>
          <w:sz w:val="24"/>
          <w:szCs w:val="24"/>
          <w:shd w:val="clear" w:color="auto" w:fill="FFFFFF"/>
        </w:rPr>
        <w:t xml:space="preserve">Inhibitory effect of pine extract on α-glucosidase activity and postprandial hyperglycemia. Nutrition, </w:t>
      </w:r>
      <w:r>
        <w:rPr>
          <w:rFonts w:ascii="Times New Roman" w:hAnsi="Times New Roman" w:cs="Times New Roman"/>
          <w:color w:val="111111"/>
          <w:sz w:val="24"/>
          <w:szCs w:val="24"/>
          <w:shd w:val="clear" w:color="auto" w:fill="FFFFFF"/>
        </w:rPr>
        <w:t>21(6):</w:t>
      </w:r>
      <w:r w:rsidRPr="00DF216C">
        <w:rPr>
          <w:rFonts w:ascii="Times New Roman" w:hAnsi="Times New Roman" w:cs="Times New Roman"/>
          <w:color w:val="111111"/>
          <w:sz w:val="24"/>
          <w:szCs w:val="24"/>
          <w:shd w:val="clear" w:color="auto" w:fill="FFFFFF"/>
        </w:rPr>
        <w:t xml:space="preserve"> 756-761.</w:t>
      </w:r>
    </w:p>
    <w:p w:rsidR="005D3F4F" w:rsidRPr="005026DC" w:rsidRDefault="005D3F4F" w:rsidP="005D3F4F">
      <w:pPr>
        <w:spacing w:after="0" w:line="240" w:lineRule="auto"/>
        <w:ind w:left="720" w:hanging="720"/>
        <w:jc w:val="both"/>
        <w:rPr>
          <w:rFonts w:ascii="Times New Roman" w:hAnsi="Times New Roman" w:cs="Times New Roman"/>
          <w:sz w:val="24"/>
          <w:szCs w:val="24"/>
        </w:rPr>
      </w:pPr>
    </w:p>
    <w:p w:rsidR="005D3F4F" w:rsidRPr="005026DC" w:rsidRDefault="005D3F4F" w:rsidP="005D3F4F">
      <w:pPr>
        <w:spacing w:after="0" w:line="240" w:lineRule="auto"/>
        <w:ind w:left="720" w:hanging="720"/>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Kumar S., Narwal S., Kumar V. and</w:t>
      </w:r>
      <w:r w:rsidRPr="005026DC">
        <w:rPr>
          <w:rFonts w:ascii="Times New Roman" w:hAnsi="Times New Roman" w:cs="Times New Roman"/>
          <w:sz w:val="24"/>
          <w:szCs w:val="24"/>
        </w:rPr>
        <w:t xml:space="preserve"> Prakash O. 2011. </w:t>
      </w:r>
      <w:r>
        <w:rPr>
          <w:rFonts w:ascii="Times New Roman" w:hAnsi="Times New Roman" w:cs="Times New Roman"/>
          <w:sz w:val="24"/>
          <w:szCs w:val="24"/>
        </w:rPr>
        <w:t xml:space="preserve"> </w:t>
      </w:r>
      <w:r w:rsidRPr="00F40535">
        <w:rPr>
          <w:rFonts w:ascii="Times New Roman" w:eastAsia="SimSun" w:hAnsi="Times New Roman" w:cs="Times New Roman"/>
          <w:i/>
          <w:sz w:val="24"/>
          <w:szCs w:val="24"/>
          <w:lang w:eastAsia="zh-CN"/>
        </w:rPr>
        <w:t>α-</w:t>
      </w:r>
      <w:r>
        <w:rPr>
          <w:rFonts w:ascii="Times New Roman" w:hAnsi="Times New Roman" w:cs="Times New Roman"/>
          <w:i/>
          <w:sz w:val="24"/>
          <w:szCs w:val="24"/>
        </w:rPr>
        <w:t>G</w:t>
      </w:r>
      <w:r w:rsidRPr="00F40535">
        <w:rPr>
          <w:rFonts w:ascii="Times New Roman" w:hAnsi="Times New Roman" w:cs="Times New Roman"/>
          <w:i/>
          <w:sz w:val="24"/>
          <w:szCs w:val="24"/>
        </w:rPr>
        <w:t xml:space="preserve">lucosidase </w:t>
      </w:r>
      <w:r>
        <w:rPr>
          <w:rFonts w:ascii="Times New Roman" w:hAnsi="Times New Roman" w:cs="Times New Roman"/>
          <w:i/>
          <w:sz w:val="24"/>
          <w:szCs w:val="24"/>
        </w:rPr>
        <w:t>inhibitors from plants.</w:t>
      </w:r>
      <w:r w:rsidRPr="00F40535">
        <w:rPr>
          <w:rFonts w:ascii="Times New Roman" w:hAnsi="Times New Roman" w:cs="Times New Roman"/>
          <w:i/>
          <w:sz w:val="24"/>
          <w:szCs w:val="24"/>
        </w:rPr>
        <w:t xml:space="preserve"> A Natural approach to treat diabetes</w:t>
      </w:r>
      <w:r w:rsidRPr="005026DC">
        <w:rPr>
          <w:rFonts w:ascii="Times New Roman" w:hAnsi="Times New Roman" w:cs="Times New Roman"/>
          <w:sz w:val="24"/>
          <w:szCs w:val="24"/>
        </w:rPr>
        <w:t xml:space="preserve">. </w:t>
      </w:r>
      <w:r w:rsidRPr="005026DC">
        <w:rPr>
          <w:rFonts w:ascii="Times New Roman" w:hAnsi="Times New Roman" w:cs="Times New Roman"/>
          <w:i/>
          <w:iCs/>
          <w:sz w:val="24"/>
          <w:szCs w:val="24"/>
        </w:rPr>
        <w:t xml:space="preserve">Pharmacogn Rev. </w:t>
      </w:r>
      <w:r w:rsidRPr="005026DC">
        <w:rPr>
          <w:rFonts w:ascii="Times New Roman" w:hAnsi="Times New Roman" w:cs="Times New Roman"/>
          <w:sz w:val="24"/>
          <w:szCs w:val="24"/>
        </w:rPr>
        <w:t>5 (9):</w:t>
      </w:r>
      <w:r>
        <w:rPr>
          <w:rFonts w:ascii="Times New Roman" w:hAnsi="Times New Roman" w:cs="Times New Roman"/>
          <w:sz w:val="24"/>
          <w:szCs w:val="24"/>
        </w:rPr>
        <w:t xml:space="preserve"> </w:t>
      </w:r>
      <w:r w:rsidRPr="005026DC">
        <w:rPr>
          <w:rFonts w:ascii="Times New Roman" w:hAnsi="Times New Roman" w:cs="Times New Roman"/>
          <w:sz w:val="24"/>
          <w:szCs w:val="24"/>
        </w:rPr>
        <w:t>19-29.</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744FF6" w:rsidRDefault="005D3F4F" w:rsidP="005D3F4F">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Kumari. 2012. </w:t>
      </w:r>
      <w:r w:rsidRPr="00744FF6">
        <w:rPr>
          <w:rFonts w:ascii="Times New Roman" w:hAnsi="Times New Roman" w:cs="Times New Roman"/>
          <w:i/>
          <w:sz w:val="24"/>
          <w:szCs w:val="24"/>
        </w:rPr>
        <w:t>Tannins: an nutrient with positive effect to manage diabetes.</w:t>
      </w:r>
    </w:p>
    <w:p w:rsidR="005D3F4F" w:rsidRDefault="005D3F4F" w:rsidP="005D3F4F">
      <w:pPr>
        <w:spacing w:after="0" w:line="240" w:lineRule="auto"/>
        <w:ind w:left="720" w:hanging="720"/>
        <w:jc w:val="both"/>
        <w:rPr>
          <w:rFonts w:ascii="Times New Roman" w:hAnsi="Times New Roman" w:cs="Times New Roman"/>
          <w:sz w:val="24"/>
          <w:szCs w:val="24"/>
        </w:rPr>
      </w:pPr>
      <w:r w:rsidRPr="00744FF6">
        <w:rPr>
          <w:rFonts w:ascii="Times New Roman" w:hAnsi="Times New Roman" w:cs="Times New Roman"/>
          <w:i/>
          <w:sz w:val="24"/>
          <w:szCs w:val="24"/>
        </w:rPr>
        <w:tab/>
        <w:t>Res J Recent Sci</w:t>
      </w:r>
      <w:r>
        <w:rPr>
          <w:rFonts w:ascii="Times New Roman" w:hAnsi="Times New Roman" w:cs="Times New Roman"/>
          <w:sz w:val="24"/>
          <w:szCs w:val="24"/>
        </w:rPr>
        <w:t>. 1 (12): 70-73.</w:t>
      </w:r>
    </w:p>
    <w:p w:rsidR="005D3F4F" w:rsidRPr="005026DC"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Kurniawan</w:t>
      </w:r>
      <w:r w:rsidRPr="00EF0C2F">
        <w:rPr>
          <w:rFonts w:ascii="Times New Roman" w:hAnsi="Times New Roman" w:cs="Times New Roman"/>
          <w:sz w:val="24"/>
          <w:szCs w:val="24"/>
        </w:rPr>
        <w:t xml:space="preserve"> M.</w:t>
      </w:r>
      <w:r>
        <w:rPr>
          <w:rFonts w:ascii="Times New Roman" w:hAnsi="Times New Roman" w:cs="Times New Roman"/>
          <w:sz w:val="24"/>
          <w:szCs w:val="24"/>
        </w:rPr>
        <w:t>, Munifatul I. dan Yulita N.</w:t>
      </w:r>
      <w:r w:rsidRPr="00EF0C2F">
        <w:rPr>
          <w:rFonts w:ascii="Times New Roman" w:hAnsi="Times New Roman" w:cs="Times New Roman"/>
          <w:sz w:val="24"/>
          <w:szCs w:val="24"/>
        </w:rPr>
        <w:t xml:space="preserve"> 2010. </w:t>
      </w:r>
      <w:r>
        <w:rPr>
          <w:rFonts w:ascii="Times New Roman" w:hAnsi="Times New Roman" w:cs="Times New Roman"/>
          <w:i/>
          <w:iCs/>
          <w:sz w:val="24"/>
          <w:szCs w:val="24"/>
        </w:rPr>
        <w:t>Kandungan k</w:t>
      </w:r>
      <w:r w:rsidRPr="007030CD">
        <w:rPr>
          <w:rFonts w:ascii="Times New Roman" w:hAnsi="Times New Roman" w:cs="Times New Roman"/>
          <w:i/>
          <w:iCs/>
          <w:sz w:val="24"/>
          <w:szCs w:val="24"/>
        </w:rPr>
        <w:t>lorofil,</w:t>
      </w:r>
      <w:r>
        <w:rPr>
          <w:rFonts w:ascii="Times New Roman" w:hAnsi="Times New Roman" w:cs="Times New Roman"/>
          <w:i/>
          <w:iCs/>
          <w:sz w:val="24"/>
          <w:szCs w:val="24"/>
        </w:rPr>
        <w:t xml:space="preserve"> k</w:t>
      </w:r>
      <w:r w:rsidRPr="007030CD">
        <w:rPr>
          <w:rFonts w:ascii="Times New Roman" w:hAnsi="Times New Roman" w:cs="Times New Roman"/>
          <w:i/>
          <w:iCs/>
          <w:sz w:val="24"/>
          <w:szCs w:val="24"/>
        </w:rPr>
        <w:t>arotenoid,</w:t>
      </w:r>
      <w:r>
        <w:rPr>
          <w:rFonts w:ascii="Times New Roman" w:hAnsi="Times New Roman" w:cs="Times New Roman"/>
          <w:i/>
          <w:iCs/>
          <w:sz w:val="24"/>
          <w:szCs w:val="24"/>
        </w:rPr>
        <w:t xml:space="preserve"> dan vitamin C pada beberapa spesies tumbuhan a</w:t>
      </w:r>
      <w:r w:rsidRPr="007030CD">
        <w:rPr>
          <w:rFonts w:ascii="Times New Roman" w:hAnsi="Times New Roman" w:cs="Times New Roman"/>
          <w:i/>
          <w:iCs/>
          <w:sz w:val="24"/>
          <w:szCs w:val="24"/>
        </w:rPr>
        <w:t xml:space="preserve">kuatik. </w:t>
      </w:r>
      <w:r w:rsidRPr="007030CD">
        <w:rPr>
          <w:rFonts w:ascii="Times New Roman" w:hAnsi="Times New Roman" w:cs="Times New Roman"/>
          <w:i/>
          <w:sz w:val="24"/>
          <w:szCs w:val="24"/>
        </w:rPr>
        <w:t>Buletin Anatomi dan Fisiologi</w:t>
      </w:r>
      <w:r w:rsidRPr="00EF0C2F">
        <w:rPr>
          <w:rFonts w:ascii="Times New Roman" w:hAnsi="Times New Roman" w:cs="Times New Roman"/>
          <w:sz w:val="24"/>
          <w:szCs w:val="24"/>
        </w:rPr>
        <w:t>. 18</w:t>
      </w:r>
      <w:r>
        <w:rPr>
          <w:rFonts w:ascii="Times New Roman" w:hAnsi="Times New Roman" w:cs="Times New Roman"/>
          <w:sz w:val="24"/>
          <w:szCs w:val="24"/>
        </w:rPr>
        <w:t xml:space="preserve"> </w:t>
      </w:r>
      <w:r w:rsidRPr="00EF0C2F">
        <w:rPr>
          <w:rFonts w:ascii="Times New Roman" w:hAnsi="Times New Roman" w:cs="Times New Roman"/>
          <w:sz w:val="24"/>
          <w:szCs w:val="24"/>
        </w:rPr>
        <w:t>(1): 29, 33-35.</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autoSpaceDE w:val="0"/>
        <w:autoSpaceDN w:val="0"/>
        <w:adjustRightInd w:val="0"/>
        <w:spacing w:after="0" w:line="240" w:lineRule="auto"/>
        <w:ind w:left="709" w:hanging="709"/>
        <w:jc w:val="both"/>
        <w:rPr>
          <w:rFonts w:ascii="Times New Roman" w:hAnsi="Times New Roman"/>
          <w:sz w:val="24"/>
          <w:szCs w:val="24"/>
          <w:lang w:eastAsia="id-ID"/>
        </w:rPr>
      </w:pPr>
      <w:r>
        <w:rPr>
          <w:rFonts w:ascii="Times New Roman" w:hAnsi="Times New Roman"/>
          <w:sz w:val="24"/>
          <w:szCs w:val="24"/>
          <w:lang w:eastAsia="id-ID"/>
        </w:rPr>
        <w:t>Kusumaningati</w:t>
      </w:r>
      <w:r w:rsidRPr="00F72728">
        <w:rPr>
          <w:rFonts w:ascii="Times New Roman" w:hAnsi="Times New Roman"/>
          <w:sz w:val="24"/>
          <w:szCs w:val="24"/>
          <w:lang w:eastAsia="id-ID"/>
        </w:rPr>
        <w:t xml:space="preserve"> R</w:t>
      </w:r>
      <w:r>
        <w:rPr>
          <w:rFonts w:ascii="Times New Roman" w:hAnsi="Times New Roman"/>
          <w:sz w:val="24"/>
          <w:szCs w:val="24"/>
          <w:lang w:eastAsia="id-ID"/>
        </w:rPr>
        <w:t>.W.</w:t>
      </w:r>
      <w:r w:rsidRPr="00F72728">
        <w:rPr>
          <w:rFonts w:ascii="Times New Roman" w:hAnsi="Times New Roman"/>
          <w:sz w:val="24"/>
          <w:szCs w:val="24"/>
          <w:lang w:eastAsia="id-ID"/>
        </w:rPr>
        <w:t xml:space="preserve"> 2009. </w:t>
      </w:r>
      <w:r w:rsidRPr="007C65EB">
        <w:rPr>
          <w:rFonts w:ascii="Times New Roman" w:hAnsi="Times New Roman"/>
          <w:i/>
          <w:sz w:val="24"/>
          <w:szCs w:val="24"/>
          <w:lang w:eastAsia="id-ID"/>
        </w:rPr>
        <w:t>Analisa Kandungan Fenol Total Jahe (Zingiber officinale Rosc.) Secara In vitro</w:t>
      </w:r>
      <w:r w:rsidRPr="00F72728">
        <w:rPr>
          <w:rFonts w:ascii="Times New Roman" w:hAnsi="Times New Roman"/>
          <w:sz w:val="24"/>
          <w:szCs w:val="24"/>
          <w:lang w:eastAsia="id-ID"/>
        </w:rPr>
        <w:t>. Fakultas Kedokteran.</w:t>
      </w:r>
      <w:r>
        <w:rPr>
          <w:rFonts w:ascii="Times New Roman" w:hAnsi="Times New Roman"/>
          <w:sz w:val="24"/>
          <w:szCs w:val="24"/>
          <w:lang w:eastAsia="id-ID"/>
        </w:rPr>
        <w:t xml:space="preserve"> Universitas Indonesia. Jakarta.</w:t>
      </w:r>
    </w:p>
    <w:p w:rsidR="005D3F4F" w:rsidRPr="007C65EB" w:rsidRDefault="005D3F4F" w:rsidP="005D3F4F">
      <w:pPr>
        <w:autoSpaceDE w:val="0"/>
        <w:autoSpaceDN w:val="0"/>
        <w:adjustRightInd w:val="0"/>
        <w:spacing w:after="0" w:line="240" w:lineRule="auto"/>
        <w:ind w:left="709" w:hanging="709"/>
        <w:jc w:val="both"/>
        <w:rPr>
          <w:rFonts w:ascii="Times New Roman" w:hAnsi="Times New Roman"/>
          <w:sz w:val="24"/>
          <w:szCs w:val="24"/>
          <w:lang w:eastAsia="id-ID"/>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Laela N. </w:t>
      </w:r>
      <w:r w:rsidRPr="00F40535">
        <w:rPr>
          <w:rFonts w:ascii="Times New Roman" w:hAnsi="Times New Roman" w:cs="Times New Roman"/>
          <w:i/>
          <w:sz w:val="24"/>
          <w:szCs w:val="24"/>
        </w:rPr>
        <w:t>Aktivitas antidiabetes ekstrak etanol jabon (Anthocephalus cadamba). Ilmu Teknologi. Kayu Tropis</w:t>
      </w:r>
      <w:r>
        <w:rPr>
          <w:rFonts w:ascii="Times New Roman" w:hAnsi="Times New Roman" w:cs="Times New Roman"/>
          <w:sz w:val="24"/>
          <w:szCs w:val="24"/>
        </w:rPr>
        <w:t>. 13 (2): 111-124.</w:t>
      </w: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Lenny S. </w:t>
      </w:r>
      <w:r w:rsidRPr="00EF0C2F">
        <w:rPr>
          <w:rFonts w:ascii="Times New Roman" w:hAnsi="Times New Roman" w:cs="Times New Roman"/>
          <w:sz w:val="24"/>
          <w:szCs w:val="24"/>
        </w:rPr>
        <w:t xml:space="preserve">2006. </w:t>
      </w:r>
      <w:r w:rsidRPr="007030CD">
        <w:rPr>
          <w:rFonts w:ascii="Times New Roman" w:hAnsi="Times New Roman" w:cs="Times New Roman"/>
          <w:i/>
          <w:sz w:val="24"/>
          <w:szCs w:val="24"/>
        </w:rPr>
        <w:t>Senyawa Flavonoida, Fenilpropanoida dan Alkaloida</w:t>
      </w:r>
      <w:r w:rsidRPr="00EF0C2F">
        <w:rPr>
          <w:rFonts w:ascii="Times New Roman" w:hAnsi="Times New Roman" w:cs="Times New Roman"/>
          <w:sz w:val="24"/>
          <w:szCs w:val="24"/>
        </w:rPr>
        <w:t xml:space="preserve">. Departemen </w:t>
      </w:r>
      <w:r>
        <w:rPr>
          <w:rFonts w:ascii="Times New Roman" w:hAnsi="Times New Roman" w:cs="Times New Roman"/>
          <w:sz w:val="24"/>
          <w:szCs w:val="24"/>
        </w:rPr>
        <w:t>Kimia. FMIPA. USU.</w:t>
      </w:r>
      <w:r w:rsidRPr="00EF0C2F">
        <w:rPr>
          <w:rFonts w:ascii="Times New Roman" w:hAnsi="Times New Roman" w:cs="Times New Roman"/>
          <w:sz w:val="24"/>
          <w:szCs w:val="24"/>
        </w:rPr>
        <w:t xml:space="preserve"> Medan.</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Liu Y., Lotero E., dan Goodwin J.G.Jr. 2006. </w:t>
      </w:r>
      <w:r w:rsidRPr="00421166">
        <w:rPr>
          <w:rFonts w:ascii="Times New Roman" w:hAnsi="Times New Roman" w:cs="Times New Roman"/>
          <w:i/>
          <w:sz w:val="24"/>
          <w:szCs w:val="24"/>
        </w:rPr>
        <w:t>Effect of water on sulfuric acid catalyzedesterification</w:t>
      </w:r>
      <w:r>
        <w:rPr>
          <w:rFonts w:ascii="Times New Roman" w:hAnsi="Times New Roman" w:cs="Times New Roman"/>
          <w:sz w:val="24"/>
          <w:szCs w:val="24"/>
        </w:rPr>
        <w:t xml:space="preserve">. </w:t>
      </w:r>
      <w:r w:rsidRPr="00D16390">
        <w:rPr>
          <w:rFonts w:ascii="Times New Roman" w:hAnsi="Times New Roman" w:cs="Times New Roman"/>
          <w:i/>
          <w:sz w:val="24"/>
          <w:szCs w:val="24"/>
        </w:rPr>
        <w:t>J. Mol. Catal</w:t>
      </w:r>
      <w:r>
        <w:rPr>
          <w:rFonts w:ascii="Times New Roman" w:hAnsi="Times New Roman" w:cs="Times New Roman"/>
          <w:sz w:val="24"/>
          <w:szCs w:val="24"/>
        </w:rPr>
        <w:t>. 245: 132-140.</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032EB7">
        <w:rPr>
          <w:rFonts w:ascii="Times New Roman" w:hAnsi="Times New Roman" w:cs="Times New Roman"/>
          <w:sz w:val="24"/>
          <w:szCs w:val="24"/>
        </w:rPr>
        <w:t xml:space="preserve">Mahmud T. 2003. </w:t>
      </w:r>
      <w:r w:rsidRPr="00032EB7">
        <w:rPr>
          <w:rFonts w:ascii="Times New Roman" w:hAnsi="Times New Roman" w:cs="Times New Roman"/>
          <w:i/>
          <w:sz w:val="24"/>
          <w:szCs w:val="24"/>
        </w:rPr>
        <w:t xml:space="preserve">The C7N aminocyclitol family of natural products. </w:t>
      </w:r>
      <w:r w:rsidRPr="00032EB7">
        <w:rPr>
          <w:rFonts w:ascii="Times New Roman" w:hAnsi="Times New Roman" w:cs="Times New Roman"/>
          <w:i/>
          <w:iCs/>
          <w:sz w:val="24"/>
          <w:szCs w:val="24"/>
        </w:rPr>
        <w:t>Nat Prod Rep</w:t>
      </w:r>
      <w:r>
        <w:rPr>
          <w:rFonts w:ascii="Times New Roman" w:hAnsi="Times New Roman" w:cs="Times New Roman"/>
          <w:iCs/>
          <w:sz w:val="24"/>
          <w:szCs w:val="24"/>
        </w:rPr>
        <w:t>.</w:t>
      </w:r>
      <w:r w:rsidRPr="00032EB7">
        <w:rPr>
          <w:rFonts w:ascii="Times New Roman" w:hAnsi="Times New Roman" w:cs="Times New Roman"/>
          <w:i/>
          <w:iCs/>
          <w:sz w:val="24"/>
          <w:szCs w:val="24"/>
        </w:rPr>
        <w:t xml:space="preserve"> </w:t>
      </w:r>
      <w:r w:rsidRPr="00032EB7">
        <w:rPr>
          <w:rFonts w:ascii="Times New Roman" w:hAnsi="Times New Roman" w:cs="Times New Roman"/>
          <w:sz w:val="24"/>
          <w:szCs w:val="24"/>
        </w:rPr>
        <w:t>20:</w:t>
      </w:r>
      <w:r>
        <w:rPr>
          <w:rFonts w:ascii="Times New Roman" w:hAnsi="Times New Roman" w:cs="Times New Roman"/>
          <w:sz w:val="24"/>
          <w:szCs w:val="24"/>
        </w:rPr>
        <w:t xml:space="preserve"> </w:t>
      </w:r>
      <w:r w:rsidRPr="00032EB7">
        <w:rPr>
          <w:rFonts w:ascii="Times New Roman" w:hAnsi="Times New Roman" w:cs="Times New Roman"/>
          <w:sz w:val="24"/>
          <w:szCs w:val="24"/>
        </w:rPr>
        <w:t>137-166.</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FA471B" w:rsidRDefault="005D3F4F" w:rsidP="005D3F4F">
      <w:pPr>
        <w:spacing w:after="0" w:line="240" w:lineRule="auto"/>
        <w:ind w:left="720" w:hanging="720"/>
        <w:jc w:val="both"/>
        <w:rPr>
          <w:rFonts w:ascii="Times New Roman" w:hAnsi="Times New Roman" w:cs="Times New Roman"/>
          <w:sz w:val="24"/>
          <w:szCs w:val="24"/>
        </w:rPr>
      </w:pPr>
      <w:r w:rsidRPr="00FA471B">
        <w:rPr>
          <w:rFonts w:ascii="Times New Roman" w:hAnsi="Times New Roman" w:cs="Times New Roman"/>
          <w:sz w:val="24"/>
          <w:szCs w:val="24"/>
        </w:rPr>
        <w:t xml:space="preserve">Makkar. 1993. </w:t>
      </w:r>
      <w:r w:rsidRPr="00FA471B">
        <w:rPr>
          <w:rFonts w:ascii="Times New Roman" w:hAnsi="Times New Roman" w:cs="Times New Roman"/>
          <w:i/>
          <w:sz w:val="24"/>
          <w:szCs w:val="24"/>
        </w:rPr>
        <w:t>Gravimertric determination of tannins and their correlation with chemical nd protein precipitation methods. Journal of The Science pf Food and Agriculutre</w:t>
      </w:r>
      <w:r w:rsidRPr="00FA471B">
        <w:rPr>
          <w:rFonts w:ascii="Times New Roman" w:hAnsi="Times New Roman" w:cs="Times New Roman"/>
          <w:sz w:val="24"/>
          <w:szCs w:val="24"/>
        </w:rPr>
        <w:t>. 61:</w:t>
      </w:r>
      <w:r>
        <w:rPr>
          <w:rFonts w:ascii="Times New Roman" w:hAnsi="Times New Roman" w:cs="Times New Roman"/>
          <w:sz w:val="24"/>
          <w:szCs w:val="24"/>
        </w:rPr>
        <w:t xml:space="preserve"> </w:t>
      </w:r>
      <w:r w:rsidRPr="00FA471B">
        <w:rPr>
          <w:rFonts w:ascii="Times New Roman" w:hAnsi="Times New Roman" w:cs="Times New Roman"/>
          <w:sz w:val="24"/>
          <w:szCs w:val="24"/>
        </w:rPr>
        <w:t>161-165</w:t>
      </w:r>
      <w:r>
        <w:rPr>
          <w:rFonts w:ascii="Times New Roman" w:hAnsi="Times New Roman" w:cs="Times New Roman"/>
          <w:sz w:val="24"/>
          <w:szCs w:val="24"/>
        </w:rPr>
        <w:t>.</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Maldonado R.A.P. 1994. </w:t>
      </w:r>
      <w:r w:rsidRPr="006B28A9">
        <w:rPr>
          <w:rFonts w:ascii="Times New Roman" w:hAnsi="Times New Roman" w:cs="Times New Roman"/>
          <w:i/>
          <w:sz w:val="24"/>
          <w:szCs w:val="24"/>
        </w:rPr>
        <w:t xml:space="preserve">The </w:t>
      </w:r>
      <w:r>
        <w:rPr>
          <w:rFonts w:ascii="Times New Roman" w:hAnsi="Times New Roman" w:cs="Times New Roman"/>
          <w:i/>
          <w:sz w:val="24"/>
          <w:szCs w:val="24"/>
        </w:rPr>
        <w:t>Chemical Nature a</w:t>
      </w:r>
      <w:r w:rsidRPr="006B28A9">
        <w:rPr>
          <w:rFonts w:ascii="Times New Roman" w:hAnsi="Times New Roman" w:cs="Times New Roman"/>
          <w:i/>
          <w:sz w:val="24"/>
          <w:szCs w:val="24"/>
        </w:rPr>
        <w:t>nd Biological Activity Of Tannins In Forage Legumes Fed To Sheep A</w:t>
      </w:r>
      <w:r>
        <w:rPr>
          <w:rFonts w:ascii="Times New Roman" w:hAnsi="Times New Roman" w:cs="Times New Roman"/>
          <w:i/>
          <w:sz w:val="24"/>
          <w:szCs w:val="24"/>
        </w:rPr>
        <w:t xml:space="preserve"> a</w:t>
      </w:r>
      <w:r w:rsidRPr="006B28A9">
        <w:rPr>
          <w:rFonts w:ascii="Times New Roman" w:hAnsi="Times New Roman" w:cs="Times New Roman"/>
          <w:i/>
          <w:sz w:val="24"/>
          <w:szCs w:val="24"/>
        </w:rPr>
        <w:t>nd Goat</w:t>
      </w:r>
      <w:r>
        <w:rPr>
          <w:rFonts w:ascii="Times New Roman" w:hAnsi="Times New Roman" w:cs="Times New Roman"/>
          <w:sz w:val="24"/>
          <w:szCs w:val="24"/>
        </w:rPr>
        <w:t>. Thesis. Departement of Agricultural Australia. University of Quenslands Australia. Australia.</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Mans, Dennis R.</w:t>
      </w:r>
      <w:r w:rsidRPr="00EF0C2F">
        <w:rPr>
          <w:rFonts w:ascii="Times New Roman" w:hAnsi="Times New Roman" w:cs="Times New Roman"/>
          <w:sz w:val="24"/>
          <w:szCs w:val="24"/>
        </w:rPr>
        <w:t xml:space="preserve">A. 2013. </w:t>
      </w:r>
      <w:r>
        <w:rPr>
          <w:rFonts w:ascii="Times New Roman" w:hAnsi="Times New Roman" w:cs="Times New Roman"/>
          <w:i/>
          <w:sz w:val="24"/>
          <w:szCs w:val="24"/>
        </w:rPr>
        <w:t>From f</w:t>
      </w:r>
      <w:r w:rsidRPr="007030CD">
        <w:rPr>
          <w:rFonts w:ascii="Times New Roman" w:hAnsi="Times New Roman" w:cs="Times New Roman"/>
          <w:i/>
          <w:sz w:val="24"/>
          <w:szCs w:val="24"/>
        </w:rPr>
        <w:t xml:space="preserve">orest to </w:t>
      </w:r>
      <w:r>
        <w:rPr>
          <w:rFonts w:ascii="Times New Roman" w:hAnsi="Times New Roman" w:cs="Times New Roman"/>
          <w:i/>
          <w:sz w:val="24"/>
          <w:szCs w:val="24"/>
        </w:rPr>
        <w:t>p</w:t>
      </w:r>
      <w:r w:rsidRPr="007030CD">
        <w:rPr>
          <w:rFonts w:ascii="Times New Roman" w:hAnsi="Times New Roman" w:cs="Times New Roman"/>
          <w:i/>
          <w:sz w:val="24"/>
          <w:szCs w:val="24"/>
        </w:rPr>
        <w:t>harmacy: Plant Based Traditional Medicines as Sources for Novel Therapeutic Compounds. Academia Journal of Medicinal Plants</w:t>
      </w:r>
      <w:r>
        <w:rPr>
          <w:rFonts w:ascii="Times New Roman" w:hAnsi="Times New Roman" w:cs="Times New Roman"/>
          <w:sz w:val="24"/>
          <w:szCs w:val="24"/>
        </w:rPr>
        <w:t xml:space="preserve">. </w:t>
      </w:r>
      <w:r w:rsidRPr="00EF0C2F">
        <w:rPr>
          <w:rFonts w:ascii="Times New Roman" w:hAnsi="Times New Roman" w:cs="Times New Roman"/>
          <w:sz w:val="24"/>
          <w:szCs w:val="24"/>
        </w:rPr>
        <w:t>1</w:t>
      </w:r>
      <w:r>
        <w:rPr>
          <w:rFonts w:ascii="Times New Roman" w:hAnsi="Times New Roman" w:cs="Times New Roman"/>
          <w:sz w:val="24"/>
          <w:szCs w:val="24"/>
        </w:rPr>
        <w:t xml:space="preserve"> </w:t>
      </w:r>
      <w:r w:rsidRPr="00EF0C2F">
        <w:rPr>
          <w:rFonts w:ascii="Times New Roman" w:hAnsi="Times New Roman" w:cs="Times New Roman"/>
          <w:sz w:val="24"/>
          <w:szCs w:val="24"/>
        </w:rPr>
        <w:t>(6):</w:t>
      </w:r>
      <w:r>
        <w:rPr>
          <w:rFonts w:ascii="Times New Roman" w:hAnsi="Times New Roman" w:cs="Times New Roman"/>
          <w:sz w:val="24"/>
          <w:szCs w:val="24"/>
        </w:rPr>
        <w:t xml:space="preserve"> </w:t>
      </w:r>
      <w:r w:rsidRPr="00EF0C2F">
        <w:rPr>
          <w:rFonts w:ascii="Times New Roman" w:hAnsi="Times New Roman" w:cs="Times New Roman"/>
          <w:sz w:val="24"/>
          <w:szCs w:val="24"/>
        </w:rPr>
        <w:t>101-110.</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Mardiyaningsih dan Ismiyati. 2014. </w:t>
      </w:r>
      <w:r>
        <w:rPr>
          <w:rFonts w:ascii="Times New Roman" w:hAnsi="Times New Roman" w:cs="Times New Roman"/>
          <w:i/>
          <w:sz w:val="24"/>
          <w:szCs w:val="24"/>
        </w:rPr>
        <w:t>Aktivitas sitotoksik ekstrak etanolik daun a</w:t>
      </w:r>
      <w:r w:rsidRPr="007030CD">
        <w:rPr>
          <w:rFonts w:ascii="Times New Roman" w:hAnsi="Times New Roman" w:cs="Times New Roman"/>
          <w:i/>
          <w:sz w:val="24"/>
          <w:szCs w:val="24"/>
        </w:rPr>
        <w:t>lpukat (</w:t>
      </w:r>
      <w:r w:rsidRPr="007030CD">
        <w:rPr>
          <w:rFonts w:ascii="Times New Roman" w:hAnsi="Times New Roman" w:cs="Times New Roman"/>
          <w:i/>
          <w:iCs/>
          <w:sz w:val="24"/>
          <w:szCs w:val="24"/>
        </w:rPr>
        <w:t xml:space="preserve">Persea americana </w:t>
      </w:r>
      <w:r>
        <w:rPr>
          <w:rFonts w:ascii="Times New Roman" w:hAnsi="Times New Roman" w:cs="Times New Roman"/>
          <w:i/>
          <w:sz w:val="24"/>
          <w:szCs w:val="24"/>
        </w:rPr>
        <w:t>Mill) p</w:t>
      </w:r>
      <w:r w:rsidRPr="007030CD">
        <w:rPr>
          <w:rFonts w:ascii="Times New Roman" w:hAnsi="Times New Roman" w:cs="Times New Roman"/>
          <w:i/>
          <w:sz w:val="24"/>
          <w:szCs w:val="24"/>
        </w:rPr>
        <w:t>ad</w:t>
      </w:r>
      <w:r>
        <w:rPr>
          <w:rFonts w:ascii="Times New Roman" w:hAnsi="Times New Roman" w:cs="Times New Roman"/>
          <w:i/>
          <w:sz w:val="24"/>
          <w:szCs w:val="24"/>
        </w:rPr>
        <w:t>a sel kanker leher r</w:t>
      </w:r>
      <w:r w:rsidRPr="007030CD">
        <w:rPr>
          <w:rFonts w:ascii="Times New Roman" w:hAnsi="Times New Roman" w:cs="Times New Roman"/>
          <w:i/>
          <w:sz w:val="24"/>
          <w:szCs w:val="24"/>
        </w:rPr>
        <w:t xml:space="preserve">ahim </w:t>
      </w:r>
      <w:r w:rsidRPr="007030CD">
        <w:rPr>
          <w:rFonts w:ascii="Times New Roman" w:hAnsi="Times New Roman" w:cs="Times New Roman"/>
          <w:i/>
          <w:iCs/>
          <w:sz w:val="24"/>
          <w:szCs w:val="24"/>
        </w:rPr>
        <w:t>HeLa</w:t>
      </w:r>
      <w:r w:rsidRPr="007030CD">
        <w:rPr>
          <w:rFonts w:ascii="Times New Roman" w:hAnsi="Times New Roman" w:cs="Times New Roman"/>
          <w:i/>
          <w:sz w:val="24"/>
          <w:szCs w:val="24"/>
        </w:rPr>
        <w:t xml:space="preserve">. </w:t>
      </w:r>
      <w:r w:rsidRPr="007030CD">
        <w:rPr>
          <w:rFonts w:ascii="Times New Roman" w:hAnsi="Times New Roman" w:cs="Times New Roman"/>
          <w:i/>
          <w:iCs/>
          <w:sz w:val="24"/>
          <w:szCs w:val="24"/>
        </w:rPr>
        <w:t xml:space="preserve">Traditional Medicine Journal. </w:t>
      </w:r>
      <w:r>
        <w:rPr>
          <w:rFonts w:ascii="Times New Roman" w:hAnsi="Times New Roman" w:cs="Times New Roman"/>
          <w:sz w:val="24"/>
          <w:szCs w:val="24"/>
        </w:rPr>
        <w:t>19 (</w:t>
      </w:r>
      <w:r w:rsidRPr="00EF0C2F">
        <w:rPr>
          <w:rFonts w:ascii="Times New Roman" w:hAnsi="Times New Roman" w:cs="Times New Roman"/>
          <w:sz w:val="24"/>
          <w:szCs w:val="24"/>
        </w:rPr>
        <w:t>1</w:t>
      </w:r>
      <w:r>
        <w:rPr>
          <w:rFonts w:ascii="Times New Roman" w:hAnsi="Times New Roman" w:cs="Times New Roman"/>
          <w:sz w:val="24"/>
          <w:szCs w:val="24"/>
        </w:rPr>
        <w:t>)</w:t>
      </w:r>
      <w:r w:rsidRPr="00EF0C2F">
        <w:rPr>
          <w:rFonts w:ascii="Times New Roman" w:hAnsi="Times New Roman" w:cs="Times New Roman"/>
          <w:sz w:val="24"/>
          <w:szCs w:val="24"/>
        </w:rPr>
        <w:t>: 24-28.</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Markham K.R. 1988. </w:t>
      </w:r>
      <w:r w:rsidRPr="00500893">
        <w:rPr>
          <w:rFonts w:ascii="Times New Roman" w:hAnsi="Times New Roman" w:cs="Times New Roman"/>
          <w:i/>
          <w:sz w:val="24"/>
          <w:szCs w:val="24"/>
        </w:rPr>
        <w:t>Cara Mengidentifikasi Flavonoid</w:t>
      </w:r>
      <w:r>
        <w:rPr>
          <w:rFonts w:ascii="Times New Roman" w:hAnsi="Times New Roman" w:cs="Times New Roman"/>
          <w:sz w:val="24"/>
          <w:szCs w:val="24"/>
        </w:rPr>
        <w:t>. Diterjemahkan Oleh Kosasih Padmawinata. ITB. Bandung.</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Meshram S.S., Itankar A.T. and Patil. 2013. </w:t>
      </w:r>
      <w:r>
        <w:rPr>
          <w:rFonts w:ascii="Times New Roman" w:hAnsi="Times New Roman" w:cs="Times New Roman"/>
          <w:i/>
          <w:sz w:val="24"/>
          <w:szCs w:val="24"/>
        </w:rPr>
        <w:t>T</w:t>
      </w:r>
      <w:r w:rsidRPr="009C3C78">
        <w:rPr>
          <w:rFonts w:ascii="Times New Roman" w:hAnsi="Times New Roman" w:cs="Times New Roman"/>
          <w:i/>
          <w:sz w:val="24"/>
          <w:szCs w:val="24"/>
        </w:rPr>
        <w:t>o study antidiabetic activity of stem bark of bauhinia purpurea linn. J.Biochem. Mol. Biol</w:t>
      </w:r>
      <w:r>
        <w:rPr>
          <w:rFonts w:ascii="Times New Roman" w:hAnsi="Times New Roman" w:cs="Times New Roman"/>
          <w:sz w:val="24"/>
          <w:szCs w:val="24"/>
        </w:rPr>
        <w:t>. 34: 347-354.</w:t>
      </w: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lastRenderedPageBreak/>
        <w:t xml:space="preserve">Moga </w:t>
      </w:r>
      <w:r>
        <w:rPr>
          <w:rFonts w:ascii="Times New Roman" w:hAnsi="Times New Roman" w:cs="Times New Roman"/>
          <w:iCs/>
          <w:sz w:val="24"/>
          <w:szCs w:val="24"/>
        </w:rPr>
        <w:tab/>
        <w:t xml:space="preserve">M.A., Dimienescu O.G. and Dracea L. </w:t>
      </w:r>
      <w:r w:rsidRPr="00EF0C2F">
        <w:rPr>
          <w:rFonts w:ascii="Times New Roman" w:hAnsi="Times New Roman" w:cs="Times New Roman"/>
          <w:sz w:val="24"/>
          <w:szCs w:val="24"/>
        </w:rPr>
        <w:t xml:space="preserve">2016. </w:t>
      </w:r>
      <w:r>
        <w:rPr>
          <w:rFonts w:ascii="Times New Roman" w:hAnsi="Times New Roman" w:cs="Times New Roman"/>
          <w:i/>
          <w:sz w:val="24"/>
          <w:szCs w:val="24"/>
        </w:rPr>
        <w:t>The role of natural polyphenolsin the preventions and treatment of cervical cancer-an o</w:t>
      </w:r>
      <w:r w:rsidRPr="006767F5">
        <w:rPr>
          <w:rFonts w:ascii="Times New Roman" w:hAnsi="Times New Roman" w:cs="Times New Roman"/>
          <w:i/>
          <w:sz w:val="24"/>
          <w:szCs w:val="24"/>
        </w:rPr>
        <w:t xml:space="preserve">verview. </w:t>
      </w:r>
      <w:r w:rsidRPr="006767F5">
        <w:rPr>
          <w:rFonts w:ascii="Times New Roman" w:hAnsi="Times New Roman" w:cs="Times New Roman"/>
          <w:i/>
          <w:iCs/>
          <w:sz w:val="24"/>
          <w:szCs w:val="24"/>
        </w:rPr>
        <w:t>Moleculs</w:t>
      </w:r>
      <w:r w:rsidRPr="00EF0C2F">
        <w:rPr>
          <w:rFonts w:ascii="Times New Roman" w:hAnsi="Times New Roman" w:cs="Times New Roman"/>
          <w:i/>
          <w:iCs/>
          <w:sz w:val="24"/>
          <w:szCs w:val="24"/>
        </w:rPr>
        <w:t xml:space="preserve">. </w:t>
      </w:r>
      <w:r w:rsidRPr="00EF0C2F">
        <w:rPr>
          <w:rFonts w:ascii="Times New Roman" w:hAnsi="Times New Roman" w:cs="Times New Roman"/>
          <w:sz w:val="24"/>
          <w:szCs w:val="24"/>
        </w:rPr>
        <w:t xml:space="preserve">21 </w:t>
      </w:r>
      <w:r>
        <w:rPr>
          <w:rFonts w:ascii="Times New Roman" w:hAnsi="Times New Roman" w:cs="Times New Roman"/>
          <w:sz w:val="24"/>
          <w:szCs w:val="24"/>
        </w:rPr>
        <w:t>(</w:t>
      </w:r>
      <w:r w:rsidRPr="00EF0C2F">
        <w:rPr>
          <w:rFonts w:ascii="Times New Roman" w:hAnsi="Times New Roman" w:cs="Times New Roman"/>
          <w:sz w:val="24"/>
          <w:szCs w:val="24"/>
        </w:rPr>
        <w:t>1055</w:t>
      </w:r>
      <w:r>
        <w:rPr>
          <w:rFonts w:ascii="Times New Roman" w:hAnsi="Times New Roman" w:cs="Times New Roman"/>
          <w:sz w:val="24"/>
          <w:szCs w:val="24"/>
        </w:rPr>
        <w:t>)</w:t>
      </w:r>
      <w:r w:rsidRPr="00EF0C2F">
        <w:rPr>
          <w:rFonts w:ascii="Times New Roman" w:hAnsi="Times New Roman" w:cs="Times New Roman"/>
          <w:sz w:val="24"/>
          <w:szCs w:val="24"/>
        </w:rPr>
        <w:t>: 1-22.</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r w:rsidRPr="00DF216C">
        <w:rPr>
          <w:rFonts w:ascii="Times New Roman" w:hAnsi="Times New Roman" w:cs="Times New Roman"/>
          <w:color w:val="333333"/>
          <w:sz w:val="24"/>
          <w:szCs w:val="24"/>
          <w:shd w:val="clear" w:color="auto" w:fill="FFFFFF"/>
        </w:rPr>
        <w:t>Mohamed E</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Siddiqui M</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Ang L</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F</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Sadikun A</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Chan S</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H</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Tan S</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C</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 Asmawi M</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Z</w:t>
      </w:r>
      <w:r>
        <w:rPr>
          <w:rFonts w:ascii="Times New Roman" w:hAnsi="Times New Roman" w:cs="Times New Roman"/>
          <w:color w:val="333333"/>
          <w:sz w:val="24"/>
          <w:szCs w:val="24"/>
          <w:shd w:val="clear" w:color="auto" w:fill="FFFFFF"/>
        </w:rPr>
        <w:t>. and</w:t>
      </w:r>
      <w:r w:rsidRPr="00DF216C">
        <w:rPr>
          <w:rFonts w:ascii="Times New Roman" w:hAnsi="Times New Roman" w:cs="Times New Roman"/>
          <w:color w:val="333333"/>
          <w:sz w:val="24"/>
          <w:szCs w:val="24"/>
          <w:shd w:val="clear" w:color="auto" w:fill="FFFFFF"/>
        </w:rPr>
        <w:t xml:space="preserve"> Yam M</w:t>
      </w:r>
      <w:r>
        <w:rPr>
          <w:rFonts w:ascii="Times New Roman" w:hAnsi="Times New Roman" w:cs="Times New Roman"/>
          <w:color w:val="333333"/>
          <w:sz w:val="24"/>
          <w:szCs w:val="24"/>
          <w:shd w:val="clear" w:color="auto" w:fill="FFFFFF"/>
        </w:rPr>
        <w:t>.</w:t>
      </w:r>
      <w:r w:rsidRPr="00DF216C">
        <w:rPr>
          <w:rFonts w:ascii="Times New Roman" w:hAnsi="Times New Roman" w:cs="Times New Roman"/>
          <w:color w:val="333333"/>
          <w:sz w:val="24"/>
          <w:szCs w:val="24"/>
          <w:shd w:val="clear" w:color="auto" w:fill="FFFFFF"/>
        </w:rPr>
        <w:t>F. 2012. Pote</w:t>
      </w:r>
      <w:r w:rsidRPr="00DF216C">
        <w:rPr>
          <w:rFonts w:ascii="Times New Roman" w:hAnsi="Times New Roman" w:cs="Times New Roman"/>
          <w:i/>
          <w:color w:val="333333"/>
          <w:sz w:val="24"/>
          <w:szCs w:val="24"/>
          <w:shd w:val="clear" w:color="auto" w:fill="FFFFFF"/>
        </w:rPr>
        <w:t>nt α-glucosidase and α-amylase inhibitory activities of standardized 50% ethanolic extracts and sinensetin from Orthosiphon stamineus Benth as anti-diabetic mechanism. BMC Complementary and Alternative Med</w:t>
      </w:r>
      <w:r>
        <w:rPr>
          <w:rFonts w:ascii="Times New Roman" w:hAnsi="Times New Roman" w:cs="Times New Roman"/>
          <w:color w:val="333333"/>
          <w:sz w:val="24"/>
          <w:szCs w:val="24"/>
          <w:shd w:val="clear" w:color="auto" w:fill="FFFFFF"/>
        </w:rPr>
        <w:t>. 12-</w:t>
      </w:r>
      <w:r w:rsidRPr="00DF216C">
        <w:rPr>
          <w:rFonts w:ascii="Times New Roman" w:hAnsi="Times New Roman" w:cs="Times New Roman"/>
          <w:color w:val="333333"/>
          <w:sz w:val="24"/>
          <w:szCs w:val="24"/>
          <w:shd w:val="clear" w:color="auto" w:fill="FFFFFF"/>
        </w:rPr>
        <w:t>176.</w:t>
      </w:r>
    </w:p>
    <w:p w:rsidR="005D3F4F"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p>
    <w:p w:rsidR="005D3F4F" w:rsidRPr="006B5A5D"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Natarajan V. and</w:t>
      </w:r>
      <w:r w:rsidRPr="006B5A5D">
        <w:rPr>
          <w:rFonts w:ascii="Times New Roman" w:hAnsi="Times New Roman" w:cs="Times New Roman"/>
          <w:sz w:val="24"/>
          <w:szCs w:val="24"/>
        </w:rPr>
        <w:t xml:space="preserve"> Dhas ASAG. 2013. </w:t>
      </w:r>
      <w:r w:rsidRPr="006B5A5D">
        <w:rPr>
          <w:rFonts w:ascii="Times New Roman" w:hAnsi="Times New Roman" w:cs="Times New Roman"/>
          <w:i/>
          <w:sz w:val="24"/>
          <w:szCs w:val="24"/>
        </w:rPr>
        <w:t xml:space="preserve">Effect of active fraction isolated from the leaf extract of </w:t>
      </w:r>
      <w:r w:rsidRPr="006B5A5D">
        <w:rPr>
          <w:rFonts w:ascii="Times New Roman" w:hAnsi="Times New Roman" w:cs="Times New Roman"/>
          <w:i/>
          <w:iCs/>
          <w:sz w:val="24"/>
          <w:szCs w:val="24"/>
        </w:rPr>
        <w:t xml:space="preserve">Dregea volubilis </w:t>
      </w:r>
      <w:r w:rsidRPr="006B5A5D">
        <w:rPr>
          <w:rFonts w:ascii="Times New Roman" w:hAnsi="Times New Roman" w:cs="Times New Roman"/>
          <w:i/>
          <w:sz w:val="24"/>
          <w:szCs w:val="24"/>
        </w:rPr>
        <w:t xml:space="preserve">(Linn) Benth on plasma glucose concentration and lipid profile in streptozotocin induced diabetic rats. </w:t>
      </w:r>
      <w:r w:rsidRPr="006B5A5D">
        <w:rPr>
          <w:rFonts w:ascii="Times New Roman" w:hAnsi="Times New Roman" w:cs="Times New Roman"/>
          <w:i/>
          <w:iCs/>
          <w:sz w:val="24"/>
          <w:szCs w:val="24"/>
        </w:rPr>
        <w:t>SpringerPlus</w:t>
      </w:r>
      <w:r>
        <w:rPr>
          <w:rFonts w:ascii="Times New Roman" w:hAnsi="Times New Roman" w:cs="Times New Roman"/>
          <w:sz w:val="24"/>
          <w:szCs w:val="24"/>
        </w:rPr>
        <w:t>.</w:t>
      </w:r>
      <w:r w:rsidRPr="006B5A5D">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6B5A5D">
        <w:rPr>
          <w:rFonts w:ascii="Times New Roman" w:hAnsi="Times New Roman" w:cs="Times New Roman"/>
          <w:sz w:val="24"/>
          <w:szCs w:val="24"/>
        </w:rPr>
        <w:t>1-6.</w:t>
      </w:r>
    </w:p>
    <w:p w:rsidR="005D3F4F"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p>
    <w:p w:rsidR="005D3F4F"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Nawwar M., Ayoub N., Hussein S., Hashim A., El-Shawary R. and Wende K. 2012. </w:t>
      </w:r>
      <w:r w:rsidRPr="005026DC">
        <w:rPr>
          <w:rFonts w:ascii="Times New Roman" w:hAnsi="Times New Roman" w:cs="Times New Roman"/>
          <w:i/>
          <w:color w:val="333333"/>
          <w:sz w:val="24"/>
          <w:szCs w:val="24"/>
          <w:shd w:val="clear" w:color="auto" w:fill="FFFFFF"/>
        </w:rPr>
        <w:t>A flavonol triglyscoside and investigation of the antioxidant and cell stimulating activities of Annoa muricata linn. Arch Pharm Res</w:t>
      </w:r>
      <w:r>
        <w:rPr>
          <w:rFonts w:ascii="Times New Roman" w:hAnsi="Times New Roman" w:cs="Times New Roman"/>
          <w:color w:val="333333"/>
          <w:sz w:val="24"/>
          <w:szCs w:val="24"/>
          <w:shd w:val="clear" w:color="auto" w:fill="FFFFFF"/>
        </w:rPr>
        <w:t>. 35 (5): 761-767.</w:t>
      </w:r>
    </w:p>
    <w:p w:rsidR="005D3F4F"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p>
    <w:p w:rsidR="005D3F4F" w:rsidRPr="008F2312"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Nashiru O., Koh S. and Lee D. 2001. </w:t>
      </w:r>
      <w:r w:rsidRPr="008F2312">
        <w:rPr>
          <w:rFonts w:ascii="Times New Roman" w:hAnsi="Times New Roman" w:cs="Times New Roman"/>
          <w:i/>
          <w:color w:val="333333"/>
          <w:sz w:val="24"/>
          <w:szCs w:val="24"/>
          <w:shd w:val="clear" w:color="auto" w:fill="FFFFFF"/>
        </w:rPr>
        <w:t>Novel α-glucosidase from extreme thermophile thermos caldophilus</w:t>
      </w:r>
      <w:r>
        <w:rPr>
          <w:rFonts w:ascii="Times New Roman" w:hAnsi="Times New Roman" w:cs="Times New Roman"/>
          <w:color w:val="333333"/>
          <w:sz w:val="24"/>
          <w:szCs w:val="24"/>
          <w:shd w:val="clear" w:color="auto" w:fill="FFFFFF"/>
        </w:rPr>
        <w:t xml:space="preserve"> GK24. J. Biochem. Mol. Biol. 34: 347-354.</w:t>
      </w:r>
    </w:p>
    <w:p w:rsidR="005D3F4F" w:rsidRPr="00DF216C" w:rsidRDefault="005D3F4F" w:rsidP="005D3F4F">
      <w:pPr>
        <w:spacing w:after="0" w:line="240" w:lineRule="auto"/>
        <w:ind w:left="720" w:hanging="720"/>
        <w:jc w:val="both"/>
        <w:rPr>
          <w:rFonts w:ascii="Times New Roman" w:hAnsi="Times New Roman" w:cs="Times New Roman"/>
          <w:color w:val="333333"/>
          <w:sz w:val="24"/>
          <w:szCs w:val="24"/>
          <w:shd w:val="clear" w:color="auto" w:fill="FFFFFF"/>
        </w:rPr>
      </w:pPr>
    </w:p>
    <w:p w:rsidR="005D3F4F" w:rsidRDefault="005D3F4F" w:rsidP="005D3F4F">
      <w:pPr>
        <w:spacing w:after="0" w:line="240" w:lineRule="auto"/>
        <w:ind w:left="720" w:hanging="720"/>
        <w:jc w:val="both"/>
        <w:rPr>
          <w:rFonts w:ascii="Times New Roman" w:hAnsi="Times New Roman" w:cs="Times New Roman"/>
          <w:sz w:val="24"/>
          <w:szCs w:val="24"/>
        </w:rPr>
      </w:pPr>
      <w:r w:rsidRPr="008E4200">
        <w:rPr>
          <w:rFonts w:ascii="Times New Roman" w:hAnsi="Times New Roman" w:cs="Times New Roman"/>
          <w:sz w:val="24"/>
          <w:szCs w:val="24"/>
        </w:rPr>
        <w:t>Nurhayati T</w:t>
      </w:r>
      <w:r>
        <w:rPr>
          <w:rFonts w:ascii="Times New Roman" w:hAnsi="Times New Roman" w:cs="Times New Roman"/>
          <w:sz w:val="24"/>
          <w:szCs w:val="24"/>
        </w:rPr>
        <w:t>.</w:t>
      </w:r>
      <w:r w:rsidRPr="008E4200">
        <w:rPr>
          <w:rFonts w:ascii="Times New Roman" w:hAnsi="Times New Roman" w:cs="Times New Roman"/>
          <w:sz w:val="24"/>
          <w:szCs w:val="24"/>
        </w:rPr>
        <w:t>, Aryanti D</w:t>
      </w:r>
      <w:r>
        <w:rPr>
          <w:rFonts w:ascii="Times New Roman" w:hAnsi="Times New Roman" w:cs="Times New Roman"/>
          <w:sz w:val="24"/>
          <w:szCs w:val="24"/>
        </w:rPr>
        <w:t>. and</w:t>
      </w:r>
      <w:r w:rsidRPr="008E4200">
        <w:rPr>
          <w:rFonts w:ascii="Times New Roman" w:hAnsi="Times New Roman" w:cs="Times New Roman"/>
          <w:sz w:val="24"/>
          <w:szCs w:val="24"/>
        </w:rPr>
        <w:t xml:space="preserve"> Nurjanah. 2009. </w:t>
      </w:r>
      <w:r w:rsidRPr="008E4200">
        <w:rPr>
          <w:rFonts w:ascii="Times New Roman" w:hAnsi="Times New Roman" w:cs="Times New Roman"/>
          <w:i/>
          <w:sz w:val="24"/>
          <w:szCs w:val="24"/>
        </w:rPr>
        <w:t>Kajian awal potensi ekstrak spons sebagai antioksidan. Jurnal Kelautan Nasional</w:t>
      </w:r>
      <w:r>
        <w:rPr>
          <w:rFonts w:ascii="Times New Roman" w:hAnsi="Times New Roman" w:cs="Times New Roman"/>
          <w:i/>
          <w:sz w:val="24"/>
          <w:szCs w:val="24"/>
        </w:rPr>
        <w:t>.</w:t>
      </w:r>
      <w:r w:rsidRPr="008E4200">
        <w:rPr>
          <w:rFonts w:ascii="Times New Roman" w:hAnsi="Times New Roman" w:cs="Times New Roman"/>
          <w:sz w:val="24"/>
          <w:szCs w:val="24"/>
        </w:rPr>
        <w:t xml:space="preserve"> 2: 43-51</w:t>
      </w:r>
      <w:r>
        <w:rPr>
          <w:rFonts w:ascii="Times New Roman" w:hAnsi="Times New Roman" w:cs="Times New Roman"/>
          <w:sz w:val="24"/>
          <w:szCs w:val="24"/>
        </w:rPr>
        <w:t>.</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6B5A5D" w:rsidRDefault="005D3F4F" w:rsidP="005D3F4F">
      <w:pPr>
        <w:spacing w:after="0" w:line="240" w:lineRule="auto"/>
        <w:ind w:left="720" w:hanging="720"/>
        <w:jc w:val="both"/>
        <w:rPr>
          <w:rFonts w:ascii="Times New Roman" w:hAnsi="Times New Roman" w:cs="Times New Roman"/>
          <w:b/>
          <w:sz w:val="24"/>
          <w:szCs w:val="24"/>
        </w:rPr>
      </w:pPr>
      <w:r w:rsidRPr="006B5A5D">
        <w:rPr>
          <w:rFonts w:ascii="Times New Roman" w:hAnsi="Times New Roman" w:cs="Times New Roman"/>
          <w:sz w:val="24"/>
          <w:szCs w:val="24"/>
        </w:rPr>
        <w:t>Ong K</w:t>
      </w:r>
      <w:r>
        <w:rPr>
          <w:rFonts w:ascii="Times New Roman" w:hAnsi="Times New Roman" w:cs="Times New Roman"/>
          <w:sz w:val="24"/>
          <w:szCs w:val="24"/>
        </w:rPr>
        <w:t>.</w:t>
      </w:r>
      <w:r w:rsidRPr="006B5A5D">
        <w:rPr>
          <w:rFonts w:ascii="Times New Roman" w:hAnsi="Times New Roman" w:cs="Times New Roman"/>
          <w:sz w:val="24"/>
          <w:szCs w:val="24"/>
        </w:rPr>
        <w:t>W</w:t>
      </w:r>
      <w:r>
        <w:rPr>
          <w:rFonts w:ascii="Times New Roman" w:hAnsi="Times New Roman" w:cs="Times New Roman"/>
          <w:sz w:val="24"/>
          <w:szCs w:val="24"/>
        </w:rPr>
        <w:t>.</w:t>
      </w:r>
      <w:r w:rsidRPr="006B5A5D">
        <w:rPr>
          <w:rFonts w:ascii="Times New Roman" w:hAnsi="Times New Roman" w:cs="Times New Roman"/>
          <w:sz w:val="24"/>
          <w:szCs w:val="24"/>
        </w:rPr>
        <w:t>, Hsu A</w:t>
      </w:r>
      <w:r>
        <w:rPr>
          <w:rFonts w:ascii="Times New Roman" w:hAnsi="Times New Roman" w:cs="Times New Roman"/>
          <w:sz w:val="24"/>
          <w:szCs w:val="24"/>
        </w:rPr>
        <w:t>.</w:t>
      </w:r>
      <w:r w:rsidRPr="006B5A5D">
        <w:rPr>
          <w:rFonts w:ascii="Times New Roman" w:hAnsi="Times New Roman" w:cs="Times New Roman"/>
          <w:sz w:val="24"/>
          <w:szCs w:val="24"/>
        </w:rPr>
        <w:t>, Song L</w:t>
      </w:r>
      <w:r>
        <w:rPr>
          <w:rFonts w:ascii="Times New Roman" w:hAnsi="Times New Roman" w:cs="Times New Roman"/>
          <w:sz w:val="24"/>
          <w:szCs w:val="24"/>
        </w:rPr>
        <w:t>.</w:t>
      </w:r>
      <w:r w:rsidRPr="006B5A5D">
        <w:rPr>
          <w:rFonts w:ascii="Times New Roman" w:hAnsi="Times New Roman" w:cs="Times New Roman"/>
          <w:sz w:val="24"/>
          <w:szCs w:val="24"/>
        </w:rPr>
        <w:t>,</w:t>
      </w:r>
      <w:r>
        <w:rPr>
          <w:rFonts w:ascii="Times New Roman" w:hAnsi="Times New Roman" w:cs="Times New Roman"/>
          <w:sz w:val="24"/>
          <w:szCs w:val="24"/>
        </w:rPr>
        <w:t xml:space="preserve"> Huang D. and</w:t>
      </w:r>
      <w:r w:rsidRPr="006B5A5D">
        <w:rPr>
          <w:rFonts w:ascii="Times New Roman" w:hAnsi="Times New Roman" w:cs="Times New Roman"/>
          <w:sz w:val="24"/>
          <w:szCs w:val="24"/>
        </w:rPr>
        <w:t xml:space="preserve"> Tan B</w:t>
      </w:r>
      <w:r>
        <w:rPr>
          <w:rFonts w:ascii="Times New Roman" w:hAnsi="Times New Roman" w:cs="Times New Roman"/>
          <w:sz w:val="24"/>
          <w:szCs w:val="24"/>
        </w:rPr>
        <w:t>.</w:t>
      </w:r>
      <w:r w:rsidRPr="006B5A5D">
        <w:rPr>
          <w:rFonts w:ascii="Times New Roman" w:hAnsi="Times New Roman" w:cs="Times New Roman"/>
          <w:sz w:val="24"/>
          <w:szCs w:val="24"/>
        </w:rPr>
        <w:t>K</w:t>
      </w:r>
      <w:r>
        <w:rPr>
          <w:rFonts w:ascii="Times New Roman" w:hAnsi="Times New Roman" w:cs="Times New Roman"/>
          <w:sz w:val="24"/>
          <w:szCs w:val="24"/>
        </w:rPr>
        <w:t>.</w:t>
      </w:r>
      <w:r w:rsidRPr="006B5A5D">
        <w:rPr>
          <w:rFonts w:ascii="Times New Roman" w:hAnsi="Times New Roman" w:cs="Times New Roman"/>
          <w:sz w:val="24"/>
          <w:szCs w:val="24"/>
        </w:rPr>
        <w:t xml:space="preserve">H. 2011. </w:t>
      </w:r>
      <w:r w:rsidRPr="006B5A5D">
        <w:rPr>
          <w:rFonts w:ascii="Times New Roman" w:hAnsi="Times New Roman" w:cs="Times New Roman"/>
          <w:i/>
          <w:sz w:val="24"/>
          <w:szCs w:val="24"/>
        </w:rPr>
        <w:t xml:space="preserve">Polyphenols rich </w:t>
      </w:r>
      <w:r w:rsidRPr="006B5A5D">
        <w:rPr>
          <w:rFonts w:ascii="Times New Roman" w:hAnsi="Times New Roman" w:cs="Times New Roman"/>
          <w:i/>
          <w:iCs/>
          <w:sz w:val="24"/>
          <w:szCs w:val="24"/>
        </w:rPr>
        <w:t xml:space="preserve">Vernonia amygdalina </w:t>
      </w:r>
      <w:r w:rsidRPr="006B5A5D">
        <w:rPr>
          <w:rFonts w:ascii="Times New Roman" w:hAnsi="Times New Roman" w:cs="Times New Roman"/>
          <w:i/>
          <w:sz w:val="24"/>
          <w:szCs w:val="24"/>
        </w:rPr>
        <w:t xml:space="preserve">shows antidiabetic effects in streptozotocin induced diabetic rats. </w:t>
      </w:r>
      <w:r w:rsidRPr="006B5A5D">
        <w:rPr>
          <w:rFonts w:ascii="Times New Roman" w:hAnsi="Times New Roman" w:cs="Times New Roman"/>
          <w:i/>
          <w:iCs/>
          <w:sz w:val="24"/>
          <w:szCs w:val="24"/>
        </w:rPr>
        <w:t xml:space="preserve">J. Ethnopharmacol. </w:t>
      </w:r>
      <w:r w:rsidRPr="006B5A5D">
        <w:rPr>
          <w:rFonts w:ascii="Times New Roman" w:hAnsi="Times New Roman" w:cs="Times New Roman"/>
          <w:sz w:val="24"/>
          <w:szCs w:val="24"/>
        </w:rPr>
        <w:t>133: 598-607.</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autoSpaceDE w:val="0"/>
        <w:autoSpaceDN w:val="0"/>
        <w:adjustRightInd w:val="0"/>
        <w:spacing w:after="0" w:line="240" w:lineRule="auto"/>
        <w:ind w:left="900" w:hanging="900"/>
        <w:jc w:val="both"/>
        <w:rPr>
          <w:rFonts w:ascii="Times New Roman" w:hAnsi="Times New Roman"/>
          <w:bCs/>
          <w:sz w:val="24"/>
          <w:szCs w:val="24"/>
        </w:rPr>
      </w:pPr>
      <w:r>
        <w:rPr>
          <w:rFonts w:ascii="Times New Roman" w:hAnsi="Times New Roman"/>
          <w:bCs/>
          <w:sz w:val="24"/>
          <w:szCs w:val="24"/>
        </w:rPr>
        <w:t>Pratiwi D.</w:t>
      </w:r>
      <w:r w:rsidRPr="00F72728">
        <w:rPr>
          <w:rFonts w:ascii="Times New Roman" w:hAnsi="Times New Roman"/>
          <w:bCs/>
          <w:sz w:val="24"/>
          <w:szCs w:val="24"/>
        </w:rPr>
        <w:t xml:space="preserve"> 2009. </w:t>
      </w:r>
      <w:r w:rsidRPr="00F31478">
        <w:rPr>
          <w:rFonts w:ascii="Times New Roman" w:hAnsi="Times New Roman"/>
          <w:bCs/>
          <w:i/>
          <w:sz w:val="24"/>
          <w:szCs w:val="24"/>
        </w:rPr>
        <w:t>Perbedaan Metode  Ekstraksi Terhadap Aktivitas Antioksidan Teh Hitam (Camellia sinensis L.) dengan  Metode DPPH (1,1-difenil-2-pikrilhidrazil)</w:t>
      </w:r>
      <w:r w:rsidRPr="00F72728">
        <w:rPr>
          <w:rFonts w:ascii="Times New Roman" w:hAnsi="Times New Roman"/>
          <w:bCs/>
          <w:sz w:val="24"/>
          <w:szCs w:val="24"/>
        </w:rPr>
        <w:t>. Sekolah Tinggi Ilmu Farmasi</w:t>
      </w:r>
      <w:r>
        <w:rPr>
          <w:rFonts w:ascii="Times New Roman" w:hAnsi="Times New Roman"/>
          <w:bCs/>
          <w:sz w:val="24"/>
          <w:szCs w:val="24"/>
        </w:rPr>
        <w:t>.</w:t>
      </w:r>
      <w:r w:rsidRPr="00F72728">
        <w:rPr>
          <w:rFonts w:ascii="Times New Roman" w:hAnsi="Times New Roman"/>
          <w:bCs/>
          <w:sz w:val="24"/>
          <w:szCs w:val="24"/>
        </w:rPr>
        <w:t xml:space="preserve"> Semarang.</w:t>
      </w:r>
    </w:p>
    <w:p w:rsidR="005D3F4F" w:rsidRDefault="005D3F4F" w:rsidP="005D3F4F">
      <w:pPr>
        <w:autoSpaceDE w:val="0"/>
        <w:autoSpaceDN w:val="0"/>
        <w:adjustRightInd w:val="0"/>
        <w:spacing w:after="0" w:line="240" w:lineRule="auto"/>
        <w:ind w:left="900" w:hanging="900"/>
        <w:jc w:val="both"/>
        <w:rPr>
          <w:rFonts w:ascii="Times New Roman" w:hAnsi="Times New Roman"/>
          <w:bCs/>
          <w:sz w:val="24"/>
          <w:szCs w:val="24"/>
        </w:rPr>
      </w:pPr>
    </w:p>
    <w:p w:rsidR="005D3F4F" w:rsidRPr="008E4200" w:rsidRDefault="005D3F4F" w:rsidP="005D3F4F">
      <w:pPr>
        <w:spacing w:after="0" w:line="240" w:lineRule="auto"/>
        <w:ind w:left="720" w:hanging="720"/>
        <w:jc w:val="both"/>
        <w:rPr>
          <w:rFonts w:ascii="Times New Roman" w:hAnsi="Times New Roman"/>
          <w:sz w:val="24"/>
          <w:szCs w:val="24"/>
          <w:lang w:eastAsia="id-ID"/>
        </w:rPr>
      </w:pPr>
      <w:r>
        <w:rPr>
          <w:rFonts w:ascii="Times New Roman" w:hAnsi="Times New Roman"/>
          <w:bCs/>
          <w:sz w:val="24"/>
          <w:szCs w:val="24"/>
        </w:rPr>
        <w:t>Putra, A.A.</w:t>
      </w:r>
      <w:r w:rsidRPr="00F72728">
        <w:rPr>
          <w:rFonts w:ascii="Times New Roman" w:hAnsi="Times New Roman"/>
          <w:bCs/>
          <w:sz w:val="24"/>
          <w:szCs w:val="24"/>
        </w:rPr>
        <w:t xml:space="preserve"> </w:t>
      </w:r>
      <w:r w:rsidRPr="00F72728">
        <w:rPr>
          <w:rFonts w:ascii="Times New Roman" w:hAnsi="Times New Roman"/>
          <w:sz w:val="24"/>
          <w:szCs w:val="24"/>
          <w:lang w:eastAsia="id-ID"/>
        </w:rPr>
        <w:t xml:space="preserve">2018. </w:t>
      </w:r>
      <w:r w:rsidRPr="00F40535">
        <w:rPr>
          <w:rFonts w:ascii="Times New Roman" w:hAnsi="Times New Roman"/>
          <w:i/>
          <w:sz w:val="24"/>
          <w:szCs w:val="24"/>
          <w:lang w:eastAsia="id-ID"/>
        </w:rPr>
        <w:t>Aktivitas Antibakteri Ekstrak Purun Tikus (Eleocharis dulcis) terhadap Bakteri Patogen dan Pembusuk Makanan</w:t>
      </w:r>
      <w:r w:rsidRPr="00F72728">
        <w:rPr>
          <w:rFonts w:ascii="Times New Roman" w:hAnsi="Times New Roman"/>
          <w:sz w:val="24"/>
          <w:szCs w:val="24"/>
          <w:lang w:eastAsia="id-ID"/>
        </w:rPr>
        <w:t>. Skripsi S1. Fakultas Pe</w:t>
      </w:r>
      <w:r>
        <w:rPr>
          <w:rFonts w:ascii="Times New Roman" w:hAnsi="Times New Roman"/>
          <w:sz w:val="24"/>
          <w:szCs w:val="24"/>
          <w:lang w:eastAsia="id-ID"/>
        </w:rPr>
        <w:t>rtanian. Universitas Sriwijaya. Indralaya.</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 xml:space="preserve">Purwatresna E. 2012. </w:t>
      </w:r>
      <w:r w:rsidRPr="00954AF2">
        <w:rPr>
          <w:rFonts w:ascii="Times New Roman" w:hAnsi="Times New Roman" w:cs="Times New Roman"/>
          <w:i/>
          <w:sz w:val="24"/>
          <w:szCs w:val="24"/>
        </w:rPr>
        <w:t xml:space="preserve">Aktivitas </w:t>
      </w:r>
      <w:r>
        <w:rPr>
          <w:rFonts w:ascii="Times New Roman" w:hAnsi="Times New Roman" w:cs="Times New Roman"/>
          <w:i/>
          <w:sz w:val="24"/>
          <w:szCs w:val="24"/>
        </w:rPr>
        <w:t>Antidiabetes Ekstrak Air dan Etanol Daun Sirsak Secara In Vitro Melalui P</w:t>
      </w:r>
      <w:r w:rsidRPr="00954AF2">
        <w:rPr>
          <w:rFonts w:ascii="Times New Roman" w:hAnsi="Times New Roman" w:cs="Times New Roman"/>
          <w:i/>
          <w:sz w:val="24"/>
          <w:szCs w:val="24"/>
        </w:rPr>
        <w:t>e</w:t>
      </w:r>
      <w:r>
        <w:rPr>
          <w:rFonts w:ascii="Times New Roman" w:hAnsi="Times New Roman" w:cs="Times New Roman"/>
          <w:i/>
          <w:sz w:val="24"/>
          <w:szCs w:val="24"/>
        </w:rPr>
        <w:t>nghambatan Enzim α-G</w:t>
      </w:r>
      <w:r w:rsidRPr="00954AF2">
        <w:rPr>
          <w:rFonts w:ascii="Times New Roman" w:hAnsi="Times New Roman" w:cs="Times New Roman"/>
          <w:i/>
          <w:sz w:val="24"/>
          <w:szCs w:val="24"/>
        </w:rPr>
        <w:t>lukosidase</w:t>
      </w:r>
      <w:r>
        <w:rPr>
          <w:rFonts w:ascii="Times New Roman" w:hAnsi="Times New Roman" w:cs="Times New Roman"/>
          <w:sz w:val="24"/>
          <w:szCs w:val="24"/>
        </w:rPr>
        <w:t>. Skripsi</w:t>
      </w:r>
      <w:r w:rsidRPr="00EF0C2F">
        <w:rPr>
          <w:rFonts w:ascii="Times New Roman" w:hAnsi="Times New Roman" w:cs="Times New Roman"/>
          <w:sz w:val="24"/>
          <w:szCs w:val="24"/>
        </w:rPr>
        <w:t>. Institut Pertanian Bogor.</w:t>
      </w:r>
      <w:r>
        <w:rPr>
          <w:rFonts w:ascii="Times New Roman" w:hAnsi="Times New Roman" w:cs="Times New Roman"/>
          <w:sz w:val="24"/>
          <w:szCs w:val="24"/>
        </w:rPr>
        <w:t xml:space="preserve"> Bogor.</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744FF6"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Ragavan B. and</w:t>
      </w:r>
      <w:r w:rsidRPr="00744FF6">
        <w:rPr>
          <w:rFonts w:ascii="Times New Roman" w:hAnsi="Times New Roman" w:cs="Times New Roman"/>
          <w:sz w:val="24"/>
          <w:szCs w:val="24"/>
        </w:rPr>
        <w:t xml:space="preserve"> Krishnakumari S. 2006. </w:t>
      </w:r>
      <w:r w:rsidRPr="00F40535">
        <w:rPr>
          <w:rFonts w:ascii="Times New Roman" w:hAnsi="Times New Roman" w:cs="Times New Roman"/>
          <w:i/>
          <w:sz w:val="24"/>
          <w:szCs w:val="24"/>
        </w:rPr>
        <w:t xml:space="preserve">Antidiabetic effect of </w:t>
      </w:r>
      <w:r w:rsidRPr="00F40535">
        <w:rPr>
          <w:rFonts w:ascii="Times New Roman" w:hAnsi="Times New Roman" w:cs="Times New Roman"/>
          <w:i/>
          <w:iCs/>
          <w:sz w:val="24"/>
          <w:szCs w:val="24"/>
        </w:rPr>
        <w:t xml:space="preserve">T. arjuna </w:t>
      </w:r>
      <w:r w:rsidRPr="00F40535">
        <w:rPr>
          <w:rFonts w:ascii="Times New Roman" w:hAnsi="Times New Roman" w:cs="Times New Roman"/>
          <w:i/>
          <w:sz w:val="24"/>
          <w:szCs w:val="24"/>
        </w:rPr>
        <w:t>bark extract in alloxan induced diabetic rat</w:t>
      </w:r>
      <w:r w:rsidRPr="00744FF6">
        <w:rPr>
          <w:rFonts w:ascii="Times New Roman" w:hAnsi="Times New Roman" w:cs="Times New Roman"/>
          <w:sz w:val="24"/>
          <w:szCs w:val="24"/>
        </w:rPr>
        <w:t xml:space="preserve">s. </w:t>
      </w:r>
      <w:r w:rsidRPr="00D04313">
        <w:rPr>
          <w:rFonts w:ascii="Times New Roman" w:hAnsi="Times New Roman" w:cs="Times New Roman"/>
          <w:iCs/>
          <w:sz w:val="24"/>
          <w:szCs w:val="24"/>
        </w:rPr>
        <w:t>IJCB</w:t>
      </w:r>
      <w:r w:rsidRPr="00744FF6">
        <w:rPr>
          <w:rFonts w:ascii="Times New Roman" w:hAnsi="Times New Roman" w:cs="Times New Roman"/>
          <w:i/>
          <w:iCs/>
          <w:sz w:val="24"/>
          <w:szCs w:val="24"/>
        </w:rPr>
        <w:t xml:space="preserve"> </w:t>
      </w:r>
      <w:r w:rsidRPr="00744FF6">
        <w:rPr>
          <w:rFonts w:ascii="Times New Roman" w:hAnsi="Times New Roman" w:cs="Times New Roman"/>
          <w:sz w:val="24"/>
          <w:szCs w:val="24"/>
        </w:rPr>
        <w:t>21(2):</w:t>
      </w:r>
      <w:r>
        <w:rPr>
          <w:rFonts w:ascii="Times New Roman" w:hAnsi="Times New Roman" w:cs="Times New Roman"/>
          <w:sz w:val="24"/>
          <w:szCs w:val="24"/>
        </w:rPr>
        <w:t xml:space="preserve"> </w:t>
      </w:r>
      <w:r w:rsidRPr="00744FF6">
        <w:rPr>
          <w:rFonts w:ascii="Times New Roman" w:hAnsi="Times New Roman" w:cs="Times New Roman"/>
          <w:sz w:val="24"/>
          <w:szCs w:val="24"/>
        </w:rPr>
        <w:t>123-128.</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Retnowati K.</w:t>
      </w:r>
      <w:r w:rsidRPr="00EF0C2F">
        <w:rPr>
          <w:rFonts w:ascii="Times New Roman" w:hAnsi="Times New Roman" w:cs="Times New Roman"/>
          <w:sz w:val="24"/>
          <w:szCs w:val="24"/>
        </w:rPr>
        <w:t xml:space="preserve"> 2009. </w:t>
      </w:r>
      <w:r w:rsidRPr="00EF0C2F">
        <w:rPr>
          <w:rFonts w:ascii="Times New Roman" w:hAnsi="Times New Roman" w:cs="Times New Roman"/>
          <w:i/>
          <w:iCs/>
          <w:sz w:val="24"/>
          <w:szCs w:val="24"/>
        </w:rPr>
        <w:t xml:space="preserve">Pengaruh Infusa Akar Tempuyung (Sonchus arvensis) Terhadap Penurunan Kadar Urat Pada Tikus Putih (Rattus Norvegicus). </w:t>
      </w:r>
      <w:r w:rsidRPr="00EF0C2F">
        <w:rPr>
          <w:rFonts w:ascii="Times New Roman" w:hAnsi="Times New Roman" w:cs="Times New Roman"/>
          <w:sz w:val="24"/>
          <w:szCs w:val="24"/>
        </w:rPr>
        <w:t xml:space="preserve">Fakultas Kedokteran Universitas </w:t>
      </w:r>
      <w:r>
        <w:rPr>
          <w:rFonts w:ascii="Times New Roman" w:hAnsi="Times New Roman" w:cs="Times New Roman"/>
          <w:sz w:val="24"/>
          <w:szCs w:val="24"/>
        </w:rPr>
        <w:t>andr</w:t>
      </w:r>
      <w:r w:rsidRPr="00EF0C2F">
        <w:rPr>
          <w:rFonts w:ascii="Times New Roman" w:hAnsi="Times New Roman" w:cs="Times New Roman"/>
          <w:sz w:val="24"/>
          <w:szCs w:val="24"/>
        </w:rPr>
        <w:t>iyah Surakarta. Surakarta.</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Said A. 2006. </w:t>
      </w:r>
      <w:r w:rsidRPr="001F475F">
        <w:rPr>
          <w:rFonts w:ascii="Times New Roman" w:hAnsi="Times New Roman" w:cs="Times New Roman"/>
          <w:i/>
          <w:sz w:val="24"/>
          <w:szCs w:val="24"/>
        </w:rPr>
        <w:t>Pengaruh Komposisi Hydrilla Verticillata dan Lemna Minor sebagai Pakan Harian terhadap Pertumbuhan dan Sintasan Ikan Nila Merah (Oreochromis niloticus X Oreochromis mossambicus) dalam Keramba Jaring Apung di Perairan Umum Das Musi</w:t>
      </w:r>
      <w:r w:rsidRPr="00EF0C2F">
        <w:rPr>
          <w:rFonts w:ascii="Times New Roman" w:hAnsi="Times New Roman" w:cs="Times New Roman"/>
          <w:sz w:val="24"/>
          <w:szCs w:val="24"/>
        </w:rPr>
        <w:t>. Prosiding Seminar Nasional Ikan IV Jatiluhur. Peneliti Balai Riset Perikanan Perairan Umum</w:t>
      </w:r>
      <w:r>
        <w:rPr>
          <w:rFonts w:ascii="Times New Roman" w:hAnsi="Times New Roman" w:cs="Times New Roman"/>
          <w:sz w:val="24"/>
          <w:szCs w:val="24"/>
        </w:rPr>
        <w:t>.</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Samson Z</w:t>
      </w:r>
      <w:r>
        <w:rPr>
          <w:rFonts w:ascii="Times New Roman" w:hAnsi="Times New Roman" w:cs="Times New Roman"/>
          <w:sz w:val="24"/>
          <w:szCs w:val="24"/>
        </w:rPr>
        <w:t>.</w:t>
      </w:r>
      <w:r w:rsidRPr="00EF0C2F">
        <w:rPr>
          <w:rFonts w:ascii="Times New Roman" w:hAnsi="Times New Roman" w:cs="Times New Roman"/>
          <w:sz w:val="24"/>
          <w:szCs w:val="24"/>
        </w:rPr>
        <w:t xml:space="preserve">M. 2010. </w:t>
      </w:r>
      <w:r>
        <w:rPr>
          <w:rFonts w:ascii="Times New Roman" w:hAnsi="Times New Roman" w:cs="Times New Roman"/>
          <w:i/>
          <w:sz w:val="24"/>
          <w:szCs w:val="24"/>
        </w:rPr>
        <w:t>Senyawa Golongan Alkaloid Ekstrak Buah Mahkota Dewa S</w:t>
      </w:r>
      <w:r w:rsidRPr="001F475F">
        <w:rPr>
          <w:rFonts w:ascii="Times New Roman" w:hAnsi="Times New Roman" w:cs="Times New Roman"/>
          <w:i/>
          <w:sz w:val="24"/>
          <w:szCs w:val="24"/>
        </w:rPr>
        <w:t xml:space="preserve">ebagai </w:t>
      </w:r>
      <w:r>
        <w:rPr>
          <w:rFonts w:ascii="Times New Roman" w:hAnsi="Times New Roman" w:cs="Times New Roman"/>
          <w:i/>
          <w:sz w:val="24"/>
          <w:szCs w:val="24"/>
        </w:rPr>
        <w:t>Inhibitor α-G</w:t>
      </w:r>
      <w:r w:rsidRPr="001F475F">
        <w:rPr>
          <w:rFonts w:ascii="Times New Roman" w:hAnsi="Times New Roman" w:cs="Times New Roman"/>
          <w:i/>
          <w:sz w:val="24"/>
          <w:szCs w:val="24"/>
        </w:rPr>
        <w:t>lukosidase</w:t>
      </w:r>
      <w:r>
        <w:rPr>
          <w:rFonts w:ascii="Times New Roman" w:hAnsi="Times New Roman" w:cs="Times New Roman"/>
          <w:sz w:val="24"/>
          <w:szCs w:val="24"/>
        </w:rPr>
        <w:t>. Skripsi</w:t>
      </w:r>
      <w:r w:rsidRPr="00EF0C2F">
        <w:rPr>
          <w:rFonts w:ascii="Times New Roman" w:hAnsi="Times New Roman" w:cs="Times New Roman"/>
          <w:sz w:val="24"/>
          <w:szCs w:val="24"/>
        </w:rPr>
        <w:t>. Institut Pertanian Bogor.</w:t>
      </w:r>
      <w:r>
        <w:rPr>
          <w:rFonts w:ascii="Times New Roman" w:hAnsi="Times New Roman" w:cs="Times New Roman"/>
          <w:sz w:val="24"/>
          <w:szCs w:val="24"/>
        </w:rPr>
        <w:t xml:space="preserve"> Bogor.</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164962" w:rsidRDefault="005D3F4F" w:rsidP="005D3F4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Santoso J.S. Anwariyah R.</w:t>
      </w:r>
      <w:r w:rsidRPr="0016496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Rumiantin A.</w:t>
      </w:r>
      <w:r w:rsidRPr="00164962">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Putri</w:t>
      </w:r>
      <w:r w:rsidRPr="00164962">
        <w:rPr>
          <w:rFonts w:ascii="Times New Roman" w:eastAsia="Times New Roman" w:hAnsi="Times New Roman" w:cs="Times New Roman"/>
          <w:color w:val="000000"/>
          <w:sz w:val="24"/>
          <w:szCs w:val="24"/>
        </w:rPr>
        <w:t xml:space="preserve"> N.</w:t>
      </w:r>
      <w:r>
        <w:rPr>
          <w:rFonts w:ascii="Times New Roman" w:eastAsia="Times New Roman" w:hAnsi="Times New Roman" w:cs="Times New Roman"/>
          <w:color w:val="000000"/>
          <w:sz w:val="24"/>
          <w:szCs w:val="24"/>
        </w:rPr>
        <w:t xml:space="preserve">, Ukhty Y. and </w:t>
      </w:r>
      <w:r w:rsidRPr="00164962">
        <w:rPr>
          <w:rFonts w:ascii="Times New Roman" w:eastAsia="Times New Roman" w:hAnsi="Times New Roman" w:cs="Times New Roman"/>
          <w:color w:val="000000"/>
          <w:sz w:val="24"/>
          <w:szCs w:val="24"/>
        </w:rPr>
        <w:t>Yoshie-</w:t>
      </w:r>
      <w:r>
        <w:rPr>
          <w:rFonts w:ascii="Times New Roman" w:eastAsia="Times New Roman" w:hAnsi="Times New Roman" w:cs="Times New Roman"/>
          <w:color w:val="000000"/>
          <w:sz w:val="24"/>
          <w:szCs w:val="24"/>
        </w:rPr>
        <w:tab/>
      </w:r>
      <w:r w:rsidRPr="00164962">
        <w:rPr>
          <w:rFonts w:ascii="Times New Roman" w:eastAsia="Times New Roman" w:hAnsi="Times New Roman" w:cs="Times New Roman"/>
          <w:color w:val="000000"/>
          <w:sz w:val="24"/>
          <w:szCs w:val="24"/>
        </w:rPr>
        <w:t xml:space="preserve">Stark. 2012. </w:t>
      </w:r>
      <w:r w:rsidRPr="00164962">
        <w:rPr>
          <w:rFonts w:ascii="Times New Roman" w:eastAsia="Times New Roman" w:hAnsi="Times New Roman" w:cs="Times New Roman"/>
          <w:i/>
          <w:color w:val="000000"/>
          <w:sz w:val="24"/>
          <w:szCs w:val="24"/>
        </w:rPr>
        <w:t>phenol content,  antioxidant</w:t>
      </w:r>
      <w:r>
        <w:rPr>
          <w:rFonts w:ascii="Times New Roman" w:eastAsia="Times New Roman" w:hAnsi="Times New Roman" w:cs="Times New Roman"/>
          <w:i/>
          <w:color w:val="000000"/>
          <w:sz w:val="24"/>
          <w:szCs w:val="24"/>
        </w:rPr>
        <w:t xml:space="preserve"> activity and fibers profile </w:t>
      </w:r>
      <w:r>
        <w:rPr>
          <w:rFonts w:ascii="Times New Roman" w:eastAsia="Times New Roman" w:hAnsi="Times New Roman" w:cs="Times New Roman"/>
          <w:i/>
          <w:color w:val="000000"/>
          <w:sz w:val="24"/>
          <w:szCs w:val="24"/>
        </w:rPr>
        <w:tab/>
        <w:t>of</w:t>
      </w:r>
      <w:r>
        <w:rPr>
          <w:rFonts w:ascii="Times New Roman" w:eastAsia="Times New Roman" w:hAnsi="Times New Roman" w:cs="Times New Roman"/>
          <w:i/>
          <w:color w:val="000000"/>
          <w:sz w:val="24"/>
          <w:szCs w:val="24"/>
        </w:rPr>
        <w:tab/>
        <w:t>four tropical seagrasses from I</w:t>
      </w:r>
      <w:r w:rsidRPr="00164962">
        <w:rPr>
          <w:rFonts w:ascii="Times New Roman" w:eastAsia="Times New Roman" w:hAnsi="Times New Roman" w:cs="Times New Roman"/>
          <w:i/>
          <w:color w:val="000000"/>
          <w:sz w:val="24"/>
          <w:szCs w:val="24"/>
        </w:rPr>
        <w:t>ndonesia</w:t>
      </w:r>
      <w:r>
        <w:rPr>
          <w:rFonts w:ascii="Times New Roman" w:eastAsia="Times New Roman" w:hAnsi="Times New Roman" w:cs="Times New Roman"/>
          <w:color w:val="000000"/>
          <w:sz w:val="24"/>
          <w:szCs w:val="24"/>
        </w:rPr>
        <w:t xml:space="preserve">. Journal of </w:t>
      </w:r>
      <w:r w:rsidRPr="00164962">
        <w:rPr>
          <w:rFonts w:ascii="Times New Roman" w:eastAsia="Times New Roman" w:hAnsi="Times New Roman" w:cs="Times New Roman"/>
          <w:color w:val="000000"/>
          <w:sz w:val="24"/>
          <w:szCs w:val="24"/>
        </w:rPr>
        <w:t xml:space="preserve">Coastal </w:t>
      </w:r>
      <w:r>
        <w:rPr>
          <w:rFonts w:ascii="Times New Roman" w:eastAsia="Times New Roman" w:hAnsi="Times New Roman" w:cs="Times New Roman"/>
          <w:color w:val="000000"/>
          <w:sz w:val="24"/>
          <w:szCs w:val="24"/>
        </w:rPr>
        <w:tab/>
        <w:t>Development.</w:t>
      </w:r>
      <w:r w:rsidRPr="00164962">
        <w:rPr>
          <w:rFonts w:ascii="Times New Roman" w:eastAsia="Times New Roman" w:hAnsi="Times New Roman" w:cs="Times New Roman"/>
          <w:color w:val="000000"/>
          <w:sz w:val="24"/>
          <w:szCs w:val="24"/>
        </w:rPr>
        <w:t xml:space="preserve"> 15 (2) : 189-196</w:t>
      </w:r>
      <w:r>
        <w:rPr>
          <w:rFonts w:ascii="Times New Roman" w:eastAsia="Times New Roman" w:hAnsi="Times New Roman" w:cs="Times New Roman"/>
          <w:color w:val="000000"/>
          <w:sz w:val="24"/>
          <w:szCs w:val="24"/>
        </w:rPr>
        <w:t>.</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0555EE"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Sancheti S. 2009. </w:t>
      </w:r>
      <w:r w:rsidRPr="000555EE">
        <w:rPr>
          <w:rFonts w:ascii="Times New Roman" w:hAnsi="Times New Roman" w:cs="Times New Roman"/>
          <w:i/>
          <w:sz w:val="24"/>
          <w:szCs w:val="24"/>
        </w:rPr>
        <w:t xml:space="preserve">Chaenomeles sinensis: a potent </w:t>
      </w:r>
      <w:r w:rsidRPr="000555EE">
        <w:rPr>
          <w:rFonts w:ascii="Times New Roman" w:eastAsia="SimSun" w:hAnsi="Times New Roman" w:cs="Times New Roman"/>
          <w:i/>
          <w:sz w:val="24"/>
          <w:szCs w:val="24"/>
          <w:lang w:eastAsia="zh-CN"/>
        </w:rPr>
        <w:t>α-and-</w:t>
      </w:r>
      <w:r w:rsidRPr="000555EE">
        <w:rPr>
          <w:rFonts w:ascii="Times New Roman" w:hAnsi="Times New Roman" w:cs="Times New Roman"/>
          <w:bCs/>
          <w:i/>
          <w:color w:val="222222"/>
          <w:sz w:val="24"/>
          <w:szCs w:val="24"/>
          <w:shd w:val="clear" w:color="auto" w:fill="FFFFFF"/>
        </w:rPr>
        <w:t xml:space="preserve"> β-glucosidase inhibitor. Am. J. Pharm. Toxic</w:t>
      </w:r>
      <w:r w:rsidRPr="000555EE">
        <w:rPr>
          <w:rFonts w:ascii="Times New Roman" w:hAnsi="Times New Roman" w:cs="Times New Roman"/>
          <w:bCs/>
          <w:color w:val="222222"/>
          <w:sz w:val="24"/>
          <w:szCs w:val="24"/>
          <w:shd w:val="clear" w:color="auto" w:fill="FFFFFF"/>
        </w:rPr>
        <w:t>. 4 (1):</w:t>
      </w:r>
      <w:r>
        <w:rPr>
          <w:rFonts w:ascii="Times New Roman" w:hAnsi="Times New Roman" w:cs="Times New Roman"/>
          <w:bCs/>
          <w:color w:val="222222"/>
          <w:sz w:val="24"/>
          <w:szCs w:val="24"/>
          <w:shd w:val="clear" w:color="auto" w:fill="FFFFFF"/>
        </w:rPr>
        <w:t xml:space="preserve"> </w:t>
      </w:r>
      <w:r w:rsidRPr="000555EE">
        <w:rPr>
          <w:rFonts w:ascii="Times New Roman" w:hAnsi="Times New Roman" w:cs="Times New Roman"/>
          <w:bCs/>
          <w:color w:val="222222"/>
          <w:sz w:val="24"/>
          <w:szCs w:val="24"/>
          <w:shd w:val="clear" w:color="auto" w:fill="FFFFFF"/>
        </w:rPr>
        <w:t>8-11.</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Schneeman B</w:t>
      </w:r>
      <w:r>
        <w:rPr>
          <w:rFonts w:ascii="Times New Roman" w:hAnsi="Times New Roman" w:cs="Times New Roman"/>
          <w:sz w:val="24"/>
          <w:szCs w:val="24"/>
        </w:rPr>
        <w:t>.</w:t>
      </w:r>
      <w:r w:rsidRPr="00EF0C2F">
        <w:rPr>
          <w:rFonts w:ascii="Times New Roman" w:hAnsi="Times New Roman" w:cs="Times New Roman"/>
          <w:sz w:val="24"/>
          <w:szCs w:val="24"/>
        </w:rPr>
        <w:t>O</w:t>
      </w:r>
      <w:r>
        <w:rPr>
          <w:rFonts w:ascii="Times New Roman" w:hAnsi="Times New Roman" w:cs="Times New Roman"/>
          <w:sz w:val="24"/>
          <w:szCs w:val="24"/>
        </w:rPr>
        <w:t>. and</w:t>
      </w:r>
      <w:r w:rsidRPr="00EF0C2F">
        <w:rPr>
          <w:rFonts w:ascii="Times New Roman" w:hAnsi="Times New Roman" w:cs="Times New Roman"/>
          <w:sz w:val="24"/>
          <w:szCs w:val="24"/>
        </w:rPr>
        <w:t xml:space="preserve"> Tietyen J. 1994. </w:t>
      </w:r>
      <w:r w:rsidRPr="001F475F">
        <w:rPr>
          <w:rFonts w:ascii="Times New Roman" w:hAnsi="Times New Roman" w:cs="Times New Roman"/>
          <w:i/>
          <w:sz w:val="24"/>
          <w:szCs w:val="24"/>
        </w:rPr>
        <w:t>Dietary fiber</w:t>
      </w:r>
      <w:r w:rsidRPr="00EF0C2F">
        <w:rPr>
          <w:rFonts w:ascii="Times New Roman" w:hAnsi="Times New Roman" w:cs="Times New Roman"/>
          <w:sz w:val="24"/>
          <w:szCs w:val="24"/>
        </w:rPr>
        <w:t>. Di dalam: Shils ME, Olson JA, Shike M (ed). Modern Nutrition in Health and Disease. Philadelphia: Waverly Comp.</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Pr="00F72728" w:rsidRDefault="005D3F4F" w:rsidP="005D3F4F">
      <w:pPr>
        <w:pStyle w:val="Default"/>
        <w:ind w:left="567" w:hanging="567"/>
        <w:jc w:val="both"/>
        <w:rPr>
          <w:iCs/>
          <w:color w:val="auto"/>
        </w:rPr>
      </w:pPr>
      <w:r>
        <w:rPr>
          <w:iCs/>
          <w:color w:val="auto"/>
        </w:rPr>
        <w:t>Septiana</w:t>
      </w:r>
      <w:r w:rsidRPr="00F72728">
        <w:rPr>
          <w:iCs/>
          <w:color w:val="auto"/>
        </w:rPr>
        <w:t xml:space="preserve"> A</w:t>
      </w:r>
      <w:r>
        <w:rPr>
          <w:iCs/>
          <w:color w:val="auto"/>
          <w:lang w:val="en-US"/>
        </w:rPr>
        <w:t>.</w:t>
      </w:r>
      <w:r>
        <w:rPr>
          <w:iCs/>
          <w:color w:val="auto"/>
        </w:rPr>
        <w:t>T., Muchtadi</w:t>
      </w:r>
      <w:r w:rsidRPr="00F72728">
        <w:rPr>
          <w:iCs/>
          <w:color w:val="auto"/>
        </w:rPr>
        <w:t xml:space="preserve"> D.</w:t>
      </w:r>
      <w:r>
        <w:rPr>
          <w:iCs/>
          <w:color w:val="auto"/>
          <w:lang w:val="en-US"/>
        </w:rPr>
        <w:t xml:space="preserve"> and</w:t>
      </w:r>
      <w:r w:rsidRPr="00F72728">
        <w:rPr>
          <w:iCs/>
          <w:color w:val="auto"/>
          <w:lang w:val="en-US"/>
        </w:rPr>
        <w:t xml:space="preserve"> </w:t>
      </w:r>
      <w:r>
        <w:rPr>
          <w:iCs/>
          <w:color w:val="auto"/>
        </w:rPr>
        <w:t>Zakaria</w:t>
      </w:r>
      <w:r w:rsidRPr="00F72728">
        <w:rPr>
          <w:iCs/>
          <w:color w:val="auto"/>
        </w:rPr>
        <w:t xml:space="preserve"> F</w:t>
      </w:r>
      <w:r>
        <w:rPr>
          <w:iCs/>
          <w:color w:val="auto"/>
          <w:lang w:val="en-US"/>
        </w:rPr>
        <w:t>.</w:t>
      </w:r>
      <w:r>
        <w:rPr>
          <w:iCs/>
          <w:color w:val="auto"/>
        </w:rPr>
        <w:t>R.</w:t>
      </w:r>
      <w:r w:rsidRPr="00F72728">
        <w:rPr>
          <w:iCs/>
          <w:color w:val="auto"/>
        </w:rPr>
        <w:t xml:space="preserve"> 2002. Aktivitas </w:t>
      </w:r>
      <w:r w:rsidRPr="00D04313">
        <w:rPr>
          <w:iCs/>
          <w:color w:val="auto"/>
        </w:rPr>
        <w:t>antioksidan ekstrak dikhlorometana dan air jahe (</w:t>
      </w:r>
      <w:r w:rsidRPr="00D04313">
        <w:rPr>
          <w:i/>
          <w:iCs/>
          <w:color w:val="auto"/>
        </w:rPr>
        <w:t>Zingiber offcinale</w:t>
      </w:r>
      <w:r w:rsidRPr="00D04313">
        <w:rPr>
          <w:iCs/>
          <w:color w:val="auto"/>
        </w:rPr>
        <w:t xml:space="preserve"> Roscoe) </w:t>
      </w:r>
      <w:r w:rsidRPr="00D04313">
        <w:rPr>
          <w:iCs/>
          <w:color w:val="auto"/>
          <w:lang w:val="en-US"/>
        </w:rPr>
        <w:t>p</w:t>
      </w:r>
      <w:r w:rsidRPr="00D04313">
        <w:rPr>
          <w:iCs/>
          <w:color w:val="auto"/>
        </w:rPr>
        <w:t>ada asam linoleat</w:t>
      </w:r>
      <w:r w:rsidRPr="00F72728">
        <w:rPr>
          <w:iCs/>
          <w:color w:val="auto"/>
        </w:rPr>
        <w:t>. Jurnal Teknologi dan Industri Pangan</w:t>
      </w:r>
      <w:r w:rsidRPr="00F72728">
        <w:rPr>
          <w:iCs/>
          <w:color w:val="auto"/>
          <w:lang w:val="en-US"/>
        </w:rPr>
        <w:t>.</w:t>
      </w:r>
      <w:r w:rsidRPr="00F72728">
        <w:rPr>
          <w:iCs/>
          <w:color w:val="auto"/>
        </w:rPr>
        <w:t xml:space="preserve"> (13):</w:t>
      </w:r>
      <w:r>
        <w:rPr>
          <w:iCs/>
          <w:color w:val="auto"/>
        </w:rPr>
        <w:t xml:space="preserve"> </w:t>
      </w:r>
      <w:r w:rsidRPr="00F72728">
        <w:rPr>
          <w:iCs/>
          <w:color w:val="auto"/>
        </w:rPr>
        <w:t>2.</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Shofawie A.</w:t>
      </w:r>
      <w:r w:rsidRPr="00EF0C2F">
        <w:rPr>
          <w:rFonts w:ascii="Times New Roman" w:hAnsi="Times New Roman" w:cs="Times New Roman"/>
          <w:sz w:val="24"/>
          <w:szCs w:val="24"/>
        </w:rPr>
        <w:t xml:space="preserve">T. 1990. </w:t>
      </w:r>
      <w:r w:rsidRPr="001F475F">
        <w:rPr>
          <w:rFonts w:ascii="Times New Roman" w:hAnsi="Times New Roman" w:cs="Times New Roman"/>
          <w:i/>
          <w:sz w:val="24"/>
          <w:szCs w:val="24"/>
        </w:rPr>
        <w:t xml:space="preserve">Studi tentang Kemampuan Konsumsi Harian Ikan Koan </w:t>
      </w:r>
      <w:r w:rsidRPr="001F475F">
        <w:rPr>
          <w:rFonts w:ascii="Times New Roman" w:hAnsi="Times New Roman" w:cs="Times New Roman"/>
          <w:i/>
          <w:iCs/>
          <w:sz w:val="24"/>
          <w:szCs w:val="24"/>
        </w:rPr>
        <w:t xml:space="preserve">(Ctenopharyngodon idella) </w:t>
      </w:r>
      <w:r w:rsidRPr="001F475F">
        <w:rPr>
          <w:rFonts w:ascii="Times New Roman" w:hAnsi="Times New Roman" w:cs="Times New Roman"/>
          <w:i/>
          <w:sz w:val="24"/>
          <w:szCs w:val="24"/>
        </w:rPr>
        <w:t xml:space="preserve">terhadap Ganggang </w:t>
      </w:r>
      <w:r w:rsidRPr="001F475F">
        <w:rPr>
          <w:rFonts w:ascii="Times New Roman" w:hAnsi="Times New Roman" w:cs="Times New Roman"/>
          <w:i/>
          <w:iCs/>
          <w:sz w:val="24"/>
          <w:szCs w:val="24"/>
        </w:rPr>
        <w:t>(Hydrilla verticillata)</w:t>
      </w:r>
      <w:r w:rsidRPr="001F475F">
        <w:rPr>
          <w:rFonts w:ascii="Times New Roman" w:hAnsi="Times New Roman" w:cs="Times New Roman"/>
          <w:i/>
          <w:sz w:val="24"/>
          <w:szCs w:val="24"/>
        </w:rPr>
        <w:t>.</w:t>
      </w:r>
      <w:r>
        <w:rPr>
          <w:rFonts w:ascii="Times New Roman" w:hAnsi="Times New Roman" w:cs="Times New Roman"/>
          <w:sz w:val="24"/>
          <w:szCs w:val="24"/>
        </w:rPr>
        <w:t xml:space="preserve"> Skripsi</w:t>
      </w:r>
      <w:r w:rsidRPr="00EF0C2F">
        <w:rPr>
          <w:rFonts w:ascii="Times New Roman" w:hAnsi="Times New Roman" w:cs="Times New Roman"/>
          <w:sz w:val="24"/>
          <w:szCs w:val="24"/>
        </w:rPr>
        <w:t>. Institut Pertanian Bogor.</w:t>
      </w:r>
      <w:r>
        <w:rPr>
          <w:rFonts w:ascii="Times New Roman" w:hAnsi="Times New Roman" w:cs="Times New Roman"/>
          <w:sz w:val="24"/>
          <w:szCs w:val="24"/>
        </w:rPr>
        <w:t xml:space="preserve"> Bogor.</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right="58" w:hanging="720"/>
        <w:jc w:val="both"/>
        <w:rPr>
          <w:rFonts w:ascii="Times New Roman" w:hAnsi="Times New Roman" w:cs="Times New Roman"/>
          <w:sz w:val="24"/>
        </w:rPr>
      </w:pPr>
      <w:r>
        <w:rPr>
          <w:rFonts w:ascii="Times New Roman" w:hAnsi="Times New Roman" w:cs="Times New Roman"/>
          <w:sz w:val="24"/>
        </w:rPr>
        <w:t>Siedel P.</w:t>
      </w:r>
      <w:r w:rsidRPr="005C0956">
        <w:rPr>
          <w:rFonts w:ascii="Times New Roman" w:hAnsi="Times New Roman" w:cs="Times New Roman"/>
          <w:sz w:val="24"/>
        </w:rPr>
        <w:t xml:space="preserve"> 2008. </w:t>
      </w:r>
      <w:r w:rsidRPr="005C0956">
        <w:rPr>
          <w:rFonts w:ascii="Times New Roman" w:hAnsi="Times New Roman" w:cs="Times New Roman"/>
          <w:i/>
          <w:sz w:val="24"/>
        </w:rPr>
        <w:t xml:space="preserve">The use of the stable radical diphenylpicrylhydrazyl (DPPH) for estimating antioxidant activity. </w:t>
      </w:r>
      <w:r w:rsidRPr="005C0956">
        <w:rPr>
          <w:rFonts w:ascii="Times New Roman" w:hAnsi="Times New Roman" w:cs="Times New Roman"/>
          <w:sz w:val="24"/>
        </w:rPr>
        <w:t>J. Sci. Technol. 26</w:t>
      </w:r>
      <w:r>
        <w:rPr>
          <w:rFonts w:ascii="Times New Roman" w:hAnsi="Times New Roman" w:cs="Times New Roman"/>
          <w:sz w:val="24"/>
        </w:rPr>
        <w:t xml:space="preserve"> </w:t>
      </w:r>
      <w:r w:rsidRPr="005C0956">
        <w:rPr>
          <w:rFonts w:ascii="Times New Roman" w:hAnsi="Times New Roman" w:cs="Times New Roman"/>
          <w:sz w:val="24"/>
        </w:rPr>
        <w:t>(2): 211-219.</w:t>
      </w:r>
    </w:p>
    <w:p w:rsidR="005D3F4F" w:rsidRPr="005C0956" w:rsidRDefault="005D3F4F" w:rsidP="005D3F4F">
      <w:pPr>
        <w:spacing w:after="0" w:line="240" w:lineRule="auto"/>
        <w:ind w:left="720" w:right="58" w:hanging="720"/>
        <w:jc w:val="both"/>
        <w:rPr>
          <w:rFonts w:ascii="Times New Roman" w:hAnsi="Times New Roman" w:cs="Times New Roman"/>
          <w:sz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Silalahi J.</w:t>
      </w:r>
      <w:r w:rsidRPr="00EF0C2F">
        <w:rPr>
          <w:rFonts w:ascii="Times New Roman" w:hAnsi="Times New Roman" w:cs="Times New Roman"/>
          <w:sz w:val="24"/>
          <w:szCs w:val="24"/>
        </w:rPr>
        <w:t xml:space="preserve"> 2010. </w:t>
      </w:r>
      <w:r w:rsidRPr="00EF0C2F">
        <w:rPr>
          <w:rFonts w:ascii="Times New Roman" w:hAnsi="Times New Roman" w:cs="Times New Roman"/>
          <w:i/>
          <w:iCs/>
          <w:sz w:val="24"/>
          <w:szCs w:val="24"/>
        </w:rPr>
        <w:t>Analisis Kualitas Air dan Hubungannya denganKeanekaragaman Vegetasi Akuatik di Perairan Balige Danau Toba.</w:t>
      </w:r>
      <w:r>
        <w:rPr>
          <w:rFonts w:ascii="Times New Roman" w:hAnsi="Times New Roman" w:cs="Times New Roman"/>
          <w:sz w:val="24"/>
          <w:szCs w:val="24"/>
        </w:rPr>
        <w:t xml:space="preserve"> Tesis</w:t>
      </w:r>
      <w:r w:rsidRPr="00EF0C2F">
        <w:rPr>
          <w:rFonts w:ascii="Times New Roman" w:hAnsi="Times New Roman" w:cs="Times New Roman"/>
          <w:sz w:val="24"/>
          <w:szCs w:val="24"/>
        </w:rPr>
        <w:t>. Universitas Sumatera Utara.</w:t>
      </w:r>
      <w:r>
        <w:rPr>
          <w:rFonts w:ascii="Times New Roman" w:hAnsi="Times New Roman" w:cs="Times New Roman"/>
          <w:sz w:val="24"/>
          <w:szCs w:val="24"/>
        </w:rPr>
        <w:t xml:space="preserve"> Medan.</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lastRenderedPageBreak/>
        <w:t xml:space="preserve">Silva </w:t>
      </w:r>
      <w:r>
        <w:rPr>
          <w:rFonts w:ascii="Times New Roman" w:hAnsi="Times New Roman" w:cs="Times New Roman"/>
          <w:sz w:val="24"/>
          <w:szCs w:val="24"/>
        </w:rPr>
        <w:t xml:space="preserve">M.M., Santos M.R., Caroco G., Rocha R., Justino G. and Mira  L. </w:t>
      </w:r>
      <w:r w:rsidRPr="00EF0C2F">
        <w:rPr>
          <w:rFonts w:ascii="Times New Roman" w:hAnsi="Times New Roman" w:cs="Times New Roman"/>
          <w:sz w:val="24"/>
          <w:szCs w:val="24"/>
        </w:rPr>
        <w:t xml:space="preserve">2002. </w:t>
      </w:r>
      <w:r w:rsidRPr="001F475F">
        <w:rPr>
          <w:rFonts w:ascii="Times New Roman" w:hAnsi="Times New Roman" w:cs="Times New Roman"/>
          <w:i/>
          <w:sz w:val="24"/>
          <w:szCs w:val="24"/>
        </w:rPr>
        <w:t>Structure antioxidant activity relationship of flavonoid : a reexamination. Free Radical Research</w:t>
      </w:r>
      <w:r>
        <w:rPr>
          <w:rFonts w:ascii="Times New Roman" w:hAnsi="Times New Roman" w:cs="Times New Roman"/>
          <w:sz w:val="24"/>
          <w:szCs w:val="24"/>
        </w:rPr>
        <w:t>e.</w:t>
      </w:r>
      <w:r w:rsidRPr="00EF0C2F">
        <w:rPr>
          <w:rFonts w:ascii="Times New Roman" w:hAnsi="Times New Roman" w:cs="Times New Roman"/>
          <w:sz w:val="24"/>
          <w:szCs w:val="24"/>
        </w:rPr>
        <w:t xml:space="preserve"> 36 (11):</w:t>
      </w:r>
      <w:r>
        <w:rPr>
          <w:rFonts w:ascii="Times New Roman" w:hAnsi="Times New Roman" w:cs="Times New Roman"/>
          <w:sz w:val="24"/>
          <w:szCs w:val="24"/>
        </w:rPr>
        <w:t xml:space="preserve"> </w:t>
      </w:r>
      <w:r w:rsidRPr="00EF0C2F">
        <w:rPr>
          <w:rFonts w:ascii="Times New Roman" w:hAnsi="Times New Roman" w:cs="Times New Roman"/>
          <w:sz w:val="24"/>
          <w:szCs w:val="24"/>
        </w:rPr>
        <w:t>1219-1227.</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Steenis M.</w:t>
      </w:r>
      <w:r w:rsidRPr="00EF0C2F">
        <w:rPr>
          <w:rFonts w:ascii="Times New Roman" w:hAnsi="Times New Roman" w:cs="Times New Roman"/>
          <w:sz w:val="24"/>
          <w:szCs w:val="24"/>
        </w:rPr>
        <w:t xml:space="preserve">J. and Kruseman. 1957. </w:t>
      </w:r>
      <w:r w:rsidRPr="00EF0C2F">
        <w:rPr>
          <w:rFonts w:ascii="Times New Roman" w:hAnsi="Times New Roman" w:cs="Times New Roman"/>
          <w:i/>
          <w:iCs/>
          <w:sz w:val="24"/>
          <w:szCs w:val="24"/>
        </w:rPr>
        <w:t>Flora Malesiana. Vol 5. Wolters- Noordhoff Publishing</w:t>
      </w:r>
      <w:r w:rsidRPr="00EF0C2F">
        <w:rPr>
          <w:rFonts w:ascii="Times New Roman" w:hAnsi="Times New Roman" w:cs="Times New Roman"/>
          <w:sz w:val="24"/>
          <w:szCs w:val="24"/>
        </w:rPr>
        <w:t>. Netherlands.</w:t>
      </w:r>
    </w:p>
    <w:p w:rsidR="005D3F4F" w:rsidRDefault="005D3F4F" w:rsidP="005D3F4F">
      <w:pPr>
        <w:spacing w:after="0" w:line="240" w:lineRule="auto"/>
        <w:jc w:val="both"/>
        <w:rPr>
          <w:rFonts w:ascii="Times New Roman" w:hAnsi="Times New Roman" w:cs="Times New Roman"/>
          <w:sz w:val="24"/>
          <w:szCs w:val="24"/>
        </w:rPr>
      </w:pPr>
    </w:p>
    <w:p w:rsidR="005D3F4F" w:rsidRPr="0000369E" w:rsidRDefault="005D3F4F" w:rsidP="005D3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Suarsana N., Prioseryanto</w:t>
      </w:r>
      <w:r w:rsidRPr="0000369E">
        <w:rPr>
          <w:rFonts w:ascii="Times New Roman" w:hAnsi="Times New Roman" w:cs="Times New Roman"/>
          <w:sz w:val="24"/>
          <w:szCs w:val="24"/>
        </w:rPr>
        <w:t xml:space="preserve"> B.P., Bintan</w:t>
      </w:r>
      <w:r>
        <w:rPr>
          <w:rFonts w:ascii="Times New Roman" w:hAnsi="Times New Roman" w:cs="Times New Roman"/>
          <w:sz w:val="24"/>
          <w:szCs w:val="24"/>
        </w:rPr>
        <w:t>g M. and Wresdiyati</w:t>
      </w:r>
      <w:r w:rsidRPr="0000369E">
        <w:rPr>
          <w:rFonts w:ascii="Times New Roman" w:hAnsi="Times New Roman" w:cs="Times New Roman"/>
          <w:sz w:val="24"/>
          <w:szCs w:val="24"/>
        </w:rPr>
        <w:t xml:space="preserve"> T. 2008. </w:t>
      </w:r>
      <w:r w:rsidRPr="0000369E">
        <w:rPr>
          <w:rFonts w:ascii="Times New Roman" w:hAnsi="Times New Roman" w:cs="Times New Roman"/>
          <w:i/>
          <w:sz w:val="24"/>
          <w:szCs w:val="24"/>
        </w:rPr>
        <w:t xml:space="preserve">Aktivitas </w:t>
      </w:r>
      <w:r w:rsidRPr="0000369E">
        <w:rPr>
          <w:rFonts w:ascii="Times New Roman" w:hAnsi="Times New Roman" w:cs="Times New Roman"/>
          <w:i/>
          <w:sz w:val="24"/>
          <w:szCs w:val="24"/>
        </w:rPr>
        <w:tab/>
        <w:t xml:space="preserve">daya hambat enzim αglukosidase dan efek hipoglikemik ekstrak tempe </w:t>
      </w:r>
      <w:r w:rsidRPr="0000369E">
        <w:rPr>
          <w:rFonts w:ascii="Times New Roman" w:hAnsi="Times New Roman" w:cs="Times New Roman"/>
          <w:i/>
          <w:sz w:val="24"/>
          <w:szCs w:val="24"/>
        </w:rPr>
        <w:tab/>
        <w:t>pada tikus diabetes. Jurnal Veteriner</w:t>
      </w:r>
      <w:r>
        <w:rPr>
          <w:rFonts w:ascii="Times New Roman" w:hAnsi="Times New Roman" w:cs="Times New Roman"/>
          <w:sz w:val="24"/>
          <w:szCs w:val="24"/>
        </w:rPr>
        <w:t>.</w:t>
      </w:r>
      <w:r w:rsidRPr="0000369E">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00369E">
        <w:rPr>
          <w:rFonts w:ascii="Times New Roman" w:hAnsi="Times New Roman" w:cs="Times New Roman"/>
          <w:sz w:val="24"/>
          <w:szCs w:val="24"/>
        </w:rPr>
        <w:t>(3):</w:t>
      </w:r>
      <w:r>
        <w:rPr>
          <w:rFonts w:ascii="Times New Roman" w:hAnsi="Times New Roman" w:cs="Times New Roman"/>
          <w:sz w:val="24"/>
          <w:szCs w:val="24"/>
        </w:rPr>
        <w:t xml:space="preserve"> </w:t>
      </w:r>
      <w:r w:rsidRPr="0000369E">
        <w:rPr>
          <w:rFonts w:ascii="Times New Roman" w:hAnsi="Times New Roman" w:cs="Times New Roman"/>
          <w:sz w:val="24"/>
          <w:szCs w:val="24"/>
        </w:rPr>
        <w:t>122-127.</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Sugiwati S</w:t>
      </w:r>
      <w:r>
        <w:rPr>
          <w:rFonts w:ascii="Times New Roman" w:hAnsi="Times New Roman" w:cs="Times New Roman"/>
          <w:sz w:val="24"/>
          <w:szCs w:val="24"/>
        </w:rPr>
        <w:t>.</w:t>
      </w:r>
      <w:r w:rsidRPr="00EF0C2F">
        <w:rPr>
          <w:rFonts w:ascii="Times New Roman" w:hAnsi="Times New Roman" w:cs="Times New Roman"/>
          <w:sz w:val="24"/>
          <w:szCs w:val="24"/>
        </w:rPr>
        <w:t>, Setiasih S</w:t>
      </w:r>
      <w:r>
        <w:rPr>
          <w:rFonts w:ascii="Times New Roman" w:hAnsi="Times New Roman" w:cs="Times New Roman"/>
          <w:sz w:val="24"/>
          <w:szCs w:val="24"/>
        </w:rPr>
        <w:t>. and</w:t>
      </w:r>
      <w:r w:rsidRPr="00EF0C2F">
        <w:rPr>
          <w:rFonts w:ascii="Times New Roman" w:hAnsi="Times New Roman" w:cs="Times New Roman"/>
          <w:sz w:val="24"/>
          <w:szCs w:val="24"/>
        </w:rPr>
        <w:t xml:space="preserve"> Afifah E. 2009. </w:t>
      </w:r>
      <w:r w:rsidRPr="001F475F">
        <w:rPr>
          <w:rFonts w:ascii="Times New Roman" w:hAnsi="Times New Roman" w:cs="Times New Roman"/>
          <w:i/>
          <w:sz w:val="24"/>
          <w:szCs w:val="24"/>
        </w:rPr>
        <w:t>Antihyperglycemic activity of the mahkota dewa [Phaleria macrocarpa (scheff.) boerl.] leaf extracts as an alphaglucosidase inhibitor. Makara Kesehatan</w:t>
      </w:r>
      <w:r>
        <w:rPr>
          <w:rFonts w:ascii="Times New Roman" w:hAnsi="Times New Roman" w:cs="Times New Roman"/>
          <w:i/>
          <w:sz w:val="24"/>
          <w:szCs w:val="24"/>
        </w:rPr>
        <w:t>.</w:t>
      </w:r>
      <w:r w:rsidRPr="00EF0C2F">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EF0C2F">
        <w:rPr>
          <w:rFonts w:ascii="Times New Roman" w:hAnsi="Times New Roman" w:cs="Times New Roman"/>
          <w:sz w:val="24"/>
          <w:szCs w:val="24"/>
        </w:rPr>
        <w:t>(2):</w:t>
      </w:r>
      <w:r>
        <w:rPr>
          <w:rFonts w:ascii="Times New Roman" w:hAnsi="Times New Roman" w:cs="Times New Roman"/>
          <w:sz w:val="24"/>
          <w:szCs w:val="24"/>
        </w:rPr>
        <w:t xml:space="preserve"> </w:t>
      </w:r>
      <w:r w:rsidRPr="00EF0C2F">
        <w:rPr>
          <w:rFonts w:ascii="Times New Roman" w:hAnsi="Times New Roman" w:cs="Times New Roman"/>
          <w:sz w:val="24"/>
          <w:szCs w:val="24"/>
        </w:rPr>
        <w:t>74-78.</w:t>
      </w:r>
    </w:p>
    <w:p w:rsidR="005D3F4F" w:rsidRDefault="005D3F4F" w:rsidP="005D3F4F">
      <w:pPr>
        <w:spacing w:after="0" w:line="240" w:lineRule="auto"/>
        <w:jc w:val="both"/>
        <w:rPr>
          <w:rFonts w:ascii="Times New Roman" w:hAnsi="Times New Roman" w:cs="Times New Roman"/>
          <w:sz w:val="24"/>
          <w:szCs w:val="24"/>
        </w:rPr>
      </w:pPr>
    </w:p>
    <w:p w:rsidR="005D3F4F" w:rsidRPr="00F72728" w:rsidRDefault="005D3F4F" w:rsidP="005D3F4F">
      <w:pPr>
        <w:pStyle w:val="Default"/>
        <w:ind w:left="720" w:hanging="720"/>
        <w:jc w:val="both"/>
        <w:rPr>
          <w:iCs/>
          <w:color w:val="auto"/>
        </w:rPr>
      </w:pPr>
      <w:r>
        <w:rPr>
          <w:iCs/>
          <w:color w:val="auto"/>
        </w:rPr>
        <w:t>Suryaningrum</w:t>
      </w:r>
      <w:r w:rsidRPr="00F72728">
        <w:rPr>
          <w:iCs/>
          <w:color w:val="auto"/>
        </w:rPr>
        <w:t xml:space="preserve"> R</w:t>
      </w:r>
      <w:r>
        <w:rPr>
          <w:iCs/>
          <w:color w:val="auto"/>
          <w:lang w:val="en-US"/>
        </w:rPr>
        <w:t>.</w:t>
      </w:r>
      <w:r>
        <w:rPr>
          <w:iCs/>
          <w:color w:val="auto"/>
        </w:rPr>
        <w:t>D., Sulthon M., Prafiadi</w:t>
      </w:r>
      <w:r w:rsidRPr="00F72728">
        <w:rPr>
          <w:iCs/>
          <w:color w:val="auto"/>
        </w:rPr>
        <w:t xml:space="preserve"> S.</w:t>
      </w:r>
      <w:r>
        <w:rPr>
          <w:iCs/>
          <w:color w:val="auto"/>
          <w:lang w:val="en-US"/>
        </w:rPr>
        <w:t xml:space="preserve"> dan</w:t>
      </w:r>
      <w:r w:rsidRPr="00F72728">
        <w:rPr>
          <w:iCs/>
          <w:color w:val="auto"/>
          <w:lang w:val="en-US"/>
        </w:rPr>
        <w:t xml:space="preserve"> </w:t>
      </w:r>
      <w:r w:rsidRPr="00F72728">
        <w:rPr>
          <w:iCs/>
          <w:color w:val="auto"/>
        </w:rPr>
        <w:t xml:space="preserve">Maghfiroh, K., 2007. </w:t>
      </w:r>
      <w:r w:rsidRPr="00F72728">
        <w:rPr>
          <w:i/>
          <w:iCs/>
          <w:color w:val="auto"/>
        </w:rPr>
        <w:t xml:space="preserve">Peningkatan Kadar Tanin dan Penurunan Kadar Klorin </w:t>
      </w:r>
      <w:r w:rsidRPr="00F72728">
        <w:rPr>
          <w:i/>
          <w:iCs/>
          <w:color w:val="auto"/>
          <w:lang w:val="en-US"/>
        </w:rPr>
        <w:t>S</w:t>
      </w:r>
      <w:r w:rsidRPr="00F72728">
        <w:rPr>
          <w:i/>
          <w:iCs/>
          <w:color w:val="auto"/>
        </w:rPr>
        <w:t>ebagai Upaya Peningkatan Nilai Guna Teh Celup.</w:t>
      </w:r>
      <w:r w:rsidRPr="00F72728">
        <w:rPr>
          <w:iCs/>
          <w:color w:val="auto"/>
        </w:rPr>
        <w:t xml:space="preserve"> Laporan Penelitian. Universitas Muhammadiyah Malang</w:t>
      </w:r>
      <w:r>
        <w:rPr>
          <w:iCs/>
          <w:color w:val="auto"/>
        </w:rPr>
        <w:t xml:space="preserve">. </w:t>
      </w:r>
      <w:r w:rsidRPr="00F72728">
        <w:rPr>
          <w:iCs/>
          <w:color w:val="auto"/>
        </w:rPr>
        <w:t>Malang.</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Tala Z.</w:t>
      </w:r>
      <w:r w:rsidRPr="00EF0C2F">
        <w:rPr>
          <w:rFonts w:ascii="Times New Roman" w:hAnsi="Times New Roman" w:cs="Times New Roman"/>
          <w:sz w:val="24"/>
          <w:szCs w:val="24"/>
        </w:rPr>
        <w:t xml:space="preserve">Z. 2009. </w:t>
      </w:r>
      <w:r w:rsidRPr="0033496A">
        <w:rPr>
          <w:rFonts w:ascii="Times New Roman" w:hAnsi="Times New Roman" w:cs="Times New Roman"/>
          <w:i/>
          <w:sz w:val="24"/>
          <w:szCs w:val="24"/>
        </w:rPr>
        <w:t>Manfaat Serat Bagi Kesehatan</w:t>
      </w:r>
      <w:r w:rsidRPr="00EF0C2F">
        <w:rPr>
          <w:rFonts w:ascii="Times New Roman" w:hAnsi="Times New Roman" w:cs="Times New Roman"/>
          <w:sz w:val="24"/>
          <w:szCs w:val="24"/>
        </w:rPr>
        <w:t>. FK USU.</w:t>
      </w:r>
      <w:r>
        <w:rPr>
          <w:rFonts w:ascii="Times New Roman" w:hAnsi="Times New Roman" w:cs="Times New Roman"/>
          <w:sz w:val="24"/>
          <w:szCs w:val="24"/>
        </w:rPr>
        <w:t xml:space="preserve"> Medan.</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Tanor M.</w:t>
      </w:r>
      <w:r w:rsidRPr="00EF0C2F">
        <w:rPr>
          <w:rFonts w:ascii="Times New Roman" w:hAnsi="Times New Roman" w:cs="Times New Roman"/>
          <w:sz w:val="24"/>
          <w:szCs w:val="24"/>
        </w:rPr>
        <w:t xml:space="preserve">N. 2004. </w:t>
      </w:r>
      <w:r w:rsidRPr="00C60224">
        <w:rPr>
          <w:rFonts w:ascii="Times New Roman" w:hAnsi="Times New Roman" w:cs="Times New Roman"/>
          <w:i/>
          <w:sz w:val="24"/>
          <w:szCs w:val="24"/>
        </w:rPr>
        <w:t xml:space="preserve">Hydrilla verticillata sebagai sumber hara pada sistem </w:t>
      </w:r>
      <w:r>
        <w:rPr>
          <w:rFonts w:ascii="Times New Roman" w:hAnsi="Times New Roman" w:cs="Times New Roman"/>
          <w:i/>
          <w:sz w:val="24"/>
          <w:szCs w:val="24"/>
        </w:rPr>
        <w:tab/>
      </w:r>
      <w:r w:rsidRPr="00C60224">
        <w:rPr>
          <w:rFonts w:ascii="Times New Roman" w:hAnsi="Times New Roman" w:cs="Times New Roman"/>
          <w:i/>
          <w:sz w:val="24"/>
          <w:szCs w:val="24"/>
        </w:rPr>
        <w:t>budidaya kacang   tanah. Eugenia</w:t>
      </w:r>
      <w:r w:rsidRPr="00EF0C2F">
        <w:rPr>
          <w:rFonts w:ascii="Times New Roman" w:hAnsi="Times New Roman" w:cs="Times New Roman"/>
          <w:sz w:val="24"/>
          <w:szCs w:val="24"/>
        </w:rPr>
        <w:t>. 10</w:t>
      </w:r>
      <w:r>
        <w:rPr>
          <w:rFonts w:ascii="Times New Roman" w:hAnsi="Times New Roman" w:cs="Times New Roman"/>
          <w:sz w:val="24"/>
          <w:szCs w:val="24"/>
        </w:rPr>
        <w:t xml:space="preserve"> </w:t>
      </w:r>
      <w:r w:rsidRPr="00EF0C2F">
        <w:rPr>
          <w:rFonts w:ascii="Times New Roman" w:hAnsi="Times New Roman" w:cs="Times New Roman"/>
          <w:sz w:val="24"/>
          <w:szCs w:val="24"/>
        </w:rPr>
        <w:t>(1): 92.</w:t>
      </w:r>
    </w:p>
    <w:p w:rsidR="005D3F4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sidRPr="00EF0C2F">
        <w:rPr>
          <w:rFonts w:ascii="Times New Roman" w:hAnsi="Times New Roman" w:cs="Times New Roman"/>
          <w:sz w:val="24"/>
          <w:szCs w:val="24"/>
        </w:rPr>
        <w:t>Thu Phan M</w:t>
      </w:r>
      <w:r>
        <w:rPr>
          <w:rFonts w:ascii="Times New Roman" w:hAnsi="Times New Roman" w:cs="Times New Roman"/>
          <w:sz w:val="24"/>
          <w:szCs w:val="24"/>
        </w:rPr>
        <w:t>.</w:t>
      </w:r>
      <w:r w:rsidRPr="00EF0C2F">
        <w:rPr>
          <w:rFonts w:ascii="Times New Roman" w:hAnsi="Times New Roman" w:cs="Times New Roman"/>
          <w:sz w:val="24"/>
          <w:szCs w:val="24"/>
        </w:rPr>
        <w:t>A</w:t>
      </w:r>
      <w:r>
        <w:rPr>
          <w:rFonts w:ascii="Times New Roman" w:hAnsi="Times New Roman" w:cs="Times New Roman"/>
          <w:sz w:val="24"/>
          <w:szCs w:val="24"/>
        </w:rPr>
        <w:t>.</w:t>
      </w:r>
      <w:r w:rsidRPr="00EF0C2F">
        <w:rPr>
          <w:rFonts w:ascii="Times New Roman" w:hAnsi="Times New Roman" w:cs="Times New Roman"/>
          <w:sz w:val="24"/>
          <w:szCs w:val="24"/>
        </w:rPr>
        <w:t>, Jin W</w:t>
      </w:r>
      <w:r>
        <w:rPr>
          <w:rFonts w:ascii="Times New Roman" w:hAnsi="Times New Roman" w:cs="Times New Roman"/>
          <w:sz w:val="24"/>
          <w:szCs w:val="24"/>
        </w:rPr>
        <w:t>., Jingyi</w:t>
      </w:r>
      <w:r w:rsidRPr="00EF0C2F">
        <w:rPr>
          <w:rFonts w:ascii="Times New Roman" w:hAnsi="Times New Roman" w:cs="Times New Roman"/>
          <w:sz w:val="24"/>
          <w:szCs w:val="24"/>
        </w:rPr>
        <w:t>, Yan Z</w:t>
      </w:r>
      <w:r>
        <w:rPr>
          <w:rFonts w:ascii="Times New Roman" w:hAnsi="Times New Roman" w:cs="Times New Roman"/>
          <w:sz w:val="24"/>
          <w:szCs w:val="24"/>
        </w:rPr>
        <w:t>.L. and</w:t>
      </w:r>
      <w:r w:rsidRPr="00EF0C2F">
        <w:rPr>
          <w:rFonts w:ascii="Times New Roman" w:hAnsi="Times New Roman" w:cs="Times New Roman"/>
          <w:sz w:val="24"/>
          <w:szCs w:val="24"/>
        </w:rPr>
        <w:t xml:space="preserve"> Ken N. 2013. </w:t>
      </w:r>
      <w:r w:rsidRPr="0033496A">
        <w:rPr>
          <w:rFonts w:ascii="Times New Roman" w:hAnsi="Times New Roman" w:cs="Times New Roman"/>
          <w:i/>
          <w:sz w:val="24"/>
          <w:szCs w:val="24"/>
        </w:rPr>
        <w:t>Evaluation of αglucosidase inhibition potential of some flavonoids from Epimedium brevicornum. LWT-Food Sci. Technol</w:t>
      </w:r>
      <w:r w:rsidRPr="00EF0C2F">
        <w:rPr>
          <w:rFonts w:ascii="Times New Roman" w:hAnsi="Times New Roman" w:cs="Times New Roman"/>
          <w:sz w:val="24"/>
          <w:szCs w:val="24"/>
        </w:rPr>
        <w:t>. 53:</w:t>
      </w:r>
      <w:r>
        <w:rPr>
          <w:rFonts w:ascii="Times New Roman" w:hAnsi="Times New Roman" w:cs="Times New Roman"/>
          <w:sz w:val="24"/>
          <w:szCs w:val="24"/>
        </w:rPr>
        <w:t xml:space="preserve"> </w:t>
      </w:r>
      <w:r w:rsidRPr="00EF0C2F">
        <w:rPr>
          <w:rFonts w:ascii="Times New Roman" w:hAnsi="Times New Roman" w:cs="Times New Roman"/>
          <w:sz w:val="24"/>
          <w:szCs w:val="24"/>
        </w:rPr>
        <w:t>492-498.</w:t>
      </w:r>
    </w:p>
    <w:p w:rsidR="005D3F4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Tiwari P., Kumar B., Kaur M., Kaur G. and Kaur H. 2011. </w:t>
      </w:r>
      <w:r w:rsidRPr="00D8097C">
        <w:rPr>
          <w:rFonts w:ascii="Times New Roman" w:hAnsi="Times New Roman" w:cs="Times New Roman"/>
          <w:i/>
          <w:sz w:val="24"/>
          <w:szCs w:val="24"/>
        </w:rPr>
        <w:t>Phytochemical screening and extraction: A Review. Int. pharm. Scie.</w:t>
      </w:r>
      <w:r>
        <w:rPr>
          <w:rFonts w:ascii="Times New Roman" w:hAnsi="Times New Roman" w:cs="Times New Roman"/>
          <w:sz w:val="24"/>
          <w:szCs w:val="24"/>
        </w:rPr>
        <w:t xml:space="preserve"> 1 (1): 1-9.</w:t>
      </w:r>
    </w:p>
    <w:p w:rsidR="005D3F4F" w:rsidRPr="00EF0C2F" w:rsidRDefault="005D3F4F" w:rsidP="005D3F4F">
      <w:pPr>
        <w:spacing w:after="0" w:line="240" w:lineRule="auto"/>
        <w:ind w:left="720" w:hanging="720"/>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Utami R. 2014. </w:t>
      </w:r>
      <w:r w:rsidRPr="00D8097C">
        <w:rPr>
          <w:rFonts w:ascii="Times New Roman" w:hAnsi="Times New Roman" w:cs="Times New Roman"/>
          <w:i/>
          <w:sz w:val="24"/>
          <w:szCs w:val="24"/>
        </w:rPr>
        <w:t>Inhibitor Tirosinase Ekstrak Metanol Berbagai Bagian Pohon Jabon dan Mangium</w:t>
      </w:r>
      <w:r>
        <w:rPr>
          <w:rFonts w:ascii="Times New Roman" w:hAnsi="Times New Roman" w:cs="Times New Roman"/>
          <w:sz w:val="24"/>
          <w:szCs w:val="24"/>
        </w:rPr>
        <w:t>. Skripsi</w:t>
      </w:r>
      <w:r w:rsidRPr="00EF0C2F">
        <w:rPr>
          <w:rFonts w:ascii="Times New Roman" w:hAnsi="Times New Roman" w:cs="Times New Roman"/>
          <w:sz w:val="24"/>
          <w:szCs w:val="24"/>
        </w:rPr>
        <w:t>. Institut Pertanian Bogor.</w:t>
      </w:r>
      <w:r>
        <w:rPr>
          <w:rFonts w:ascii="Times New Roman" w:hAnsi="Times New Roman" w:cs="Times New Roman"/>
          <w:sz w:val="24"/>
          <w:szCs w:val="24"/>
        </w:rPr>
        <w:t xml:space="preserve"> Bogor.</w:t>
      </w:r>
    </w:p>
    <w:p w:rsidR="005D3F4F" w:rsidRPr="00EF0C2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Vanamala J., Reddivari L., Radhakrishnan S. and Tarver C. </w:t>
      </w:r>
      <w:r w:rsidRPr="00EF0C2F">
        <w:rPr>
          <w:rFonts w:ascii="Times New Roman" w:hAnsi="Times New Roman" w:cs="Times New Roman"/>
          <w:sz w:val="24"/>
          <w:szCs w:val="24"/>
        </w:rPr>
        <w:t xml:space="preserve">2010. </w:t>
      </w:r>
      <w:r>
        <w:rPr>
          <w:rFonts w:ascii="Times New Roman" w:hAnsi="Times New Roman" w:cs="Times New Roman"/>
          <w:i/>
          <w:sz w:val="24"/>
          <w:szCs w:val="24"/>
        </w:rPr>
        <w:t>Resveratrol suppresses IGF-1 induced human colon cancer cell proliferation and elevates apoptosis via suppression of IGF-1R/Wnt and activation of p53 signaling p</w:t>
      </w:r>
      <w:r w:rsidRPr="0033496A">
        <w:rPr>
          <w:rFonts w:ascii="Times New Roman" w:hAnsi="Times New Roman" w:cs="Times New Roman"/>
          <w:i/>
          <w:sz w:val="24"/>
          <w:szCs w:val="24"/>
        </w:rPr>
        <w:t xml:space="preserve">athways. </w:t>
      </w:r>
      <w:r w:rsidRPr="0033496A">
        <w:rPr>
          <w:rFonts w:ascii="Times New Roman" w:hAnsi="Times New Roman" w:cs="Times New Roman"/>
          <w:i/>
          <w:iCs/>
          <w:sz w:val="24"/>
          <w:szCs w:val="24"/>
        </w:rPr>
        <w:t>BMC Cancer</w:t>
      </w:r>
      <w:r w:rsidRPr="00EF0C2F">
        <w:rPr>
          <w:rFonts w:ascii="Times New Roman" w:hAnsi="Times New Roman" w:cs="Times New Roman"/>
          <w:i/>
          <w:iCs/>
          <w:sz w:val="24"/>
          <w:szCs w:val="24"/>
        </w:rPr>
        <w:t xml:space="preserve">. </w:t>
      </w:r>
      <w:r>
        <w:rPr>
          <w:rFonts w:ascii="Times New Roman" w:hAnsi="Times New Roman" w:cs="Times New Roman"/>
          <w:sz w:val="24"/>
          <w:szCs w:val="24"/>
        </w:rPr>
        <w:t>10 (</w:t>
      </w:r>
      <w:r w:rsidRPr="00EF0C2F">
        <w:rPr>
          <w:rFonts w:ascii="Times New Roman" w:hAnsi="Times New Roman" w:cs="Times New Roman"/>
          <w:sz w:val="24"/>
          <w:szCs w:val="24"/>
        </w:rPr>
        <w:t>238</w:t>
      </w:r>
      <w:r>
        <w:rPr>
          <w:rFonts w:ascii="Times New Roman" w:hAnsi="Times New Roman" w:cs="Times New Roman"/>
          <w:sz w:val="24"/>
          <w:szCs w:val="24"/>
        </w:rPr>
        <w:t>)</w:t>
      </w:r>
      <w:r w:rsidRPr="00EF0C2F">
        <w:rPr>
          <w:rFonts w:ascii="Times New Roman" w:hAnsi="Times New Roman" w:cs="Times New Roman"/>
          <w:sz w:val="24"/>
          <w:szCs w:val="24"/>
        </w:rPr>
        <w:t>.</w:t>
      </w:r>
    </w:p>
    <w:p w:rsidR="005D3F4F" w:rsidRPr="00F72728" w:rsidRDefault="005D3F4F" w:rsidP="005D3F4F">
      <w:pPr>
        <w:spacing w:after="0" w:line="240" w:lineRule="auto"/>
        <w:ind w:left="720" w:hanging="720"/>
        <w:jc w:val="both"/>
        <w:rPr>
          <w:rFonts w:ascii="Times New Roman" w:hAnsi="Times New Roman"/>
          <w:sz w:val="24"/>
          <w:szCs w:val="24"/>
        </w:rPr>
      </w:pPr>
    </w:p>
    <w:p w:rsidR="005D3F4F" w:rsidRDefault="005D3F4F" w:rsidP="005D3F4F">
      <w:pPr>
        <w:spacing w:after="0" w:line="240" w:lineRule="auto"/>
        <w:jc w:val="both"/>
        <w:rPr>
          <w:rFonts w:ascii="Times New Roman" w:hAnsi="Times New Roman" w:cs="Times New Roman"/>
          <w:sz w:val="24"/>
          <w:szCs w:val="24"/>
        </w:rPr>
      </w:pPr>
      <w:r w:rsidRPr="00EF0C2F">
        <w:rPr>
          <w:rFonts w:ascii="Times New Roman" w:hAnsi="Times New Roman" w:cs="Times New Roman"/>
          <w:sz w:val="24"/>
          <w:szCs w:val="24"/>
        </w:rPr>
        <w:t xml:space="preserve">Virgili </w:t>
      </w:r>
      <w:r>
        <w:rPr>
          <w:rFonts w:ascii="Times New Roman" w:hAnsi="Times New Roman" w:cs="Times New Roman"/>
          <w:iCs/>
          <w:sz w:val="24"/>
          <w:szCs w:val="24"/>
        </w:rPr>
        <w:t xml:space="preserve">F., Acconia F., Ambra R., Rinna A., Toha P. and Marino M. </w:t>
      </w:r>
      <w:r w:rsidRPr="00EF0C2F">
        <w:rPr>
          <w:rFonts w:ascii="Times New Roman" w:hAnsi="Times New Roman" w:cs="Times New Roman"/>
          <w:sz w:val="24"/>
          <w:szCs w:val="24"/>
        </w:rPr>
        <w:t xml:space="preserve">2004. </w:t>
      </w:r>
      <w:r>
        <w:rPr>
          <w:rFonts w:ascii="Times New Roman" w:hAnsi="Times New Roman" w:cs="Times New Roman"/>
          <w:sz w:val="24"/>
          <w:szCs w:val="24"/>
        </w:rPr>
        <w:tab/>
      </w:r>
      <w:r>
        <w:rPr>
          <w:rFonts w:ascii="Times New Roman" w:hAnsi="Times New Roman" w:cs="Times New Roman"/>
          <w:i/>
          <w:sz w:val="24"/>
          <w:szCs w:val="24"/>
        </w:rPr>
        <w:t>Nutritionals flavonoids modulate estrogen receptor α-s</w:t>
      </w:r>
      <w:r w:rsidRPr="00C60224">
        <w:rPr>
          <w:rFonts w:ascii="Times New Roman" w:hAnsi="Times New Roman" w:cs="Times New Roman"/>
          <w:i/>
          <w:sz w:val="24"/>
          <w:szCs w:val="24"/>
        </w:rPr>
        <w:t xml:space="preserve">ignaling. </w:t>
      </w:r>
      <w:r>
        <w:rPr>
          <w:rFonts w:ascii="Times New Roman" w:hAnsi="Times New Roman" w:cs="Times New Roman"/>
          <w:i/>
          <w:sz w:val="24"/>
          <w:szCs w:val="24"/>
        </w:rPr>
        <w:tab/>
      </w:r>
      <w:r w:rsidRPr="00C60224">
        <w:rPr>
          <w:rFonts w:ascii="Times New Roman" w:hAnsi="Times New Roman" w:cs="Times New Roman"/>
          <w:i/>
          <w:iCs/>
          <w:sz w:val="24"/>
          <w:szCs w:val="24"/>
        </w:rPr>
        <w:t>IUBMB Life</w:t>
      </w:r>
      <w:r w:rsidRPr="00EF0C2F">
        <w:rPr>
          <w:rFonts w:ascii="Times New Roman" w:hAnsi="Times New Roman" w:cs="Times New Roman"/>
          <w:i/>
          <w:iCs/>
          <w:sz w:val="24"/>
          <w:szCs w:val="24"/>
        </w:rPr>
        <w:t xml:space="preserve">. </w:t>
      </w:r>
      <w:r>
        <w:rPr>
          <w:rFonts w:ascii="Times New Roman" w:hAnsi="Times New Roman" w:cs="Times New Roman"/>
          <w:sz w:val="24"/>
          <w:szCs w:val="24"/>
        </w:rPr>
        <w:t>56 (</w:t>
      </w:r>
      <w:r w:rsidRPr="00EF0C2F">
        <w:rPr>
          <w:rFonts w:ascii="Times New Roman" w:hAnsi="Times New Roman" w:cs="Times New Roman"/>
          <w:sz w:val="24"/>
          <w:szCs w:val="24"/>
        </w:rPr>
        <w:t>3</w:t>
      </w:r>
      <w:r>
        <w:rPr>
          <w:rFonts w:ascii="Times New Roman" w:hAnsi="Times New Roman" w:cs="Times New Roman"/>
          <w:sz w:val="24"/>
          <w:szCs w:val="24"/>
        </w:rPr>
        <w:t>)</w:t>
      </w:r>
      <w:r w:rsidRPr="00EF0C2F">
        <w:rPr>
          <w:rFonts w:ascii="Times New Roman" w:hAnsi="Times New Roman" w:cs="Times New Roman"/>
          <w:sz w:val="24"/>
          <w:szCs w:val="24"/>
        </w:rPr>
        <w:t>: 145-151.</w:t>
      </w:r>
    </w:p>
    <w:p w:rsidR="005D3F4F" w:rsidRDefault="005D3F4F" w:rsidP="005D3F4F">
      <w:pPr>
        <w:spacing w:after="0" w:line="240" w:lineRule="auto"/>
        <w:jc w:val="both"/>
        <w:rPr>
          <w:rFonts w:ascii="Times New Roman" w:hAnsi="Times New Roman" w:cs="Times New Roman"/>
          <w:sz w:val="24"/>
          <w:szCs w:val="24"/>
        </w:rPr>
      </w:pPr>
    </w:p>
    <w:p w:rsidR="005D3F4F" w:rsidRDefault="005D3F4F" w:rsidP="005D3F4F">
      <w:pPr>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Washala.</w:t>
      </w:r>
      <w:r w:rsidRPr="00F72728">
        <w:rPr>
          <w:rFonts w:ascii="Times New Roman" w:hAnsi="Times New Roman"/>
          <w:sz w:val="24"/>
          <w:szCs w:val="24"/>
        </w:rPr>
        <w:t xml:space="preserve"> 2015. </w:t>
      </w:r>
      <w:r w:rsidRPr="00C45277">
        <w:rPr>
          <w:rFonts w:ascii="Times New Roman" w:hAnsi="Times New Roman"/>
          <w:i/>
          <w:sz w:val="24"/>
          <w:szCs w:val="24"/>
        </w:rPr>
        <w:t xml:space="preserve">Uji </w:t>
      </w:r>
      <w:r>
        <w:rPr>
          <w:rFonts w:ascii="Times New Roman" w:hAnsi="Times New Roman"/>
          <w:i/>
          <w:sz w:val="24"/>
          <w:szCs w:val="24"/>
        </w:rPr>
        <w:t>Senyawa Fitokimia d</w:t>
      </w:r>
      <w:r w:rsidRPr="00C45277">
        <w:rPr>
          <w:rFonts w:ascii="Times New Roman" w:hAnsi="Times New Roman"/>
          <w:i/>
          <w:sz w:val="24"/>
          <w:szCs w:val="24"/>
        </w:rPr>
        <w:t>an Antioksidan Ekstrak Daun Apu-Apu (Pistia Stratiotes)</w:t>
      </w:r>
      <w:r w:rsidRPr="00F72728">
        <w:rPr>
          <w:rFonts w:ascii="Times New Roman" w:hAnsi="Times New Roman"/>
          <w:sz w:val="24"/>
          <w:szCs w:val="24"/>
        </w:rPr>
        <w:t xml:space="preserve">. Skripsi. Universitas Sriwijaya. </w:t>
      </w:r>
      <w:r>
        <w:rPr>
          <w:rFonts w:ascii="Times New Roman" w:hAnsi="Times New Roman"/>
          <w:sz w:val="24"/>
          <w:szCs w:val="24"/>
        </w:rPr>
        <w:t>Indralaya.</w:t>
      </w:r>
    </w:p>
    <w:p w:rsidR="005D3F4F" w:rsidRDefault="005D3F4F" w:rsidP="005D3F4F">
      <w:pPr>
        <w:spacing w:after="0" w:line="240" w:lineRule="auto"/>
        <w:ind w:left="720" w:hanging="720"/>
        <w:jc w:val="both"/>
        <w:rPr>
          <w:rFonts w:ascii="Times New Roman" w:hAnsi="Times New Roman"/>
          <w:sz w:val="24"/>
          <w:szCs w:val="24"/>
        </w:rPr>
      </w:pPr>
    </w:p>
    <w:p w:rsidR="005D3F4F" w:rsidRDefault="005D3F4F" w:rsidP="005D3F4F">
      <w:pPr>
        <w:spacing w:after="0" w:line="240" w:lineRule="auto"/>
        <w:ind w:left="720" w:hanging="720"/>
        <w:jc w:val="both"/>
        <w:rPr>
          <w:rFonts w:ascii="Times New Roman" w:hAnsi="Times New Roman"/>
          <w:iCs/>
          <w:sz w:val="24"/>
          <w:szCs w:val="24"/>
          <w:lang w:eastAsia="id-ID"/>
        </w:rPr>
      </w:pPr>
      <w:r>
        <w:rPr>
          <w:rFonts w:ascii="Times New Roman" w:hAnsi="Times New Roman"/>
          <w:sz w:val="24"/>
          <w:szCs w:val="24"/>
        </w:rPr>
        <w:t>Zhan G., Pan L., Tu K. and Jiao S.</w:t>
      </w:r>
      <w:r w:rsidRPr="00F72728">
        <w:rPr>
          <w:rFonts w:ascii="Times New Roman" w:hAnsi="Times New Roman"/>
          <w:sz w:val="24"/>
          <w:szCs w:val="24"/>
        </w:rPr>
        <w:t xml:space="preserve"> 2016. </w:t>
      </w:r>
      <w:r w:rsidRPr="003072DA">
        <w:rPr>
          <w:rFonts w:ascii="Times New Roman" w:hAnsi="Times New Roman"/>
          <w:i/>
          <w:sz w:val="24"/>
          <w:szCs w:val="24"/>
        </w:rPr>
        <w:t xml:space="preserve">Antitumor, Antioxidant, and Nitrite Scavenging Effects of Chinese Water Chestnut </w:t>
      </w:r>
      <w:r w:rsidRPr="003072DA">
        <w:rPr>
          <w:rFonts w:ascii="Times New Roman" w:hAnsi="Times New Roman"/>
          <w:i/>
          <w:sz w:val="24"/>
          <w:szCs w:val="24"/>
          <w:lang w:eastAsia="id-ID"/>
        </w:rPr>
        <w:t>(</w:t>
      </w:r>
      <w:r w:rsidRPr="003072DA">
        <w:rPr>
          <w:rFonts w:ascii="Times New Roman" w:hAnsi="Times New Roman"/>
          <w:i/>
          <w:iCs/>
          <w:sz w:val="24"/>
          <w:szCs w:val="24"/>
          <w:lang w:eastAsia="id-ID"/>
        </w:rPr>
        <w:t>Eleocharis dulcis) Peel Flavonoids</w:t>
      </w:r>
      <w:r w:rsidRPr="00F72728">
        <w:rPr>
          <w:rFonts w:ascii="Times New Roman" w:hAnsi="Times New Roman"/>
          <w:iCs/>
          <w:sz w:val="24"/>
          <w:szCs w:val="24"/>
          <w:lang w:eastAsia="id-ID"/>
        </w:rPr>
        <w:t>. Journal of Food Sciene.</w:t>
      </w:r>
      <w:r>
        <w:rPr>
          <w:rFonts w:ascii="Times New Roman" w:hAnsi="Times New Roman"/>
          <w:iCs/>
          <w:sz w:val="24"/>
          <w:szCs w:val="24"/>
          <w:lang w:eastAsia="id-ID"/>
        </w:rPr>
        <w:t xml:space="preserve"> 3 (3).</w:t>
      </w: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Pr>
        <w:spacing w:after="0" w:line="240" w:lineRule="auto"/>
        <w:ind w:left="720" w:hanging="720"/>
        <w:jc w:val="both"/>
        <w:rPr>
          <w:rFonts w:ascii="Times New Roman" w:hAnsi="Times New Roman"/>
          <w:iCs/>
          <w:sz w:val="24"/>
          <w:szCs w:val="24"/>
          <w:lang w:eastAsia="id-ID"/>
        </w:rPr>
      </w:pPr>
    </w:p>
    <w:p w:rsidR="005D3F4F" w:rsidRPr="00421166" w:rsidRDefault="005D3F4F" w:rsidP="005D3F4F">
      <w:pPr>
        <w:spacing w:after="0" w:line="240" w:lineRule="auto"/>
        <w:ind w:left="720" w:hanging="720"/>
        <w:jc w:val="both"/>
        <w:rPr>
          <w:rFonts w:ascii="Times New Roman" w:hAnsi="Times New Roman"/>
          <w:iCs/>
          <w:sz w:val="24"/>
          <w:szCs w:val="24"/>
          <w:lang w:eastAsia="id-ID"/>
        </w:rPr>
      </w:pPr>
    </w:p>
    <w:p w:rsidR="005D3F4F" w:rsidRDefault="005D3F4F" w:rsidP="005D3F4F"/>
    <w:p w:rsidR="005D3F4F" w:rsidRPr="000D791D" w:rsidRDefault="005D3F4F" w:rsidP="000D791D">
      <w:pPr>
        <w:spacing w:after="0" w:line="360" w:lineRule="auto"/>
        <w:contextualSpacing/>
        <w:jc w:val="both"/>
        <w:rPr>
          <w:rFonts w:ascii="Times New Roman" w:eastAsia="SimSun" w:hAnsi="Times New Roman" w:cs="Times New Roman"/>
          <w:sz w:val="24"/>
          <w:szCs w:val="24"/>
          <w:lang w:val="id-ID" w:eastAsia="zh-CN"/>
        </w:rPr>
      </w:pPr>
    </w:p>
    <w:sectPr w:rsidR="005D3F4F" w:rsidRPr="000D791D" w:rsidSect="006B2B97">
      <w:pgSz w:w="12240" w:h="15840"/>
      <w:pgMar w:top="1701" w:right="2268"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3986"/>
    <w:multiLevelType w:val="multilevel"/>
    <w:tmpl w:val="7E061064"/>
    <w:lvl w:ilvl="0">
      <w:start w:val="1"/>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7"/>
    <w:rsid w:val="000D791D"/>
    <w:rsid w:val="00165FED"/>
    <w:rsid w:val="004438AA"/>
    <w:rsid w:val="005D3F4F"/>
    <w:rsid w:val="006B2B97"/>
    <w:rsid w:val="0084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990A-0257-4C06-AE5E-97961ABE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F4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5D3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3540">
      <w:bodyDiv w:val="1"/>
      <w:marLeft w:val="0"/>
      <w:marRight w:val="0"/>
      <w:marTop w:val="0"/>
      <w:marBottom w:val="0"/>
      <w:divBdr>
        <w:top w:val="none" w:sz="0" w:space="0" w:color="auto"/>
        <w:left w:val="none" w:sz="0" w:space="0" w:color="auto"/>
        <w:bottom w:val="none" w:sz="0" w:space="0" w:color="auto"/>
        <w:right w:val="none" w:sz="0" w:space="0" w:color="auto"/>
      </w:divBdr>
    </w:div>
    <w:div w:id="11854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pustakaan.menlh.go.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 Adi Putra</dc:creator>
  <cp:keywords/>
  <dc:description/>
  <cp:lastModifiedBy>Hemi Adi Putra</cp:lastModifiedBy>
  <cp:revision>2</cp:revision>
  <dcterms:created xsi:type="dcterms:W3CDTF">2019-10-08T04:38:00Z</dcterms:created>
  <dcterms:modified xsi:type="dcterms:W3CDTF">2019-10-08T04:38:00Z</dcterms:modified>
</cp:coreProperties>
</file>