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8B99" w14:textId="77777777" w:rsidR="009E3210" w:rsidRDefault="000E187F" w:rsidP="00C51165">
      <w:pPr>
        <w:jc w:val="center"/>
        <w:rPr>
          <w:b/>
          <w:sz w:val="28"/>
          <w:szCs w:val="28"/>
          <w:lang w:val="zh-CN"/>
        </w:rPr>
      </w:pPr>
      <w:r>
        <w:rPr>
          <w:b/>
          <w:sz w:val="28"/>
          <w:szCs w:val="28"/>
        </w:rPr>
        <w:t xml:space="preserve">MODEL REGRESI PADA PENDAPATAN </w:t>
      </w:r>
      <w:r w:rsidR="00CC71FB">
        <w:rPr>
          <w:b/>
          <w:sz w:val="28"/>
          <w:szCs w:val="28"/>
        </w:rPr>
        <w:t>PETANI</w:t>
      </w:r>
      <w:r>
        <w:rPr>
          <w:b/>
          <w:sz w:val="28"/>
          <w:szCs w:val="28"/>
        </w:rPr>
        <w:t xml:space="preserve"> KOPI PAGARALAM DENGAN PENGARUH </w:t>
      </w:r>
      <w:r w:rsidR="008076F6">
        <w:rPr>
          <w:b/>
          <w:sz w:val="28"/>
          <w:szCs w:val="28"/>
        </w:rPr>
        <w:t xml:space="preserve">VARIABEL </w:t>
      </w:r>
      <w:r>
        <w:rPr>
          <w:b/>
          <w:sz w:val="28"/>
          <w:szCs w:val="28"/>
        </w:rPr>
        <w:t xml:space="preserve">PENGGUNAAN REDUKTAN HERBISIDA </w:t>
      </w:r>
    </w:p>
    <w:p w14:paraId="0FD51605" w14:textId="77777777" w:rsidR="009E3210" w:rsidRDefault="009E3210">
      <w:pPr>
        <w:ind w:left="567" w:right="567"/>
        <w:jc w:val="center"/>
        <w:rPr>
          <w:b/>
          <w:sz w:val="26"/>
          <w:szCs w:val="28"/>
          <w:lang w:val="id-ID"/>
        </w:rPr>
      </w:pPr>
    </w:p>
    <w:p w14:paraId="7CBA8273" w14:textId="77777777" w:rsidR="009E3210" w:rsidRDefault="00E74714" w:rsidP="00E74714">
      <w:pPr>
        <w:jc w:val="center"/>
        <w:rPr>
          <w:b/>
          <w:i/>
          <w:sz w:val="26"/>
          <w:lang w:val="zh-CN"/>
        </w:rPr>
      </w:pPr>
      <w:r>
        <w:rPr>
          <w:rFonts w:eastAsia="Malgun Gothic"/>
          <w:b/>
          <w:i/>
          <w:sz w:val="26"/>
          <w:szCs w:val="28"/>
          <w:lang w:eastAsia="ko-KR"/>
        </w:rPr>
        <w:t xml:space="preserve">Regression Model of </w:t>
      </w:r>
      <w:proofErr w:type="spellStart"/>
      <w:r>
        <w:rPr>
          <w:rFonts w:eastAsia="Malgun Gothic"/>
          <w:b/>
          <w:i/>
          <w:sz w:val="26"/>
          <w:szCs w:val="28"/>
          <w:lang w:eastAsia="ko-KR"/>
        </w:rPr>
        <w:t>Pagaralam</w:t>
      </w:r>
      <w:proofErr w:type="spellEnd"/>
      <w:r>
        <w:rPr>
          <w:rFonts w:eastAsia="Malgun Gothic"/>
          <w:b/>
          <w:i/>
          <w:sz w:val="26"/>
          <w:szCs w:val="28"/>
          <w:lang w:eastAsia="ko-KR"/>
        </w:rPr>
        <w:t xml:space="preserve"> Coffee Farm</w:t>
      </w:r>
      <w:r w:rsidR="00CC71FB">
        <w:rPr>
          <w:rFonts w:eastAsia="Malgun Gothic"/>
          <w:b/>
          <w:i/>
          <w:sz w:val="26"/>
          <w:szCs w:val="28"/>
          <w:lang w:eastAsia="ko-KR"/>
        </w:rPr>
        <w:t>ers</w:t>
      </w:r>
      <w:r w:rsidR="00CE375E">
        <w:rPr>
          <w:rFonts w:eastAsia="Malgun Gothic"/>
          <w:b/>
          <w:i/>
          <w:sz w:val="26"/>
          <w:szCs w:val="28"/>
          <w:lang w:eastAsia="ko-KR"/>
        </w:rPr>
        <w:t>’</w:t>
      </w:r>
      <w:r>
        <w:rPr>
          <w:rFonts w:eastAsia="Malgun Gothic"/>
          <w:b/>
          <w:i/>
          <w:sz w:val="26"/>
          <w:szCs w:val="28"/>
          <w:lang w:eastAsia="ko-KR"/>
        </w:rPr>
        <w:t xml:space="preserve"> Income with The Effect of Herbicide Reductant Used</w:t>
      </w:r>
      <w:r w:rsidR="00972D5C">
        <w:rPr>
          <w:rFonts w:eastAsia="Malgun Gothic"/>
          <w:b/>
          <w:i/>
          <w:sz w:val="26"/>
          <w:szCs w:val="28"/>
          <w:lang w:eastAsia="ko-KR"/>
        </w:rPr>
        <w:t xml:space="preserve"> Variable</w:t>
      </w:r>
    </w:p>
    <w:p w14:paraId="1A2B5E4E" w14:textId="77777777" w:rsidR="009E3210" w:rsidRDefault="009E3210">
      <w:pPr>
        <w:tabs>
          <w:tab w:val="left" w:pos="8145"/>
        </w:tabs>
        <w:rPr>
          <w:b/>
          <w:sz w:val="26"/>
          <w:lang w:val="id-ID"/>
        </w:rPr>
      </w:pPr>
    </w:p>
    <w:p w14:paraId="0CCD98CD" w14:textId="77777777" w:rsidR="009E3210" w:rsidRDefault="00AE24C5">
      <w:pPr>
        <w:tabs>
          <w:tab w:val="center" w:pos="4989"/>
          <w:tab w:val="left" w:pos="9069"/>
        </w:tabs>
        <w:rPr>
          <w:b/>
          <w:lang w:val="id-ID"/>
        </w:rPr>
      </w:pPr>
      <w:r>
        <w:rPr>
          <w:b/>
          <w:lang w:val="id-ID"/>
        </w:rPr>
        <w:tab/>
      </w:r>
      <w:r w:rsidR="0007498A">
        <w:rPr>
          <w:b/>
        </w:rPr>
        <w:t>Irmeilyana</w:t>
      </w:r>
      <w:r w:rsidR="0007498A" w:rsidRPr="0007498A">
        <w:rPr>
          <w:bCs/>
          <w:vertAlign w:val="superscript"/>
        </w:rPr>
        <w:t>1</w:t>
      </w:r>
      <w:r w:rsidR="0007498A">
        <w:rPr>
          <w:b/>
        </w:rPr>
        <w:t xml:space="preserve">, </w:t>
      </w:r>
      <w:r w:rsidR="00E74714">
        <w:rPr>
          <w:b/>
        </w:rPr>
        <w:t>Ngudiantoro</w:t>
      </w:r>
      <w:r w:rsidR="0007498A">
        <w:rPr>
          <w:bCs/>
          <w:vertAlign w:val="superscript"/>
        </w:rPr>
        <w:t>2*</w:t>
      </w:r>
      <w:r w:rsidR="00E74714">
        <w:rPr>
          <w:b/>
        </w:rPr>
        <w:t>,</w:t>
      </w:r>
      <w:r w:rsidR="0007498A">
        <w:rPr>
          <w:b/>
        </w:rPr>
        <w:t xml:space="preserve"> </w:t>
      </w:r>
      <w:r w:rsidR="00C51165">
        <w:rPr>
          <w:b/>
        </w:rPr>
        <w:t xml:space="preserve">Sri Indra </w:t>
      </w:r>
      <w:proofErr w:type="spellStart"/>
      <w:r w:rsidR="00C51165">
        <w:rPr>
          <w:b/>
        </w:rPr>
        <w:t>Maiyanti</w:t>
      </w:r>
      <w:proofErr w:type="spellEnd"/>
      <w:r>
        <w:rPr>
          <w:vertAlign w:val="superscript"/>
          <w:lang w:val="id-ID"/>
        </w:rPr>
        <w:t>3</w:t>
      </w:r>
      <w:r>
        <w:t xml:space="preserve"> </w:t>
      </w:r>
      <w:r>
        <w:rPr>
          <w:b/>
          <w:vertAlign w:val="superscript"/>
          <w:lang w:val="id-ID"/>
        </w:rPr>
        <w:tab/>
      </w:r>
    </w:p>
    <w:p w14:paraId="466BA85E" w14:textId="77777777" w:rsidR="009E3210" w:rsidRDefault="009E3210">
      <w:pPr>
        <w:jc w:val="center"/>
        <w:rPr>
          <w:b/>
          <w:lang w:val="id-ID"/>
        </w:rPr>
      </w:pPr>
    </w:p>
    <w:p w14:paraId="2B270B52" w14:textId="77777777" w:rsidR="009E3210" w:rsidRDefault="00AE24C5">
      <w:pPr>
        <w:pStyle w:val="Default"/>
        <w:ind w:left="567" w:right="567" w:firstLine="7"/>
        <w:jc w:val="center"/>
        <w:rPr>
          <w:rFonts w:ascii="Times New Roman" w:hAnsi="Times New Roman" w:cs="Times New Roman"/>
          <w:i/>
          <w:sz w:val="20"/>
          <w:szCs w:val="22"/>
          <w:lang w:val="id-ID"/>
        </w:rPr>
      </w:pPr>
      <w:r>
        <w:rPr>
          <w:rFonts w:ascii="Times New Roman" w:hAnsi="Times New Roman" w:cs="Times New Roman"/>
          <w:i/>
          <w:sz w:val="20"/>
          <w:szCs w:val="22"/>
          <w:vertAlign w:val="superscript"/>
          <w:lang w:val="id-ID"/>
        </w:rPr>
        <w:t>1,2</w:t>
      </w:r>
      <w:r w:rsidR="002742A4">
        <w:rPr>
          <w:rFonts w:ascii="Times New Roman" w:hAnsi="Times New Roman" w:cs="Times New Roman"/>
          <w:i/>
          <w:sz w:val="20"/>
          <w:szCs w:val="22"/>
          <w:vertAlign w:val="superscript"/>
        </w:rPr>
        <w:t>,3</w:t>
      </w:r>
      <w:r>
        <w:rPr>
          <w:rFonts w:ascii="Times New Roman" w:hAnsi="Times New Roman" w:cs="Times New Roman"/>
          <w:i/>
          <w:sz w:val="20"/>
          <w:szCs w:val="22"/>
          <w:lang w:val="id-ID"/>
        </w:rPr>
        <w:t xml:space="preserve"> </w:t>
      </w:r>
      <w:proofErr w:type="spellStart"/>
      <w:r w:rsidR="00C51165">
        <w:rPr>
          <w:rFonts w:ascii="Times New Roman" w:hAnsi="Times New Roman" w:cs="Times New Roman"/>
          <w:i/>
          <w:sz w:val="20"/>
          <w:szCs w:val="22"/>
        </w:rPr>
        <w:t>Jurusan</w:t>
      </w:r>
      <w:proofErr w:type="spellEnd"/>
      <w:r w:rsidR="00C51165">
        <w:rPr>
          <w:rFonts w:ascii="Times New Roman" w:hAnsi="Times New Roman" w:cs="Times New Roman"/>
          <w:i/>
          <w:sz w:val="20"/>
          <w:szCs w:val="22"/>
        </w:rPr>
        <w:t xml:space="preserve"> </w:t>
      </w:r>
      <w:proofErr w:type="spellStart"/>
      <w:r w:rsidR="00C51165">
        <w:rPr>
          <w:rFonts w:ascii="Times New Roman" w:hAnsi="Times New Roman" w:cs="Times New Roman"/>
          <w:i/>
          <w:sz w:val="20"/>
          <w:szCs w:val="22"/>
        </w:rPr>
        <w:t>Matematika</w:t>
      </w:r>
      <w:proofErr w:type="spellEnd"/>
      <w:r w:rsidR="002742A4">
        <w:rPr>
          <w:rFonts w:ascii="Times New Roman" w:hAnsi="Times New Roman" w:cs="Times New Roman"/>
          <w:i/>
          <w:sz w:val="20"/>
          <w:szCs w:val="22"/>
        </w:rPr>
        <w:t xml:space="preserve">, </w:t>
      </w:r>
      <w:proofErr w:type="spellStart"/>
      <w:r w:rsidR="002742A4">
        <w:rPr>
          <w:rFonts w:ascii="Times New Roman" w:hAnsi="Times New Roman" w:cs="Times New Roman"/>
          <w:i/>
          <w:sz w:val="20"/>
          <w:szCs w:val="22"/>
        </w:rPr>
        <w:t>Fakultas</w:t>
      </w:r>
      <w:proofErr w:type="spellEnd"/>
      <w:r w:rsidR="002742A4">
        <w:rPr>
          <w:rFonts w:ascii="Times New Roman" w:hAnsi="Times New Roman" w:cs="Times New Roman"/>
          <w:i/>
          <w:sz w:val="20"/>
          <w:szCs w:val="22"/>
        </w:rPr>
        <w:t xml:space="preserve"> MIPA, </w:t>
      </w:r>
      <w:r>
        <w:rPr>
          <w:rFonts w:ascii="Times New Roman" w:hAnsi="Times New Roman" w:cs="Times New Roman"/>
          <w:i/>
          <w:sz w:val="20"/>
          <w:szCs w:val="22"/>
          <w:lang w:val="id-ID"/>
        </w:rPr>
        <w:t>Universitas</w:t>
      </w:r>
      <w:r w:rsidR="002742A4">
        <w:rPr>
          <w:rFonts w:ascii="Times New Roman" w:hAnsi="Times New Roman" w:cs="Times New Roman"/>
          <w:i/>
          <w:sz w:val="20"/>
          <w:szCs w:val="22"/>
        </w:rPr>
        <w:t xml:space="preserve"> </w:t>
      </w:r>
      <w:proofErr w:type="spellStart"/>
      <w:r w:rsidR="002742A4">
        <w:rPr>
          <w:rFonts w:ascii="Times New Roman" w:hAnsi="Times New Roman" w:cs="Times New Roman"/>
          <w:i/>
          <w:sz w:val="20"/>
          <w:szCs w:val="22"/>
        </w:rPr>
        <w:t>Sriwijaya</w:t>
      </w:r>
      <w:proofErr w:type="spellEnd"/>
    </w:p>
    <w:p w14:paraId="13EA1538" w14:textId="77777777" w:rsidR="009E3210" w:rsidRDefault="002742A4">
      <w:pPr>
        <w:pStyle w:val="Default"/>
        <w:spacing w:after="120"/>
        <w:ind w:left="567" w:right="567" w:firstLine="7"/>
        <w:jc w:val="center"/>
        <w:rPr>
          <w:rFonts w:ascii="Times New Roman" w:hAnsi="Times New Roman" w:cs="Times New Roman"/>
          <w:i/>
          <w:sz w:val="20"/>
          <w:szCs w:val="22"/>
          <w:lang w:val="id-ID"/>
        </w:rPr>
      </w:pPr>
      <w:r>
        <w:rPr>
          <w:rFonts w:ascii="Times New Roman" w:hAnsi="Times New Roman" w:cs="Times New Roman"/>
          <w:i/>
          <w:sz w:val="20"/>
          <w:szCs w:val="22"/>
        </w:rPr>
        <w:t xml:space="preserve">Jl. Raya Palembang - </w:t>
      </w:r>
      <w:proofErr w:type="spellStart"/>
      <w:r>
        <w:rPr>
          <w:rFonts w:ascii="Times New Roman" w:hAnsi="Times New Roman" w:cs="Times New Roman"/>
          <w:i/>
          <w:sz w:val="20"/>
          <w:szCs w:val="22"/>
        </w:rPr>
        <w:t>Prabumulih</w:t>
      </w:r>
      <w:proofErr w:type="spellEnd"/>
      <w:r>
        <w:rPr>
          <w:rFonts w:ascii="Times New Roman" w:hAnsi="Times New Roman" w:cs="Times New Roman"/>
          <w:i/>
          <w:sz w:val="20"/>
          <w:szCs w:val="22"/>
        </w:rPr>
        <w:t xml:space="preserve"> KM. 32, </w:t>
      </w:r>
      <w:proofErr w:type="spellStart"/>
      <w:r>
        <w:rPr>
          <w:rFonts w:ascii="Times New Roman" w:hAnsi="Times New Roman" w:cs="Times New Roman"/>
          <w:i/>
          <w:sz w:val="20"/>
          <w:szCs w:val="22"/>
        </w:rPr>
        <w:t>Indralaya</w:t>
      </w:r>
      <w:proofErr w:type="spellEnd"/>
      <w:r>
        <w:rPr>
          <w:rFonts w:ascii="Times New Roman" w:hAnsi="Times New Roman" w:cs="Times New Roman"/>
          <w:i/>
          <w:sz w:val="20"/>
          <w:szCs w:val="22"/>
        </w:rPr>
        <w:t>, 30662, Indonesia</w:t>
      </w:r>
    </w:p>
    <w:p w14:paraId="163CC350" w14:textId="77777777" w:rsidR="0007498A" w:rsidRDefault="0007498A" w:rsidP="0007498A">
      <w:pPr>
        <w:pStyle w:val="Default"/>
        <w:ind w:left="567" w:right="567" w:firstLine="7"/>
        <w:jc w:val="center"/>
        <w:rPr>
          <w:rFonts w:ascii="Times New Roman" w:hAnsi="Times New Roman" w:cs="Times New Roman"/>
          <w:i/>
          <w:sz w:val="20"/>
          <w:szCs w:val="22"/>
        </w:rPr>
      </w:pPr>
      <w:r>
        <w:rPr>
          <w:rFonts w:ascii="Times New Roman" w:hAnsi="Times New Roman" w:cs="Times New Roman"/>
          <w:i/>
          <w:sz w:val="20"/>
          <w:szCs w:val="22"/>
          <w:lang w:val="id-ID"/>
        </w:rPr>
        <w:t>e-mail: ¹</w:t>
      </w:r>
      <w:r w:rsidR="003B2355">
        <w:fldChar w:fldCharType="begin"/>
      </w:r>
      <w:r w:rsidR="003B2355">
        <w:instrText xml:space="preserve"> HYPERLINK "mailto:irmeilyana@unsri.ac.id" </w:instrText>
      </w:r>
      <w:r w:rsidR="003B2355">
        <w:fldChar w:fldCharType="separate"/>
      </w:r>
      <w:r w:rsidRPr="0007498A">
        <w:rPr>
          <w:rStyle w:val="Hyperlink"/>
          <w:rFonts w:ascii="Times New Roman" w:hAnsi="Times New Roman" w:cs="Times New Roman"/>
          <w:i/>
          <w:color w:val="auto"/>
          <w:sz w:val="20"/>
          <w:szCs w:val="22"/>
          <w:u w:val="none"/>
        </w:rPr>
        <w:t>irmeilyana@unsri.ac.id</w:t>
      </w:r>
      <w:r w:rsidR="003B2355">
        <w:rPr>
          <w:rStyle w:val="Hyperlink"/>
          <w:rFonts w:ascii="Times New Roman" w:hAnsi="Times New Roman" w:cs="Times New Roman"/>
          <w:i/>
          <w:color w:val="auto"/>
          <w:sz w:val="20"/>
          <w:szCs w:val="22"/>
          <w:u w:val="none"/>
        </w:rPr>
        <w:fldChar w:fldCharType="end"/>
      </w:r>
      <w:r>
        <w:rPr>
          <w:rFonts w:ascii="Times New Roman" w:hAnsi="Times New Roman" w:cs="Times New Roman"/>
          <w:i/>
          <w:sz w:val="20"/>
          <w:szCs w:val="22"/>
          <w:lang w:val="id-ID"/>
        </w:rPr>
        <w:t xml:space="preserve">;  </w:t>
      </w:r>
      <w:r>
        <w:rPr>
          <w:rFonts w:ascii="Times New Roman" w:hAnsi="Times New Roman" w:cs="Times New Roman"/>
          <w:b/>
          <w:i/>
          <w:sz w:val="20"/>
          <w:szCs w:val="22"/>
          <w:lang w:val="id-ID"/>
        </w:rPr>
        <w:t>²</w:t>
      </w:r>
      <w:r>
        <w:rPr>
          <w:rFonts w:ascii="Times New Roman" w:hAnsi="Times New Roman" w:cs="Times New Roman"/>
          <w:b/>
          <w:i/>
          <w:sz w:val="20"/>
          <w:szCs w:val="22"/>
        </w:rPr>
        <w:t>*</w:t>
      </w:r>
      <w:r>
        <w:rPr>
          <w:rFonts w:ascii="Times New Roman" w:hAnsi="Times New Roman" w:cs="Times New Roman"/>
          <w:i/>
          <w:sz w:val="20"/>
          <w:szCs w:val="22"/>
        </w:rPr>
        <w:t xml:space="preserve">ngudiantoro@unsri.ac.id </w:t>
      </w:r>
    </w:p>
    <w:p w14:paraId="341D8FDB" w14:textId="77777777" w:rsidR="0007498A" w:rsidRDefault="0007498A" w:rsidP="0007498A">
      <w:pPr>
        <w:pStyle w:val="Default"/>
        <w:ind w:left="567" w:right="567" w:firstLine="7"/>
        <w:jc w:val="center"/>
        <w:rPr>
          <w:rFonts w:ascii="Times New Roman" w:hAnsi="Times New Roman" w:cs="Times New Roman"/>
          <w:i/>
          <w:sz w:val="20"/>
          <w:szCs w:val="22"/>
          <w:lang w:val="id-ID"/>
        </w:rPr>
      </w:pPr>
      <w:r>
        <w:rPr>
          <w:rFonts w:ascii="Times New Roman" w:hAnsi="Times New Roman" w:cs="Times New Roman"/>
          <w:i/>
          <w:sz w:val="20"/>
          <w:szCs w:val="22"/>
          <w:lang w:val="id-ID"/>
        </w:rPr>
        <w:t>Corresponding author*</w:t>
      </w:r>
    </w:p>
    <w:p w14:paraId="6D249C72" w14:textId="77777777" w:rsidR="009E3210" w:rsidRDefault="009E3210">
      <w:pPr>
        <w:pStyle w:val="Default"/>
        <w:ind w:left="567" w:right="567" w:firstLine="7"/>
        <w:jc w:val="center"/>
        <w:rPr>
          <w:rFonts w:ascii="Times New Roman" w:hAnsi="Times New Roman" w:cs="Times New Roman"/>
          <w:i/>
          <w:sz w:val="20"/>
          <w:szCs w:val="22"/>
          <w:lang w:val="id-ID"/>
        </w:rPr>
      </w:pPr>
    </w:p>
    <w:p w14:paraId="3092C417" w14:textId="77777777" w:rsidR="009E3210" w:rsidRDefault="00AE24C5">
      <w:pPr>
        <w:pStyle w:val="Default"/>
        <w:ind w:left="567" w:right="567" w:firstLine="7"/>
        <w:jc w:val="center"/>
        <w:rPr>
          <w:rFonts w:ascii="Times New Roman" w:hAnsi="Times New Roman" w:cs="Times New Roman"/>
          <w:b/>
          <w:lang w:val="id-ID"/>
        </w:rPr>
      </w:pPr>
      <w:r>
        <w:rPr>
          <w:b/>
          <w:noProof/>
        </w:rPr>
        <mc:AlternateContent>
          <mc:Choice Requires="wps">
            <w:drawing>
              <wp:anchor distT="0" distB="0" distL="114300" distR="114300" simplePos="0" relativeHeight="251657216" behindDoc="0" locked="0" layoutInCell="1" allowOverlap="1" wp14:anchorId="3A987346" wp14:editId="058B14E8">
                <wp:simplePos x="0" y="0"/>
                <wp:positionH relativeFrom="column">
                  <wp:posOffset>7620</wp:posOffset>
                </wp:positionH>
                <wp:positionV relativeFrom="paragraph">
                  <wp:posOffset>-6350</wp:posOffset>
                </wp:positionV>
                <wp:extent cx="5939790" cy="71755"/>
                <wp:effectExtent l="95250" t="38100" r="99060" b="1187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2000"/>
                        </a:xfrm>
                        <a:prstGeom prst="rect">
                          <a:avLst/>
                        </a:prstGeom>
                      </wps:spPr>
                      <wps:style>
                        <a:lnRef idx="0">
                          <a:schemeClr val="accent2"/>
                        </a:lnRef>
                        <a:fillRef idx="3">
                          <a:schemeClr val="accent2"/>
                        </a:fillRef>
                        <a:effectRef idx="3">
                          <a:schemeClr val="accent2"/>
                        </a:effectRef>
                        <a:fontRef idx="minor">
                          <a:schemeClr val="lt1"/>
                        </a:fontRef>
                      </wps:style>
                      <wps:bodyPr rot="0" vert="horz" wrap="square" lIns="91440" tIns="45720" rIns="91440" bIns="45720" anchor="t" anchorCtr="0" upright="1">
                        <a:noAutofit/>
                      </wps:bodyPr>
                    </wps:wsp>
                  </a:graphicData>
                </a:graphic>
              </wp:anchor>
            </w:drawing>
          </mc:Choice>
          <mc:Fallback>
            <w:pict>
              <v:rect w14:anchorId="28F6662B" id="Rectangle 2" o:spid="_x0000_s1026" style="position:absolute;margin-left:.6pt;margin-top:-.5pt;width:467.7pt;height:5.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" fillcolor="#652523 [1637]" stroked="f">
                <v:fill color2="#ba4442 [3013]" rotate="t" angle="180" colors="0 #9b2d2a;52429f #cb3d3a;1 #ce3b37" focus="100%" type="gradient">
                  <o:fill v:ext="view" type="gradientUnscaled"/>
                </v:fill>
                <v:shadow on="t" color="black" opacity="22937f" origin=",.5" offset="0,.63889mm"/>
              </v:rect>
            </w:pict>
          </mc:Fallback>
        </mc:AlternateContent>
      </w:r>
    </w:p>
    <w:p w14:paraId="097977CE" w14:textId="77777777" w:rsidR="009E3210" w:rsidRDefault="00AE24C5">
      <w:pPr>
        <w:spacing w:after="120"/>
        <w:ind w:left="567" w:right="567"/>
        <w:rPr>
          <w:b/>
          <w:i/>
          <w:sz w:val="20"/>
          <w:szCs w:val="20"/>
          <w:lang w:val="id-ID"/>
        </w:rPr>
      </w:pPr>
      <w:commentRangeStart w:id="0"/>
      <w:r>
        <w:rPr>
          <w:b/>
          <w:i/>
          <w:sz w:val="20"/>
          <w:szCs w:val="20"/>
          <w:lang w:val="id-ID"/>
        </w:rPr>
        <w:t>Abstrak</w:t>
      </w:r>
    </w:p>
    <w:p w14:paraId="13F5DE53" w14:textId="77777777" w:rsidR="009E3210" w:rsidRDefault="00F72665" w:rsidP="00F72665">
      <w:pPr>
        <w:ind w:left="567" w:right="736"/>
        <w:jc w:val="both"/>
        <w:rPr>
          <w:sz w:val="20"/>
          <w:szCs w:val="20"/>
        </w:rPr>
      </w:pPr>
      <w:bookmarkStart w:id="1" w:name="_Hlk88494814"/>
      <w:proofErr w:type="spellStart"/>
      <w:r w:rsidRPr="00FC6053">
        <w:rPr>
          <w:color w:val="000000"/>
          <w:sz w:val="20"/>
          <w:szCs w:val="20"/>
          <w:lang w:eastAsia="en-ID"/>
        </w:rPr>
        <w:t>Hadirnya</w:t>
      </w:r>
      <w:proofErr w:type="spellEnd"/>
      <w:r w:rsidRPr="00FC6053">
        <w:rPr>
          <w:color w:val="000000"/>
          <w:sz w:val="20"/>
          <w:szCs w:val="20"/>
          <w:lang w:eastAsia="en-ID"/>
        </w:rPr>
        <w:t xml:space="preserve"> </w:t>
      </w:r>
      <w:proofErr w:type="spellStart"/>
      <w:r w:rsidRPr="00FC6053">
        <w:rPr>
          <w:color w:val="000000"/>
          <w:sz w:val="20"/>
          <w:szCs w:val="20"/>
          <w:lang w:eastAsia="en-ID"/>
        </w:rPr>
        <w:t>gulma</w:t>
      </w:r>
      <w:proofErr w:type="spellEnd"/>
      <w:r w:rsidRPr="00FC6053">
        <w:rPr>
          <w:color w:val="000000"/>
          <w:sz w:val="20"/>
          <w:szCs w:val="20"/>
          <w:lang w:eastAsia="en-ID"/>
        </w:rPr>
        <w:t xml:space="preserve"> pada </w:t>
      </w:r>
      <w:proofErr w:type="spellStart"/>
      <w:r w:rsidRPr="00FC6053">
        <w:rPr>
          <w:color w:val="000000"/>
          <w:sz w:val="20"/>
          <w:szCs w:val="20"/>
          <w:lang w:eastAsia="en-ID"/>
        </w:rPr>
        <w:t>lahan</w:t>
      </w:r>
      <w:proofErr w:type="spellEnd"/>
      <w:r w:rsidRPr="00FC6053">
        <w:rPr>
          <w:color w:val="000000"/>
          <w:sz w:val="20"/>
          <w:szCs w:val="20"/>
          <w:lang w:eastAsia="en-ID"/>
        </w:rPr>
        <w:t xml:space="preserve"> kopi </w:t>
      </w:r>
      <w:proofErr w:type="spellStart"/>
      <w:r w:rsidRPr="00FC6053">
        <w:rPr>
          <w:color w:val="000000"/>
          <w:sz w:val="20"/>
          <w:szCs w:val="20"/>
          <w:lang w:eastAsia="en-ID"/>
        </w:rPr>
        <w:t>akan</w:t>
      </w:r>
      <w:proofErr w:type="spellEnd"/>
      <w:r w:rsidRPr="00FC6053">
        <w:rPr>
          <w:color w:val="000000"/>
          <w:sz w:val="20"/>
          <w:szCs w:val="20"/>
          <w:lang w:eastAsia="en-ID"/>
        </w:rPr>
        <w:t xml:space="preserve"> </w:t>
      </w:r>
      <w:proofErr w:type="spellStart"/>
      <w:r w:rsidRPr="00FC6053">
        <w:rPr>
          <w:color w:val="000000"/>
          <w:sz w:val="20"/>
          <w:szCs w:val="20"/>
          <w:lang w:eastAsia="en-ID"/>
        </w:rPr>
        <w:t>menjadi</w:t>
      </w:r>
      <w:proofErr w:type="spellEnd"/>
      <w:r w:rsidRPr="00FC6053">
        <w:rPr>
          <w:color w:val="000000"/>
          <w:sz w:val="20"/>
          <w:szCs w:val="20"/>
          <w:lang w:eastAsia="en-ID"/>
        </w:rPr>
        <w:t xml:space="preserve"> </w:t>
      </w:r>
      <w:proofErr w:type="spellStart"/>
      <w:r w:rsidRPr="00FC6053">
        <w:rPr>
          <w:color w:val="000000"/>
          <w:sz w:val="20"/>
          <w:szCs w:val="20"/>
          <w:lang w:eastAsia="en-ID"/>
        </w:rPr>
        <w:t>kompetitor</w:t>
      </w:r>
      <w:proofErr w:type="spellEnd"/>
      <w:r w:rsidRPr="00FC6053">
        <w:rPr>
          <w:color w:val="000000"/>
          <w:sz w:val="20"/>
          <w:szCs w:val="20"/>
          <w:lang w:eastAsia="en-ID"/>
        </w:rPr>
        <w:t xml:space="preserve"> </w:t>
      </w:r>
      <w:proofErr w:type="spellStart"/>
      <w:r w:rsidRPr="00FC6053">
        <w:rPr>
          <w:color w:val="000000"/>
          <w:sz w:val="20"/>
          <w:szCs w:val="20"/>
          <w:lang w:eastAsia="en-ID"/>
        </w:rPr>
        <w:t>bagi</w:t>
      </w:r>
      <w:proofErr w:type="spellEnd"/>
      <w:r w:rsidRPr="00FC6053">
        <w:rPr>
          <w:color w:val="000000"/>
          <w:sz w:val="20"/>
          <w:szCs w:val="20"/>
          <w:lang w:eastAsia="en-ID"/>
        </w:rPr>
        <w:t xml:space="preserve"> </w:t>
      </w:r>
      <w:proofErr w:type="spellStart"/>
      <w:r w:rsidRPr="00FC6053">
        <w:rPr>
          <w:color w:val="000000"/>
          <w:sz w:val="20"/>
          <w:szCs w:val="20"/>
          <w:lang w:eastAsia="en-ID"/>
        </w:rPr>
        <w:t>tanaman</w:t>
      </w:r>
      <w:proofErr w:type="spellEnd"/>
      <w:r w:rsidRPr="00FC6053">
        <w:rPr>
          <w:color w:val="000000"/>
          <w:sz w:val="20"/>
          <w:szCs w:val="20"/>
          <w:lang w:eastAsia="en-ID"/>
        </w:rPr>
        <w:t xml:space="preserve"> kopi </w:t>
      </w:r>
      <w:proofErr w:type="spellStart"/>
      <w:r w:rsidRPr="00FC6053">
        <w:rPr>
          <w:color w:val="000000"/>
          <w:sz w:val="20"/>
          <w:szCs w:val="20"/>
          <w:lang w:eastAsia="en-ID"/>
        </w:rPr>
        <w:t>sehingga</w:t>
      </w:r>
      <w:proofErr w:type="spellEnd"/>
      <w:r w:rsidRPr="00FC6053">
        <w:rPr>
          <w:color w:val="000000"/>
          <w:sz w:val="20"/>
          <w:szCs w:val="20"/>
          <w:lang w:eastAsia="en-ID"/>
        </w:rPr>
        <w:t xml:space="preserve"> </w:t>
      </w:r>
      <w:proofErr w:type="spellStart"/>
      <w:r w:rsidRPr="00FC6053">
        <w:rPr>
          <w:color w:val="000000"/>
          <w:sz w:val="20"/>
          <w:szCs w:val="20"/>
          <w:lang w:eastAsia="en-ID"/>
        </w:rPr>
        <w:t>dapat</w:t>
      </w:r>
      <w:proofErr w:type="spellEnd"/>
      <w:r w:rsidRPr="00FC6053">
        <w:rPr>
          <w:color w:val="000000"/>
          <w:sz w:val="20"/>
          <w:szCs w:val="20"/>
          <w:lang w:eastAsia="en-ID"/>
        </w:rPr>
        <w:t xml:space="preserve"> </w:t>
      </w:r>
      <w:proofErr w:type="spellStart"/>
      <w:r w:rsidRPr="00FC6053">
        <w:rPr>
          <w:color w:val="000000"/>
          <w:sz w:val="20"/>
          <w:szCs w:val="20"/>
          <w:lang w:eastAsia="en-ID"/>
        </w:rPr>
        <w:t>merugikan</w:t>
      </w:r>
      <w:proofErr w:type="spellEnd"/>
      <w:r w:rsidRPr="00FC6053">
        <w:rPr>
          <w:color w:val="000000"/>
          <w:sz w:val="20"/>
          <w:szCs w:val="20"/>
          <w:lang w:eastAsia="en-ID"/>
        </w:rPr>
        <w:t xml:space="preserve"> </w:t>
      </w:r>
      <w:proofErr w:type="spellStart"/>
      <w:r w:rsidRPr="00FC6053">
        <w:rPr>
          <w:color w:val="000000"/>
          <w:sz w:val="20"/>
          <w:szCs w:val="20"/>
          <w:lang w:eastAsia="en-ID"/>
        </w:rPr>
        <w:t>secara</w:t>
      </w:r>
      <w:proofErr w:type="spellEnd"/>
      <w:r w:rsidRPr="00FC6053">
        <w:rPr>
          <w:color w:val="000000"/>
          <w:sz w:val="20"/>
          <w:szCs w:val="20"/>
          <w:lang w:eastAsia="en-ID"/>
        </w:rPr>
        <w:t xml:space="preserve"> </w:t>
      </w:r>
      <w:proofErr w:type="spellStart"/>
      <w:r w:rsidRPr="00FC6053">
        <w:rPr>
          <w:color w:val="000000"/>
          <w:sz w:val="20"/>
          <w:szCs w:val="20"/>
          <w:lang w:eastAsia="en-ID"/>
        </w:rPr>
        <w:t>ekonomis</w:t>
      </w:r>
      <w:proofErr w:type="spellEnd"/>
      <w:r w:rsidRPr="00FC6053">
        <w:rPr>
          <w:color w:val="000000"/>
          <w:sz w:val="20"/>
          <w:szCs w:val="20"/>
          <w:lang w:eastAsia="en-ID"/>
        </w:rPr>
        <w:t xml:space="preserve"> dan </w:t>
      </w:r>
      <w:proofErr w:type="spellStart"/>
      <w:r w:rsidRPr="00FC6053">
        <w:rPr>
          <w:color w:val="000000"/>
          <w:sz w:val="20"/>
          <w:szCs w:val="20"/>
          <w:lang w:eastAsia="en-ID"/>
        </w:rPr>
        <w:t>ekologis</w:t>
      </w:r>
      <w:proofErr w:type="spellEnd"/>
      <w:r w:rsidRPr="00FC6053">
        <w:rPr>
          <w:color w:val="000000"/>
          <w:sz w:val="20"/>
          <w:szCs w:val="20"/>
          <w:lang w:eastAsia="en-ID"/>
        </w:rPr>
        <w:t xml:space="preserve">. </w:t>
      </w:r>
      <w:proofErr w:type="spellStart"/>
      <w:r w:rsidRPr="00FC6053">
        <w:rPr>
          <w:color w:val="000000"/>
          <w:sz w:val="20"/>
          <w:szCs w:val="20"/>
          <w:lang w:eastAsia="en-ID"/>
        </w:rPr>
        <w:t>Penggunaan</w:t>
      </w:r>
      <w:proofErr w:type="spellEnd"/>
      <w:r w:rsidRPr="00FC6053">
        <w:rPr>
          <w:color w:val="000000"/>
          <w:sz w:val="20"/>
          <w:szCs w:val="20"/>
          <w:lang w:eastAsia="en-ID"/>
        </w:rPr>
        <w:t xml:space="preserve"> </w:t>
      </w:r>
      <w:proofErr w:type="spellStart"/>
      <w:r w:rsidRPr="00FC6053">
        <w:rPr>
          <w:color w:val="000000"/>
          <w:sz w:val="20"/>
          <w:szCs w:val="20"/>
          <w:lang w:eastAsia="en-ID"/>
        </w:rPr>
        <w:t>herbisida</w:t>
      </w:r>
      <w:proofErr w:type="spellEnd"/>
      <w:r w:rsidRPr="00FC6053">
        <w:rPr>
          <w:color w:val="000000"/>
          <w:sz w:val="20"/>
          <w:szCs w:val="20"/>
          <w:lang w:eastAsia="en-ID"/>
        </w:rPr>
        <w:t xml:space="preserve"> </w:t>
      </w:r>
      <w:proofErr w:type="spellStart"/>
      <w:r w:rsidRPr="00FC6053">
        <w:rPr>
          <w:color w:val="000000"/>
          <w:sz w:val="20"/>
          <w:szCs w:val="20"/>
          <w:lang w:eastAsia="en-ID"/>
        </w:rPr>
        <w:t>kimia</w:t>
      </w:r>
      <w:proofErr w:type="spellEnd"/>
      <w:r w:rsidRPr="00FC6053">
        <w:rPr>
          <w:color w:val="000000"/>
          <w:sz w:val="20"/>
          <w:szCs w:val="20"/>
          <w:lang w:eastAsia="en-ID"/>
        </w:rPr>
        <w:t xml:space="preserve"> yang </w:t>
      </w:r>
      <w:proofErr w:type="spellStart"/>
      <w:r w:rsidRPr="00FC6053">
        <w:rPr>
          <w:color w:val="000000"/>
          <w:sz w:val="20"/>
          <w:szCs w:val="20"/>
          <w:lang w:eastAsia="en-ID"/>
        </w:rPr>
        <w:t>kurang</w:t>
      </w:r>
      <w:proofErr w:type="spellEnd"/>
      <w:r w:rsidRPr="00FC6053">
        <w:rPr>
          <w:color w:val="000000"/>
          <w:sz w:val="20"/>
          <w:szCs w:val="20"/>
          <w:lang w:eastAsia="en-ID"/>
        </w:rPr>
        <w:t xml:space="preserve"> </w:t>
      </w:r>
      <w:proofErr w:type="spellStart"/>
      <w:r w:rsidRPr="00FC6053">
        <w:rPr>
          <w:color w:val="000000"/>
          <w:sz w:val="20"/>
          <w:szCs w:val="20"/>
          <w:lang w:eastAsia="en-ID"/>
        </w:rPr>
        <w:t>bijak</w:t>
      </w:r>
      <w:proofErr w:type="spellEnd"/>
      <w:r w:rsidRPr="00FC6053">
        <w:rPr>
          <w:color w:val="000000"/>
          <w:sz w:val="20"/>
          <w:szCs w:val="20"/>
          <w:lang w:eastAsia="en-ID"/>
        </w:rPr>
        <w:t xml:space="preserve"> </w:t>
      </w:r>
      <w:proofErr w:type="spellStart"/>
      <w:r w:rsidRPr="00FC6053">
        <w:rPr>
          <w:color w:val="000000"/>
          <w:sz w:val="20"/>
          <w:szCs w:val="20"/>
          <w:lang w:eastAsia="en-ID"/>
        </w:rPr>
        <w:t>dapat</w:t>
      </w:r>
      <w:proofErr w:type="spellEnd"/>
      <w:r w:rsidRPr="00FC6053">
        <w:rPr>
          <w:color w:val="000000"/>
          <w:sz w:val="20"/>
          <w:szCs w:val="20"/>
          <w:lang w:eastAsia="en-ID"/>
        </w:rPr>
        <w:t xml:space="preserve"> </w:t>
      </w:r>
      <w:proofErr w:type="spellStart"/>
      <w:r w:rsidRPr="00FC6053">
        <w:rPr>
          <w:color w:val="000000"/>
          <w:sz w:val="20"/>
          <w:szCs w:val="20"/>
          <w:lang w:eastAsia="en-ID"/>
        </w:rPr>
        <w:t>berdampak</w:t>
      </w:r>
      <w:proofErr w:type="spellEnd"/>
      <w:r w:rsidRPr="00FC6053">
        <w:rPr>
          <w:color w:val="000000"/>
          <w:sz w:val="20"/>
          <w:szCs w:val="20"/>
          <w:lang w:eastAsia="en-ID"/>
        </w:rPr>
        <w:t xml:space="preserve"> </w:t>
      </w:r>
      <w:proofErr w:type="spellStart"/>
      <w:r w:rsidRPr="00FC6053">
        <w:rPr>
          <w:color w:val="000000"/>
          <w:sz w:val="20"/>
          <w:szCs w:val="20"/>
          <w:lang w:eastAsia="en-ID"/>
        </w:rPr>
        <w:t>negatif</w:t>
      </w:r>
      <w:proofErr w:type="spellEnd"/>
      <w:r w:rsidRPr="00FC6053">
        <w:rPr>
          <w:color w:val="000000"/>
          <w:sz w:val="20"/>
          <w:szCs w:val="20"/>
          <w:lang w:eastAsia="en-ID"/>
        </w:rPr>
        <w:t xml:space="preserve">. </w:t>
      </w:r>
      <w:proofErr w:type="spellStart"/>
      <w:r w:rsidRPr="00FC6053">
        <w:rPr>
          <w:sz w:val="20"/>
          <w:szCs w:val="20"/>
          <w:shd w:val="clear" w:color="auto" w:fill="FFFFFF"/>
        </w:rPr>
        <w:t>Reduktan</w:t>
      </w:r>
      <w:proofErr w:type="spellEnd"/>
      <w:r w:rsidRPr="00FC6053">
        <w:rPr>
          <w:sz w:val="20"/>
          <w:szCs w:val="20"/>
          <w:shd w:val="clear" w:color="auto" w:fill="FFFFFF"/>
        </w:rPr>
        <w:t xml:space="preserve"> </w:t>
      </w:r>
      <w:proofErr w:type="spellStart"/>
      <w:r w:rsidRPr="00FC6053">
        <w:rPr>
          <w:sz w:val="20"/>
          <w:szCs w:val="20"/>
          <w:shd w:val="clear" w:color="auto" w:fill="FFFFFF"/>
        </w:rPr>
        <w:t>herbisida</w:t>
      </w:r>
      <w:proofErr w:type="spellEnd"/>
      <w:r w:rsidRPr="00FC6053">
        <w:rPr>
          <w:sz w:val="20"/>
          <w:szCs w:val="20"/>
          <w:shd w:val="clear" w:color="auto" w:fill="FFFFFF"/>
        </w:rPr>
        <w:t xml:space="preserve"> yang </w:t>
      </w:r>
      <w:proofErr w:type="spellStart"/>
      <w:r w:rsidRPr="00FC6053">
        <w:rPr>
          <w:sz w:val="20"/>
          <w:szCs w:val="20"/>
          <w:shd w:val="clear" w:color="auto" w:fill="FFFFFF"/>
        </w:rPr>
        <w:t>berbahan</w:t>
      </w:r>
      <w:proofErr w:type="spellEnd"/>
      <w:r w:rsidRPr="00FC6053">
        <w:rPr>
          <w:sz w:val="20"/>
          <w:szCs w:val="20"/>
          <w:shd w:val="clear" w:color="auto" w:fill="FFFFFF"/>
        </w:rPr>
        <w:t xml:space="preserve"> </w:t>
      </w:r>
      <w:proofErr w:type="spellStart"/>
      <w:r w:rsidRPr="00FC6053">
        <w:rPr>
          <w:sz w:val="20"/>
          <w:szCs w:val="20"/>
          <w:shd w:val="clear" w:color="auto" w:fill="FFFFFF"/>
        </w:rPr>
        <w:t>organik</w:t>
      </w:r>
      <w:proofErr w:type="spellEnd"/>
      <w:r w:rsidRPr="00FC6053">
        <w:rPr>
          <w:sz w:val="20"/>
          <w:szCs w:val="20"/>
          <w:shd w:val="clear" w:color="auto" w:fill="FFFFFF"/>
        </w:rPr>
        <w:t xml:space="preserve"> </w:t>
      </w:r>
      <w:proofErr w:type="spellStart"/>
      <w:r w:rsidRPr="00FC6053">
        <w:rPr>
          <w:sz w:val="20"/>
          <w:szCs w:val="20"/>
          <w:shd w:val="clear" w:color="auto" w:fill="FFFFFF"/>
        </w:rPr>
        <w:t>digunakan</w:t>
      </w:r>
      <w:proofErr w:type="spellEnd"/>
      <w:r w:rsidRPr="00FC6053">
        <w:rPr>
          <w:sz w:val="20"/>
          <w:szCs w:val="20"/>
          <w:shd w:val="clear" w:color="auto" w:fill="FFFFFF"/>
        </w:rPr>
        <w:t xml:space="preserve"> </w:t>
      </w:r>
      <w:proofErr w:type="spellStart"/>
      <w:r w:rsidRPr="00FC6053">
        <w:rPr>
          <w:iCs/>
          <w:color w:val="000000"/>
          <w:sz w:val="20"/>
          <w:szCs w:val="20"/>
        </w:rPr>
        <w:t>dalam</w:t>
      </w:r>
      <w:proofErr w:type="spellEnd"/>
      <w:r w:rsidRPr="00FC6053">
        <w:rPr>
          <w:iCs/>
          <w:color w:val="000000"/>
          <w:sz w:val="20"/>
          <w:szCs w:val="20"/>
        </w:rPr>
        <w:t xml:space="preserve"> </w:t>
      </w:r>
      <w:proofErr w:type="spellStart"/>
      <w:r w:rsidRPr="00FC6053">
        <w:rPr>
          <w:iCs/>
          <w:color w:val="000000"/>
          <w:sz w:val="20"/>
          <w:szCs w:val="20"/>
        </w:rPr>
        <w:t>pengendalian</w:t>
      </w:r>
      <w:proofErr w:type="spellEnd"/>
      <w:r w:rsidRPr="00FC6053">
        <w:rPr>
          <w:iCs/>
          <w:color w:val="000000"/>
          <w:sz w:val="20"/>
          <w:szCs w:val="20"/>
        </w:rPr>
        <w:t xml:space="preserve"> </w:t>
      </w:r>
      <w:proofErr w:type="spellStart"/>
      <w:r w:rsidRPr="00FC6053">
        <w:rPr>
          <w:iCs/>
          <w:color w:val="000000"/>
          <w:sz w:val="20"/>
          <w:szCs w:val="20"/>
        </w:rPr>
        <w:t>gulma</w:t>
      </w:r>
      <w:proofErr w:type="spellEnd"/>
      <w:r w:rsidRPr="00FC6053">
        <w:rPr>
          <w:iCs/>
          <w:color w:val="000000"/>
          <w:sz w:val="20"/>
          <w:szCs w:val="20"/>
        </w:rPr>
        <w:t xml:space="preserve">.  </w:t>
      </w:r>
      <w:proofErr w:type="spellStart"/>
      <w:r w:rsidRPr="00FC6053">
        <w:rPr>
          <w:sz w:val="20"/>
          <w:szCs w:val="20"/>
        </w:rPr>
        <w:t>Penelitian</w:t>
      </w:r>
      <w:proofErr w:type="spellEnd"/>
      <w:r w:rsidRPr="00FC6053">
        <w:rPr>
          <w:sz w:val="20"/>
          <w:szCs w:val="20"/>
        </w:rPr>
        <w:t xml:space="preserve"> </w:t>
      </w:r>
      <w:proofErr w:type="spellStart"/>
      <w:r w:rsidRPr="00FC6053">
        <w:rPr>
          <w:sz w:val="20"/>
          <w:szCs w:val="20"/>
        </w:rPr>
        <w:t>ini</w:t>
      </w:r>
      <w:proofErr w:type="spellEnd"/>
      <w:r w:rsidRPr="00FC6053">
        <w:rPr>
          <w:sz w:val="20"/>
          <w:szCs w:val="20"/>
        </w:rPr>
        <w:t xml:space="preserve"> </w:t>
      </w:r>
      <w:proofErr w:type="spellStart"/>
      <w:r w:rsidRPr="00FC6053">
        <w:rPr>
          <w:sz w:val="20"/>
          <w:szCs w:val="20"/>
        </w:rPr>
        <w:t>bertujuan</w:t>
      </w:r>
      <w:proofErr w:type="spellEnd"/>
      <w:r w:rsidRPr="00FC6053">
        <w:rPr>
          <w:sz w:val="20"/>
          <w:szCs w:val="20"/>
        </w:rPr>
        <w:t xml:space="preserve"> </w:t>
      </w:r>
      <w:proofErr w:type="spellStart"/>
      <w:r w:rsidRPr="00FC6053">
        <w:rPr>
          <w:sz w:val="20"/>
          <w:szCs w:val="20"/>
        </w:rPr>
        <w:t>untuk</w:t>
      </w:r>
      <w:proofErr w:type="spellEnd"/>
      <w:r w:rsidRPr="00FC6053">
        <w:rPr>
          <w:sz w:val="20"/>
          <w:szCs w:val="20"/>
        </w:rPr>
        <w:t xml:space="preserve"> </w:t>
      </w:r>
      <w:proofErr w:type="spellStart"/>
      <w:r w:rsidRPr="00FC6053">
        <w:rPr>
          <w:sz w:val="20"/>
          <w:szCs w:val="20"/>
        </w:rPr>
        <w:t>menganalisis</w:t>
      </w:r>
      <w:proofErr w:type="spellEnd"/>
      <w:r w:rsidRPr="00FC6053">
        <w:rPr>
          <w:sz w:val="20"/>
          <w:szCs w:val="20"/>
        </w:rPr>
        <w:t xml:space="preserve"> </w:t>
      </w:r>
      <w:proofErr w:type="spellStart"/>
      <w:r w:rsidRPr="00FC6053">
        <w:rPr>
          <w:sz w:val="20"/>
          <w:szCs w:val="20"/>
        </w:rPr>
        <w:t>variabel-variabel</w:t>
      </w:r>
      <w:proofErr w:type="spellEnd"/>
      <w:r w:rsidRPr="00FC6053">
        <w:rPr>
          <w:sz w:val="20"/>
          <w:szCs w:val="20"/>
        </w:rPr>
        <w:t xml:space="preserve"> yang </w:t>
      </w:r>
      <w:proofErr w:type="spellStart"/>
      <w:r w:rsidRPr="00FC6053">
        <w:rPr>
          <w:sz w:val="20"/>
          <w:szCs w:val="20"/>
        </w:rPr>
        <w:t>mempengaruhi</w:t>
      </w:r>
      <w:proofErr w:type="spellEnd"/>
      <w:r w:rsidRPr="00FC6053">
        <w:rPr>
          <w:sz w:val="20"/>
          <w:szCs w:val="20"/>
        </w:rPr>
        <w:t xml:space="preserve"> </w:t>
      </w:r>
      <w:proofErr w:type="spellStart"/>
      <w:r w:rsidRPr="00FC6053">
        <w:rPr>
          <w:sz w:val="20"/>
          <w:szCs w:val="20"/>
        </w:rPr>
        <w:t>pendapatan</w:t>
      </w:r>
      <w:proofErr w:type="spellEnd"/>
      <w:r w:rsidRPr="00FC6053">
        <w:rPr>
          <w:sz w:val="20"/>
          <w:szCs w:val="20"/>
        </w:rPr>
        <w:t xml:space="preserve"> </w:t>
      </w:r>
      <w:proofErr w:type="spellStart"/>
      <w:r w:rsidRPr="00FC6053">
        <w:rPr>
          <w:sz w:val="20"/>
          <w:szCs w:val="20"/>
        </w:rPr>
        <w:t>bersih</w:t>
      </w:r>
      <w:proofErr w:type="spellEnd"/>
      <w:r w:rsidRPr="00FC6053">
        <w:rPr>
          <w:sz w:val="20"/>
          <w:szCs w:val="20"/>
        </w:rPr>
        <w:t xml:space="preserve"> </w:t>
      </w:r>
      <w:proofErr w:type="spellStart"/>
      <w:r w:rsidRPr="00FC6053">
        <w:rPr>
          <w:sz w:val="20"/>
          <w:szCs w:val="20"/>
        </w:rPr>
        <w:t>petani</w:t>
      </w:r>
      <w:proofErr w:type="spellEnd"/>
      <w:r w:rsidRPr="00FC6053">
        <w:rPr>
          <w:sz w:val="20"/>
          <w:szCs w:val="20"/>
        </w:rPr>
        <w:t xml:space="preserve"> kopi </w:t>
      </w:r>
      <w:proofErr w:type="spellStart"/>
      <w:r w:rsidRPr="00FC6053">
        <w:rPr>
          <w:sz w:val="20"/>
          <w:szCs w:val="20"/>
        </w:rPr>
        <w:t>Pagaralam</w:t>
      </w:r>
      <w:proofErr w:type="spellEnd"/>
      <w:r w:rsidRPr="00FC6053">
        <w:rPr>
          <w:sz w:val="20"/>
          <w:szCs w:val="20"/>
        </w:rPr>
        <w:t xml:space="preserve"> </w:t>
      </w:r>
      <w:proofErr w:type="spellStart"/>
      <w:r w:rsidRPr="00FC6053">
        <w:rPr>
          <w:sz w:val="20"/>
          <w:szCs w:val="20"/>
        </w:rPr>
        <w:t>dengan</w:t>
      </w:r>
      <w:proofErr w:type="spellEnd"/>
      <w:r w:rsidRPr="00FC6053">
        <w:rPr>
          <w:sz w:val="20"/>
          <w:szCs w:val="20"/>
        </w:rPr>
        <w:t xml:space="preserve"> </w:t>
      </w:r>
      <w:proofErr w:type="spellStart"/>
      <w:r w:rsidRPr="00FC6053">
        <w:rPr>
          <w:sz w:val="20"/>
          <w:szCs w:val="20"/>
        </w:rPr>
        <w:t>menggunakan</w:t>
      </w:r>
      <w:proofErr w:type="spellEnd"/>
      <w:r w:rsidRPr="00FC6053">
        <w:rPr>
          <w:sz w:val="20"/>
          <w:szCs w:val="20"/>
        </w:rPr>
        <w:t xml:space="preserve"> </w:t>
      </w:r>
      <w:proofErr w:type="spellStart"/>
      <w:r w:rsidRPr="00FC6053">
        <w:rPr>
          <w:sz w:val="20"/>
          <w:szCs w:val="20"/>
        </w:rPr>
        <w:t>analisis</w:t>
      </w:r>
      <w:proofErr w:type="spellEnd"/>
      <w:r w:rsidRPr="00FC6053">
        <w:rPr>
          <w:sz w:val="20"/>
          <w:szCs w:val="20"/>
        </w:rPr>
        <w:t xml:space="preserve"> </w:t>
      </w:r>
      <w:proofErr w:type="spellStart"/>
      <w:r w:rsidRPr="00FC6053">
        <w:rPr>
          <w:sz w:val="20"/>
          <w:szCs w:val="20"/>
        </w:rPr>
        <w:t>regresi</w:t>
      </w:r>
      <w:proofErr w:type="spellEnd"/>
      <w:r w:rsidRPr="00FC6053">
        <w:rPr>
          <w:sz w:val="20"/>
          <w:szCs w:val="20"/>
        </w:rPr>
        <w:t xml:space="preserve"> linier </w:t>
      </w:r>
      <w:proofErr w:type="spellStart"/>
      <w:r w:rsidRPr="00FC6053">
        <w:rPr>
          <w:sz w:val="20"/>
          <w:szCs w:val="20"/>
        </w:rPr>
        <w:t>berganda</w:t>
      </w:r>
      <w:proofErr w:type="spellEnd"/>
      <w:r w:rsidRPr="00FC6053">
        <w:rPr>
          <w:sz w:val="20"/>
          <w:szCs w:val="20"/>
        </w:rPr>
        <w:t xml:space="preserve">. Salah </w:t>
      </w:r>
      <w:proofErr w:type="spellStart"/>
      <w:r w:rsidRPr="00FC6053">
        <w:rPr>
          <w:sz w:val="20"/>
          <w:szCs w:val="20"/>
        </w:rPr>
        <w:t>satu</w:t>
      </w:r>
      <w:proofErr w:type="spellEnd"/>
      <w:r w:rsidRPr="00FC6053">
        <w:rPr>
          <w:sz w:val="20"/>
          <w:szCs w:val="20"/>
        </w:rPr>
        <w:t xml:space="preserve"> </w:t>
      </w:r>
      <w:proofErr w:type="spellStart"/>
      <w:r w:rsidRPr="00FC6053">
        <w:rPr>
          <w:sz w:val="20"/>
          <w:szCs w:val="20"/>
        </w:rPr>
        <w:t>variabel</w:t>
      </w:r>
      <w:proofErr w:type="spellEnd"/>
      <w:r w:rsidRPr="00FC6053">
        <w:rPr>
          <w:sz w:val="20"/>
          <w:szCs w:val="20"/>
        </w:rPr>
        <w:t xml:space="preserve"> </w:t>
      </w:r>
      <w:proofErr w:type="spellStart"/>
      <w:r w:rsidRPr="00FC6053">
        <w:rPr>
          <w:sz w:val="20"/>
          <w:szCs w:val="20"/>
        </w:rPr>
        <w:t>tesebut</w:t>
      </w:r>
      <w:proofErr w:type="spellEnd"/>
      <w:r w:rsidRPr="00FC6053">
        <w:rPr>
          <w:sz w:val="20"/>
          <w:szCs w:val="20"/>
        </w:rPr>
        <w:t xml:space="preserve"> </w:t>
      </w:r>
      <w:proofErr w:type="spellStart"/>
      <w:r w:rsidRPr="00FC6053">
        <w:rPr>
          <w:sz w:val="20"/>
          <w:szCs w:val="20"/>
        </w:rPr>
        <w:t>adalah</w:t>
      </w:r>
      <w:proofErr w:type="spellEnd"/>
      <w:r w:rsidRPr="00FC6053">
        <w:rPr>
          <w:sz w:val="20"/>
          <w:szCs w:val="20"/>
        </w:rPr>
        <w:t xml:space="preserve"> </w:t>
      </w:r>
      <w:proofErr w:type="spellStart"/>
      <w:r w:rsidRPr="00FC6053">
        <w:rPr>
          <w:sz w:val="20"/>
          <w:szCs w:val="20"/>
        </w:rPr>
        <w:t>variabel</w:t>
      </w:r>
      <w:proofErr w:type="spellEnd"/>
      <w:r w:rsidRPr="00FC6053">
        <w:rPr>
          <w:sz w:val="20"/>
          <w:szCs w:val="20"/>
        </w:rPr>
        <w:t xml:space="preserve"> </w:t>
      </w:r>
      <w:proofErr w:type="spellStart"/>
      <w:r w:rsidRPr="00FC6053">
        <w:rPr>
          <w:sz w:val="20"/>
          <w:szCs w:val="20"/>
        </w:rPr>
        <w:t>kualitatif</w:t>
      </w:r>
      <w:proofErr w:type="spellEnd"/>
      <w:r w:rsidRPr="00FC6053">
        <w:rPr>
          <w:sz w:val="20"/>
          <w:szCs w:val="20"/>
        </w:rPr>
        <w:t xml:space="preserve"> </w:t>
      </w:r>
      <w:proofErr w:type="spellStart"/>
      <w:r w:rsidRPr="00FC6053">
        <w:rPr>
          <w:sz w:val="20"/>
          <w:szCs w:val="20"/>
        </w:rPr>
        <w:t>berupa</w:t>
      </w:r>
      <w:proofErr w:type="spellEnd"/>
      <w:r w:rsidRPr="00FC6053">
        <w:rPr>
          <w:sz w:val="20"/>
          <w:szCs w:val="20"/>
        </w:rPr>
        <w:t xml:space="preserve"> </w:t>
      </w:r>
      <w:proofErr w:type="spellStart"/>
      <w:r w:rsidRPr="00FC6053">
        <w:rPr>
          <w:sz w:val="20"/>
          <w:szCs w:val="20"/>
        </w:rPr>
        <w:t>kategori</w:t>
      </w:r>
      <w:proofErr w:type="spellEnd"/>
      <w:r w:rsidRPr="00FC6053">
        <w:rPr>
          <w:sz w:val="20"/>
          <w:szCs w:val="20"/>
        </w:rPr>
        <w:t xml:space="preserve"> </w:t>
      </w:r>
      <w:proofErr w:type="spellStart"/>
      <w:r w:rsidRPr="00FC6053">
        <w:rPr>
          <w:sz w:val="20"/>
          <w:szCs w:val="20"/>
        </w:rPr>
        <w:t>responden</w:t>
      </w:r>
      <w:proofErr w:type="spellEnd"/>
      <w:r w:rsidRPr="00FC6053">
        <w:rPr>
          <w:sz w:val="20"/>
          <w:szCs w:val="20"/>
        </w:rPr>
        <w:t xml:space="preserve"> </w:t>
      </w:r>
      <w:proofErr w:type="spellStart"/>
      <w:r w:rsidRPr="00FC6053">
        <w:rPr>
          <w:sz w:val="20"/>
          <w:szCs w:val="20"/>
        </w:rPr>
        <w:t>berdasarkan</w:t>
      </w:r>
      <w:proofErr w:type="spellEnd"/>
      <w:r w:rsidRPr="00FC6053">
        <w:rPr>
          <w:sz w:val="20"/>
          <w:szCs w:val="20"/>
        </w:rPr>
        <w:t xml:space="preserve"> </w:t>
      </w:r>
      <w:proofErr w:type="spellStart"/>
      <w:r w:rsidRPr="00FC6053">
        <w:rPr>
          <w:sz w:val="20"/>
          <w:szCs w:val="20"/>
        </w:rPr>
        <w:t>penggunaan</w:t>
      </w:r>
      <w:proofErr w:type="spellEnd"/>
      <w:r w:rsidRPr="00FC6053">
        <w:rPr>
          <w:sz w:val="20"/>
          <w:szCs w:val="20"/>
        </w:rPr>
        <w:t xml:space="preserve"> </w:t>
      </w:r>
      <w:proofErr w:type="spellStart"/>
      <w:r w:rsidRPr="00FC6053">
        <w:rPr>
          <w:sz w:val="20"/>
          <w:szCs w:val="20"/>
        </w:rPr>
        <w:t>reduktan</w:t>
      </w:r>
      <w:proofErr w:type="spellEnd"/>
      <w:r w:rsidRPr="00FC6053">
        <w:rPr>
          <w:sz w:val="20"/>
          <w:szCs w:val="20"/>
        </w:rPr>
        <w:t xml:space="preserve"> </w:t>
      </w:r>
      <w:proofErr w:type="spellStart"/>
      <w:r w:rsidRPr="00FC6053">
        <w:rPr>
          <w:sz w:val="20"/>
          <w:szCs w:val="20"/>
        </w:rPr>
        <w:t>herbisida</w:t>
      </w:r>
      <w:proofErr w:type="spellEnd"/>
      <w:r w:rsidRPr="00FC6053">
        <w:rPr>
          <w:sz w:val="20"/>
          <w:szCs w:val="20"/>
        </w:rPr>
        <w:t xml:space="preserve">. Data yang </w:t>
      </w:r>
      <w:proofErr w:type="spellStart"/>
      <w:r w:rsidRPr="00FC6053">
        <w:rPr>
          <w:sz w:val="20"/>
          <w:szCs w:val="20"/>
        </w:rPr>
        <w:t>digunakan</w:t>
      </w:r>
      <w:proofErr w:type="spellEnd"/>
      <w:r w:rsidRPr="00FC6053">
        <w:rPr>
          <w:sz w:val="20"/>
          <w:szCs w:val="20"/>
        </w:rPr>
        <w:t xml:space="preserve"> </w:t>
      </w:r>
      <w:proofErr w:type="spellStart"/>
      <w:r w:rsidRPr="00FC6053">
        <w:rPr>
          <w:sz w:val="20"/>
          <w:szCs w:val="20"/>
        </w:rPr>
        <w:t>berdasarkan</w:t>
      </w:r>
      <w:proofErr w:type="spellEnd"/>
      <w:r w:rsidRPr="00FC6053">
        <w:rPr>
          <w:sz w:val="20"/>
          <w:szCs w:val="20"/>
        </w:rPr>
        <w:t xml:space="preserve"> </w:t>
      </w:r>
      <w:proofErr w:type="spellStart"/>
      <w:r w:rsidRPr="00FC6053">
        <w:rPr>
          <w:sz w:val="20"/>
          <w:szCs w:val="20"/>
        </w:rPr>
        <w:t>hasil</w:t>
      </w:r>
      <w:proofErr w:type="spellEnd"/>
      <w:r w:rsidRPr="00FC6053">
        <w:rPr>
          <w:sz w:val="20"/>
          <w:szCs w:val="20"/>
        </w:rPr>
        <w:t xml:space="preserve"> </w:t>
      </w:r>
      <w:proofErr w:type="spellStart"/>
      <w:r w:rsidRPr="00FC6053">
        <w:rPr>
          <w:sz w:val="20"/>
          <w:szCs w:val="20"/>
        </w:rPr>
        <w:t>kuesioner</w:t>
      </w:r>
      <w:proofErr w:type="spellEnd"/>
      <w:r w:rsidRPr="00FC6053">
        <w:rPr>
          <w:sz w:val="20"/>
          <w:szCs w:val="20"/>
        </w:rPr>
        <w:t xml:space="preserve"> pada 56 </w:t>
      </w:r>
      <w:proofErr w:type="spellStart"/>
      <w:r w:rsidRPr="00FC6053">
        <w:rPr>
          <w:sz w:val="20"/>
          <w:szCs w:val="20"/>
        </w:rPr>
        <w:t>responden</w:t>
      </w:r>
      <w:proofErr w:type="spellEnd"/>
      <w:r w:rsidRPr="00FC6053">
        <w:rPr>
          <w:sz w:val="20"/>
          <w:szCs w:val="20"/>
        </w:rPr>
        <w:t xml:space="preserve"> </w:t>
      </w:r>
      <w:proofErr w:type="spellStart"/>
      <w:r w:rsidRPr="00FC6053">
        <w:rPr>
          <w:sz w:val="20"/>
          <w:szCs w:val="20"/>
        </w:rPr>
        <w:t>pengguna</w:t>
      </w:r>
      <w:proofErr w:type="spellEnd"/>
      <w:r w:rsidRPr="00FC6053">
        <w:rPr>
          <w:sz w:val="20"/>
          <w:szCs w:val="20"/>
        </w:rPr>
        <w:t xml:space="preserve"> dan 80 </w:t>
      </w:r>
      <w:proofErr w:type="spellStart"/>
      <w:r w:rsidRPr="00FC6053">
        <w:rPr>
          <w:sz w:val="20"/>
          <w:szCs w:val="20"/>
        </w:rPr>
        <w:t>responden</w:t>
      </w:r>
      <w:proofErr w:type="spellEnd"/>
      <w:r w:rsidRPr="00FC6053">
        <w:rPr>
          <w:sz w:val="20"/>
          <w:szCs w:val="20"/>
        </w:rPr>
        <w:t xml:space="preserve"> </w:t>
      </w:r>
      <w:proofErr w:type="spellStart"/>
      <w:r w:rsidRPr="00FC6053">
        <w:rPr>
          <w:sz w:val="20"/>
          <w:szCs w:val="20"/>
        </w:rPr>
        <w:t>bukan</w:t>
      </w:r>
      <w:proofErr w:type="spellEnd"/>
      <w:r w:rsidRPr="00FC6053">
        <w:rPr>
          <w:sz w:val="20"/>
          <w:szCs w:val="20"/>
        </w:rPr>
        <w:t xml:space="preserve"> </w:t>
      </w:r>
      <w:proofErr w:type="spellStart"/>
      <w:r w:rsidRPr="00FC6053">
        <w:rPr>
          <w:sz w:val="20"/>
          <w:szCs w:val="20"/>
        </w:rPr>
        <w:t>pengguna</w:t>
      </w:r>
      <w:proofErr w:type="spellEnd"/>
      <w:r w:rsidRPr="00FC6053">
        <w:rPr>
          <w:sz w:val="20"/>
          <w:szCs w:val="20"/>
        </w:rPr>
        <w:t xml:space="preserve"> </w:t>
      </w:r>
      <w:proofErr w:type="spellStart"/>
      <w:r w:rsidRPr="00FC6053">
        <w:rPr>
          <w:sz w:val="20"/>
          <w:szCs w:val="20"/>
        </w:rPr>
        <w:t>reduktan</w:t>
      </w:r>
      <w:proofErr w:type="spellEnd"/>
      <w:r w:rsidRPr="00FC6053">
        <w:rPr>
          <w:sz w:val="20"/>
          <w:szCs w:val="20"/>
        </w:rPr>
        <w:t xml:space="preserve"> </w:t>
      </w:r>
      <w:proofErr w:type="spellStart"/>
      <w:r w:rsidRPr="00FC6053">
        <w:rPr>
          <w:sz w:val="20"/>
          <w:szCs w:val="20"/>
        </w:rPr>
        <w:t>herbisida</w:t>
      </w:r>
      <w:proofErr w:type="spellEnd"/>
      <w:r w:rsidRPr="00FC6053">
        <w:rPr>
          <w:sz w:val="20"/>
          <w:szCs w:val="20"/>
        </w:rPr>
        <w:t xml:space="preserve">.  Hasil uji </w:t>
      </w:r>
      <w:proofErr w:type="spellStart"/>
      <w:r w:rsidRPr="00FC6053">
        <w:rPr>
          <w:sz w:val="20"/>
          <w:szCs w:val="20"/>
        </w:rPr>
        <w:t>hipotesis</w:t>
      </w:r>
      <w:proofErr w:type="spellEnd"/>
      <w:r w:rsidRPr="00FC6053">
        <w:rPr>
          <w:sz w:val="20"/>
          <w:szCs w:val="20"/>
        </w:rPr>
        <w:t xml:space="preserve"> </w:t>
      </w:r>
      <w:proofErr w:type="spellStart"/>
      <w:r w:rsidRPr="00FC6053">
        <w:rPr>
          <w:sz w:val="20"/>
          <w:szCs w:val="20"/>
        </w:rPr>
        <w:t>perbedaan</w:t>
      </w:r>
      <w:proofErr w:type="spellEnd"/>
      <w:r w:rsidRPr="00FC6053">
        <w:rPr>
          <w:sz w:val="20"/>
          <w:szCs w:val="20"/>
        </w:rPr>
        <w:t xml:space="preserve"> </w:t>
      </w:r>
      <w:r w:rsidRPr="00FC6053">
        <w:rPr>
          <w:i/>
          <w:iCs/>
          <w:sz w:val="20"/>
          <w:szCs w:val="20"/>
        </w:rPr>
        <w:t>mean</w:t>
      </w:r>
      <w:r w:rsidRPr="00FC6053">
        <w:rPr>
          <w:sz w:val="20"/>
          <w:szCs w:val="20"/>
        </w:rPr>
        <w:t xml:space="preserve"> </w:t>
      </w:r>
      <w:proofErr w:type="spellStart"/>
      <w:r w:rsidRPr="00FC6053">
        <w:rPr>
          <w:sz w:val="20"/>
          <w:szCs w:val="20"/>
        </w:rPr>
        <w:t>didapat</w:t>
      </w:r>
      <w:proofErr w:type="spellEnd"/>
      <w:r w:rsidRPr="00FC6053">
        <w:rPr>
          <w:sz w:val="20"/>
          <w:szCs w:val="20"/>
        </w:rPr>
        <w:t xml:space="preserve"> </w:t>
      </w:r>
      <w:proofErr w:type="spellStart"/>
      <w:r w:rsidRPr="00FC6053">
        <w:rPr>
          <w:sz w:val="20"/>
          <w:szCs w:val="20"/>
        </w:rPr>
        <w:t>bahwa</w:t>
      </w:r>
      <w:proofErr w:type="spellEnd"/>
      <w:r w:rsidRPr="00FC6053">
        <w:rPr>
          <w:sz w:val="20"/>
          <w:szCs w:val="20"/>
        </w:rPr>
        <w:t xml:space="preserve"> </w:t>
      </w:r>
      <w:proofErr w:type="spellStart"/>
      <w:r w:rsidRPr="00FC6053">
        <w:rPr>
          <w:sz w:val="20"/>
          <w:szCs w:val="20"/>
        </w:rPr>
        <w:t>pendapatan</w:t>
      </w:r>
      <w:proofErr w:type="spellEnd"/>
      <w:r w:rsidRPr="00FC6053">
        <w:rPr>
          <w:sz w:val="20"/>
          <w:szCs w:val="20"/>
        </w:rPr>
        <w:t xml:space="preserve"> </w:t>
      </w:r>
      <w:proofErr w:type="spellStart"/>
      <w:r w:rsidRPr="00FC6053">
        <w:rPr>
          <w:sz w:val="20"/>
          <w:szCs w:val="20"/>
        </w:rPr>
        <w:t>bersih</w:t>
      </w:r>
      <w:proofErr w:type="spellEnd"/>
      <w:r w:rsidRPr="00FC6053">
        <w:rPr>
          <w:sz w:val="20"/>
          <w:szCs w:val="20"/>
        </w:rPr>
        <w:t xml:space="preserve"> </w:t>
      </w:r>
      <w:proofErr w:type="spellStart"/>
      <w:r w:rsidRPr="00FC6053">
        <w:rPr>
          <w:sz w:val="20"/>
          <w:szCs w:val="20"/>
        </w:rPr>
        <w:t>kedua</w:t>
      </w:r>
      <w:proofErr w:type="spellEnd"/>
      <w:r w:rsidRPr="00FC6053">
        <w:rPr>
          <w:sz w:val="20"/>
          <w:szCs w:val="20"/>
        </w:rPr>
        <w:t xml:space="preserve"> </w:t>
      </w:r>
      <w:proofErr w:type="spellStart"/>
      <w:r>
        <w:rPr>
          <w:sz w:val="20"/>
          <w:szCs w:val="20"/>
        </w:rPr>
        <w:t>kategori</w:t>
      </w:r>
      <w:proofErr w:type="spellEnd"/>
      <w:r>
        <w:rPr>
          <w:sz w:val="20"/>
          <w:szCs w:val="20"/>
        </w:rPr>
        <w:t xml:space="preserve"> </w:t>
      </w:r>
      <w:proofErr w:type="spellStart"/>
      <w:r w:rsidRPr="00FC6053">
        <w:rPr>
          <w:sz w:val="20"/>
          <w:szCs w:val="20"/>
        </w:rPr>
        <w:t>responden</w:t>
      </w:r>
      <w:proofErr w:type="spellEnd"/>
      <w:r w:rsidRPr="00FC6053">
        <w:rPr>
          <w:sz w:val="20"/>
          <w:szCs w:val="20"/>
        </w:rPr>
        <w:t xml:space="preserve"> </w:t>
      </w:r>
      <w:proofErr w:type="spellStart"/>
      <w:r w:rsidRPr="00FC6053">
        <w:rPr>
          <w:sz w:val="20"/>
          <w:szCs w:val="20"/>
        </w:rPr>
        <w:t>tidak</w:t>
      </w:r>
      <w:proofErr w:type="spellEnd"/>
      <w:r w:rsidRPr="00FC6053">
        <w:rPr>
          <w:sz w:val="20"/>
          <w:szCs w:val="20"/>
        </w:rPr>
        <w:t xml:space="preserve"> </w:t>
      </w:r>
      <w:proofErr w:type="spellStart"/>
      <w:r w:rsidRPr="00FC6053">
        <w:rPr>
          <w:sz w:val="20"/>
          <w:szCs w:val="20"/>
        </w:rPr>
        <w:t>berbeda</w:t>
      </w:r>
      <w:proofErr w:type="spellEnd"/>
      <w:r w:rsidRPr="00FC6053">
        <w:rPr>
          <w:sz w:val="20"/>
          <w:szCs w:val="20"/>
        </w:rPr>
        <w:t xml:space="preserve">. Hasil </w:t>
      </w:r>
      <w:proofErr w:type="spellStart"/>
      <w:r w:rsidRPr="00FC6053">
        <w:rPr>
          <w:sz w:val="20"/>
          <w:szCs w:val="20"/>
        </w:rPr>
        <w:t>analisis</w:t>
      </w:r>
      <w:proofErr w:type="spellEnd"/>
      <w:r w:rsidRPr="00FC6053">
        <w:rPr>
          <w:sz w:val="20"/>
          <w:szCs w:val="20"/>
        </w:rPr>
        <w:t xml:space="preserve"> </w:t>
      </w:r>
      <w:proofErr w:type="spellStart"/>
      <w:r w:rsidRPr="00FC6053">
        <w:rPr>
          <w:sz w:val="20"/>
          <w:szCs w:val="20"/>
        </w:rPr>
        <w:t>regresi</w:t>
      </w:r>
      <w:proofErr w:type="spellEnd"/>
      <w:r w:rsidRPr="00FC6053">
        <w:rPr>
          <w:sz w:val="20"/>
          <w:szCs w:val="20"/>
        </w:rPr>
        <w:t xml:space="preserve">, juga </w:t>
      </w:r>
      <w:proofErr w:type="spellStart"/>
      <w:r w:rsidRPr="00FC6053">
        <w:rPr>
          <w:sz w:val="20"/>
          <w:szCs w:val="20"/>
        </w:rPr>
        <w:t>didapat</w:t>
      </w:r>
      <w:proofErr w:type="spellEnd"/>
      <w:r w:rsidRPr="00FC6053">
        <w:rPr>
          <w:sz w:val="20"/>
          <w:szCs w:val="20"/>
        </w:rPr>
        <w:t xml:space="preserve"> </w:t>
      </w:r>
      <w:proofErr w:type="spellStart"/>
      <w:r w:rsidRPr="00FC6053">
        <w:rPr>
          <w:sz w:val="20"/>
          <w:szCs w:val="20"/>
        </w:rPr>
        <w:t>tidak</w:t>
      </w:r>
      <w:proofErr w:type="spellEnd"/>
      <w:r w:rsidRPr="00FC6053">
        <w:rPr>
          <w:sz w:val="20"/>
          <w:szCs w:val="20"/>
        </w:rPr>
        <w:t xml:space="preserve"> </w:t>
      </w:r>
      <w:proofErr w:type="spellStart"/>
      <w:r w:rsidRPr="00FC6053">
        <w:rPr>
          <w:sz w:val="20"/>
          <w:szCs w:val="20"/>
        </w:rPr>
        <w:t>ada</w:t>
      </w:r>
      <w:proofErr w:type="spellEnd"/>
      <w:r w:rsidRPr="00FC6053">
        <w:rPr>
          <w:sz w:val="20"/>
          <w:szCs w:val="20"/>
        </w:rPr>
        <w:t xml:space="preserve"> </w:t>
      </w:r>
      <w:proofErr w:type="spellStart"/>
      <w:r w:rsidRPr="00FC6053">
        <w:rPr>
          <w:sz w:val="20"/>
          <w:szCs w:val="20"/>
        </w:rPr>
        <w:t>perbedaan</w:t>
      </w:r>
      <w:proofErr w:type="spellEnd"/>
      <w:r w:rsidRPr="00FC6053">
        <w:rPr>
          <w:sz w:val="20"/>
          <w:szCs w:val="20"/>
        </w:rPr>
        <w:t xml:space="preserve"> </w:t>
      </w:r>
      <w:proofErr w:type="spellStart"/>
      <w:r w:rsidRPr="00FC6053">
        <w:rPr>
          <w:sz w:val="20"/>
          <w:szCs w:val="20"/>
        </w:rPr>
        <w:t>signifikan</w:t>
      </w:r>
      <w:proofErr w:type="spellEnd"/>
      <w:r w:rsidRPr="00FC6053">
        <w:rPr>
          <w:sz w:val="20"/>
          <w:szCs w:val="20"/>
        </w:rPr>
        <w:t xml:space="preserve"> </w:t>
      </w:r>
      <w:proofErr w:type="spellStart"/>
      <w:r w:rsidRPr="00FC6053">
        <w:rPr>
          <w:sz w:val="20"/>
          <w:szCs w:val="20"/>
        </w:rPr>
        <w:t>pendapatan</w:t>
      </w:r>
      <w:proofErr w:type="spellEnd"/>
      <w:r w:rsidRPr="00FC6053">
        <w:rPr>
          <w:sz w:val="20"/>
          <w:szCs w:val="20"/>
        </w:rPr>
        <w:t xml:space="preserve"> </w:t>
      </w:r>
      <w:proofErr w:type="spellStart"/>
      <w:r w:rsidRPr="00FC6053">
        <w:rPr>
          <w:sz w:val="20"/>
          <w:szCs w:val="20"/>
        </w:rPr>
        <w:t>bersih</w:t>
      </w:r>
      <w:proofErr w:type="spellEnd"/>
      <w:r w:rsidRPr="00FC6053">
        <w:rPr>
          <w:sz w:val="20"/>
          <w:szCs w:val="20"/>
        </w:rPr>
        <w:t xml:space="preserve"> </w:t>
      </w:r>
      <w:proofErr w:type="spellStart"/>
      <w:r w:rsidRPr="00FC6053">
        <w:rPr>
          <w:sz w:val="20"/>
          <w:szCs w:val="20"/>
        </w:rPr>
        <w:t>antara</w:t>
      </w:r>
      <w:proofErr w:type="spellEnd"/>
      <w:r w:rsidRPr="00FC6053">
        <w:rPr>
          <w:sz w:val="20"/>
          <w:szCs w:val="20"/>
        </w:rPr>
        <w:t xml:space="preserve"> </w:t>
      </w:r>
      <w:proofErr w:type="spellStart"/>
      <w:r w:rsidRPr="00FC6053">
        <w:rPr>
          <w:sz w:val="20"/>
          <w:szCs w:val="20"/>
        </w:rPr>
        <w:t>kedua</w:t>
      </w:r>
      <w:proofErr w:type="spellEnd"/>
      <w:r w:rsidRPr="00FC6053">
        <w:rPr>
          <w:sz w:val="20"/>
          <w:szCs w:val="20"/>
        </w:rPr>
        <w:t xml:space="preserve"> </w:t>
      </w:r>
      <w:proofErr w:type="spellStart"/>
      <w:r>
        <w:rPr>
          <w:sz w:val="20"/>
          <w:szCs w:val="20"/>
        </w:rPr>
        <w:t>kategori</w:t>
      </w:r>
      <w:proofErr w:type="spellEnd"/>
      <w:r>
        <w:rPr>
          <w:sz w:val="20"/>
          <w:szCs w:val="20"/>
        </w:rPr>
        <w:t xml:space="preserve"> </w:t>
      </w:r>
      <w:proofErr w:type="spellStart"/>
      <w:r w:rsidRPr="00FC6053">
        <w:rPr>
          <w:sz w:val="20"/>
          <w:szCs w:val="20"/>
        </w:rPr>
        <w:t>responden</w:t>
      </w:r>
      <w:proofErr w:type="spellEnd"/>
      <w:r w:rsidRPr="00FC6053">
        <w:rPr>
          <w:sz w:val="20"/>
          <w:szCs w:val="20"/>
        </w:rPr>
        <w:t xml:space="preserve"> </w:t>
      </w:r>
      <w:proofErr w:type="spellStart"/>
      <w:r w:rsidRPr="00FC6053">
        <w:rPr>
          <w:sz w:val="20"/>
          <w:szCs w:val="20"/>
        </w:rPr>
        <w:t>Variabel-variabel</w:t>
      </w:r>
      <w:proofErr w:type="spellEnd"/>
      <w:r w:rsidRPr="00FC6053">
        <w:rPr>
          <w:sz w:val="20"/>
          <w:szCs w:val="20"/>
        </w:rPr>
        <w:t xml:space="preserve"> yang </w:t>
      </w:r>
      <w:proofErr w:type="spellStart"/>
      <w:r w:rsidRPr="00FC6053">
        <w:rPr>
          <w:sz w:val="20"/>
          <w:szCs w:val="20"/>
        </w:rPr>
        <w:t>berpengaruh</w:t>
      </w:r>
      <w:proofErr w:type="spellEnd"/>
      <w:r w:rsidRPr="00FC6053">
        <w:rPr>
          <w:sz w:val="20"/>
          <w:szCs w:val="20"/>
        </w:rPr>
        <w:t xml:space="preserve"> </w:t>
      </w:r>
      <w:proofErr w:type="spellStart"/>
      <w:r w:rsidRPr="00FC6053">
        <w:rPr>
          <w:sz w:val="20"/>
          <w:szCs w:val="20"/>
        </w:rPr>
        <w:t>signifikan</w:t>
      </w:r>
      <w:proofErr w:type="spellEnd"/>
      <w:r w:rsidRPr="00FC6053">
        <w:rPr>
          <w:sz w:val="20"/>
          <w:szCs w:val="20"/>
        </w:rPr>
        <w:t xml:space="preserve"> </w:t>
      </w:r>
      <w:proofErr w:type="spellStart"/>
      <w:r w:rsidRPr="00FC6053">
        <w:rPr>
          <w:sz w:val="20"/>
          <w:szCs w:val="20"/>
        </w:rPr>
        <w:t>terhadap</w:t>
      </w:r>
      <w:proofErr w:type="spellEnd"/>
      <w:r w:rsidRPr="00FC6053">
        <w:rPr>
          <w:sz w:val="20"/>
          <w:szCs w:val="20"/>
        </w:rPr>
        <w:t xml:space="preserve"> </w:t>
      </w:r>
      <w:proofErr w:type="spellStart"/>
      <w:r w:rsidRPr="00FC6053">
        <w:rPr>
          <w:sz w:val="20"/>
          <w:szCs w:val="20"/>
        </w:rPr>
        <w:t>pendapatan</w:t>
      </w:r>
      <w:proofErr w:type="spellEnd"/>
      <w:r w:rsidRPr="00FC6053">
        <w:rPr>
          <w:sz w:val="20"/>
          <w:szCs w:val="20"/>
        </w:rPr>
        <w:t xml:space="preserve"> </w:t>
      </w:r>
      <w:proofErr w:type="spellStart"/>
      <w:r w:rsidRPr="00FC6053">
        <w:rPr>
          <w:sz w:val="20"/>
          <w:szCs w:val="20"/>
        </w:rPr>
        <w:t>bersih</w:t>
      </w:r>
      <w:proofErr w:type="spellEnd"/>
      <w:r w:rsidRPr="00FC6053">
        <w:rPr>
          <w:sz w:val="20"/>
          <w:szCs w:val="20"/>
        </w:rPr>
        <w:t xml:space="preserve"> </w:t>
      </w:r>
      <w:proofErr w:type="spellStart"/>
      <w:r w:rsidRPr="00FC6053">
        <w:rPr>
          <w:sz w:val="20"/>
          <w:szCs w:val="20"/>
        </w:rPr>
        <w:t>meliputi</w:t>
      </w:r>
      <w:proofErr w:type="spellEnd"/>
      <w:r w:rsidRPr="00FC6053">
        <w:rPr>
          <w:sz w:val="20"/>
          <w:szCs w:val="20"/>
        </w:rPr>
        <w:t xml:space="preserve"> </w:t>
      </w:r>
      <w:proofErr w:type="spellStart"/>
      <w:r w:rsidRPr="00FC6053">
        <w:rPr>
          <w:sz w:val="20"/>
          <w:szCs w:val="20"/>
        </w:rPr>
        <w:t>pendapatan</w:t>
      </w:r>
      <w:proofErr w:type="spellEnd"/>
      <w:r w:rsidRPr="00FC6053">
        <w:rPr>
          <w:sz w:val="20"/>
          <w:szCs w:val="20"/>
        </w:rPr>
        <w:t xml:space="preserve"> </w:t>
      </w:r>
      <w:proofErr w:type="spellStart"/>
      <w:r w:rsidRPr="00FC6053">
        <w:rPr>
          <w:sz w:val="20"/>
          <w:szCs w:val="20"/>
        </w:rPr>
        <w:t>kotor</w:t>
      </w:r>
      <w:proofErr w:type="spellEnd"/>
      <w:r w:rsidRPr="00FC6053">
        <w:rPr>
          <w:sz w:val="20"/>
          <w:szCs w:val="20"/>
        </w:rPr>
        <w:t xml:space="preserve">, </w:t>
      </w:r>
      <w:proofErr w:type="spellStart"/>
      <w:r w:rsidRPr="00FC6053">
        <w:rPr>
          <w:sz w:val="20"/>
          <w:szCs w:val="20"/>
        </w:rPr>
        <w:t>biaya</w:t>
      </w:r>
      <w:proofErr w:type="spellEnd"/>
      <w:r w:rsidRPr="00FC6053">
        <w:rPr>
          <w:sz w:val="20"/>
          <w:szCs w:val="20"/>
        </w:rPr>
        <w:t xml:space="preserve"> </w:t>
      </w:r>
      <w:proofErr w:type="spellStart"/>
      <w:r w:rsidRPr="00FC6053">
        <w:rPr>
          <w:sz w:val="20"/>
          <w:szCs w:val="20"/>
        </w:rPr>
        <w:t>perawatan</w:t>
      </w:r>
      <w:proofErr w:type="spellEnd"/>
      <w:r w:rsidRPr="00FC6053">
        <w:rPr>
          <w:sz w:val="20"/>
          <w:szCs w:val="20"/>
        </w:rPr>
        <w:t xml:space="preserve"> </w:t>
      </w:r>
      <w:proofErr w:type="spellStart"/>
      <w:r w:rsidRPr="00FC6053">
        <w:rPr>
          <w:sz w:val="20"/>
          <w:szCs w:val="20"/>
        </w:rPr>
        <w:t>lahan</w:t>
      </w:r>
      <w:proofErr w:type="spellEnd"/>
      <w:r w:rsidRPr="00FC6053">
        <w:rPr>
          <w:sz w:val="20"/>
          <w:szCs w:val="20"/>
        </w:rPr>
        <w:t xml:space="preserve">, </w:t>
      </w:r>
      <w:proofErr w:type="spellStart"/>
      <w:r w:rsidRPr="00FC6053">
        <w:rPr>
          <w:sz w:val="20"/>
          <w:szCs w:val="20"/>
        </w:rPr>
        <w:t>perkiraan</w:t>
      </w:r>
      <w:proofErr w:type="spellEnd"/>
      <w:r w:rsidRPr="00FC6053">
        <w:rPr>
          <w:sz w:val="20"/>
          <w:szCs w:val="20"/>
        </w:rPr>
        <w:t xml:space="preserve"> </w:t>
      </w:r>
      <w:proofErr w:type="spellStart"/>
      <w:r w:rsidRPr="00FC6053">
        <w:rPr>
          <w:sz w:val="20"/>
          <w:szCs w:val="20"/>
        </w:rPr>
        <w:t>hasil</w:t>
      </w:r>
      <w:proofErr w:type="spellEnd"/>
      <w:r w:rsidRPr="00FC6053">
        <w:rPr>
          <w:sz w:val="20"/>
          <w:szCs w:val="20"/>
        </w:rPr>
        <w:t xml:space="preserve"> </w:t>
      </w:r>
      <w:proofErr w:type="spellStart"/>
      <w:r w:rsidRPr="00FC6053">
        <w:rPr>
          <w:sz w:val="20"/>
          <w:szCs w:val="20"/>
        </w:rPr>
        <w:t>panen</w:t>
      </w:r>
      <w:proofErr w:type="spellEnd"/>
      <w:r w:rsidRPr="00FC6053">
        <w:rPr>
          <w:sz w:val="20"/>
          <w:szCs w:val="20"/>
        </w:rPr>
        <w:t xml:space="preserve">, dan </w:t>
      </w:r>
      <w:proofErr w:type="spellStart"/>
      <w:r w:rsidRPr="00FC6053">
        <w:rPr>
          <w:sz w:val="20"/>
          <w:szCs w:val="20"/>
        </w:rPr>
        <w:t>umur</w:t>
      </w:r>
      <w:proofErr w:type="spellEnd"/>
      <w:r w:rsidRPr="00FC6053">
        <w:rPr>
          <w:sz w:val="20"/>
          <w:szCs w:val="20"/>
        </w:rPr>
        <w:t xml:space="preserve"> </w:t>
      </w:r>
      <w:proofErr w:type="spellStart"/>
      <w:r w:rsidRPr="00FC6053">
        <w:rPr>
          <w:sz w:val="20"/>
          <w:szCs w:val="20"/>
        </w:rPr>
        <w:t>pohon</w:t>
      </w:r>
      <w:proofErr w:type="spellEnd"/>
      <w:r w:rsidRPr="00FC6053">
        <w:rPr>
          <w:sz w:val="20"/>
          <w:szCs w:val="20"/>
        </w:rPr>
        <w:t xml:space="preserve">. </w:t>
      </w:r>
      <w:proofErr w:type="spellStart"/>
      <w:r w:rsidRPr="00FC6053">
        <w:rPr>
          <w:sz w:val="20"/>
          <w:szCs w:val="20"/>
        </w:rPr>
        <w:t>Beberapa</w:t>
      </w:r>
      <w:proofErr w:type="spellEnd"/>
      <w:r w:rsidRPr="00FC6053">
        <w:rPr>
          <w:sz w:val="20"/>
          <w:szCs w:val="20"/>
        </w:rPr>
        <w:t xml:space="preserve"> model </w:t>
      </w:r>
      <w:proofErr w:type="spellStart"/>
      <w:r w:rsidRPr="00FC6053">
        <w:rPr>
          <w:sz w:val="20"/>
          <w:szCs w:val="20"/>
        </w:rPr>
        <w:t>ada</w:t>
      </w:r>
      <w:proofErr w:type="spellEnd"/>
      <w:r w:rsidRPr="00FC6053">
        <w:rPr>
          <w:sz w:val="20"/>
          <w:szCs w:val="20"/>
        </w:rPr>
        <w:t xml:space="preserve"> juga yang </w:t>
      </w:r>
      <w:proofErr w:type="spellStart"/>
      <w:r w:rsidRPr="00FC6053">
        <w:rPr>
          <w:sz w:val="20"/>
          <w:szCs w:val="20"/>
        </w:rPr>
        <w:t>memuat</w:t>
      </w:r>
      <w:proofErr w:type="spellEnd"/>
      <w:r w:rsidRPr="00FC6053">
        <w:rPr>
          <w:sz w:val="20"/>
          <w:szCs w:val="20"/>
        </w:rPr>
        <w:t xml:space="preserve"> </w:t>
      </w:r>
      <w:proofErr w:type="spellStart"/>
      <w:r w:rsidRPr="00FC6053">
        <w:rPr>
          <w:sz w:val="20"/>
          <w:szCs w:val="20"/>
        </w:rPr>
        <w:t>variabel</w:t>
      </w:r>
      <w:proofErr w:type="spellEnd"/>
      <w:r w:rsidRPr="00FC6053">
        <w:rPr>
          <w:sz w:val="20"/>
          <w:szCs w:val="20"/>
        </w:rPr>
        <w:t xml:space="preserve"> </w:t>
      </w:r>
      <w:proofErr w:type="spellStart"/>
      <w:r w:rsidRPr="00FC6053">
        <w:rPr>
          <w:sz w:val="20"/>
          <w:szCs w:val="20"/>
        </w:rPr>
        <w:t>luas</w:t>
      </w:r>
      <w:proofErr w:type="spellEnd"/>
      <w:r w:rsidRPr="00FC6053">
        <w:rPr>
          <w:sz w:val="20"/>
          <w:szCs w:val="20"/>
        </w:rPr>
        <w:t xml:space="preserve"> </w:t>
      </w:r>
      <w:proofErr w:type="spellStart"/>
      <w:r w:rsidRPr="00FC6053">
        <w:rPr>
          <w:sz w:val="20"/>
          <w:szCs w:val="20"/>
        </w:rPr>
        <w:t>lahan</w:t>
      </w:r>
      <w:proofErr w:type="spellEnd"/>
      <w:r w:rsidRPr="00FC6053">
        <w:rPr>
          <w:sz w:val="20"/>
          <w:szCs w:val="20"/>
        </w:rPr>
        <w:t xml:space="preserve">, lama </w:t>
      </w:r>
      <w:proofErr w:type="spellStart"/>
      <w:r w:rsidRPr="00FC6053">
        <w:rPr>
          <w:sz w:val="20"/>
          <w:szCs w:val="20"/>
        </w:rPr>
        <w:t>berusaha</w:t>
      </w:r>
      <w:proofErr w:type="spellEnd"/>
      <w:r w:rsidRPr="00FC6053">
        <w:rPr>
          <w:sz w:val="20"/>
          <w:szCs w:val="20"/>
        </w:rPr>
        <w:t xml:space="preserve"> </w:t>
      </w:r>
      <w:proofErr w:type="spellStart"/>
      <w:r w:rsidRPr="00FC6053">
        <w:rPr>
          <w:sz w:val="20"/>
          <w:szCs w:val="20"/>
        </w:rPr>
        <w:t>tani</w:t>
      </w:r>
      <w:proofErr w:type="spellEnd"/>
      <w:r w:rsidRPr="00FC6053">
        <w:rPr>
          <w:sz w:val="20"/>
          <w:szCs w:val="20"/>
        </w:rPr>
        <w:t xml:space="preserve"> kopi, </w:t>
      </w:r>
      <w:proofErr w:type="spellStart"/>
      <w:r w:rsidRPr="00FC6053">
        <w:rPr>
          <w:sz w:val="20"/>
          <w:szCs w:val="20"/>
        </w:rPr>
        <w:t>jumlah</w:t>
      </w:r>
      <w:proofErr w:type="spellEnd"/>
      <w:r w:rsidRPr="00FC6053">
        <w:rPr>
          <w:sz w:val="20"/>
          <w:szCs w:val="20"/>
        </w:rPr>
        <w:t xml:space="preserve"> </w:t>
      </w:r>
      <w:proofErr w:type="spellStart"/>
      <w:r w:rsidRPr="00FC6053">
        <w:rPr>
          <w:sz w:val="20"/>
          <w:szCs w:val="20"/>
        </w:rPr>
        <w:t>pohon</w:t>
      </w:r>
      <w:proofErr w:type="spellEnd"/>
      <w:r w:rsidRPr="00FC6053">
        <w:rPr>
          <w:sz w:val="20"/>
          <w:szCs w:val="20"/>
        </w:rPr>
        <w:t xml:space="preserve">, dan </w:t>
      </w:r>
      <w:proofErr w:type="spellStart"/>
      <w:r w:rsidRPr="00FC6053">
        <w:rPr>
          <w:sz w:val="20"/>
          <w:szCs w:val="20"/>
        </w:rPr>
        <w:t>frekuensi</w:t>
      </w:r>
      <w:proofErr w:type="spellEnd"/>
      <w:r w:rsidRPr="00FC6053">
        <w:rPr>
          <w:sz w:val="20"/>
          <w:szCs w:val="20"/>
        </w:rPr>
        <w:t xml:space="preserve"> </w:t>
      </w:r>
      <w:proofErr w:type="spellStart"/>
      <w:r w:rsidRPr="00FC6053">
        <w:rPr>
          <w:sz w:val="20"/>
          <w:szCs w:val="20"/>
        </w:rPr>
        <w:t>penggunaan</w:t>
      </w:r>
      <w:proofErr w:type="spellEnd"/>
      <w:r w:rsidRPr="00FC6053">
        <w:rPr>
          <w:sz w:val="20"/>
          <w:szCs w:val="20"/>
        </w:rPr>
        <w:t xml:space="preserve"> </w:t>
      </w:r>
      <w:proofErr w:type="spellStart"/>
      <w:r w:rsidRPr="00FC6053">
        <w:rPr>
          <w:sz w:val="20"/>
          <w:szCs w:val="20"/>
        </w:rPr>
        <w:t>pupuk</w:t>
      </w:r>
      <w:proofErr w:type="spellEnd"/>
      <w:r w:rsidRPr="00FC6053">
        <w:rPr>
          <w:sz w:val="20"/>
          <w:szCs w:val="20"/>
        </w:rPr>
        <w:t xml:space="preserve"> </w:t>
      </w:r>
      <w:proofErr w:type="spellStart"/>
      <w:r w:rsidRPr="00FC6053">
        <w:rPr>
          <w:sz w:val="20"/>
          <w:szCs w:val="20"/>
        </w:rPr>
        <w:t>organik</w:t>
      </w:r>
      <w:proofErr w:type="spellEnd"/>
      <w:r w:rsidRPr="00FC6053">
        <w:rPr>
          <w:sz w:val="20"/>
          <w:szCs w:val="20"/>
        </w:rPr>
        <w:t xml:space="preserve">. </w:t>
      </w:r>
      <w:proofErr w:type="spellStart"/>
      <w:r w:rsidRPr="00FC6053">
        <w:rPr>
          <w:color w:val="000000"/>
          <w:sz w:val="20"/>
          <w:szCs w:val="20"/>
          <w:lang w:eastAsia="en-ID"/>
        </w:rPr>
        <w:t>Pohon</w:t>
      </w:r>
      <w:proofErr w:type="spellEnd"/>
      <w:r w:rsidRPr="00FC6053">
        <w:rPr>
          <w:color w:val="000000"/>
          <w:sz w:val="20"/>
          <w:szCs w:val="20"/>
          <w:lang w:eastAsia="en-ID"/>
        </w:rPr>
        <w:t xml:space="preserve"> kopi yang </w:t>
      </w:r>
      <w:proofErr w:type="spellStart"/>
      <w:r w:rsidRPr="00FC6053">
        <w:rPr>
          <w:color w:val="000000"/>
          <w:sz w:val="20"/>
          <w:szCs w:val="20"/>
          <w:lang w:eastAsia="en-ID"/>
        </w:rPr>
        <w:t>sudah</w:t>
      </w:r>
      <w:proofErr w:type="spellEnd"/>
      <w:r w:rsidRPr="00FC6053">
        <w:rPr>
          <w:color w:val="000000"/>
          <w:sz w:val="20"/>
          <w:szCs w:val="20"/>
          <w:lang w:eastAsia="en-ID"/>
        </w:rPr>
        <w:t xml:space="preserve"> </w:t>
      </w:r>
      <w:proofErr w:type="spellStart"/>
      <w:r w:rsidRPr="00FC6053">
        <w:rPr>
          <w:color w:val="000000"/>
          <w:sz w:val="20"/>
          <w:szCs w:val="20"/>
          <w:lang w:eastAsia="en-ID"/>
        </w:rPr>
        <w:t>tua</w:t>
      </w:r>
      <w:proofErr w:type="spellEnd"/>
      <w:r w:rsidRPr="00FC6053">
        <w:rPr>
          <w:color w:val="000000"/>
          <w:sz w:val="20"/>
          <w:szCs w:val="20"/>
          <w:lang w:eastAsia="en-ID"/>
        </w:rPr>
        <w:t xml:space="preserve"> </w:t>
      </w:r>
      <w:proofErr w:type="spellStart"/>
      <w:r w:rsidRPr="00FC6053">
        <w:rPr>
          <w:color w:val="000000"/>
          <w:sz w:val="20"/>
          <w:szCs w:val="20"/>
          <w:lang w:eastAsia="en-ID"/>
        </w:rPr>
        <w:t>sebaiknya</w:t>
      </w:r>
      <w:proofErr w:type="spellEnd"/>
      <w:r w:rsidRPr="00FC6053">
        <w:rPr>
          <w:color w:val="000000"/>
          <w:sz w:val="20"/>
          <w:szCs w:val="20"/>
          <w:lang w:eastAsia="en-ID"/>
        </w:rPr>
        <w:t xml:space="preserve"> </w:t>
      </w:r>
      <w:proofErr w:type="spellStart"/>
      <w:r w:rsidRPr="00FC6053">
        <w:rPr>
          <w:color w:val="000000"/>
          <w:sz w:val="20"/>
          <w:szCs w:val="20"/>
          <w:lang w:eastAsia="en-ID"/>
        </w:rPr>
        <w:t>lebih</w:t>
      </w:r>
      <w:proofErr w:type="spellEnd"/>
      <w:r w:rsidRPr="00FC6053">
        <w:rPr>
          <w:color w:val="000000"/>
          <w:sz w:val="20"/>
          <w:szCs w:val="20"/>
          <w:lang w:eastAsia="en-ID"/>
        </w:rPr>
        <w:t xml:space="preserve"> </w:t>
      </w:r>
      <w:proofErr w:type="spellStart"/>
      <w:r w:rsidRPr="00FC6053">
        <w:rPr>
          <w:color w:val="000000"/>
          <w:sz w:val="20"/>
          <w:szCs w:val="20"/>
          <w:lang w:eastAsia="en-ID"/>
        </w:rPr>
        <w:t>dirawat</w:t>
      </w:r>
      <w:proofErr w:type="spellEnd"/>
      <w:r w:rsidRPr="00FC6053">
        <w:rPr>
          <w:color w:val="000000"/>
          <w:sz w:val="20"/>
          <w:szCs w:val="20"/>
          <w:lang w:eastAsia="en-ID"/>
        </w:rPr>
        <w:t xml:space="preserve"> </w:t>
      </w:r>
      <w:proofErr w:type="spellStart"/>
      <w:r w:rsidRPr="00FC6053">
        <w:rPr>
          <w:color w:val="000000"/>
          <w:sz w:val="20"/>
          <w:szCs w:val="20"/>
          <w:lang w:eastAsia="en-ID"/>
        </w:rPr>
        <w:t>dengan</w:t>
      </w:r>
      <w:proofErr w:type="spellEnd"/>
      <w:r w:rsidRPr="00FC6053">
        <w:rPr>
          <w:color w:val="000000"/>
          <w:sz w:val="20"/>
          <w:szCs w:val="20"/>
          <w:lang w:eastAsia="en-ID"/>
        </w:rPr>
        <w:t xml:space="preserve"> </w:t>
      </w:r>
      <w:proofErr w:type="spellStart"/>
      <w:r w:rsidRPr="001831F7">
        <w:rPr>
          <w:color w:val="000000"/>
          <w:sz w:val="20"/>
          <w:szCs w:val="20"/>
          <w:lang w:eastAsia="en-ID"/>
        </w:rPr>
        <w:t>penggunaan</w:t>
      </w:r>
      <w:proofErr w:type="spellEnd"/>
      <w:r w:rsidRPr="001831F7">
        <w:rPr>
          <w:color w:val="000000"/>
          <w:sz w:val="20"/>
          <w:szCs w:val="20"/>
          <w:lang w:eastAsia="en-ID"/>
        </w:rPr>
        <w:t xml:space="preserve"> </w:t>
      </w:r>
      <w:proofErr w:type="spellStart"/>
      <w:r w:rsidRPr="001831F7">
        <w:rPr>
          <w:color w:val="000000"/>
          <w:sz w:val="20"/>
          <w:szCs w:val="20"/>
          <w:lang w:eastAsia="en-ID"/>
        </w:rPr>
        <w:t>pupuk</w:t>
      </w:r>
      <w:proofErr w:type="spellEnd"/>
      <w:r w:rsidRPr="001831F7">
        <w:rPr>
          <w:color w:val="000000"/>
          <w:sz w:val="20"/>
          <w:szCs w:val="20"/>
          <w:lang w:eastAsia="en-ID"/>
        </w:rPr>
        <w:t xml:space="preserve"> </w:t>
      </w:r>
      <w:proofErr w:type="spellStart"/>
      <w:r w:rsidRPr="001831F7">
        <w:rPr>
          <w:color w:val="000000"/>
          <w:sz w:val="20"/>
          <w:szCs w:val="20"/>
          <w:lang w:eastAsia="en-ID"/>
        </w:rPr>
        <w:t>organik</w:t>
      </w:r>
      <w:proofErr w:type="spellEnd"/>
      <w:r w:rsidRPr="001831F7">
        <w:rPr>
          <w:color w:val="000000"/>
          <w:sz w:val="20"/>
          <w:szCs w:val="20"/>
          <w:lang w:eastAsia="en-ID"/>
        </w:rPr>
        <w:t xml:space="preserve"> dan</w:t>
      </w:r>
      <w:r>
        <w:rPr>
          <w:color w:val="000000"/>
          <w:sz w:val="20"/>
          <w:szCs w:val="20"/>
          <w:lang w:eastAsia="en-ID"/>
        </w:rPr>
        <w:t xml:space="preserve"> juga</w:t>
      </w:r>
      <w:r w:rsidRPr="001831F7">
        <w:rPr>
          <w:color w:val="000000"/>
          <w:sz w:val="20"/>
          <w:szCs w:val="20"/>
          <w:lang w:eastAsia="en-ID"/>
        </w:rPr>
        <w:t xml:space="preserve"> </w:t>
      </w:r>
      <w:proofErr w:type="spellStart"/>
      <w:r w:rsidRPr="001831F7">
        <w:rPr>
          <w:color w:val="000000"/>
          <w:sz w:val="20"/>
          <w:szCs w:val="20"/>
          <w:lang w:eastAsia="en-ID"/>
        </w:rPr>
        <w:t>teknik</w:t>
      </w:r>
      <w:proofErr w:type="spellEnd"/>
      <w:r w:rsidRPr="001831F7">
        <w:rPr>
          <w:color w:val="000000"/>
          <w:sz w:val="20"/>
          <w:szCs w:val="20"/>
          <w:lang w:eastAsia="en-ID"/>
        </w:rPr>
        <w:t xml:space="preserve"> </w:t>
      </w:r>
      <w:proofErr w:type="spellStart"/>
      <w:r w:rsidRPr="001831F7">
        <w:rPr>
          <w:color w:val="000000"/>
          <w:sz w:val="20"/>
          <w:szCs w:val="20"/>
          <w:lang w:eastAsia="en-ID"/>
        </w:rPr>
        <w:t>pengendalian</w:t>
      </w:r>
      <w:proofErr w:type="spellEnd"/>
      <w:r w:rsidRPr="001831F7">
        <w:rPr>
          <w:color w:val="000000"/>
          <w:sz w:val="20"/>
          <w:szCs w:val="20"/>
          <w:lang w:eastAsia="en-ID"/>
        </w:rPr>
        <w:t xml:space="preserve"> </w:t>
      </w:r>
      <w:proofErr w:type="spellStart"/>
      <w:r w:rsidRPr="001831F7">
        <w:rPr>
          <w:color w:val="000000"/>
          <w:sz w:val="20"/>
          <w:szCs w:val="20"/>
          <w:lang w:eastAsia="en-ID"/>
        </w:rPr>
        <w:t>gulma</w:t>
      </w:r>
      <w:proofErr w:type="spellEnd"/>
      <w:r w:rsidRPr="001831F7">
        <w:rPr>
          <w:color w:val="000000"/>
          <w:sz w:val="20"/>
          <w:szCs w:val="20"/>
          <w:lang w:eastAsia="en-ID"/>
        </w:rPr>
        <w:t xml:space="preserve"> yang </w:t>
      </w:r>
      <w:proofErr w:type="spellStart"/>
      <w:r w:rsidRPr="001831F7">
        <w:rPr>
          <w:color w:val="000000"/>
          <w:sz w:val="20"/>
          <w:szCs w:val="20"/>
          <w:lang w:eastAsia="en-ID"/>
        </w:rPr>
        <w:t>tepat</w:t>
      </w:r>
      <w:proofErr w:type="spellEnd"/>
      <w:r w:rsidRPr="001831F7">
        <w:rPr>
          <w:color w:val="000000"/>
          <w:sz w:val="20"/>
          <w:szCs w:val="20"/>
          <w:lang w:eastAsia="en-ID"/>
        </w:rPr>
        <w:t xml:space="preserve"> dan </w:t>
      </w:r>
      <w:proofErr w:type="spellStart"/>
      <w:r w:rsidRPr="001831F7">
        <w:rPr>
          <w:color w:val="000000"/>
          <w:sz w:val="20"/>
          <w:szCs w:val="20"/>
          <w:lang w:eastAsia="en-ID"/>
        </w:rPr>
        <w:t>bijak</w:t>
      </w:r>
      <w:proofErr w:type="spellEnd"/>
      <w:r w:rsidRPr="001831F7">
        <w:rPr>
          <w:color w:val="000000"/>
          <w:sz w:val="20"/>
          <w:szCs w:val="20"/>
          <w:lang w:eastAsia="en-ID"/>
        </w:rPr>
        <w:t>.</w:t>
      </w:r>
      <w:bookmarkEnd w:id="1"/>
    </w:p>
    <w:p w14:paraId="5A5ECA60" w14:textId="77777777" w:rsidR="00F72665" w:rsidRPr="00F72665" w:rsidRDefault="00F72665" w:rsidP="00F72665">
      <w:pPr>
        <w:ind w:left="567" w:right="736"/>
        <w:jc w:val="both"/>
        <w:rPr>
          <w:sz w:val="20"/>
          <w:szCs w:val="20"/>
        </w:rPr>
      </w:pPr>
    </w:p>
    <w:p w14:paraId="0186B5DF" w14:textId="77777777" w:rsidR="009E3210" w:rsidRDefault="00AE24C5">
      <w:pPr>
        <w:ind w:left="1764" w:right="567" w:hanging="1197"/>
        <w:jc w:val="both"/>
        <w:rPr>
          <w:iCs/>
          <w:color w:val="000000"/>
          <w:sz w:val="20"/>
          <w:szCs w:val="20"/>
          <w:lang w:val="id-ID"/>
        </w:rPr>
      </w:pPr>
      <w:r>
        <w:rPr>
          <w:b/>
          <w:iCs/>
          <w:color w:val="000000"/>
          <w:sz w:val="20"/>
          <w:szCs w:val="20"/>
          <w:lang w:val="id-ID"/>
        </w:rPr>
        <w:t>Kata Kunci</w:t>
      </w:r>
      <w:r>
        <w:rPr>
          <w:iCs/>
          <w:color w:val="000000"/>
          <w:sz w:val="20"/>
          <w:szCs w:val="20"/>
          <w:lang w:val="id-ID"/>
        </w:rPr>
        <w:t xml:space="preserve"> : </w:t>
      </w:r>
      <w:r w:rsidR="00F72665">
        <w:rPr>
          <w:iCs/>
          <w:color w:val="000000"/>
          <w:sz w:val="20"/>
          <w:szCs w:val="20"/>
        </w:rPr>
        <w:t xml:space="preserve"> </w:t>
      </w:r>
      <w:r w:rsidR="00F72665" w:rsidRPr="002B6E90">
        <w:rPr>
          <w:i/>
          <w:iCs/>
          <w:sz w:val="20"/>
          <w:szCs w:val="20"/>
        </w:rPr>
        <w:t xml:space="preserve">Kopi </w:t>
      </w:r>
      <w:proofErr w:type="spellStart"/>
      <w:r w:rsidR="00F72665" w:rsidRPr="002B6E90">
        <w:rPr>
          <w:i/>
          <w:iCs/>
          <w:sz w:val="20"/>
          <w:szCs w:val="20"/>
        </w:rPr>
        <w:t>Pagaralam</w:t>
      </w:r>
      <w:proofErr w:type="spellEnd"/>
      <w:r w:rsidR="00F72665" w:rsidRPr="002B6E90">
        <w:rPr>
          <w:i/>
          <w:iCs/>
          <w:sz w:val="20"/>
          <w:szCs w:val="20"/>
        </w:rPr>
        <w:t xml:space="preserve">, model </w:t>
      </w:r>
      <w:proofErr w:type="spellStart"/>
      <w:r w:rsidR="00F72665" w:rsidRPr="002B6E90">
        <w:rPr>
          <w:i/>
          <w:iCs/>
          <w:sz w:val="20"/>
          <w:szCs w:val="20"/>
        </w:rPr>
        <w:t>regresi</w:t>
      </w:r>
      <w:proofErr w:type="spellEnd"/>
      <w:r w:rsidR="00F72665" w:rsidRPr="002B6E90">
        <w:rPr>
          <w:i/>
          <w:iCs/>
          <w:sz w:val="20"/>
          <w:szCs w:val="20"/>
        </w:rPr>
        <w:t xml:space="preserve">, </w:t>
      </w:r>
      <w:proofErr w:type="spellStart"/>
      <w:r w:rsidR="00F72665" w:rsidRPr="002B6E90">
        <w:rPr>
          <w:i/>
          <w:iCs/>
          <w:sz w:val="20"/>
          <w:szCs w:val="20"/>
        </w:rPr>
        <w:t>pendapatan</w:t>
      </w:r>
      <w:proofErr w:type="spellEnd"/>
      <w:r w:rsidR="00F72665" w:rsidRPr="002B6E90">
        <w:rPr>
          <w:i/>
          <w:iCs/>
          <w:sz w:val="20"/>
          <w:szCs w:val="20"/>
        </w:rPr>
        <w:t xml:space="preserve">, </w:t>
      </w:r>
      <w:proofErr w:type="spellStart"/>
      <w:r w:rsidR="00F72665" w:rsidRPr="002B6E90">
        <w:rPr>
          <w:i/>
          <w:iCs/>
          <w:sz w:val="20"/>
          <w:szCs w:val="20"/>
        </w:rPr>
        <w:t>reduktan</w:t>
      </w:r>
      <w:proofErr w:type="spellEnd"/>
      <w:r w:rsidR="00F72665" w:rsidRPr="002B6E90">
        <w:rPr>
          <w:i/>
          <w:iCs/>
          <w:sz w:val="20"/>
          <w:szCs w:val="20"/>
        </w:rPr>
        <w:t xml:space="preserve"> </w:t>
      </w:r>
      <w:proofErr w:type="spellStart"/>
      <w:r w:rsidR="00F72665" w:rsidRPr="002B6E90">
        <w:rPr>
          <w:i/>
          <w:iCs/>
          <w:sz w:val="20"/>
          <w:szCs w:val="20"/>
        </w:rPr>
        <w:t>herbisida</w:t>
      </w:r>
      <w:proofErr w:type="spellEnd"/>
      <w:r w:rsidR="00F72665" w:rsidRPr="002B6E90">
        <w:rPr>
          <w:i/>
          <w:iCs/>
          <w:sz w:val="20"/>
          <w:szCs w:val="20"/>
        </w:rPr>
        <w:t xml:space="preserve">, </w:t>
      </w:r>
      <w:proofErr w:type="spellStart"/>
      <w:r w:rsidR="00F72665" w:rsidRPr="002B6E90">
        <w:rPr>
          <w:i/>
          <w:iCs/>
          <w:sz w:val="20"/>
          <w:szCs w:val="20"/>
        </w:rPr>
        <w:t>variabel</w:t>
      </w:r>
      <w:proofErr w:type="spellEnd"/>
      <w:r w:rsidR="00F72665" w:rsidRPr="002B6E90">
        <w:rPr>
          <w:i/>
          <w:iCs/>
          <w:sz w:val="20"/>
          <w:szCs w:val="20"/>
        </w:rPr>
        <w:t xml:space="preserve"> </w:t>
      </w:r>
      <w:proofErr w:type="spellStart"/>
      <w:r w:rsidR="00F72665" w:rsidRPr="002B6E90">
        <w:rPr>
          <w:i/>
          <w:iCs/>
          <w:sz w:val="20"/>
          <w:szCs w:val="20"/>
        </w:rPr>
        <w:t>kualitatif</w:t>
      </w:r>
      <w:proofErr w:type="spellEnd"/>
      <w:r>
        <w:rPr>
          <w:iCs/>
          <w:color w:val="000000"/>
          <w:sz w:val="20"/>
          <w:szCs w:val="20"/>
          <w:lang w:val="id-ID"/>
        </w:rPr>
        <w:t>.</w:t>
      </w:r>
    </w:p>
    <w:p w14:paraId="27FBDC31" w14:textId="77777777" w:rsidR="009E3210" w:rsidRDefault="009E3210">
      <w:pPr>
        <w:jc w:val="both"/>
        <w:rPr>
          <w:i/>
          <w:iCs/>
          <w:color w:val="000000"/>
          <w:sz w:val="20"/>
          <w:szCs w:val="20"/>
          <w:lang w:val="id-ID"/>
        </w:rPr>
      </w:pPr>
    </w:p>
    <w:p w14:paraId="043B15C7" w14:textId="77777777" w:rsidR="009E3210" w:rsidRDefault="00AE24C5">
      <w:pPr>
        <w:spacing w:after="120"/>
        <w:ind w:left="567" w:right="567"/>
        <w:rPr>
          <w:b/>
          <w:i/>
          <w:iCs/>
          <w:color w:val="000000"/>
          <w:sz w:val="20"/>
          <w:szCs w:val="20"/>
          <w:lang w:val="id-ID"/>
        </w:rPr>
      </w:pPr>
      <w:r>
        <w:rPr>
          <w:b/>
          <w:i/>
          <w:iCs/>
          <w:color w:val="000000"/>
          <w:sz w:val="20"/>
          <w:szCs w:val="20"/>
          <w:lang w:val="id-ID"/>
        </w:rPr>
        <w:t>Abstract</w:t>
      </w:r>
    </w:p>
    <w:p w14:paraId="69BF2754" w14:textId="77777777" w:rsidR="009E3210" w:rsidRPr="00F72665" w:rsidRDefault="00F72665" w:rsidP="00F72665">
      <w:pPr>
        <w:ind w:left="567" w:right="736"/>
        <w:jc w:val="both"/>
        <w:rPr>
          <w:i/>
          <w:iCs/>
          <w:sz w:val="20"/>
          <w:szCs w:val="20"/>
        </w:rPr>
      </w:pPr>
      <w:r w:rsidRPr="002B6E90">
        <w:rPr>
          <w:i/>
          <w:iCs/>
          <w:sz w:val="20"/>
          <w:szCs w:val="20"/>
        </w:rPr>
        <w:t xml:space="preserve">The presence of weeds in coffee fields will become competitors for coffee plants so that they can be economically and ecologically detrimental. Inappropriate use of chemical herbicides can have a negative impact. Herbicide reductants made from organic are used in weed control. This study aims to analyze the variables that affect the net income of </w:t>
      </w:r>
      <w:proofErr w:type="spellStart"/>
      <w:r w:rsidRPr="002B6E90">
        <w:rPr>
          <w:i/>
          <w:iCs/>
          <w:sz w:val="20"/>
          <w:szCs w:val="20"/>
        </w:rPr>
        <w:t>Pagaralam</w:t>
      </w:r>
      <w:proofErr w:type="spellEnd"/>
      <w:r w:rsidRPr="002B6E90">
        <w:rPr>
          <w:i/>
          <w:iCs/>
          <w:sz w:val="20"/>
          <w:szCs w:val="20"/>
        </w:rPr>
        <w:t xml:space="preserve"> coffee farmers using multiple linear regression analysis. One of these variables is a qualitative variable in the form of categories of respondents based on the use of herbicide reductants. The data used </w:t>
      </w:r>
      <w:r w:rsidR="005856E7">
        <w:rPr>
          <w:i/>
          <w:iCs/>
          <w:sz w:val="20"/>
          <w:szCs w:val="20"/>
        </w:rPr>
        <w:t>is</w:t>
      </w:r>
      <w:r w:rsidRPr="002B6E90">
        <w:rPr>
          <w:i/>
          <w:iCs/>
          <w:sz w:val="20"/>
          <w:szCs w:val="20"/>
        </w:rPr>
        <w:t xml:space="preserve"> based on the results of questionnaires on 56 respondents who are users and 80 respondents who are not users of herbicide reductants. The results of the hypothesis test of the difference in mean are found that the net income of the two respondent categories is not different. The results of the regression analysis also found that there was no significant difference in net income between the two respondent categories. Variables that had a significant effect on net income included gross income, land maintenance costs, estimated yields, and tree age. Several models also contain variables of land area, length of time in coffee farming, number of trees, and frequency of use of organic fertilizers. Old coffee trees should be treated better with the use of organic fertilizers and also proper and wise weed control techniques</w:t>
      </w:r>
      <w:r w:rsidR="00AE24C5">
        <w:rPr>
          <w:rStyle w:val="tlid-translation"/>
          <w:i/>
          <w:sz w:val="20"/>
          <w:szCs w:val="20"/>
          <w:lang w:val="en"/>
        </w:rPr>
        <w:t>.</w:t>
      </w:r>
    </w:p>
    <w:p w14:paraId="6554B444" w14:textId="77777777" w:rsidR="009E3210" w:rsidRPr="004D08A4" w:rsidRDefault="00AE24C5">
      <w:pPr>
        <w:ind w:left="1560" w:right="567" w:hanging="993"/>
        <w:jc w:val="both"/>
        <w:rPr>
          <w:rFonts w:eastAsiaTheme="minorEastAsia"/>
          <w:i/>
          <w:color w:val="000000"/>
          <w:sz w:val="20"/>
          <w:szCs w:val="20"/>
          <w:lang w:eastAsia="zh-CN"/>
        </w:rPr>
      </w:pPr>
      <w:r>
        <w:rPr>
          <w:b/>
          <w:bCs/>
          <w:i/>
          <w:color w:val="000000"/>
          <w:sz w:val="20"/>
          <w:szCs w:val="20"/>
          <w:lang w:val="id-ID"/>
        </w:rPr>
        <w:t>Keywords</w:t>
      </w:r>
      <w:r>
        <w:rPr>
          <w:b/>
          <w:i/>
          <w:color w:val="000000"/>
          <w:sz w:val="20"/>
          <w:szCs w:val="20"/>
          <w:lang w:val="id-ID"/>
        </w:rPr>
        <w:t>:</w:t>
      </w:r>
      <w:r>
        <w:rPr>
          <w:i/>
          <w:color w:val="000000"/>
          <w:sz w:val="20"/>
          <w:szCs w:val="20"/>
          <w:lang w:val="id-ID"/>
        </w:rPr>
        <w:t xml:space="preserve"> </w:t>
      </w:r>
      <w:proofErr w:type="spellStart"/>
      <w:r w:rsidR="004D08A4" w:rsidRPr="002B6E90">
        <w:rPr>
          <w:i/>
          <w:iCs/>
          <w:color w:val="000000"/>
          <w:sz w:val="20"/>
          <w:szCs w:val="20"/>
        </w:rPr>
        <w:t>Pagaralam</w:t>
      </w:r>
      <w:proofErr w:type="spellEnd"/>
      <w:r w:rsidR="004D08A4" w:rsidRPr="002B6E90">
        <w:rPr>
          <w:i/>
          <w:iCs/>
          <w:color w:val="000000"/>
          <w:sz w:val="20"/>
          <w:szCs w:val="20"/>
        </w:rPr>
        <w:t xml:space="preserve"> coffee, regression model, income, herbicide reductant, qualitative variable</w:t>
      </w:r>
      <w:r w:rsidR="004D08A4">
        <w:rPr>
          <w:i/>
          <w:color w:val="000000"/>
          <w:sz w:val="20"/>
          <w:szCs w:val="20"/>
        </w:rPr>
        <w:t>.</w:t>
      </w:r>
      <w:commentRangeEnd w:id="0"/>
      <w:r w:rsidR="00A77B05">
        <w:rPr>
          <w:rStyle w:val="CommentReference"/>
        </w:rPr>
        <w:commentReference w:id="0"/>
      </w:r>
    </w:p>
    <w:p w14:paraId="7D9488B0" w14:textId="77777777" w:rsidR="009E3210" w:rsidRDefault="00AE24C5">
      <w:pPr>
        <w:jc w:val="both"/>
        <w:rPr>
          <w:b/>
          <w:lang w:val="id-ID"/>
        </w:rPr>
      </w:pPr>
      <w:r>
        <w:rPr>
          <w:b/>
          <w:noProof/>
        </w:rPr>
        <mc:AlternateContent>
          <mc:Choice Requires="wps">
            <w:drawing>
              <wp:anchor distT="0" distB="0" distL="114300" distR="114300" simplePos="0" relativeHeight="251656192" behindDoc="0" locked="0" layoutInCell="1" allowOverlap="1" wp14:anchorId="43ADBEE7" wp14:editId="7B818DB7">
                <wp:simplePos x="0" y="0"/>
                <wp:positionH relativeFrom="column">
                  <wp:posOffset>3810</wp:posOffset>
                </wp:positionH>
                <wp:positionV relativeFrom="paragraph">
                  <wp:posOffset>64135</wp:posOffset>
                </wp:positionV>
                <wp:extent cx="5939790" cy="71755"/>
                <wp:effectExtent l="95250" t="38100" r="99060" b="1187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1755"/>
                        </a:xfrm>
                        <a:prstGeom prst="rect">
                          <a:avLst/>
                        </a:prstGeom>
                      </wps:spPr>
                      <wps:style>
                        <a:lnRef idx="0">
                          <a:schemeClr val="accent2"/>
                        </a:lnRef>
                        <a:fillRef idx="3">
                          <a:schemeClr val="accent2"/>
                        </a:fillRef>
                        <a:effectRef idx="3">
                          <a:schemeClr val="accent2"/>
                        </a:effectRef>
                        <a:fontRef idx="minor">
                          <a:schemeClr val="lt1"/>
                        </a:fontRef>
                      </wps:style>
                      <wps:bodyPr rot="0" vert="horz" wrap="square" lIns="91440" tIns="45720" rIns="91440" bIns="45720" anchor="t" anchorCtr="0" upright="1">
                        <a:noAutofit/>
                      </wps:bodyPr>
                    </wps:wsp>
                  </a:graphicData>
                </a:graphic>
              </wp:anchor>
            </w:drawing>
          </mc:Choice>
          <mc:Fallback>
            <w:pict>
              <v:rect w14:anchorId="5178143D" id="Rectangle 3" o:spid="_x0000_s1026" style="position:absolute;margin-left:.3pt;margin-top:5.05pt;width:467.7pt;height:5.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" fillcolor="#652523 [1637]" stroked="f">
                <v:fill color2="#ba4442 [3013]" rotate="t" angle="180" colors="0 #9b2d2a;52429f #cb3d3a;1 #ce3b37" focus="100%" type="gradient">
                  <o:fill v:ext="view" type="gradientUnscaled"/>
                </v:fill>
                <v:shadow on="t" color="black" opacity="22937f" origin=",.5" offset="0,.63889mm"/>
              </v:rect>
            </w:pict>
          </mc:Fallback>
        </mc:AlternateContent>
      </w:r>
    </w:p>
    <w:p w14:paraId="464CCF08" w14:textId="77777777" w:rsidR="009E3210" w:rsidRDefault="00AE24C5">
      <w:pPr>
        <w:tabs>
          <w:tab w:val="left" w:pos="3261"/>
          <w:tab w:val="left" w:pos="6379"/>
          <w:tab w:val="right" w:pos="9809"/>
        </w:tabs>
        <w:spacing w:line="276" w:lineRule="auto"/>
        <w:rPr>
          <w:i/>
          <w:iCs/>
          <w:color w:val="000000"/>
          <w:sz w:val="18"/>
          <w:szCs w:val="18"/>
          <w:lang w:val="id-ID"/>
        </w:rPr>
      </w:pPr>
      <w:r>
        <w:rPr>
          <w:i/>
          <w:iCs/>
          <w:noProof/>
          <w:color w:val="000000"/>
          <w:sz w:val="18"/>
          <w:szCs w:val="18"/>
        </w:rPr>
        <w:lastRenderedPageBreak/>
        <mc:AlternateContent>
          <mc:Choice Requires="wps">
            <w:drawing>
              <wp:anchor distT="0" distB="0" distL="114300" distR="114300" simplePos="0" relativeHeight="251659264" behindDoc="0" locked="0" layoutInCell="1" allowOverlap="1" wp14:anchorId="3426919A" wp14:editId="46AC9EFB">
                <wp:simplePos x="0" y="0"/>
                <wp:positionH relativeFrom="column">
                  <wp:posOffset>12700</wp:posOffset>
                </wp:positionH>
                <wp:positionV relativeFrom="paragraph">
                  <wp:posOffset>120015</wp:posOffset>
                </wp:positionV>
                <wp:extent cx="5939790" cy="179705"/>
                <wp:effectExtent l="0" t="0" r="22860" b="10795"/>
                <wp:wrapNone/>
                <wp:docPr id="7" name="Rectangle 7"/>
                <wp:cNvGraphicFramePr/>
                <a:graphic xmlns:a="http://schemas.openxmlformats.org/drawingml/2006/main">
                  <a:graphicData uri="http://schemas.microsoft.com/office/word/2010/wordprocessingShape">
                    <wps:wsp>
                      <wps:cNvSpPr/>
                      <wps:spPr>
                        <a:xfrm>
                          <a:off x="0" y="0"/>
                          <a:ext cx="5940000" cy="180000"/>
                        </a:xfrm>
                        <a:prstGeom prst="rect">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DC1C48" id="Rectangle 7" o:spid="_x0000_s1026" style="position:absolute;margin-left:1pt;margin-top:9.45pt;width:467.7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" filled="f" strokecolor="#c0504d [3205]" strokeweight=".25pt"/>
            </w:pict>
          </mc:Fallback>
        </mc:AlternateContent>
      </w:r>
    </w:p>
    <w:p w14:paraId="0BAF52EE" w14:textId="77777777" w:rsidR="009E3210" w:rsidRDefault="00AE24C5">
      <w:pPr>
        <w:spacing w:line="276" w:lineRule="auto"/>
        <w:ind w:firstLine="567"/>
        <w:rPr>
          <w:i/>
          <w:iCs/>
          <w:color w:val="000000"/>
          <w:sz w:val="16"/>
          <w:szCs w:val="18"/>
          <w:lang w:val="id-ID"/>
        </w:rPr>
      </w:pPr>
      <w:r>
        <w:rPr>
          <w:i/>
          <w:iCs/>
          <w:color w:val="000000"/>
          <w:sz w:val="16"/>
          <w:szCs w:val="18"/>
        </w:rPr>
        <w:tab/>
      </w:r>
      <w:r>
        <w:rPr>
          <w:i/>
          <w:iCs/>
          <w:color w:val="000000"/>
          <w:sz w:val="16"/>
          <w:szCs w:val="18"/>
        </w:rPr>
        <w:tab/>
      </w:r>
      <w:r>
        <w:rPr>
          <w:i/>
          <w:iCs/>
          <w:color w:val="000000"/>
          <w:sz w:val="16"/>
          <w:szCs w:val="18"/>
        </w:rPr>
        <w:tab/>
        <w:t>Submitted</w:t>
      </w:r>
      <w:r>
        <w:rPr>
          <w:i/>
          <w:iCs/>
          <w:color w:val="000000"/>
          <w:sz w:val="16"/>
          <w:szCs w:val="18"/>
          <w:lang w:val="id-ID"/>
        </w:rPr>
        <w:t>:</w:t>
      </w:r>
      <w:r>
        <w:rPr>
          <w:i/>
          <w:iCs/>
          <w:color w:val="000000"/>
          <w:sz w:val="16"/>
          <w:szCs w:val="18"/>
        </w:rPr>
        <w:t xml:space="preserve"> </w:t>
      </w:r>
      <w:proofErr w:type="spellStart"/>
      <w:r>
        <w:rPr>
          <w:i/>
          <w:iCs/>
          <w:color w:val="000000"/>
          <w:sz w:val="16"/>
          <w:szCs w:val="18"/>
        </w:rPr>
        <w:t>xxxxxxxx</w:t>
      </w:r>
      <w:proofErr w:type="spellEnd"/>
      <w:r>
        <w:rPr>
          <w:i/>
          <w:iCs/>
          <w:color w:val="000000"/>
          <w:sz w:val="16"/>
          <w:szCs w:val="18"/>
          <w:lang w:val="id-ID"/>
        </w:rPr>
        <w:tab/>
      </w:r>
      <w:r>
        <w:rPr>
          <w:i/>
          <w:iCs/>
          <w:color w:val="000000"/>
          <w:sz w:val="16"/>
          <w:szCs w:val="18"/>
        </w:rPr>
        <w:tab/>
      </w:r>
      <w:r>
        <w:rPr>
          <w:i/>
          <w:iCs/>
          <w:color w:val="000000"/>
          <w:sz w:val="16"/>
          <w:szCs w:val="18"/>
        </w:rPr>
        <w:tab/>
      </w:r>
      <w:r>
        <w:rPr>
          <w:i/>
          <w:iCs/>
          <w:color w:val="000000"/>
          <w:sz w:val="16"/>
          <w:szCs w:val="18"/>
        </w:rPr>
        <w:tab/>
        <w:t>Accepted</w:t>
      </w:r>
      <w:r>
        <w:rPr>
          <w:i/>
          <w:iCs/>
          <w:color w:val="000000"/>
          <w:sz w:val="16"/>
          <w:szCs w:val="18"/>
          <w:lang w:val="id-ID"/>
        </w:rPr>
        <w:t>:</w:t>
      </w:r>
      <w:r>
        <w:rPr>
          <w:i/>
          <w:iCs/>
          <w:color w:val="000000"/>
          <w:sz w:val="16"/>
          <w:szCs w:val="18"/>
        </w:rPr>
        <w:t xml:space="preserve"> </w:t>
      </w:r>
      <w:proofErr w:type="spellStart"/>
      <w:r>
        <w:rPr>
          <w:i/>
          <w:iCs/>
          <w:color w:val="000000"/>
          <w:sz w:val="16"/>
          <w:szCs w:val="18"/>
        </w:rPr>
        <w:t>xxxxxxxx</w:t>
      </w:r>
      <w:proofErr w:type="spellEnd"/>
    </w:p>
    <w:p w14:paraId="600D32F3" w14:textId="77777777" w:rsidR="009E3210" w:rsidRDefault="00AE24C5">
      <w:pPr>
        <w:pStyle w:val="Copyright"/>
        <w:framePr w:wrap="around" w:hAnchor="page" w:x="1464" w:y="220"/>
        <w:ind w:right="149"/>
        <w:rPr>
          <w:i/>
          <w:sz w:val="16"/>
          <w:szCs w:val="16"/>
        </w:rPr>
      </w:pPr>
      <w:r>
        <w:rPr>
          <w:i/>
          <w:sz w:val="16"/>
          <w:szCs w:val="16"/>
        </w:rPr>
        <w:t xml:space="preserve">This is an open access article under the </w:t>
      </w:r>
      <w:hyperlink r:id="rId13" w:history="1">
        <w:r>
          <w:rPr>
            <w:rStyle w:val="Hyperlink"/>
            <w:i/>
            <w:sz w:val="16"/>
            <w:szCs w:val="16"/>
          </w:rPr>
          <w:t>CC–BY-SA</w:t>
        </w:r>
      </w:hyperlink>
      <w:r>
        <w:rPr>
          <w:i/>
          <w:sz w:val="16"/>
          <w:szCs w:val="16"/>
        </w:rPr>
        <w:t xml:space="preserve"> license</w:t>
      </w:r>
    </w:p>
    <w:p w14:paraId="756880D8" w14:textId="77777777" w:rsidR="009E3210" w:rsidRDefault="00AE24C5">
      <w:pPr>
        <w:tabs>
          <w:tab w:val="right" w:pos="9809"/>
        </w:tabs>
        <w:spacing w:line="276" w:lineRule="auto"/>
        <w:rPr>
          <w:i/>
          <w:iCs/>
          <w:color w:val="000000"/>
          <w:sz w:val="18"/>
          <w:szCs w:val="18"/>
        </w:rPr>
      </w:pPr>
      <w:r>
        <w:rPr>
          <w:noProof/>
        </w:rPr>
        <w:drawing>
          <wp:anchor distT="0" distB="0" distL="114300" distR="114300" simplePos="0" relativeHeight="251658240" behindDoc="0" locked="0" layoutInCell="1" allowOverlap="0" wp14:anchorId="675BDB72" wp14:editId="49FEA391">
            <wp:simplePos x="0" y="0"/>
            <wp:positionH relativeFrom="column">
              <wp:posOffset>-95250</wp:posOffset>
            </wp:positionH>
            <wp:positionV relativeFrom="paragraph">
              <wp:posOffset>66675</wp:posOffset>
            </wp:positionV>
            <wp:extent cx="605790" cy="213995"/>
            <wp:effectExtent l="0" t="0" r="3810" b="0"/>
            <wp:wrapNone/>
            <wp:docPr id="17" name="Picture 17" descr="https://licensebuttons.net/l/by-sa/3.0/88x3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https://licensebuttons.net/l/by-sa/3.0/88x31.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05790" cy="213995"/>
                    </a:xfrm>
                    <a:prstGeom prst="rect">
                      <a:avLst/>
                    </a:prstGeom>
                    <a:noFill/>
                  </pic:spPr>
                </pic:pic>
              </a:graphicData>
            </a:graphic>
          </wp:anchor>
        </w:drawing>
      </w:r>
    </w:p>
    <w:p w14:paraId="4523E63D" w14:textId="77777777" w:rsidR="009E3210" w:rsidRDefault="009E3210">
      <w:pPr>
        <w:tabs>
          <w:tab w:val="right" w:pos="9809"/>
        </w:tabs>
        <w:spacing w:line="276" w:lineRule="auto"/>
        <w:rPr>
          <w:i/>
          <w:iCs/>
          <w:color w:val="000000"/>
          <w:sz w:val="18"/>
          <w:szCs w:val="18"/>
          <w:lang w:val="id-ID"/>
        </w:rPr>
      </w:pPr>
    </w:p>
    <w:p w14:paraId="0D449119" w14:textId="77777777" w:rsidR="009E3210" w:rsidRDefault="00AE24C5">
      <w:pPr>
        <w:pStyle w:val="ListParagraph"/>
        <w:numPr>
          <w:ilvl w:val="0"/>
          <w:numId w:val="1"/>
        </w:numPr>
        <w:ind w:left="360"/>
        <w:rPr>
          <w:b/>
          <w:sz w:val="22"/>
          <w:lang w:val="id-ID"/>
        </w:rPr>
      </w:pPr>
      <w:r>
        <w:rPr>
          <w:b/>
          <w:sz w:val="22"/>
          <w:lang w:val="id-ID"/>
        </w:rPr>
        <w:t xml:space="preserve">PENDAHULUAN </w:t>
      </w:r>
    </w:p>
    <w:p w14:paraId="1A7F24E1" w14:textId="77777777" w:rsidR="00F71C5E" w:rsidRPr="00F71C5E" w:rsidRDefault="00F71C5E" w:rsidP="00F71C5E">
      <w:pPr>
        <w:autoSpaceDE w:val="0"/>
        <w:autoSpaceDN w:val="0"/>
        <w:adjustRightInd w:val="0"/>
        <w:spacing w:after="120"/>
        <w:ind w:firstLine="567"/>
        <w:jc w:val="both"/>
        <w:rPr>
          <w:sz w:val="22"/>
          <w:szCs w:val="22"/>
          <w:shd w:val="clear" w:color="auto" w:fill="FFFFFF"/>
        </w:rPr>
      </w:pPr>
      <w:r w:rsidRPr="00F71C5E">
        <w:rPr>
          <w:sz w:val="22"/>
          <w:szCs w:val="22"/>
          <w:lang w:eastAsia="en-ID"/>
        </w:rPr>
        <w:t xml:space="preserve">Kopi </w:t>
      </w:r>
      <w:proofErr w:type="spellStart"/>
      <w:r w:rsidRPr="00F71C5E">
        <w:rPr>
          <w:sz w:val="22"/>
          <w:szCs w:val="22"/>
          <w:lang w:eastAsia="en-ID"/>
        </w:rPr>
        <w:t>merupakan</w:t>
      </w:r>
      <w:proofErr w:type="spellEnd"/>
      <w:r w:rsidRPr="00F71C5E">
        <w:rPr>
          <w:sz w:val="22"/>
          <w:szCs w:val="22"/>
          <w:lang w:eastAsia="en-ID"/>
        </w:rPr>
        <w:t xml:space="preserve"> salah </w:t>
      </w:r>
      <w:proofErr w:type="spellStart"/>
      <w:r w:rsidRPr="00F71C5E">
        <w:rPr>
          <w:sz w:val="22"/>
          <w:szCs w:val="22"/>
          <w:lang w:eastAsia="en-ID"/>
        </w:rPr>
        <w:t>satu</w:t>
      </w:r>
      <w:proofErr w:type="spellEnd"/>
      <w:r w:rsidRPr="00F71C5E">
        <w:rPr>
          <w:sz w:val="22"/>
          <w:szCs w:val="22"/>
          <w:lang w:eastAsia="en-ID"/>
        </w:rPr>
        <w:t xml:space="preserve"> </w:t>
      </w:r>
      <w:proofErr w:type="spellStart"/>
      <w:r w:rsidRPr="00F71C5E">
        <w:rPr>
          <w:sz w:val="22"/>
          <w:szCs w:val="22"/>
          <w:lang w:eastAsia="en-ID"/>
        </w:rPr>
        <w:t>komoditas</w:t>
      </w:r>
      <w:proofErr w:type="spellEnd"/>
      <w:r w:rsidRPr="00F71C5E">
        <w:rPr>
          <w:sz w:val="22"/>
          <w:szCs w:val="22"/>
          <w:lang w:eastAsia="en-ID"/>
        </w:rPr>
        <w:t xml:space="preserve"> </w:t>
      </w:r>
      <w:proofErr w:type="spellStart"/>
      <w:r w:rsidRPr="00F71C5E">
        <w:rPr>
          <w:sz w:val="22"/>
          <w:szCs w:val="22"/>
          <w:lang w:eastAsia="en-ID"/>
        </w:rPr>
        <w:t>unggulan</w:t>
      </w:r>
      <w:proofErr w:type="spellEnd"/>
      <w:r w:rsidRPr="00F71C5E">
        <w:rPr>
          <w:sz w:val="22"/>
          <w:szCs w:val="22"/>
          <w:lang w:eastAsia="en-ID"/>
        </w:rPr>
        <w:t xml:space="preserve"> </w:t>
      </w:r>
      <w:proofErr w:type="spellStart"/>
      <w:r w:rsidRPr="00F71C5E">
        <w:rPr>
          <w:sz w:val="22"/>
          <w:szCs w:val="22"/>
          <w:lang w:eastAsia="en-ID"/>
        </w:rPr>
        <w:t>ekspor</w:t>
      </w:r>
      <w:proofErr w:type="spellEnd"/>
      <w:r w:rsidRPr="00F71C5E">
        <w:rPr>
          <w:sz w:val="22"/>
          <w:szCs w:val="22"/>
          <w:lang w:eastAsia="en-ID"/>
        </w:rPr>
        <w:t xml:space="preserve"> (</w:t>
      </w:r>
      <w:r w:rsidRPr="00F71C5E">
        <w:rPr>
          <w:i/>
          <w:iCs/>
          <w:sz w:val="22"/>
          <w:szCs w:val="22"/>
          <w:lang w:eastAsia="en-ID"/>
        </w:rPr>
        <w:t>winning commodities</w:t>
      </w:r>
      <w:r w:rsidRPr="00F71C5E">
        <w:rPr>
          <w:sz w:val="22"/>
          <w:szCs w:val="22"/>
          <w:lang w:eastAsia="en-ID"/>
        </w:rPr>
        <w:t xml:space="preserve">) Indonesia. </w:t>
      </w:r>
      <w:proofErr w:type="spellStart"/>
      <w:r w:rsidRPr="00F71C5E">
        <w:rPr>
          <w:sz w:val="22"/>
          <w:szCs w:val="22"/>
          <w:lang w:eastAsia="en-ID"/>
        </w:rPr>
        <w:t>Berdasarkan</w:t>
      </w:r>
      <w:proofErr w:type="spellEnd"/>
      <w:r w:rsidRPr="00F71C5E">
        <w:rPr>
          <w:sz w:val="22"/>
          <w:szCs w:val="22"/>
          <w:lang w:eastAsia="en-ID"/>
        </w:rPr>
        <w:t xml:space="preserve"> </w:t>
      </w:r>
      <w:proofErr w:type="spellStart"/>
      <w:r w:rsidRPr="00F71C5E">
        <w:rPr>
          <w:sz w:val="22"/>
          <w:szCs w:val="22"/>
          <w:lang w:eastAsia="en-ID"/>
        </w:rPr>
        <w:t>beberapa</w:t>
      </w:r>
      <w:proofErr w:type="spellEnd"/>
      <w:r w:rsidRPr="00F71C5E">
        <w:rPr>
          <w:sz w:val="22"/>
          <w:szCs w:val="22"/>
          <w:lang w:eastAsia="en-ID"/>
        </w:rPr>
        <w:t xml:space="preserve"> </w:t>
      </w:r>
      <w:proofErr w:type="spellStart"/>
      <w:r w:rsidRPr="00F71C5E">
        <w:rPr>
          <w:sz w:val="22"/>
          <w:szCs w:val="22"/>
          <w:lang w:eastAsia="en-ID"/>
        </w:rPr>
        <w:t>metode</w:t>
      </w:r>
      <w:proofErr w:type="spellEnd"/>
      <w:r w:rsidRPr="00F71C5E">
        <w:rPr>
          <w:sz w:val="22"/>
          <w:szCs w:val="22"/>
          <w:lang w:eastAsia="en-ID"/>
        </w:rPr>
        <w:t xml:space="preserve"> </w:t>
      </w:r>
      <w:proofErr w:type="spellStart"/>
      <w:r w:rsidRPr="00F71C5E">
        <w:rPr>
          <w:sz w:val="22"/>
          <w:szCs w:val="22"/>
          <w:lang w:eastAsia="en-ID"/>
        </w:rPr>
        <w:t>analisis</w:t>
      </w:r>
      <w:proofErr w:type="spellEnd"/>
      <w:r w:rsidRPr="00F71C5E">
        <w:rPr>
          <w:sz w:val="22"/>
          <w:szCs w:val="22"/>
          <w:lang w:eastAsia="en-ID"/>
        </w:rPr>
        <w:t xml:space="preserve"> </w:t>
      </w:r>
      <w:proofErr w:type="spellStart"/>
      <w:r w:rsidRPr="00F71C5E">
        <w:rPr>
          <w:sz w:val="22"/>
          <w:szCs w:val="22"/>
          <w:lang w:eastAsia="en-ID"/>
        </w:rPr>
        <w:t>yaitu</w:t>
      </w:r>
      <w:proofErr w:type="spellEnd"/>
      <w:r w:rsidRPr="00F71C5E">
        <w:rPr>
          <w:sz w:val="22"/>
          <w:szCs w:val="22"/>
          <w:lang w:eastAsia="en-ID"/>
        </w:rPr>
        <w:t xml:space="preserve"> </w:t>
      </w:r>
      <w:r w:rsidRPr="00F71C5E">
        <w:rPr>
          <w:i/>
          <w:iCs/>
          <w:sz w:val="22"/>
          <w:szCs w:val="22"/>
          <w:lang w:eastAsia="en-ID"/>
        </w:rPr>
        <w:t>Computable General Equilibrium</w:t>
      </w:r>
      <w:r w:rsidRPr="00F71C5E">
        <w:rPr>
          <w:sz w:val="22"/>
          <w:szCs w:val="22"/>
          <w:lang w:eastAsia="en-ID"/>
        </w:rPr>
        <w:t xml:space="preserve"> (CGE) dan </w:t>
      </w:r>
      <w:r w:rsidRPr="00F71C5E">
        <w:rPr>
          <w:i/>
          <w:iCs/>
          <w:sz w:val="22"/>
          <w:szCs w:val="22"/>
          <w:lang w:eastAsia="en-ID"/>
        </w:rPr>
        <w:t>Export Product Dynamics</w:t>
      </w:r>
      <w:r w:rsidRPr="00F71C5E">
        <w:rPr>
          <w:sz w:val="22"/>
          <w:szCs w:val="22"/>
          <w:lang w:eastAsia="en-ID"/>
        </w:rPr>
        <w:t xml:space="preserve"> (EPD), kopi </w:t>
      </w:r>
      <w:proofErr w:type="spellStart"/>
      <w:r w:rsidRPr="00F71C5E">
        <w:rPr>
          <w:sz w:val="22"/>
          <w:szCs w:val="22"/>
          <w:lang w:eastAsia="en-ID"/>
        </w:rPr>
        <w:t>menempati</w:t>
      </w:r>
      <w:proofErr w:type="spellEnd"/>
      <w:r w:rsidRPr="00F71C5E">
        <w:rPr>
          <w:sz w:val="22"/>
          <w:szCs w:val="22"/>
          <w:lang w:eastAsia="en-ID"/>
        </w:rPr>
        <w:t xml:space="preserve"> </w:t>
      </w:r>
      <w:proofErr w:type="spellStart"/>
      <w:r w:rsidRPr="00F71C5E">
        <w:rPr>
          <w:sz w:val="22"/>
          <w:szCs w:val="22"/>
          <w:lang w:eastAsia="en-ID"/>
        </w:rPr>
        <w:t>urutan</w:t>
      </w:r>
      <w:proofErr w:type="spellEnd"/>
      <w:r w:rsidRPr="00F71C5E">
        <w:rPr>
          <w:sz w:val="22"/>
          <w:szCs w:val="22"/>
          <w:lang w:eastAsia="en-ID"/>
        </w:rPr>
        <w:t xml:space="preserve"> ke-8. Kopi </w:t>
      </w:r>
      <w:proofErr w:type="spellStart"/>
      <w:r w:rsidRPr="00F71C5E">
        <w:rPr>
          <w:sz w:val="22"/>
          <w:szCs w:val="22"/>
          <w:lang w:eastAsia="en-ID"/>
        </w:rPr>
        <w:t>adalah</w:t>
      </w:r>
      <w:proofErr w:type="spellEnd"/>
      <w:r w:rsidRPr="00F71C5E">
        <w:rPr>
          <w:sz w:val="22"/>
          <w:szCs w:val="22"/>
          <w:lang w:eastAsia="en-ID"/>
        </w:rPr>
        <w:t xml:space="preserve"> </w:t>
      </w:r>
      <w:proofErr w:type="spellStart"/>
      <w:r w:rsidRPr="00F71C5E">
        <w:rPr>
          <w:sz w:val="22"/>
          <w:szCs w:val="22"/>
          <w:lang w:eastAsia="en-ID"/>
        </w:rPr>
        <w:t>penghasil</w:t>
      </w:r>
      <w:proofErr w:type="spellEnd"/>
      <w:r w:rsidRPr="00F71C5E">
        <w:rPr>
          <w:sz w:val="22"/>
          <w:szCs w:val="22"/>
          <w:lang w:eastAsia="en-ID"/>
        </w:rPr>
        <w:t xml:space="preserve"> </w:t>
      </w:r>
      <w:proofErr w:type="spellStart"/>
      <w:r w:rsidRPr="00F71C5E">
        <w:rPr>
          <w:sz w:val="22"/>
          <w:szCs w:val="22"/>
          <w:lang w:eastAsia="en-ID"/>
        </w:rPr>
        <w:t>devisa</w:t>
      </w:r>
      <w:proofErr w:type="spellEnd"/>
      <w:r w:rsidRPr="00F71C5E">
        <w:rPr>
          <w:sz w:val="22"/>
          <w:szCs w:val="22"/>
          <w:lang w:eastAsia="en-ID"/>
        </w:rPr>
        <w:t xml:space="preserve"> </w:t>
      </w:r>
      <w:proofErr w:type="spellStart"/>
      <w:r w:rsidRPr="00F71C5E">
        <w:rPr>
          <w:sz w:val="22"/>
          <w:szCs w:val="22"/>
          <w:lang w:eastAsia="en-ID"/>
        </w:rPr>
        <w:t>terbesar</w:t>
      </w:r>
      <w:proofErr w:type="spellEnd"/>
      <w:r w:rsidRPr="00F71C5E">
        <w:rPr>
          <w:sz w:val="22"/>
          <w:szCs w:val="22"/>
          <w:lang w:eastAsia="en-ID"/>
        </w:rPr>
        <w:t xml:space="preserve"> </w:t>
      </w:r>
      <w:proofErr w:type="spellStart"/>
      <w:r w:rsidRPr="00F71C5E">
        <w:rPr>
          <w:sz w:val="22"/>
          <w:szCs w:val="22"/>
          <w:lang w:eastAsia="en-ID"/>
        </w:rPr>
        <w:t>keempat</w:t>
      </w:r>
      <w:proofErr w:type="spellEnd"/>
      <w:r w:rsidRPr="00F71C5E">
        <w:rPr>
          <w:sz w:val="22"/>
          <w:szCs w:val="22"/>
          <w:lang w:eastAsia="en-ID"/>
        </w:rPr>
        <w:t xml:space="preserve"> </w:t>
      </w:r>
      <w:proofErr w:type="spellStart"/>
      <w:r w:rsidRPr="00F71C5E">
        <w:rPr>
          <w:sz w:val="22"/>
          <w:szCs w:val="22"/>
          <w:lang w:eastAsia="en-ID"/>
        </w:rPr>
        <w:t>setelah</w:t>
      </w:r>
      <w:proofErr w:type="spellEnd"/>
      <w:r w:rsidRPr="00F71C5E">
        <w:rPr>
          <w:sz w:val="22"/>
          <w:szCs w:val="22"/>
          <w:lang w:eastAsia="en-ID"/>
        </w:rPr>
        <w:t xml:space="preserve"> </w:t>
      </w:r>
      <w:proofErr w:type="spellStart"/>
      <w:r w:rsidRPr="00F71C5E">
        <w:rPr>
          <w:sz w:val="22"/>
          <w:szCs w:val="22"/>
          <w:lang w:eastAsia="en-ID"/>
        </w:rPr>
        <w:t>minyak</w:t>
      </w:r>
      <w:proofErr w:type="spellEnd"/>
      <w:r w:rsidRPr="00F71C5E">
        <w:rPr>
          <w:sz w:val="22"/>
          <w:szCs w:val="22"/>
          <w:lang w:eastAsia="en-ID"/>
        </w:rPr>
        <w:t xml:space="preserve"> </w:t>
      </w:r>
      <w:proofErr w:type="spellStart"/>
      <w:r w:rsidRPr="00F71C5E">
        <w:rPr>
          <w:sz w:val="22"/>
          <w:szCs w:val="22"/>
          <w:lang w:eastAsia="en-ID"/>
        </w:rPr>
        <w:t>sawit</w:t>
      </w:r>
      <w:proofErr w:type="spellEnd"/>
      <w:r w:rsidRPr="00F71C5E">
        <w:rPr>
          <w:sz w:val="22"/>
          <w:szCs w:val="22"/>
          <w:lang w:eastAsia="en-ID"/>
        </w:rPr>
        <w:t xml:space="preserve">, </w:t>
      </w:r>
      <w:proofErr w:type="spellStart"/>
      <w:r w:rsidRPr="00F71C5E">
        <w:rPr>
          <w:sz w:val="22"/>
          <w:szCs w:val="22"/>
          <w:lang w:eastAsia="en-ID"/>
        </w:rPr>
        <w:t>karet</w:t>
      </w:r>
      <w:proofErr w:type="spellEnd"/>
      <w:r w:rsidRPr="00F71C5E">
        <w:rPr>
          <w:sz w:val="22"/>
          <w:szCs w:val="22"/>
          <w:lang w:eastAsia="en-ID"/>
        </w:rPr>
        <w:t xml:space="preserve">, dan </w:t>
      </w:r>
      <w:proofErr w:type="spellStart"/>
      <w:r w:rsidRPr="00F71C5E">
        <w:rPr>
          <w:sz w:val="22"/>
          <w:szCs w:val="22"/>
          <w:lang w:eastAsia="en-ID"/>
        </w:rPr>
        <w:t>kakao</w:t>
      </w:r>
      <w:proofErr w:type="spellEnd"/>
      <w:r w:rsidRPr="00F71C5E">
        <w:rPr>
          <w:sz w:val="22"/>
          <w:szCs w:val="22"/>
          <w:lang w:eastAsia="en-ID"/>
        </w:rPr>
        <w:t xml:space="preserve">. </w:t>
      </w:r>
      <w:proofErr w:type="spellStart"/>
      <w:r w:rsidRPr="00F71C5E">
        <w:rPr>
          <w:sz w:val="22"/>
          <w:szCs w:val="22"/>
          <w:shd w:val="clear" w:color="auto" w:fill="FFFFFF"/>
        </w:rPr>
        <w:t>Perlu</w:t>
      </w:r>
      <w:proofErr w:type="spellEnd"/>
      <w:r w:rsidRPr="00F71C5E">
        <w:rPr>
          <w:sz w:val="22"/>
          <w:szCs w:val="22"/>
          <w:shd w:val="clear" w:color="auto" w:fill="FFFFFF"/>
        </w:rPr>
        <w:t xml:space="preserve"> </w:t>
      </w:r>
      <w:proofErr w:type="spellStart"/>
      <w:r w:rsidRPr="00F71C5E">
        <w:rPr>
          <w:sz w:val="22"/>
          <w:szCs w:val="22"/>
          <w:shd w:val="clear" w:color="auto" w:fill="FFFFFF"/>
        </w:rPr>
        <w:t>adanya</w:t>
      </w:r>
      <w:proofErr w:type="spellEnd"/>
      <w:r w:rsidRPr="00F71C5E">
        <w:rPr>
          <w:sz w:val="22"/>
          <w:szCs w:val="22"/>
          <w:shd w:val="clear" w:color="auto" w:fill="FFFFFF"/>
        </w:rPr>
        <w:t xml:space="preserve"> </w:t>
      </w:r>
      <w:proofErr w:type="spellStart"/>
      <w:r w:rsidRPr="00F71C5E">
        <w:rPr>
          <w:sz w:val="22"/>
          <w:szCs w:val="22"/>
          <w:shd w:val="clear" w:color="auto" w:fill="FFFFFF"/>
        </w:rPr>
        <w:t>pelatihan</w:t>
      </w:r>
      <w:proofErr w:type="spellEnd"/>
      <w:r w:rsidRPr="00F71C5E">
        <w:rPr>
          <w:sz w:val="22"/>
          <w:szCs w:val="22"/>
          <w:shd w:val="clear" w:color="auto" w:fill="FFFFFF"/>
        </w:rPr>
        <w:t xml:space="preserve"> </w:t>
      </w:r>
      <w:proofErr w:type="spellStart"/>
      <w:r w:rsidRPr="00F71C5E">
        <w:rPr>
          <w:sz w:val="22"/>
          <w:szCs w:val="22"/>
          <w:shd w:val="clear" w:color="auto" w:fill="FFFFFF"/>
        </w:rPr>
        <w:t>bagi</w:t>
      </w:r>
      <w:proofErr w:type="spellEnd"/>
      <w:r w:rsidRPr="00F71C5E">
        <w:rPr>
          <w:sz w:val="22"/>
          <w:szCs w:val="22"/>
          <w:shd w:val="clear" w:color="auto" w:fill="FFFFFF"/>
        </w:rPr>
        <w:t xml:space="preserve"> </w:t>
      </w:r>
      <w:proofErr w:type="spellStart"/>
      <w:r w:rsidRPr="00F71C5E">
        <w:rPr>
          <w:sz w:val="22"/>
          <w:szCs w:val="22"/>
          <w:shd w:val="clear" w:color="auto" w:fill="FFFFFF"/>
        </w:rPr>
        <w:t>petani</w:t>
      </w:r>
      <w:proofErr w:type="spellEnd"/>
      <w:r w:rsidRPr="00F71C5E">
        <w:rPr>
          <w:sz w:val="22"/>
          <w:szCs w:val="22"/>
          <w:shd w:val="clear" w:color="auto" w:fill="FFFFFF"/>
        </w:rPr>
        <w:t xml:space="preserve"> agar </w:t>
      </w:r>
      <w:proofErr w:type="spellStart"/>
      <w:r w:rsidRPr="00F71C5E">
        <w:rPr>
          <w:sz w:val="22"/>
          <w:szCs w:val="22"/>
          <w:shd w:val="clear" w:color="auto" w:fill="FFFFFF"/>
        </w:rPr>
        <w:t>pemeliharaan</w:t>
      </w:r>
      <w:proofErr w:type="spellEnd"/>
      <w:r w:rsidRPr="00F71C5E">
        <w:rPr>
          <w:sz w:val="22"/>
          <w:szCs w:val="22"/>
          <w:shd w:val="clear" w:color="auto" w:fill="FFFFFF"/>
        </w:rPr>
        <w:t xml:space="preserve"> </w:t>
      </w:r>
      <w:proofErr w:type="spellStart"/>
      <w:r w:rsidRPr="00F71C5E">
        <w:rPr>
          <w:sz w:val="22"/>
          <w:szCs w:val="22"/>
          <w:shd w:val="clear" w:color="auto" w:fill="FFFFFF"/>
        </w:rPr>
        <w:t>perkebunan</w:t>
      </w:r>
      <w:proofErr w:type="spellEnd"/>
      <w:r w:rsidRPr="00F71C5E">
        <w:rPr>
          <w:sz w:val="22"/>
          <w:szCs w:val="22"/>
          <w:shd w:val="clear" w:color="auto" w:fill="FFFFFF"/>
        </w:rPr>
        <w:t xml:space="preserve"> kopi </w:t>
      </w:r>
      <w:proofErr w:type="spellStart"/>
      <w:r w:rsidRPr="00F71C5E">
        <w:rPr>
          <w:sz w:val="22"/>
          <w:szCs w:val="22"/>
          <w:shd w:val="clear" w:color="auto" w:fill="FFFFFF"/>
        </w:rPr>
        <w:t>dapat</w:t>
      </w:r>
      <w:proofErr w:type="spellEnd"/>
      <w:r w:rsidRPr="00F71C5E">
        <w:rPr>
          <w:sz w:val="22"/>
          <w:szCs w:val="22"/>
          <w:shd w:val="clear" w:color="auto" w:fill="FFFFFF"/>
        </w:rPr>
        <w:t xml:space="preserve"> </w:t>
      </w:r>
      <w:proofErr w:type="spellStart"/>
      <w:r w:rsidRPr="00F71C5E">
        <w:rPr>
          <w:sz w:val="22"/>
          <w:szCs w:val="22"/>
          <w:shd w:val="clear" w:color="auto" w:fill="FFFFFF"/>
        </w:rPr>
        <w:t>berkesinambungan</w:t>
      </w:r>
      <w:proofErr w:type="spellEnd"/>
      <w:r w:rsidRPr="00F71C5E">
        <w:rPr>
          <w:sz w:val="22"/>
          <w:szCs w:val="22"/>
          <w:shd w:val="clear" w:color="auto" w:fill="FFFFFF"/>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p>
    <w:p w14:paraId="1AB69971" w14:textId="77777777" w:rsidR="00F71C5E" w:rsidRPr="00F71C5E" w:rsidRDefault="00F71C5E" w:rsidP="00F71C5E">
      <w:pPr>
        <w:spacing w:after="120"/>
        <w:ind w:firstLine="567"/>
        <w:jc w:val="both"/>
        <w:rPr>
          <w:color w:val="231F20"/>
          <w:sz w:val="22"/>
          <w:szCs w:val="22"/>
          <w:lang w:eastAsia="en-ID"/>
        </w:rPr>
      </w:pPr>
      <w:proofErr w:type="spellStart"/>
      <w:r w:rsidRPr="00F71C5E">
        <w:rPr>
          <w:bCs/>
          <w:sz w:val="22"/>
          <w:szCs w:val="22"/>
        </w:rPr>
        <w:t>Provinsi</w:t>
      </w:r>
      <w:proofErr w:type="spellEnd"/>
      <w:r w:rsidRPr="00F71C5E">
        <w:rPr>
          <w:bCs/>
          <w:sz w:val="22"/>
          <w:szCs w:val="22"/>
        </w:rPr>
        <w:t xml:space="preserve"> Sumatra-Selatan (Sum-</w:t>
      </w:r>
      <w:proofErr w:type="spellStart"/>
      <w:r w:rsidRPr="00F71C5E">
        <w:rPr>
          <w:bCs/>
          <w:sz w:val="22"/>
          <w:szCs w:val="22"/>
        </w:rPr>
        <w:t>Sel</w:t>
      </w:r>
      <w:proofErr w:type="spellEnd"/>
      <w:r w:rsidRPr="00F71C5E">
        <w:rPr>
          <w:bCs/>
          <w:sz w:val="22"/>
          <w:szCs w:val="22"/>
        </w:rPr>
        <w:t xml:space="preserve">) </w:t>
      </w:r>
      <w:proofErr w:type="spellStart"/>
      <w:r w:rsidRPr="00F71C5E">
        <w:rPr>
          <w:bCs/>
          <w:sz w:val="22"/>
          <w:szCs w:val="22"/>
        </w:rPr>
        <w:t>merupakan</w:t>
      </w:r>
      <w:proofErr w:type="spellEnd"/>
      <w:r w:rsidRPr="00F71C5E">
        <w:rPr>
          <w:bCs/>
          <w:sz w:val="22"/>
          <w:szCs w:val="22"/>
        </w:rPr>
        <w:t xml:space="preserve"> </w:t>
      </w:r>
      <w:proofErr w:type="spellStart"/>
      <w:r w:rsidRPr="00F71C5E">
        <w:rPr>
          <w:bCs/>
          <w:sz w:val="22"/>
          <w:szCs w:val="22"/>
        </w:rPr>
        <w:t>produsen</w:t>
      </w:r>
      <w:proofErr w:type="spellEnd"/>
      <w:r w:rsidRPr="00F71C5E">
        <w:rPr>
          <w:bCs/>
          <w:sz w:val="22"/>
          <w:szCs w:val="22"/>
        </w:rPr>
        <w:t xml:space="preserve"> kopi </w:t>
      </w:r>
      <w:proofErr w:type="spellStart"/>
      <w:r w:rsidRPr="00F71C5E">
        <w:rPr>
          <w:bCs/>
          <w:sz w:val="22"/>
          <w:szCs w:val="22"/>
        </w:rPr>
        <w:t>robusta</w:t>
      </w:r>
      <w:proofErr w:type="spellEnd"/>
      <w:r w:rsidRPr="00F71C5E">
        <w:rPr>
          <w:bCs/>
          <w:sz w:val="22"/>
          <w:szCs w:val="22"/>
        </w:rPr>
        <w:t xml:space="preserve"> </w:t>
      </w:r>
      <w:proofErr w:type="spellStart"/>
      <w:r w:rsidRPr="00F71C5E">
        <w:rPr>
          <w:bCs/>
          <w:sz w:val="22"/>
          <w:szCs w:val="22"/>
        </w:rPr>
        <w:t>terbesar</w:t>
      </w:r>
      <w:proofErr w:type="spellEnd"/>
      <w:r w:rsidRPr="00F71C5E">
        <w:rPr>
          <w:bCs/>
          <w:sz w:val="22"/>
          <w:szCs w:val="22"/>
        </w:rPr>
        <w:t xml:space="preserve"> di Indonesia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2</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proofErr w:type="spellStart"/>
      <w:r w:rsidRPr="00F71C5E">
        <w:rPr>
          <w:bCs/>
          <w:sz w:val="22"/>
          <w:szCs w:val="22"/>
        </w:rPr>
        <w:t>Berdasarkan</w:t>
      </w:r>
      <w:proofErr w:type="spellEnd"/>
      <w:r w:rsidRPr="00F71C5E">
        <w:rPr>
          <w:bCs/>
          <w:sz w:val="22"/>
          <w:szCs w:val="22"/>
        </w:rPr>
        <w:t xml:space="preserve"> </w:t>
      </w:r>
      <w:proofErr w:type="spellStart"/>
      <w:r w:rsidRPr="00F71C5E">
        <w:rPr>
          <w:bCs/>
          <w:sz w:val="22"/>
          <w:szCs w:val="22"/>
        </w:rPr>
        <w:t>angka</w:t>
      </w:r>
      <w:proofErr w:type="spellEnd"/>
      <w:r w:rsidRPr="00F71C5E">
        <w:rPr>
          <w:bCs/>
          <w:sz w:val="22"/>
          <w:szCs w:val="22"/>
        </w:rPr>
        <w:t xml:space="preserve"> </w:t>
      </w:r>
      <w:proofErr w:type="spellStart"/>
      <w:r w:rsidRPr="00F71C5E">
        <w:rPr>
          <w:bCs/>
          <w:sz w:val="22"/>
          <w:szCs w:val="22"/>
        </w:rPr>
        <w:t>estimasi</w:t>
      </w:r>
      <w:proofErr w:type="spellEnd"/>
      <w:r w:rsidRPr="00F71C5E">
        <w:rPr>
          <w:bCs/>
          <w:sz w:val="22"/>
          <w:szCs w:val="22"/>
        </w:rPr>
        <w:t xml:space="preserve"> </w:t>
      </w:r>
      <w:proofErr w:type="spellStart"/>
      <w:r w:rsidRPr="00F71C5E">
        <w:rPr>
          <w:bCs/>
          <w:sz w:val="22"/>
          <w:szCs w:val="22"/>
        </w:rPr>
        <w:t>tahun</w:t>
      </w:r>
      <w:proofErr w:type="spellEnd"/>
      <w:r w:rsidRPr="00F71C5E">
        <w:rPr>
          <w:bCs/>
          <w:sz w:val="22"/>
          <w:szCs w:val="22"/>
        </w:rPr>
        <w:t xml:space="preserve"> 2020, </w:t>
      </w:r>
      <w:proofErr w:type="spellStart"/>
      <w:r w:rsidRPr="00F71C5E">
        <w:rPr>
          <w:bCs/>
          <w:sz w:val="22"/>
          <w:szCs w:val="22"/>
        </w:rPr>
        <w:t>kontribusi</w:t>
      </w:r>
      <w:proofErr w:type="spellEnd"/>
      <w:r w:rsidRPr="00F71C5E">
        <w:rPr>
          <w:bCs/>
          <w:sz w:val="22"/>
          <w:szCs w:val="22"/>
        </w:rPr>
        <w:t xml:space="preserve"> Sum-</w:t>
      </w:r>
      <w:proofErr w:type="spellStart"/>
      <w:r w:rsidRPr="00F71C5E">
        <w:rPr>
          <w:bCs/>
          <w:sz w:val="22"/>
          <w:szCs w:val="22"/>
        </w:rPr>
        <w:t>Sel</w:t>
      </w:r>
      <w:proofErr w:type="spellEnd"/>
      <w:r w:rsidRPr="00F71C5E">
        <w:rPr>
          <w:bCs/>
          <w:sz w:val="22"/>
          <w:szCs w:val="22"/>
        </w:rPr>
        <w:t xml:space="preserve"> pada total </w:t>
      </w:r>
      <w:proofErr w:type="spellStart"/>
      <w:r w:rsidRPr="00F71C5E">
        <w:rPr>
          <w:bCs/>
          <w:sz w:val="22"/>
          <w:szCs w:val="22"/>
        </w:rPr>
        <w:t>produksi</w:t>
      </w:r>
      <w:proofErr w:type="spellEnd"/>
      <w:r w:rsidRPr="00F71C5E">
        <w:rPr>
          <w:bCs/>
          <w:sz w:val="22"/>
          <w:szCs w:val="22"/>
        </w:rPr>
        <w:t xml:space="preserve"> kopi </w:t>
      </w:r>
      <w:proofErr w:type="spellStart"/>
      <w:r w:rsidRPr="00F71C5E">
        <w:rPr>
          <w:bCs/>
          <w:sz w:val="22"/>
          <w:szCs w:val="22"/>
        </w:rPr>
        <w:t>nasional</w:t>
      </w:r>
      <w:proofErr w:type="spellEnd"/>
      <w:r w:rsidRPr="00F71C5E">
        <w:rPr>
          <w:bCs/>
          <w:sz w:val="22"/>
          <w:szCs w:val="22"/>
        </w:rPr>
        <w:t xml:space="preserve"> </w:t>
      </w:r>
      <w:proofErr w:type="spellStart"/>
      <w:r w:rsidRPr="00F71C5E">
        <w:rPr>
          <w:bCs/>
          <w:sz w:val="22"/>
          <w:szCs w:val="22"/>
        </w:rPr>
        <w:t>sebesar</w:t>
      </w:r>
      <w:proofErr w:type="spellEnd"/>
      <w:r w:rsidRPr="00F71C5E">
        <w:rPr>
          <w:bCs/>
          <w:sz w:val="22"/>
          <w:szCs w:val="22"/>
        </w:rPr>
        <w:t xml:space="preserve"> 25,8%</w:t>
      </w:r>
      <w:bookmarkStart w:id="2" w:name="_Hlk67499344"/>
      <w:r w:rsidRPr="00F71C5E">
        <w:rPr>
          <w:bCs/>
          <w:sz w:val="22"/>
          <w:szCs w:val="22"/>
        </w:rPr>
        <w:t>.</w:t>
      </w:r>
      <w:bookmarkEnd w:id="2"/>
      <w:r w:rsidRPr="00F71C5E">
        <w:rPr>
          <w:bCs/>
          <w:sz w:val="22"/>
          <w:szCs w:val="22"/>
        </w:rPr>
        <w:t xml:space="preserve"> </w:t>
      </w:r>
      <w:proofErr w:type="spellStart"/>
      <w:r w:rsidRPr="00F71C5E">
        <w:rPr>
          <w:color w:val="231F20"/>
          <w:sz w:val="22"/>
          <w:szCs w:val="22"/>
          <w:lang w:eastAsia="en-ID"/>
        </w:rPr>
        <w:t>Pagaralam</w:t>
      </w:r>
      <w:proofErr w:type="spellEnd"/>
      <w:r w:rsidRPr="00F71C5E">
        <w:rPr>
          <w:color w:val="231F20"/>
          <w:sz w:val="22"/>
          <w:szCs w:val="22"/>
          <w:lang w:eastAsia="en-ID"/>
        </w:rPr>
        <w:t xml:space="preserve"> </w:t>
      </w:r>
      <w:proofErr w:type="spellStart"/>
      <w:r w:rsidRPr="00F71C5E">
        <w:rPr>
          <w:color w:val="231F20"/>
          <w:sz w:val="22"/>
          <w:szCs w:val="22"/>
          <w:lang w:eastAsia="en-ID"/>
        </w:rPr>
        <w:t>merupakan</w:t>
      </w:r>
      <w:proofErr w:type="spellEnd"/>
      <w:r w:rsidRPr="00F71C5E">
        <w:rPr>
          <w:color w:val="231F20"/>
          <w:sz w:val="22"/>
          <w:szCs w:val="22"/>
          <w:lang w:eastAsia="en-ID"/>
        </w:rPr>
        <w:t xml:space="preserve"> salah </w:t>
      </w:r>
      <w:proofErr w:type="spellStart"/>
      <w:r w:rsidRPr="00F71C5E">
        <w:rPr>
          <w:color w:val="231F20"/>
          <w:sz w:val="22"/>
          <w:szCs w:val="22"/>
          <w:lang w:eastAsia="en-ID"/>
        </w:rPr>
        <w:t>satu</w:t>
      </w:r>
      <w:proofErr w:type="spellEnd"/>
      <w:r w:rsidRPr="00F71C5E">
        <w:rPr>
          <w:color w:val="231F20"/>
          <w:sz w:val="22"/>
          <w:szCs w:val="22"/>
          <w:lang w:eastAsia="en-ID"/>
        </w:rPr>
        <w:t xml:space="preserve"> </w:t>
      </w:r>
      <w:proofErr w:type="spellStart"/>
      <w:r w:rsidRPr="00F71C5E">
        <w:rPr>
          <w:color w:val="231F20"/>
          <w:sz w:val="22"/>
          <w:szCs w:val="22"/>
          <w:lang w:eastAsia="en-ID"/>
        </w:rPr>
        <w:t>kota</w:t>
      </w:r>
      <w:proofErr w:type="spellEnd"/>
      <w:r w:rsidRPr="00F71C5E">
        <w:rPr>
          <w:color w:val="231F20"/>
          <w:sz w:val="22"/>
          <w:szCs w:val="22"/>
          <w:lang w:eastAsia="en-ID"/>
        </w:rPr>
        <w:t>/</w:t>
      </w:r>
      <w:proofErr w:type="spellStart"/>
      <w:r w:rsidRPr="00F71C5E">
        <w:rPr>
          <w:color w:val="231F20"/>
          <w:sz w:val="22"/>
          <w:szCs w:val="22"/>
          <w:lang w:eastAsia="en-ID"/>
        </w:rPr>
        <w:t>kabupaten</w:t>
      </w:r>
      <w:proofErr w:type="spellEnd"/>
      <w:r w:rsidRPr="00F71C5E">
        <w:rPr>
          <w:color w:val="231F20"/>
          <w:sz w:val="22"/>
          <w:szCs w:val="22"/>
          <w:lang w:eastAsia="en-ID"/>
        </w:rPr>
        <w:t xml:space="preserve"> </w:t>
      </w:r>
      <w:proofErr w:type="spellStart"/>
      <w:r w:rsidRPr="00F71C5E">
        <w:rPr>
          <w:color w:val="231F20"/>
          <w:sz w:val="22"/>
          <w:szCs w:val="22"/>
          <w:lang w:eastAsia="en-ID"/>
        </w:rPr>
        <w:t>penghasil</w:t>
      </w:r>
      <w:proofErr w:type="spellEnd"/>
      <w:r w:rsidRPr="00F71C5E">
        <w:rPr>
          <w:color w:val="231F20"/>
          <w:sz w:val="22"/>
          <w:szCs w:val="22"/>
          <w:lang w:eastAsia="en-ID"/>
        </w:rPr>
        <w:t xml:space="preserve"> kopi </w:t>
      </w:r>
      <w:proofErr w:type="spellStart"/>
      <w:r w:rsidRPr="00F71C5E">
        <w:rPr>
          <w:color w:val="231F20"/>
          <w:sz w:val="22"/>
          <w:szCs w:val="22"/>
          <w:lang w:eastAsia="en-ID"/>
        </w:rPr>
        <w:t>di</w:t>
      </w:r>
      <w:proofErr w:type="spellEnd"/>
      <w:r w:rsidRPr="00F71C5E">
        <w:rPr>
          <w:color w:val="231F20"/>
          <w:sz w:val="22"/>
          <w:szCs w:val="22"/>
          <w:lang w:eastAsia="en-ID"/>
        </w:rPr>
        <w:t xml:space="preserve"> Sum-</w:t>
      </w:r>
      <w:proofErr w:type="spellStart"/>
      <w:r w:rsidRPr="00F71C5E">
        <w:rPr>
          <w:color w:val="231F20"/>
          <w:sz w:val="22"/>
          <w:szCs w:val="22"/>
          <w:lang w:eastAsia="en-ID"/>
        </w:rPr>
        <w:t>Sel</w:t>
      </w:r>
      <w:proofErr w:type="spellEnd"/>
      <w:r w:rsidRPr="00F71C5E">
        <w:rPr>
          <w:color w:val="231F20"/>
          <w:sz w:val="22"/>
          <w:szCs w:val="22"/>
          <w:lang w:eastAsia="en-ID"/>
        </w:rPr>
        <w:t xml:space="preserve"> yang </w:t>
      </w:r>
      <w:proofErr w:type="spellStart"/>
      <w:r w:rsidRPr="00F71C5E">
        <w:rPr>
          <w:color w:val="231F20"/>
          <w:sz w:val="22"/>
          <w:szCs w:val="22"/>
          <w:lang w:eastAsia="en-ID"/>
        </w:rPr>
        <w:t>luas</w:t>
      </w:r>
      <w:proofErr w:type="spellEnd"/>
      <w:r w:rsidRPr="00F71C5E">
        <w:rPr>
          <w:color w:val="231F20"/>
          <w:sz w:val="22"/>
          <w:szCs w:val="22"/>
          <w:lang w:eastAsia="en-ID"/>
        </w:rPr>
        <w:t xml:space="preserve"> </w:t>
      </w:r>
      <w:proofErr w:type="spellStart"/>
      <w:r w:rsidRPr="00F71C5E">
        <w:rPr>
          <w:color w:val="231F20"/>
          <w:sz w:val="22"/>
          <w:szCs w:val="22"/>
          <w:lang w:eastAsia="en-ID"/>
        </w:rPr>
        <w:t>areanya</w:t>
      </w:r>
      <w:proofErr w:type="spellEnd"/>
      <w:r w:rsidRPr="00F71C5E">
        <w:rPr>
          <w:color w:val="231F20"/>
          <w:sz w:val="22"/>
          <w:szCs w:val="22"/>
          <w:lang w:eastAsia="en-ID"/>
        </w:rPr>
        <w:t xml:space="preserve"> </w:t>
      </w:r>
      <w:proofErr w:type="spellStart"/>
      <w:r w:rsidRPr="00F71C5E">
        <w:rPr>
          <w:color w:val="231F20"/>
          <w:sz w:val="22"/>
          <w:szCs w:val="22"/>
          <w:lang w:eastAsia="en-ID"/>
        </w:rPr>
        <w:t>menduduki</w:t>
      </w:r>
      <w:proofErr w:type="spellEnd"/>
      <w:r w:rsidRPr="00F71C5E">
        <w:rPr>
          <w:color w:val="231F20"/>
          <w:sz w:val="22"/>
          <w:szCs w:val="22"/>
          <w:lang w:eastAsia="en-ID"/>
        </w:rPr>
        <w:t xml:space="preserve"> 3,3% (</w:t>
      </w:r>
      <w:proofErr w:type="spellStart"/>
      <w:r w:rsidRPr="00F71C5E">
        <w:rPr>
          <w:color w:val="231F20"/>
          <w:sz w:val="22"/>
          <w:szCs w:val="22"/>
          <w:lang w:eastAsia="en-ID"/>
        </w:rPr>
        <w:t>urutan</w:t>
      </w:r>
      <w:proofErr w:type="spellEnd"/>
      <w:r w:rsidRPr="00F71C5E">
        <w:rPr>
          <w:color w:val="231F20"/>
          <w:sz w:val="22"/>
          <w:szCs w:val="22"/>
          <w:lang w:eastAsia="en-ID"/>
        </w:rPr>
        <w:t xml:space="preserve"> ke-6) </w:t>
      </w:r>
      <w:proofErr w:type="spellStart"/>
      <w:r w:rsidRPr="00F71C5E">
        <w:rPr>
          <w:color w:val="231F20"/>
          <w:sz w:val="22"/>
          <w:szCs w:val="22"/>
          <w:lang w:eastAsia="en-ID"/>
        </w:rPr>
        <w:t>dari</w:t>
      </w:r>
      <w:proofErr w:type="spellEnd"/>
      <w:r w:rsidRPr="00F71C5E">
        <w:rPr>
          <w:color w:val="231F20"/>
          <w:sz w:val="22"/>
          <w:szCs w:val="22"/>
          <w:lang w:eastAsia="en-ID"/>
        </w:rPr>
        <w:t xml:space="preserve"> </w:t>
      </w:r>
      <w:proofErr w:type="spellStart"/>
      <w:r w:rsidRPr="00F71C5E">
        <w:rPr>
          <w:color w:val="231F20"/>
          <w:sz w:val="22"/>
          <w:szCs w:val="22"/>
          <w:lang w:eastAsia="en-ID"/>
        </w:rPr>
        <w:t>luas</w:t>
      </w:r>
      <w:proofErr w:type="spellEnd"/>
      <w:r w:rsidRPr="00F71C5E">
        <w:rPr>
          <w:color w:val="231F20"/>
          <w:sz w:val="22"/>
          <w:szCs w:val="22"/>
          <w:lang w:eastAsia="en-ID"/>
        </w:rPr>
        <w:t xml:space="preserve"> area kopi Sum-</w:t>
      </w:r>
      <w:proofErr w:type="spellStart"/>
      <w:r w:rsidRPr="00F71C5E">
        <w:rPr>
          <w:color w:val="231F20"/>
          <w:sz w:val="22"/>
          <w:szCs w:val="22"/>
          <w:lang w:eastAsia="en-ID"/>
        </w:rPr>
        <w:t>Sel</w:t>
      </w:r>
      <w:proofErr w:type="spellEnd"/>
      <w:r w:rsidRPr="00F71C5E">
        <w:rPr>
          <w:color w:val="231F20"/>
          <w:sz w:val="22"/>
          <w:szCs w:val="22"/>
          <w:lang w:eastAsia="en-ID"/>
        </w:rPr>
        <w:t xml:space="preserve"> </w:t>
      </w:r>
      <w:proofErr w:type="spellStart"/>
      <w:r w:rsidRPr="00F71C5E">
        <w:rPr>
          <w:color w:val="231F20"/>
          <w:sz w:val="22"/>
          <w:szCs w:val="22"/>
          <w:lang w:eastAsia="en-ID"/>
        </w:rPr>
        <w:t>tetapi</w:t>
      </w:r>
      <w:proofErr w:type="spellEnd"/>
      <w:r w:rsidRPr="00F71C5E">
        <w:rPr>
          <w:color w:val="231F20"/>
          <w:sz w:val="22"/>
          <w:szCs w:val="22"/>
          <w:lang w:eastAsia="en-ID"/>
        </w:rPr>
        <w:t xml:space="preserve"> </w:t>
      </w:r>
      <w:proofErr w:type="spellStart"/>
      <w:r w:rsidRPr="00F71C5E">
        <w:rPr>
          <w:color w:val="231F20"/>
          <w:sz w:val="22"/>
          <w:szCs w:val="22"/>
          <w:lang w:eastAsia="en-ID"/>
        </w:rPr>
        <w:t>berkontribusi</w:t>
      </w:r>
      <w:proofErr w:type="spellEnd"/>
      <w:r w:rsidRPr="00F71C5E">
        <w:rPr>
          <w:color w:val="231F20"/>
          <w:sz w:val="22"/>
          <w:szCs w:val="22"/>
          <w:lang w:eastAsia="en-ID"/>
        </w:rPr>
        <w:t xml:space="preserve"> 11,3% (</w:t>
      </w:r>
      <w:proofErr w:type="spellStart"/>
      <w:r w:rsidRPr="00F71C5E">
        <w:rPr>
          <w:color w:val="231F20"/>
          <w:sz w:val="22"/>
          <w:szCs w:val="22"/>
          <w:lang w:eastAsia="en-ID"/>
        </w:rPr>
        <w:t>urutan</w:t>
      </w:r>
      <w:proofErr w:type="spellEnd"/>
      <w:r w:rsidRPr="00F71C5E">
        <w:rPr>
          <w:color w:val="231F20"/>
          <w:sz w:val="22"/>
          <w:szCs w:val="22"/>
          <w:lang w:eastAsia="en-ID"/>
        </w:rPr>
        <w:t xml:space="preserve"> ke-4) </w:t>
      </w:r>
      <w:proofErr w:type="spellStart"/>
      <w:r w:rsidRPr="00F71C5E">
        <w:rPr>
          <w:color w:val="231F20"/>
          <w:sz w:val="22"/>
          <w:szCs w:val="22"/>
          <w:lang w:eastAsia="en-ID"/>
        </w:rPr>
        <w:t>dari</w:t>
      </w:r>
      <w:proofErr w:type="spellEnd"/>
      <w:r w:rsidRPr="00F71C5E">
        <w:rPr>
          <w:color w:val="231F20"/>
          <w:sz w:val="22"/>
          <w:szCs w:val="22"/>
          <w:lang w:eastAsia="en-ID"/>
        </w:rPr>
        <w:t xml:space="preserve"> </w:t>
      </w:r>
      <w:proofErr w:type="spellStart"/>
      <w:r w:rsidRPr="00F71C5E">
        <w:rPr>
          <w:color w:val="231F20"/>
          <w:sz w:val="22"/>
          <w:szCs w:val="22"/>
          <w:lang w:eastAsia="en-ID"/>
        </w:rPr>
        <w:t>produksi</w:t>
      </w:r>
      <w:proofErr w:type="spellEnd"/>
      <w:r w:rsidRPr="00F71C5E">
        <w:rPr>
          <w:color w:val="231F20"/>
          <w:sz w:val="22"/>
          <w:szCs w:val="22"/>
          <w:lang w:eastAsia="en-ID"/>
        </w:rPr>
        <w:t xml:space="preserve"> kopi Sum-</w:t>
      </w:r>
      <w:proofErr w:type="spellStart"/>
      <w:r w:rsidRPr="00F71C5E">
        <w:rPr>
          <w:color w:val="231F20"/>
          <w:sz w:val="22"/>
          <w:szCs w:val="22"/>
          <w:lang w:eastAsia="en-ID"/>
        </w:rPr>
        <w:t>Sel</w:t>
      </w:r>
      <w:proofErr w:type="spellEnd"/>
      <w:r w:rsidRPr="00F71C5E">
        <w:rPr>
          <w:color w:val="231F20"/>
          <w:sz w:val="22"/>
          <w:szCs w:val="22"/>
          <w:lang w:eastAsia="en-ID"/>
        </w:rPr>
        <w:t xml:space="preserve"> dan </w:t>
      </w:r>
      <w:proofErr w:type="spellStart"/>
      <w:r w:rsidRPr="00F71C5E">
        <w:rPr>
          <w:color w:val="231F20"/>
          <w:sz w:val="22"/>
          <w:szCs w:val="22"/>
          <w:lang w:eastAsia="en-ID"/>
        </w:rPr>
        <w:t>mempunyai</w:t>
      </w:r>
      <w:proofErr w:type="spellEnd"/>
      <w:r w:rsidRPr="00F71C5E">
        <w:rPr>
          <w:color w:val="231F20"/>
          <w:sz w:val="22"/>
          <w:szCs w:val="22"/>
          <w:lang w:eastAsia="en-ID"/>
        </w:rPr>
        <w:t xml:space="preserve"> rata-rata </w:t>
      </w:r>
      <w:proofErr w:type="spellStart"/>
      <w:r w:rsidRPr="00F71C5E">
        <w:rPr>
          <w:color w:val="231F20"/>
          <w:sz w:val="22"/>
          <w:szCs w:val="22"/>
          <w:lang w:eastAsia="en-ID"/>
        </w:rPr>
        <w:t>produksi</w:t>
      </w:r>
      <w:proofErr w:type="spellEnd"/>
      <w:r w:rsidRPr="00F71C5E">
        <w:rPr>
          <w:color w:val="231F20"/>
          <w:sz w:val="22"/>
          <w:szCs w:val="22"/>
          <w:lang w:eastAsia="en-ID"/>
        </w:rPr>
        <w:t xml:space="preserve"> yang </w:t>
      </w:r>
      <w:proofErr w:type="spellStart"/>
      <w:r w:rsidRPr="00F71C5E">
        <w:rPr>
          <w:color w:val="231F20"/>
          <w:sz w:val="22"/>
          <w:szCs w:val="22"/>
          <w:lang w:eastAsia="en-ID"/>
        </w:rPr>
        <w:t>tertinggi</w:t>
      </w:r>
      <w:proofErr w:type="spellEnd"/>
      <w:r w:rsidRPr="00F71C5E">
        <w:rPr>
          <w:color w:val="231F20"/>
          <w:sz w:val="22"/>
          <w:szCs w:val="22"/>
          <w:lang w:eastAsia="en-ID"/>
        </w:rPr>
        <w:t xml:space="preserve"> </w:t>
      </w:r>
      <w:proofErr w:type="spellStart"/>
      <w:r w:rsidRPr="00F71C5E">
        <w:rPr>
          <w:color w:val="231F20"/>
          <w:sz w:val="22"/>
          <w:szCs w:val="22"/>
          <w:lang w:eastAsia="en-ID"/>
        </w:rPr>
        <w:t>sebesar</w:t>
      </w:r>
      <w:proofErr w:type="spellEnd"/>
      <w:r w:rsidRPr="00F71C5E">
        <w:rPr>
          <w:color w:val="231F20"/>
          <w:sz w:val="22"/>
          <w:szCs w:val="22"/>
          <w:lang w:eastAsia="en-ID"/>
        </w:rPr>
        <w:t xml:space="preserve"> </w:t>
      </w:r>
      <w:r w:rsidRPr="00F71C5E">
        <w:rPr>
          <w:bCs/>
          <w:sz w:val="22"/>
          <w:szCs w:val="22"/>
        </w:rPr>
        <w:t>2.890 kg/ha</w:t>
      </w:r>
      <w:r w:rsidRPr="00F71C5E">
        <w:rPr>
          <w:color w:val="231F20"/>
          <w:sz w:val="22"/>
          <w:szCs w:val="22"/>
          <w:lang w:eastAsia="en-ID"/>
        </w:rPr>
        <w:t xml:space="preserve">, </w:t>
      </w:r>
      <w:proofErr w:type="spellStart"/>
      <w:r w:rsidRPr="00F71C5E">
        <w:rPr>
          <w:color w:val="231F20"/>
          <w:sz w:val="22"/>
          <w:szCs w:val="22"/>
          <w:lang w:eastAsia="en-ID"/>
        </w:rPr>
        <w:t>yaitu</w:t>
      </w:r>
      <w:proofErr w:type="spellEnd"/>
      <w:r w:rsidRPr="00F71C5E">
        <w:rPr>
          <w:color w:val="231F20"/>
          <w:sz w:val="22"/>
          <w:szCs w:val="22"/>
          <w:lang w:eastAsia="en-ID"/>
        </w:rPr>
        <w:t xml:space="preserve"> 3,169 kali </w:t>
      </w:r>
      <w:proofErr w:type="spellStart"/>
      <w:r w:rsidRPr="00F71C5E">
        <w:rPr>
          <w:color w:val="231F20"/>
          <w:sz w:val="22"/>
          <w:szCs w:val="22"/>
          <w:lang w:eastAsia="en-ID"/>
        </w:rPr>
        <w:t>dari</w:t>
      </w:r>
      <w:proofErr w:type="spellEnd"/>
      <w:r w:rsidRPr="00F71C5E">
        <w:rPr>
          <w:color w:val="231F20"/>
          <w:sz w:val="22"/>
          <w:szCs w:val="22"/>
          <w:lang w:eastAsia="en-ID"/>
        </w:rPr>
        <w:t xml:space="preserve"> rata-rata </w:t>
      </w:r>
      <w:proofErr w:type="spellStart"/>
      <w:r w:rsidRPr="00F71C5E">
        <w:rPr>
          <w:color w:val="231F20"/>
          <w:sz w:val="22"/>
          <w:szCs w:val="22"/>
          <w:lang w:eastAsia="en-ID"/>
        </w:rPr>
        <w:t>produksi</w:t>
      </w:r>
      <w:proofErr w:type="spellEnd"/>
      <w:r w:rsidRPr="00F71C5E">
        <w:rPr>
          <w:color w:val="231F20"/>
          <w:sz w:val="22"/>
          <w:szCs w:val="22"/>
          <w:lang w:eastAsia="en-ID"/>
        </w:rPr>
        <w:t xml:space="preserve"> kopi Sum-Sel. </w:t>
      </w:r>
    </w:p>
    <w:p w14:paraId="6A294563" w14:textId="77777777" w:rsidR="00F71C5E" w:rsidRPr="00F71C5E" w:rsidRDefault="00F71C5E" w:rsidP="00F71C5E">
      <w:pPr>
        <w:spacing w:after="120"/>
        <w:ind w:firstLine="567"/>
        <w:jc w:val="both"/>
        <w:rPr>
          <w:bCs/>
          <w:sz w:val="22"/>
          <w:szCs w:val="22"/>
        </w:rPr>
      </w:pPr>
      <w:proofErr w:type="spellStart"/>
      <w:r w:rsidRPr="00F71C5E">
        <w:rPr>
          <w:color w:val="231F20"/>
          <w:sz w:val="22"/>
          <w:szCs w:val="22"/>
          <w:lang w:eastAsia="en-ID"/>
        </w:rPr>
        <w:t>Tanaman</w:t>
      </w:r>
      <w:proofErr w:type="spellEnd"/>
      <w:r w:rsidRPr="00F71C5E">
        <w:rPr>
          <w:color w:val="231F20"/>
          <w:sz w:val="22"/>
          <w:szCs w:val="22"/>
          <w:lang w:eastAsia="en-ID"/>
        </w:rPr>
        <w:t xml:space="preserve"> kopi di </w:t>
      </w:r>
      <w:proofErr w:type="spellStart"/>
      <w:r w:rsidRPr="00F71C5E">
        <w:rPr>
          <w:color w:val="231F20"/>
          <w:sz w:val="22"/>
          <w:szCs w:val="22"/>
          <w:lang w:eastAsia="en-ID"/>
        </w:rPr>
        <w:t>sekitar</w:t>
      </w:r>
      <w:proofErr w:type="spellEnd"/>
      <w:r w:rsidRPr="00F71C5E">
        <w:rPr>
          <w:color w:val="231F20"/>
          <w:sz w:val="22"/>
          <w:szCs w:val="22"/>
          <w:lang w:eastAsia="en-ID"/>
        </w:rPr>
        <w:t xml:space="preserve"> </w:t>
      </w:r>
      <w:proofErr w:type="spellStart"/>
      <w:r w:rsidRPr="00F71C5E">
        <w:rPr>
          <w:color w:val="231F20"/>
          <w:sz w:val="22"/>
          <w:szCs w:val="22"/>
          <w:lang w:eastAsia="en-ID"/>
        </w:rPr>
        <w:t>Gunung</w:t>
      </w:r>
      <w:proofErr w:type="spellEnd"/>
      <w:r w:rsidRPr="00F71C5E">
        <w:rPr>
          <w:color w:val="231F20"/>
          <w:sz w:val="22"/>
          <w:szCs w:val="22"/>
          <w:lang w:eastAsia="en-ID"/>
        </w:rPr>
        <w:t xml:space="preserve"> </w:t>
      </w:r>
      <w:proofErr w:type="spellStart"/>
      <w:r w:rsidRPr="00F71C5E">
        <w:rPr>
          <w:color w:val="231F20"/>
          <w:sz w:val="22"/>
          <w:szCs w:val="22"/>
          <w:lang w:eastAsia="en-ID"/>
        </w:rPr>
        <w:t>Dempo</w:t>
      </w:r>
      <w:proofErr w:type="spellEnd"/>
      <w:r w:rsidRPr="00F71C5E">
        <w:rPr>
          <w:color w:val="231F20"/>
          <w:sz w:val="22"/>
          <w:szCs w:val="22"/>
          <w:lang w:eastAsia="en-ID"/>
        </w:rPr>
        <w:t xml:space="preserve"> wilayah Kota </w:t>
      </w:r>
      <w:proofErr w:type="spellStart"/>
      <w:r w:rsidRPr="00F71C5E">
        <w:rPr>
          <w:color w:val="231F20"/>
          <w:sz w:val="22"/>
          <w:szCs w:val="22"/>
          <w:lang w:eastAsia="en-ID"/>
        </w:rPr>
        <w:t>Pagaralam</w:t>
      </w:r>
      <w:proofErr w:type="spellEnd"/>
      <w:r w:rsidRPr="00F71C5E">
        <w:rPr>
          <w:color w:val="231F20"/>
          <w:sz w:val="22"/>
          <w:szCs w:val="22"/>
          <w:lang w:eastAsia="en-ID"/>
        </w:rPr>
        <w:t xml:space="preserve"> </w:t>
      </w:r>
      <w:proofErr w:type="spellStart"/>
      <w:r w:rsidRPr="00F71C5E">
        <w:rPr>
          <w:color w:val="231F20"/>
          <w:sz w:val="22"/>
          <w:szCs w:val="22"/>
          <w:lang w:eastAsia="en-ID"/>
        </w:rPr>
        <w:t>merupakan</w:t>
      </w:r>
      <w:proofErr w:type="spellEnd"/>
      <w:r w:rsidRPr="00F71C5E">
        <w:rPr>
          <w:color w:val="231F20"/>
          <w:sz w:val="22"/>
          <w:szCs w:val="22"/>
          <w:lang w:eastAsia="en-ID"/>
        </w:rPr>
        <w:t xml:space="preserve"> salah </w:t>
      </w:r>
      <w:proofErr w:type="spellStart"/>
      <w:r w:rsidRPr="00F71C5E">
        <w:rPr>
          <w:color w:val="231F20"/>
          <w:sz w:val="22"/>
          <w:szCs w:val="22"/>
          <w:lang w:eastAsia="en-ID"/>
        </w:rPr>
        <w:t>satu</w:t>
      </w:r>
      <w:proofErr w:type="spellEnd"/>
      <w:r w:rsidRPr="00F71C5E">
        <w:rPr>
          <w:color w:val="231F20"/>
          <w:sz w:val="22"/>
          <w:szCs w:val="22"/>
          <w:lang w:eastAsia="en-ID"/>
        </w:rPr>
        <w:t xml:space="preserve"> </w:t>
      </w:r>
      <w:proofErr w:type="spellStart"/>
      <w:r w:rsidRPr="00F71C5E">
        <w:rPr>
          <w:color w:val="231F20"/>
          <w:sz w:val="22"/>
          <w:szCs w:val="22"/>
          <w:lang w:eastAsia="en-ID"/>
        </w:rPr>
        <w:t>dari</w:t>
      </w:r>
      <w:proofErr w:type="spellEnd"/>
      <w:r w:rsidRPr="00F71C5E">
        <w:rPr>
          <w:color w:val="231F20"/>
          <w:sz w:val="22"/>
          <w:szCs w:val="22"/>
          <w:lang w:eastAsia="en-ID"/>
        </w:rPr>
        <w:t xml:space="preserve"> 4 </w:t>
      </w:r>
      <w:proofErr w:type="spellStart"/>
      <w:r w:rsidRPr="00F71C5E">
        <w:rPr>
          <w:color w:val="231F20"/>
          <w:sz w:val="22"/>
          <w:szCs w:val="22"/>
          <w:lang w:eastAsia="en-ID"/>
        </w:rPr>
        <w:t>varietas</w:t>
      </w:r>
      <w:proofErr w:type="spellEnd"/>
      <w:r w:rsidRPr="00F71C5E">
        <w:rPr>
          <w:color w:val="231F20"/>
          <w:sz w:val="22"/>
          <w:szCs w:val="22"/>
          <w:lang w:eastAsia="en-ID"/>
        </w:rPr>
        <w:t xml:space="preserve"> </w:t>
      </w:r>
      <w:proofErr w:type="spellStart"/>
      <w:r w:rsidRPr="00F71C5E">
        <w:rPr>
          <w:color w:val="231F20"/>
          <w:sz w:val="22"/>
          <w:szCs w:val="22"/>
          <w:lang w:eastAsia="en-ID"/>
        </w:rPr>
        <w:t>unggul</w:t>
      </w:r>
      <w:proofErr w:type="spellEnd"/>
      <w:r w:rsidRPr="00F71C5E">
        <w:rPr>
          <w:color w:val="231F20"/>
          <w:sz w:val="22"/>
          <w:szCs w:val="22"/>
          <w:lang w:eastAsia="en-ID"/>
        </w:rPr>
        <w:t xml:space="preserve"> kopi </w:t>
      </w:r>
      <w:proofErr w:type="spellStart"/>
      <w:r w:rsidRPr="00F71C5E">
        <w:rPr>
          <w:color w:val="231F20"/>
          <w:sz w:val="22"/>
          <w:szCs w:val="22"/>
          <w:lang w:eastAsia="en-ID"/>
        </w:rPr>
        <w:t>robusta</w:t>
      </w:r>
      <w:proofErr w:type="spellEnd"/>
      <w:r w:rsidRPr="00F71C5E">
        <w:rPr>
          <w:color w:val="231F20"/>
          <w:sz w:val="22"/>
          <w:szCs w:val="22"/>
          <w:lang w:eastAsia="en-ID"/>
        </w:rPr>
        <w:t xml:space="preserve">, yang </w:t>
      </w:r>
      <w:proofErr w:type="spellStart"/>
      <w:r w:rsidRPr="00F71C5E">
        <w:rPr>
          <w:color w:val="231F20"/>
          <w:sz w:val="22"/>
          <w:szCs w:val="22"/>
          <w:lang w:eastAsia="en-ID"/>
        </w:rPr>
        <w:t>produktivitasnya</w:t>
      </w:r>
      <w:proofErr w:type="spellEnd"/>
      <w:r w:rsidRPr="00F71C5E">
        <w:rPr>
          <w:color w:val="231F20"/>
          <w:sz w:val="22"/>
          <w:szCs w:val="22"/>
          <w:lang w:eastAsia="en-ID"/>
        </w:rPr>
        <w:t xml:space="preserve"> </w:t>
      </w:r>
      <w:proofErr w:type="spellStart"/>
      <w:r w:rsidRPr="00F71C5E">
        <w:rPr>
          <w:color w:val="231F20"/>
          <w:sz w:val="22"/>
          <w:szCs w:val="22"/>
          <w:lang w:eastAsia="en-ID"/>
        </w:rPr>
        <w:t>dapat</w:t>
      </w:r>
      <w:proofErr w:type="spellEnd"/>
      <w:r w:rsidRPr="00F71C5E">
        <w:rPr>
          <w:color w:val="231F20"/>
          <w:sz w:val="22"/>
          <w:szCs w:val="22"/>
          <w:lang w:eastAsia="en-ID"/>
        </w:rPr>
        <w:t xml:space="preserve"> </w:t>
      </w:r>
      <w:proofErr w:type="spellStart"/>
      <w:r w:rsidRPr="00F71C5E">
        <w:rPr>
          <w:color w:val="231F20"/>
          <w:sz w:val="22"/>
          <w:szCs w:val="22"/>
          <w:lang w:eastAsia="en-ID"/>
        </w:rPr>
        <w:t>lebih</w:t>
      </w:r>
      <w:proofErr w:type="spellEnd"/>
      <w:r w:rsidRPr="00F71C5E">
        <w:rPr>
          <w:color w:val="231F20"/>
          <w:sz w:val="22"/>
          <w:szCs w:val="22"/>
          <w:lang w:eastAsia="en-ID"/>
        </w:rPr>
        <w:t xml:space="preserve"> </w:t>
      </w:r>
      <w:proofErr w:type="spellStart"/>
      <w:r w:rsidRPr="00F71C5E">
        <w:rPr>
          <w:color w:val="231F20"/>
          <w:sz w:val="22"/>
          <w:szCs w:val="22"/>
          <w:lang w:eastAsia="en-ID"/>
        </w:rPr>
        <w:t>dari</w:t>
      </w:r>
      <w:proofErr w:type="spellEnd"/>
      <w:r w:rsidRPr="00F71C5E">
        <w:rPr>
          <w:color w:val="231F20"/>
          <w:sz w:val="22"/>
          <w:szCs w:val="22"/>
          <w:lang w:eastAsia="en-ID"/>
        </w:rPr>
        <w:t xml:space="preserve"> 2 ton/ha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3</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r w:rsidRPr="00F71C5E">
        <w:rPr>
          <w:bCs/>
          <w:sz w:val="22"/>
          <w:szCs w:val="22"/>
        </w:rPr>
        <w:t xml:space="preserve">Jika </w:t>
      </w:r>
      <w:proofErr w:type="spellStart"/>
      <w:r w:rsidRPr="00F71C5E">
        <w:rPr>
          <w:bCs/>
          <w:sz w:val="22"/>
          <w:szCs w:val="22"/>
        </w:rPr>
        <w:t>dilihat</w:t>
      </w:r>
      <w:proofErr w:type="spellEnd"/>
      <w:r w:rsidRPr="00F71C5E">
        <w:rPr>
          <w:bCs/>
          <w:sz w:val="22"/>
          <w:szCs w:val="22"/>
        </w:rPr>
        <w:t xml:space="preserve"> </w:t>
      </w:r>
      <w:proofErr w:type="spellStart"/>
      <w:r w:rsidRPr="00F71C5E">
        <w:rPr>
          <w:bCs/>
          <w:sz w:val="22"/>
          <w:szCs w:val="22"/>
        </w:rPr>
        <w:t>dari</w:t>
      </w:r>
      <w:proofErr w:type="spellEnd"/>
      <w:r w:rsidRPr="00F71C5E">
        <w:rPr>
          <w:bCs/>
          <w:sz w:val="22"/>
          <w:szCs w:val="22"/>
        </w:rPr>
        <w:t xml:space="preserve"> data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2</w:t>
      </w:r>
      <w:r w:rsidRPr="00F71C5E">
        <w:rPr>
          <w:noProof/>
          <w:sz w:val="22"/>
          <w:szCs w:val="22"/>
          <w:lang w:val="id-ID"/>
        </w:rPr>
        <w:t>]</w:t>
      </w:r>
      <w:r w:rsidRPr="00F71C5E">
        <w:rPr>
          <w:sz w:val="22"/>
          <w:szCs w:val="22"/>
          <w:lang w:val="id-ID"/>
        </w:rPr>
        <w:fldChar w:fldCharType="end"/>
      </w:r>
      <w:r w:rsidRPr="00F71C5E">
        <w:rPr>
          <w:bCs/>
          <w:sz w:val="22"/>
          <w:szCs w:val="22"/>
        </w:rPr>
        <w:t xml:space="preserve">, Kota </w:t>
      </w:r>
      <w:proofErr w:type="spellStart"/>
      <w:r w:rsidRPr="00F71C5E">
        <w:rPr>
          <w:bCs/>
          <w:sz w:val="22"/>
          <w:szCs w:val="22"/>
        </w:rPr>
        <w:t>Pagaralam</w:t>
      </w:r>
      <w:proofErr w:type="spellEnd"/>
      <w:r w:rsidRPr="00F71C5E">
        <w:rPr>
          <w:bCs/>
          <w:sz w:val="22"/>
          <w:szCs w:val="22"/>
        </w:rPr>
        <w:t xml:space="preserve"> pada </w:t>
      </w:r>
      <w:proofErr w:type="spellStart"/>
      <w:r w:rsidRPr="00F71C5E">
        <w:rPr>
          <w:bCs/>
          <w:sz w:val="22"/>
          <w:szCs w:val="22"/>
        </w:rPr>
        <w:t>tahun</w:t>
      </w:r>
      <w:proofErr w:type="spellEnd"/>
      <w:r w:rsidRPr="00F71C5E">
        <w:rPr>
          <w:bCs/>
          <w:sz w:val="22"/>
          <w:szCs w:val="22"/>
        </w:rPr>
        <w:t xml:space="preserve"> 2018 </w:t>
      </w:r>
      <w:r w:rsidRPr="00F71C5E">
        <w:rPr>
          <w:bCs/>
          <w:sz w:val="22"/>
          <w:szCs w:val="22"/>
          <w:lang w:val="id-ID"/>
        </w:rPr>
        <w:t xml:space="preserve">mempunyai rata-rata produksi (ton) per petani (KK) sebesar </w:t>
      </w:r>
      <m:oMath>
        <m:f>
          <m:fPr>
            <m:ctrlPr>
              <w:rPr>
                <w:rFonts w:ascii="Cambria Math" w:hAnsi="Cambria Math"/>
                <w:bCs/>
                <w:i/>
                <w:sz w:val="22"/>
                <w:szCs w:val="22"/>
                <w:lang w:val="id-ID"/>
              </w:rPr>
            </m:ctrlPr>
          </m:fPr>
          <m:num>
            <m:r>
              <w:rPr>
                <w:rFonts w:ascii="Cambria Math" w:hAnsi="Cambria Math"/>
                <w:sz w:val="22"/>
                <w:szCs w:val="22"/>
                <w:lang w:val="id-ID"/>
              </w:rPr>
              <m:t>21.893</m:t>
            </m:r>
          </m:num>
          <m:den>
            <m:r>
              <w:rPr>
                <w:rFonts w:ascii="Cambria Math" w:hAnsi="Cambria Math"/>
                <w:sz w:val="22"/>
                <w:szCs w:val="22"/>
                <w:lang w:val="id-ID"/>
              </w:rPr>
              <m:t>6.914</m:t>
            </m:r>
          </m:den>
        </m:f>
      </m:oMath>
      <w:r w:rsidRPr="00F71C5E">
        <w:rPr>
          <w:bCs/>
          <w:sz w:val="22"/>
          <w:szCs w:val="22"/>
          <w:lang w:val="id-ID"/>
        </w:rPr>
        <w:t xml:space="preserve"> = </w:t>
      </w:r>
      <w:r w:rsidRPr="00F71C5E">
        <w:rPr>
          <w:bCs/>
          <w:sz w:val="22"/>
          <w:szCs w:val="22"/>
        </w:rPr>
        <w:t>3,166</w:t>
      </w:r>
      <w:r w:rsidRPr="00F71C5E">
        <w:rPr>
          <w:bCs/>
          <w:sz w:val="22"/>
          <w:szCs w:val="22"/>
          <w:lang w:val="id-ID"/>
        </w:rPr>
        <w:t xml:space="preserve"> ton/KK; </w:t>
      </w:r>
      <w:r w:rsidRPr="00F71C5E">
        <w:rPr>
          <w:bCs/>
          <w:sz w:val="22"/>
          <w:szCs w:val="22"/>
        </w:rPr>
        <w:t xml:space="preserve">rata-rata </w:t>
      </w:r>
      <w:r w:rsidRPr="00F71C5E">
        <w:rPr>
          <w:bCs/>
          <w:sz w:val="22"/>
          <w:szCs w:val="22"/>
          <w:lang w:val="id-ID"/>
        </w:rPr>
        <w:t xml:space="preserve">luas lahan (ha) per petani (KK) sebesar </w:t>
      </w:r>
      <m:oMath>
        <m:f>
          <m:fPr>
            <m:ctrlPr>
              <w:rPr>
                <w:rFonts w:ascii="Cambria Math" w:hAnsi="Cambria Math"/>
                <w:bCs/>
                <w:i/>
                <w:sz w:val="22"/>
                <w:szCs w:val="22"/>
                <w:lang w:val="id-ID"/>
              </w:rPr>
            </m:ctrlPr>
          </m:fPr>
          <m:num>
            <m:r>
              <w:rPr>
                <w:rFonts w:ascii="Cambria Math" w:hAnsi="Cambria Math"/>
                <w:sz w:val="22"/>
                <w:szCs w:val="22"/>
                <w:lang w:val="id-ID"/>
              </w:rPr>
              <m:t>8.323</m:t>
            </m:r>
          </m:num>
          <m:den>
            <m:r>
              <w:rPr>
                <w:rFonts w:ascii="Cambria Math" w:hAnsi="Cambria Math"/>
                <w:sz w:val="22"/>
                <w:szCs w:val="22"/>
                <w:lang w:val="id-ID"/>
              </w:rPr>
              <m:t>6.914</m:t>
            </m:r>
          </m:den>
        </m:f>
      </m:oMath>
      <w:r w:rsidRPr="00F71C5E">
        <w:rPr>
          <w:bCs/>
          <w:sz w:val="22"/>
          <w:szCs w:val="22"/>
          <w:lang w:val="id-ID"/>
        </w:rPr>
        <w:t xml:space="preserve"> = </w:t>
      </w:r>
      <w:r w:rsidRPr="00F71C5E">
        <w:rPr>
          <w:bCs/>
          <w:sz w:val="22"/>
          <w:szCs w:val="22"/>
        </w:rPr>
        <w:t>1,204</w:t>
      </w:r>
      <w:r w:rsidRPr="00F71C5E">
        <w:rPr>
          <w:bCs/>
          <w:sz w:val="22"/>
          <w:szCs w:val="22"/>
          <w:lang w:val="id-ID"/>
        </w:rPr>
        <w:t xml:space="preserve"> ha/KK; luas lahan Tanaman Menghasilkan (disingkat TM)  (ha) per petani (KK) sebesar  </w:t>
      </w:r>
      <m:oMath>
        <m:f>
          <m:fPr>
            <m:ctrlPr>
              <w:rPr>
                <w:rFonts w:ascii="Cambria Math" w:hAnsi="Cambria Math"/>
                <w:bCs/>
                <w:i/>
                <w:sz w:val="22"/>
                <w:szCs w:val="22"/>
                <w:lang w:val="id-ID"/>
              </w:rPr>
            </m:ctrlPr>
          </m:fPr>
          <m:num>
            <m:r>
              <w:rPr>
                <w:rFonts w:ascii="Cambria Math" w:hAnsi="Cambria Math"/>
                <w:sz w:val="22"/>
                <w:szCs w:val="22"/>
                <w:lang w:val="id-ID"/>
              </w:rPr>
              <m:t>7.576</m:t>
            </m:r>
          </m:num>
          <m:den>
            <m:r>
              <w:rPr>
                <w:rFonts w:ascii="Cambria Math" w:hAnsi="Cambria Math"/>
                <w:sz w:val="22"/>
                <w:szCs w:val="22"/>
                <w:lang w:val="id-ID"/>
              </w:rPr>
              <m:t>6.914</m:t>
            </m:r>
          </m:den>
        </m:f>
      </m:oMath>
      <w:r w:rsidRPr="00F71C5E">
        <w:rPr>
          <w:bCs/>
          <w:sz w:val="22"/>
          <w:szCs w:val="22"/>
          <w:lang w:val="id-ID"/>
        </w:rPr>
        <w:t xml:space="preserve">  = </w:t>
      </w:r>
      <w:r w:rsidRPr="00F71C5E">
        <w:rPr>
          <w:bCs/>
          <w:sz w:val="22"/>
          <w:szCs w:val="22"/>
        </w:rPr>
        <w:t>1,096</w:t>
      </w:r>
      <w:r w:rsidRPr="00F71C5E">
        <w:rPr>
          <w:bCs/>
          <w:sz w:val="22"/>
          <w:szCs w:val="22"/>
          <w:lang w:val="id-ID"/>
        </w:rPr>
        <w:t xml:space="preserve"> ha/KK; jumlah rata-rata produksi per 1 ha luas lahan sebesar </w:t>
      </w:r>
      <m:oMath>
        <m:f>
          <m:fPr>
            <m:ctrlPr>
              <w:rPr>
                <w:rFonts w:ascii="Cambria Math" w:hAnsi="Cambria Math"/>
                <w:bCs/>
                <w:i/>
                <w:sz w:val="22"/>
                <w:szCs w:val="22"/>
                <w:lang w:val="id-ID"/>
              </w:rPr>
            </m:ctrlPr>
          </m:fPr>
          <m:num>
            <m:r>
              <w:rPr>
                <w:rFonts w:ascii="Cambria Math" w:hAnsi="Cambria Math"/>
                <w:sz w:val="22"/>
                <w:szCs w:val="22"/>
                <w:lang w:val="id-ID"/>
              </w:rPr>
              <m:t>21.893</m:t>
            </m:r>
          </m:num>
          <m:den>
            <m:r>
              <w:rPr>
                <w:rFonts w:ascii="Cambria Math" w:hAnsi="Cambria Math"/>
                <w:sz w:val="22"/>
                <w:szCs w:val="22"/>
                <w:lang w:val="id-ID"/>
              </w:rPr>
              <m:t>8.323</m:t>
            </m:r>
          </m:den>
        </m:f>
      </m:oMath>
      <w:r w:rsidRPr="00F71C5E">
        <w:rPr>
          <w:bCs/>
          <w:sz w:val="22"/>
          <w:szCs w:val="22"/>
          <w:lang w:val="id-ID"/>
        </w:rPr>
        <w:t xml:space="preserve"> = </w:t>
      </w:r>
      <w:r w:rsidRPr="00F71C5E">
        <w:rPr>
          <w:bCs/>
          <w:sz w:val="22"/>
          <w:szCs w:val="22"/>
        </w:rPr>
        <w:t>2,63</w:t>
      </w:r>
      <w:r w:rsidRPr="00F71C5E">
        <w:rPr>
          <w:bCs/>
          <w:sz w:val="22"/>
          <w:szCs w:val="22"/>
          <w:lang w:val="id-ID"/>
        </w:rPr>
        <w:t xml:space="preserve"> ton/ha; dan jumlah rata-rata produksi per 1 ha luas lahan TM  sebesar </w:t>
      </w:r>
      <m:oMath>
        <m:f>
          <m:fPr>
            <m:ctrlPr>
              <w:rPr>
                <w:rFonts w:ascii="Cambria Math" w:hAnsi="Cambria Math"/>
                <w:bCs/>
                <w:i/>
                <w:sz w:val="22"/>
                <w:szCs w:val="22"/>
                <w:lang w:val="id-ID"/>
              </w:rPr>
            </m:ctrlPr>
          </m:fPr>
          <m:num>
            <m:r>
              <w:rPr>
                <w:rFonts w:ascii="Cambria Math" w:hAnsi="Cambria Math"/>
                <w:sz w:val="22"/>
                <w:szCs w:val="22"/>
                <w:lang w:val="id-ID"/>
              </w:rPr>
              <m:t>21.893</m:t>
            </m:r>
          </m:num>
          <m:den>
            <m:r>
              <w:rPr>
                <w:rFonts w:ascii="Cambria Math" w:hAnsi="Cambria Math"/>
                <w:sz w:val="22"/>
                <w:szCs w:val="22"/>
                <w:lang w:val="id-ID"/>
              </w:rPr>
              <m:t>7.576</m:t>
            </m:r>
          </m:den>
        </m:f>
      </m:oMath>
      <w:r w:rsidRPr="00F71C5E">
        <w:rPr>
          <w:bCs/>
          <w:sz w:val="22"/>
          <w:szCs w:val="22"/>
          <w:lang w:val="id-ID"/>
        </w:rPr>
        <w:t xml:space="preserve"> = </w:t>
      </w:r>
      <w:r w:rsidRPr="00F71C5E">
        <w:rPr>
          <w:bCs/>
          <w:sz w:val="22"/>
          <w:szCs w:val="22"/>
        </w:rPr>
        <w:t>2,89</w:t>
      </w:r>
      <w:r w:rsidRPr="00F71C5E">
        <w:rPr>
          <w:bCs/>
          <w:sz w:val="22"/>
          <w:szCs w:val="22"/>
          <w:lang w:val="id-ID"/>
        </w:rPr>
        <w:t xml:space="preserve"> ton/ha. Hal ini menunjukkan bahwa produktivitas perkebunan kopi di Pagar</w:t>
      </w:r>
      <w:r w:rsidRPr="00F71C5E">
        <w:rPr>
          <w:bCs/>
          <w:sz w:val="22"/>
          <w:szCs w:val="22"/>
        </w:rPr>
        <w:t>a</w:t>
      </w:r>
      <w:r w:rsidRPr="00F71C5E">
        <w:rPr>
          <w:bCs/>
          <w:sz w:val="22"/>
          <w:szCs w:val="22"/>
          <w:lang w:val="id-ID"/>
        </w:rPr>
        <w:t xml:space="preserve">lam masih </w:t>
      </w:r>
      <w:r w:rsidRPr="00F71C5E">
        <w:rPr>
          <w:bCs/>
          <w:sz w:val="22"/>
          <w:szCs w:val="22"/>
        </w:rPr>
        <w:t xml:space="preserve">sangat </w:t>
      </w:r>
      <w:proofErr w:type="spellStart"/>
      <w:r w:rsidRPr="00F71C5E">
        <w:rPr>
          <w:bCs/>
          <w:sz w:val="22"/>
          <w:szCs w:val="22"/>
        </w:rPr>
        <w:t>tinggi</w:t>
      </w:r>
      <w:proofErr w:type="spellEnd"/>
      <w:r w:rsidRPr="00F71C5E">
        <w:rPr>
          <w:bCs/>
          <w:sz w:val="22"/>
          <w:szCs w:val="22"/>
          <w:lang w:val="id-ID"/>
        </w:rPr>
        <w:t xml:space="preserve">. </w:t>
      </w:r>
    </w:p>
    <w:p w14:paraId="4C57CFCA" w14:textId="77777777" w:rsidR="00F71C5E" w:rsidRPr="00F71C5E" w:rsidRDefault="00F71C5E" w:rsidP="00F71C5E">
      <w:pPr>
        <w:spacing w:after="120"/>
        <w:ind w:firstLine="567"/>
        <w:jc w:val="both"/>
        <w:rPr>
          <w:sz w:val="22"/>
          <w:szCs w:val="22"/>
        </w:rPr>
      </w:pPr>
      <w:proofErr w:type="spellStart"/>
      <w:r w:rsidRPr="00F71C5E">
        <w:rPr>
          <w:color w:val="000000"/>
          <w:sz w:val="22"/>
          <w:szCs w:val="22"/>
          <w:lang w:eastAsia="en-ID"/>
        </w:rPr>
        <w:t>Jumlah</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kopi </w:t>
      </w:r>
      <w:proofErr w:type="spellStart"/>
      <w:r w:rsidRPr="00F71C5E">
        <w:rPr>
          <w:color w:val="000000"/>
          <w:sz w:val="22"/>
          <w:szCs w:val="22"/>
          <w:lang w:eastAsia="en-ID"/>
        </w:rPr>
        <w:t>merupakan</w:t>
      </w:r>
      <w:proofErr w:type="spellEnd"/>
      <w:r w:rsidRPr="00F71C5E">
        <w:rPr>
          <w:color w:val="000000"/>
          <w:sz w:val="22"/>
          <w:szCs w:val="22"/>
          <w:lang w:eastAsia="en-ID"/>
        </w:rPr>
        <w:t xml:space="preserve"> salah </w:t>
      </w:r>
      <w:proofErr w:type="spellStart"/>
      <w:r w:rsidRPr="00F71C5E">
        <w:rPr>
          <w:color w:val="000000"/>
          <w:sz w:val="22"/>
          <w:szCs w:val="22"/>
          <w:lang w:eastAsia="en-ID"/>
        </w:rPr>
        <w:t>satu</w:t>
      </w:r>
      <w:proofErr w:type="spellEnd"/>
      <w:r w:rsidRPr="00F71C5E">
        <w:rPr>
          <w:color w:val="000000"/>
          <w:sz w:val="22"/>
          <w:szCs w:val="22"/>
          <w:lang w:eastAsia="en-ID"/>
        </w:rPr>
        <w:t xml:space="preserve"> </w:t>
      </w:r>
      <w:proofErr w:type="spellStart"/>
      <w:r w:rsidRPr="00F71C5E">
        <w:rPr>
          <w:color w:val="000000"/>
          <w:sz w:val="22"/>
          <w:szCs w:val="22"/>
          <w:lang w:eastAsia="en-ID"/>
        </w:rPr>
        <w:t>faktor</w:t>
      </w:r>
      <w:proofErr w:type="spellEnd"/>
      <w:r w:rsidRPr="00F71C5E">
        <w:rPr>
          <w:color w:val="000000"/>
          <w:sz w:val="22"/>
          <w:szCs w:val="22"/>
          <w:lang w:eastAsia="en-ID"/>
        </w:rPr>
        <w:t xml:space="preserve"> yang </w:t>
      </w:r>
      <w:proofErr w:type="spellStart"/>
      <w:r w:rsidRPr="00F71C5E">
        <w:rPr>
          <w:color w:val="000000"/>
          <w:sz w:val="22"/>
          <w:szCs w:val="22"/>
          <w:lang w:eastAsia="en-ID"/>
        </w:rPr>
        <w:t>berpengaruh</w:t>
      </w:r>
      <w:proofErr w:type="spellEnd"/>
      <w:r w:rsidRPr="00F71C5E">
        <w:rPr>
          <w:color w:val="000000"/>
          <w:sz w:val="22"/>
          <w:szCs w:val="22"/>
          <w:lang w:eastAsia="en-ID"/>
        </w:rPr>
        <w:t xml:space="preserve"> </w:t>
      </w:r>
      <w:proofErr w:type="spellStart"/>
      <w:r w:rsidRPr="00F71C5E">
        <w:rPr>
          <w:color w:val="000000"/>
          <w:sz w:val="22"/>
          <w:szCs w:val="22"/>
          <w:lang w:eastAsia="en-ID"/>
        </w:rPr>
        <w:t>terhadap</w:t>
      </w:r>
      <w:proofErr w:type="spellEnd"/>
      <w:r w:rsidRPr="00F71C5E">
        <w:rPr>
          <w:color w:val="000000"/>
          <w:sz w:val="22"/>
          <w:szCs w:val="22"/>
          <w:lang w:eastAsia="en-ID"/>
        </w:rPr>
        <w:t xml:space="preserve"> </w:t>
      </w:r>
      <w:proofErr w:type="spellStart"/>
      <w:r w:rsidRPr="00F71C5E">
        <w:rPr>
          <w:color w:val="000000"/>
          <w:sz w:val="22"/>
          <w:szCs w:val="22"/>
          <w:lang w:eastAsia="en-ID"/>
        </w:rPr>
        <w:t>pendapatan</w:t>
      </w:r>
      <w:proofErr w:type="spellEnd"/>
      <w:r w:rsidRPr="00F71C5E">
        <w:rPr>
          <w:color w:val="000000"/>
          <w:sz w:val="22"/>
          <w:szCs w:val="22"/>
          <w:lang w:eastAsia="en-ID"/>
        </w:rPr>
        <w:t xml:space="preserve"> </w:t>
      </w:r>
      <w:proofErr w:type="spellStart"/>
      <w:r w:rsidRPr="00F71C5E">
        <w:rPr>
          <w:color w:val="000000"/>
          <w:sz w:val="22"/>
          <w:szCs w:val="22"/>
          <w:lang w:eastAsia="en-ID"/>
        </w:rPr>
        <w:t>petani</w:t>
      </w:r>
      <w:proofErr w:type="spellEnd"/>
      <w:r w:rsidRPr="00F71C5E">
        <w:rPr>
          <w:color w:val="000000"/>
          <w:sz w:val="22"/>
          <w:szCs w:val="22"/>
          <w:lang w:eastAsia="en-ID"/>
        </w:rPr>
        <w:t xml:space="preserve"> kopi. </w:t>
      </w:r>
      <w:proofErr w:type="spellStart"/>
      <w:r w:rsidRPr="00F71C5E">
        <w:rPr>
          <w:color w:val="000000"/>
          <w:sz w:val="22"/>
          <w:szCs w:val="22"/>
          <w:lang w:eastAsia="en-ID"/>
        </w:rPr>
        <w:t>Selain</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w:t>
      </w:r>
      <w:proofErr w:type="spellStart"/>
      <w:r w:rsidRPr="00F71C5E">
        <w:rPr>
          <w:color w:val="000000"/>
          <w:sz w:val="22"/>
          <w:szCs w:val="22"/>
          <w:lang w:eastAsia="en-ID"/>
        </w:rPr>
        <w:t>ada</w:t>
      </w:r>
      <w:proofErr w:type="spellEnd"/>
      <w:r w:rsidRPr="00F71C5E">
        <w:rPr>
          <w:color w:val="000000"/>
          <w:sz w:val="22"/>
          <w:szCs w:val="22"/>
          <w:lang w:eastAsia="en-ID"/>
        </w:rPr>
        <w:t xml:space="preserve"> </w:t>
      </w:r>
      <w:proofErr w:type="spellStart"/>
      <w:r w:rsidRPr="00F71C5E">
        <w:rPr>
          <w:color w:val="000000"/>
          <w:sz w:val="22"/>
          <w:szCs w:val="22"/>
          <w:lang w:eastAsia="en-ID"/>
        </w:rPr>
        <w:t>beberapa</w:t>
      </w:r>
      <w:proofErr w:type="spellEnd"/>
      <w:r w:rsidRPr="00F71C5E">
        <w:rPr>
          <w:color w:val="000000"/>
          <w:sz w:val="22"/>
          <w:szCs w:val="22"/>
          <w:lang w:eastAsia="en-ID"/>
        </w:rPr>
        <w:t xml:space="preserve"> </w:t>
      </w:r>
      <w:proofErr w:type="spellStart"/>
      <w:r w:rsidRPr="00F71C5E">
        <w:rPr>
          <w:color w:val="000000"/>
          <w:sz w:val="22"/>
          <w:szCs w:val="22"/>
          <w:lang w:eastAsia="en-ID"/>
        </w:rPr>
        <w:t>faktor</w:t>
      </w:r>
      <w:proofErr w:type="spellEnd"/>
      <w:r w:rsidRPr="00F71C5E">
        <w:rPr>
          <w:color w:val="000000"/>
          <w:sz w:val="22"/>
          <w:szCs w:val="22"/>
          <w:lang w:eastAsia="en-ID"/>
        </w:rPr>
        <w:t xml:space="preserve"> lain yang </w:t>
      </w:r>
      <w:proofErr w:type="spellStart"/>
      <w:r w:rsidRPr="00F71C5E">
        <w:rPr>
          <w:color w:val="000000"/>
          <w:sz w:val="22"/>
          <w:szCs w:val="22"/>
          <w:lang w:eastAsia="en-ID"/>
        </w:rPr>
        <w:t>mempengaruhi</w:t>
      </w:r>
      <w:proofErr w:type="spellEnd"/>
      <w:r w:rsidRPr="00F71C5E">
        <w:rPr>
          <w:color w:val="000000"/>
          <w:sz w:val="22"/>
          <w:szCs w:val="22"/>
          <w:lang w:eastAsia="en-ID"/>
        </w:rPr>
        <w:t xml:space="preserve"> </w:t>
      </w:r>
      <w:proofErr w:type="spellStart"/>
      <w:r w:rsidRPr="00F71C5E">
        <w:rPr>
          <w:color w:val="000000"/>
          <w:sz w:val="22"/>
          <w:szCs w:val="22"/>
          <w:lang w:eastAsia="en-ID"/>
        </w:rPr>
        <w:t>pendapatan</w:t>
      </w:r>
      <w:proofErr w:type="spellEnd"/>
      <w:r w:rsidRPr="00F71C5E">
        <w:rPr>
          <w:color w:val="000000"/>
          <w:sz w:val="22"/>
          <w:szCs w:val="22"/>
          <w:lang w:eastAsia="en-ID"/>
        </w:rPr>
        <w:t xml:space="preserve"> </w:t>
      </w:r>
      <w:proofErr w:type="spellStart"/>
      <w:r w:rsidRPr="00F71C5E">
        <w:rPr>
          <w:color w:val="000000"/>
          <w:sz w:val="22"/>
          <w:szCs w:val="22"/>
          <w:lang w:eastAsia="en-ID"/>
        </w:rPr>
        <w:t>petani</w:t>
      </w:r>
      <w:proofErr w:type="spellEnd"/>
      <w:r w:rsidRPr="00F71C5E">
        <w:rPr>
          <w:color w:val="000000"/>
          <w:sz w:val="22"/>
          <w:szCs w:val="22"/>
          <w:lang w:eastAsia="en-ID"/>
        </w:rPr>
        <w:t xml:space="preserve"> kopi </w:t>
      </w:r>
      <w:proofErr w:type="spellStart"/>
      <w:r w:rsidRPr="00F71C5E">
        <w:rPr>
          <w:color w:val="000000"/>
          <w:sz w:val="22"/>
          <w:szCs w:val="22"/>
          <w:lang w:eastAsia="en-ID"/>
        </w:rPr>
        <w:t>Pagaralam</w:t>
      </w:r>
      <w:proofErr w:type="spellEnd"/>
      <w:r w:rsidRPr="00F71C5E">
        <w:rPr>
          <w:color w:val="000000"/>
          <w:sz w:val="22"/>
          <w:szCs w:val="22"/>
          <w:lang w:eastAsia="en-ID"/>
        </w:rPr>
        <w:t xml:space="preserve">, </w:t>
      </w:r>
      <w:proofErr w:type="spellStart"/>
      <w:r w:rsidRPr="00F71C5E">
        <w:rPr>
          <w:color w:val="000000"/>
          <w:sz w:val="22"/>
          <w:szCs w:val="22"/>
          <w:lang w:eastAsia="en-ID"/>
        </w:rPr>
        <w:t>diantaranya</w:t>
      </w:r>
      <w:proofErr w:type="spellEnd"/>
      <w:r w:rsidRPr="00F71C5E">
        <w:rPr>
          <w:color w:val="000000"/>
          <w:sz w:val="22"/>
          <w:szCs w:val="22"/>
          <w:lang w:eastAsia="en-ID"/>
        </w:rPr>
        <w:t xml:space="preserve"> </w:t>
      </w:r>
      <w:proofErr w:type="spellStart"/>
      <w:r w:rsidRPr="00F71C5E">
        <w:rPr>
          <w:color w:val="000000"/>
          <w:sz w:val="22"/>
          <w:szCs w:val="22"/>
          <w:lang w:eastAsia="en-ID"/>
        </w:rPr>
        <w:t>adalah</w:t>
      </w:r>
      <w:proofErr w:type="spellEnd"/>
      <w:r w:rsidRPr="00F71C5E">
        <w:rPr>
          <w:color w:val="000000"/>
          <w:sz w:val="22"/>
          <w:szCs w:val="22"/>
          <w:lang w:eastAsia="en-ID"/>
        </w:rPr>
        <w:t xml:space="preserve"> </w:t>
      </w:r>
      <w:proofErr w:type="spellStart"/>
      <w:r w:rsidRPr="00F71C5E">
        <w:rPr>
          <w:color w:val="000000"/>
          <w:sz w:val="22"/>
          <w:szCs w:val="22"/>
          <w:lang w:eastAsia="en-ID"/>
        </w:rPr>
        <w:t>produktivitas</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4</w:t>
      </w:r>
      <w:r w:rsidRPr="00F71C5E">
        <w:rPr>
          <w:noProof/>
          <w:sz w:val="22"/>
          <w:szCs w:val="22"/>
          <w:lang w:val="id-ID"/>
        </w:rPr>
        <w:t>]</w:t>
      </w:r>
      <w:r w:rsidRPr="00F71C5E">
        <w:rPr>
          <w:sz w:val="22"/>
          <w:szCs w:val="22"/>
          <w:lang w:val="id-ID"/>
        </w:rPr>
        <w:fldChar w:fldCharType="end"/>
      </w:r>
      <w:r w:rsidRPr="00F71C5E">
        <w:rPr>
          <w:color w:val="000000"/>
          <w:sz w:val="22"/>
          <w:szCs w:val="22"/>
          <w:lang w:eastAsia="en-ID"/>
        </w:rPr>
        <w:t xml:space="preserve">, </w:t>
      </w:r>
      <w:proofErr w:type="spellStart"/>
      <w:r w:rsidRPr="00F71C5E">
        <w:rPr>
          <w:color w:val="000000"/>
          <w:sz w:val="22"/>
          <w:szCs w:val="22"/>
          <w:lang w:eastAsia="en-ID"/>
        </w:rPr>
        <w:t>frekuensi</w:t>
      </w:r>
      <w:proofErr w:type="spellEnd"/>
      <w:r w:rsidRPr="00F71C5E">
        <w:rPr>
          <w:color w:val="000000"/>
          <w:sz w:val="22"/>
          <w:szCs w:val="22"/>
          <w:lang w:eastAsia="en-ID"/>
        </w:rPr>
        <w:t xml:space="preserve"> </w:t>
      </w:r>
      <w:proofErr w:type="spellStart"/>
      <w:r w:rsidRPr="00F71C5E">
        <w:rPr>
          <w:color w:val="000000"/>
          <w:sz w:val="22"/>
          <w:szCs w:val="22"/>
          <w:lang w:eastAsia="en-ID"/>
        </w:rPr>
        <w:t>aplikasi</w:t>
      </w:r>
      <w:proofErr w:type="spellEnd"/>
      <w:r w:rsidRPr="00F71C5E">
        <w:rPr>
          <w:color w:val="000000"/>
          <w:sz w:val="22"/>
          <w:szCs w:val="22"/>
          <w:lang w:eastAsia="en-ID"/>
        </w:rPr>
        <w:t xml:space="preserve"> </w:t>
      </w:r>
      <w:proofErr w:type="spellStart"/>
      <w:r w:rsidRPr="00F71C5E">
        <w:rPr>
          <w:color w:val="000000"/>
          <w:sz w:val="22"/>
          <w:szCs w:val="22"/>
          <w:lang w:eastAsia="en-ID"/>
        </w:rPr>
        <w:t>herbisida</w:t>
      </w:r>
      <w:proofErr w:type="spellEnd"/>
      <w:r w:rsidRPr="00F71C5E">
        <w:rPr>
          <w:color w:val="000000"/>
          <w:sz w:val="22"/>
          <w:szCs w:val="22"/>
          <w:lang w:eastAsia="en-ID"/>
        </w:rPr>
        <w:t xml:space="preserve">, dan </w:t>
      </w:r>
      <w:proofErr w:type="spellStart"/>
      <w:r w:rsidRPr="00F71C5E">
        <w:rPr>
          <w:color w:val="000000"/>
          <w:sz w:val="22"/>
          <w:szCs w:val="22"/>
          <w:lang w:eastAsia="en-ID"/>
        </w:rPr>
        <w:t>frekuensi</w:t>
      </w:r>
      <w:proofErr w:type="spellEnd"/>
      <w:r w:rsidRPr="00F71C5E">
        <w:rPr>
          <w:color w:val="000000"/>
          <w:sz w:val="22"/>
          <w:szCs w:val="22"/>
          <w:lang w:eastAsia="en-ID"/>
        </w:rPr>
        <w:t xml:space="preserve"> </w:t>
      </w:r>
      <w:proofErr w:type="spellStart"/>
      <w:r w:rsidRPr="00F71C5E">
        <w:rPr>
          <w:color w:val="000000"/>
          <w:sz w:val="22"/>
          <w:szCs w:val="22"/>
          <w:lang w:eastAsia="en-ID"/>
        </w:rPr>
        <w:t>pemupukan</w:t>
      </w:r>
      <w:proofErr w:type="spellEnd"/>
      <w:r w:rsidRPr="00F71C5E">
        <w:rPr>
          <w:color w:val="000000"/>
          <w:sz w:val="22"/>
          <w:szCs w:val="22"/>
          <w:lang w:eastAsia="en-ID"/>
        </w:rPr>
        <w:t xml:space="preserve"> </w:t>
      </w:r>
      <w:bookmarkStart w:id="3" w:name="_Hlk82581132"/>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5</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bookmarkEnd w:id="3"/>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6</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proofErr w:type="spellStart"/>
      <w:r w:rsidRPr="00F71C5E">
        <w:rPr>
          <w:sz w:val="22"/>
          <w:szCs w:val="22"/>
        </w:rPr>
        <w:t>meneliti</w:t>
      </w:r>
      <w:proofErr w:type="spellEnd"/>
      <w:r w:rsidRPr="00F71C5E">
        <w:rPr>
          <w:sz w:val="22"/>
          <w:szCs w:val="22"/>
        </w:rPr>
        <w:t xml:space="preserve"> </w:t>
      </w:r>
      <w:proofErr w:type="spellStart"/>
      <w:r w:rsidRPr="00F71C5E">
        <w:rPr>
          <w:sz w:val="22"/>
          <w:szCs w:val="22"/>
        </w:rPr>
        <w:t>pengaruh</w:t>
      </w:r>
      <w:proofErr w:type="spellEnd"/>
      <w:r w:rsidRPr="00F71C5E">
        <w:rPr>
          <w:sz w:val="22"/>
          <w:szCs w:val="22"/>
        </w:rPr>
        <w:t xml:space="preserve"> </w:t>
      </w:r>
      <w:proofErr w:type="spellStart"/>
      <w:r w:rsidRPr="00F71C5E">
        <w:rPr>
          <w:sz w:val="22"/>
          <w:szCs w:val="22"/>
        </w:rPr>
        <w:t>variabel</w:t>
      </w:r>
      <w:proofErr w:type="spellEnd"/>
      <w:r w:rsidRPr="00F71C5E">
        <w:rPr>
          <w:sz w:val="22"/>
          <w:szCs w:val="22"/>
        </w:rPr>
        <w:t xml:space="preserve"> </w:t>
      </w:r>
      <w:proofErr w:type="spellStart"/>
      <w:r w:rsidRPr="00F71C5E">
        <w:rPr>
          <w:sz w:val="22"/>
          <w:szCs w:val="22"/>
        </w:rPr>
        <w:t>pendapatan</w:t>
      </w:r>
      <w:proofErr w:type="spellEnd"/>
      <w:r w:rsidRPr="00F71C5E">
        <w:rPr>
          <w:sz w:val="22"/>
          <w:szCs w:val="22"/>
        </w:rPr>
        <w:t xml:space="preserve">, modal, </w:t>
      </w:r>
      <w:proofErr w:type="spellStart"/>
      <w:r w:rsidRPr="00F71C5E">
        <w:rPr>
          <w:sz w:val="22"/>
          <w:szCs w:val="22"/>
        </w:rPr>
        <w:t>jumlah</w:t>
      </w:r>
      <w:proofErr w:type="spellEnd"/>
      <w:r w:rsidRPr="00F71C5E">
        <w:rPr>
          <w:sz w:val="22"/>
          <w:szCs w:val="22"/>
        </w:rPr>
        <w:t xml:space="preserve"> </w:t>
      </w:r>
      <w:proofErr w:type="spellStart"/>
      <w:r w:rsidRPr="00F71C5E">
        <w:rPr>
          <w:sz w:val="22"/>
          <w:szCs w:val="22"/>
        </w:rPr>
        <w:t>produksi</w:t>
      </w:r>
      <w:proofErr w:type="spellEnd"/>
      <w:r w:rsidRPr="00F71C5E">
        <w:rPr>
          <w:sz w:val="22"/>
          <w:szCs w:val="22"/>
        </w:rPr>
        <w:t xml:space="preserve">, </w:t>
      </w:r>
      <w:proofErr w:type="spellStart"/>
      <w:r w:rsidRPr="00F71C5E">
        <w:rPr>
          <w:sz w:val="22"/>
          <w:szCs w:val="22"/>
        </w:rPr>
        <w:t>pendidikan</w:t>
      </w:r>
      <w:proofErr w:type="spellEnd"/>
      <w:r w:rsidRPr="00F71C5E">
        <w:rPr>
          <w:sz w:val="22"/>
          <w:szCs w:val="22"/>
        </w:rPr>
        <w:t xml:space="preserve">, dan </w:t>
      </w:r>
      <w:proofErr w:type="spellStart"/>
      <w:r w:rsidRPr="00F71C5E">
        <w:rPr>
          <w:sz w:val="22"/>
          <w:szCs w:val="22"/>
        </w:rPr>
        <w:t>pengalaman</w:t>
      </w:r>
      <w:proofErr w:type="spellEnd"/>
      <w:r w:rsidRPr="00F71C5E">
        <w:rPr>
          <w:sz w:val="22"/>
          <w:szCs w:val="22"/>
        </w:rPr>
        <w:t xml:space="preserve"> </w:t>
      </w:r>
      <w:proofErr w:type="spellStart"/>
      <w:r w:rsidRPr="00F71C5E">
        <w:rPr>
          <w:sz w:val="22"/>
          <w:szCs w:val="22"/>
        </w:rPr>
        <w:t>berusaha</w:t>
      </w:r>
      <w:proofErr w:type="spellEnd"/>
      <w:r w:rsidRPr="00F71C5E">
        <w:rPr>
          <w:sz w:val="22"/>
          <w:szCs w:val="22"/>
        </w:rPr>
        <w:t xml:space="preserve"> </w:t>
      </w:r>
      <w:proofErr w:type="spellStart"/>
      <w:r w:rsidRPr="00F71C5E">
        <w:rPr>
          <w:sz w:val="22"/>
          <w:szCs w:val="22"/>
        </w:rPr>
        <w:t>tani</w:t>
      </w:r>
      <w:proofErr w:type="spellEnd"/>
      <w:r w:rsidRPr="00F71C5E">
        <w:rPr>
          <w:sz w:val="22"/>
          <w:szCs w:val="22"/>
        </w:rPr>
        <w:t xml:space="preserve"> kopi </w:t>
      </w:r>
      <w:proofErr w:type="spellStart"/>
      <w:r w:rsidRPr="00F71C5E">
        <w:rPr>
          <w:sz w:val="22"/>
          <w:szCs w:val="22"/>
        </w:rPr>
        <w:t>terhadap</w:t>
      </w:r>
      <w:proofErr w:type="spellEnd"/>
      <w:r w:rsidRPr="00F71C5E">
        <w:rPr>
          <w:sz w:val="22"/>
          <w:szCs w:val="22"/>
        </w:rPr>
        <w:t xml:space="preserve"> </w:t>
      </w:r>
      <w:proofErr w:type="spellStart"/>
      <w:r w:rsidRPr="00F71C5E">
        <w:rPr>
          <w:sz w:val="22"/>
          <w:szCs w:val="22"/>
        </w:rPr>
        <w:t>keputusan</w:t>
      </w:r>
      <w:proofErr w:type="spellEnd"/>
      <w:r w:rsidRPr="00F71C5E">
        <w:rPr>
          <w:sz w:val="22"/>
          <w:szCs w:val="22"/>
        </w:rPr>
        <w:t xml:space="preserve"> </w:t>
      </w:r>
      <w:proofErr w:type="spellStart"/>
      <w:r w:rsidRPr="00F71C5E">
        <w:rPr>
          <w:sz w:val="22"/>
          <w:szCs w:val="22"/>
        </w:rPr>
        <w:t>petani</w:t>
      </w:r>
      <w:proofErr w:type="spellEnd"/>
      <w:r w:rsidRPr="00F71C5E">
        <w:rPr>
          <w:sz w:val="22"/>
          <w:szCs w:val="22"/>
        </w:rPr>
        <w:t xml:space="preserve"> </w:t>
      </w:r>
      <w:proofErr w:type="spellStart"/>
      <w:r w:rsidRPr="00F71C5E">
        <w:rPr>
          <w:sz w:val="22"/>
          <w:szCs w:val="22"/>
        </w:rPr>
        <w:t>dalam</w:t>
      </w:r>
      <w:proofErr w:type="spellEnd"/>
      <w:r w:rsidRPr="00F71C5E">
        <w:rPr>
          <w:sz w:val="22"/>
          <w:szCs w:val="22"/>
        </w:rPr>
        <w:t xml:space="preserve"> </w:t>
      </w:r>
      <w:proofErr w:type="spellStart"/>
      <w:r w:rsidRPr="00F71C5E">
        <w:rPr>
          <w:sz w:val="22"/>
          <w:szCs w:val="22"/>
        </w:rPr>
        <w:t>mengadopsi</w:t>
      </w:r>
      <w:proofErr w:type="spellEnd"/>
      <w:r w:rsidRPr="00F71C5E">
        <w:rPr>
          <w:sz w:val="22"/>
          <w:szCs w:val="22"/>
        </w:rPr>
        <w:t xml:space="preserve"> </w:t>
      </w:r>
      <w:proofErr w:type="spellStart"/>
      <w:r w:rsidRPr="00F71C5E">
        <w:rPr>
          <w:sz w:val="22"/>
          <w:szCs w:val="22"/>
        </w:rPr>
        <w:t>pola</w:t>
      </w:r>
      <w:proofErr w:type="spellEnd"/>
      <w:r w:rsidRPr="00F71C5E">
        <w:rPr>
          <w:sz w:val="22"/>
          <w:szCs w:val="22"/>
        </w:rPr>
        <w:t xml:space="preserve"> </w:t>
      </w:r>
      <w:proofErr w:type="spellStart"/>
      <w:r w:rsidRPr="00F71C5E">
        <w:rPr>
          <w:sz w:val="22"/>
          <w:szCs w:val="22"/>
        </w:rPr>
        <w:t>diversivikasi</w:t>
      </w:r>
      <w:proofErr w:type="spellEnd"/>
      <w:r w:rsidRPr="00F71C5E">
        <w:rPr>
          <w:sz w:val="22"/>
          <w:szCs w:val="22"/>
        </w:rPr>
        <w:t xml:space="preserve"> di masing-masing </w:t>
      </w:r>
      <w:proofErr w:type="spellStart"/>
      <w:r w:rsidRPr="00F71C5E">
        <w:rPr>
          <w:sz w:val="22"/>
          <w:szCs w:val="22"/>
        </w:rPr>
        <w:t>satu</w:t>
      </w:r>
      <w:proofErr w:type="spellEnd"/>
      <w:r w:rsidRPr="00F71C5E">
        <w:rPr>
          <w:sz w:val="22"/>
          <w:szCs w:val="22"/>
        </w:rPr>
        <w:t xml:space="preserve"> </w:t>
      </w:r>
      <w:proofErr w:type="spellStart"/>
      <w:r w:rsidRPr="00F71C5E">
        <w:rPr>
          <w:sz w:val="22"/>
          <w:szCs w:val="22"/>
        </w:rPr>
        <w:t>desa</w:t>
      </w:r>
      <w:proofErr w:type="spellEnd"/>
      <w:r w:rsidRPr="00F71C5E">
        <w:rPr>
          <w:sz w:val="22"/>
          <w:szCs w:val="22"/>
        </w:rPr>
        <w:t xml:space="preserve"> di Kota </w:t>
      </w:r>
      <w:proofErr w:type="spellStart"/>
      <w:r w:rsidRPr="00F71C5E">
        <w:rPr>
          <w:sz w:val="22"/>
          <w:szCs w:val="22"/>
        </w:rPr>
        <w:t>Pagaralam</w:t>
      </w:r>
      <w:proofErr w:type="spellEnd"/>
      <w:r w:rsidRPr="00F71C5E">
        <w:rPr>
          <w:sz w:val="22"/>
          <w:szCs w:val="22"/>
        </w:rPr>
        <w:t xml:space="preserve">, </w:t>
      </w:r>
      <w:proofErr w:type="spellStart"/>
      <w:r w:rsidRPr="00F71C5E">
        <w:rPr>
          <w:sz w:val="22"/>
          <w:szCs w:val="22"/>
        </w:rPr>
        <w:t>Kabupaten</w:t>
      </w:r>
      <w:proofErr w:type="spellEnd"/>
      <w:r w:rsidRPr="00F71C5E">
        <w:rPr>
          <w:sz w:val="22"/>
          <w:szCs w:val="22"/>
        </w:rPr>
        <w:t xml:space="preserve"> Lahat, dan </w:t>
      </w:r>
      <w:proofErr w:type="spellStart"/>
      <w:r w:rsidRPr="00F71C5E">
        <w:rPr>
          <w:sz w:val="22"/>
          <w:szCs w:val="22"/>
        </w:rPr>
        <w:t>Kabupaten</w:t>
      </w:r>
      <w:proofErr w:type="spellEnd"/>
      <w:r w:rsidRPr="00F71C5E">
        <w:rPr>
          <w:sz w:val="22"/>
          <w:szCs w:val="22"/>
        </w:rPr>
        <w:t xml:space="preserve"> OKU Selatan. </w:t>
      </w:r>
      <w:proofErr w:type="spellStart"/>
      <w:r w:rsidRPr="00F71C5E">
        <w:rPr>
          <w:sz w:val="22"/>
          <w:szCs w:val="22"/>
        </w:rPr>
        <w:t>Dengan</w:t>
      </w:r>
      <w:proofErr w:type="spellEnd"/>
      <w:r w:rsidRPr="00F71C5E">
        <w:rPr>
          <w:sz w:val="22"/>
          <w:szCs w:val="22"/>
        </w:rPr>
        <w:t xml:space="preserve"> </w:t>
      </w:r>
      <w:proofErr w:type="spellStart"/>
      <w:r w:rsidRPr="00F71C5E">
        <w:rPr>
          <w:sz w:val="22"/>
          <w:szCs w:val="22"/>
        </w:rPr>
        <w:t>analisis</w:t>
      </w:r>
      <w:proofErr w:type="spellEnd"/>
      <w:r w:rsidRPr="00F71C5E">
        <w:rPr>
          <w:sz w:val="22"/>
          <w:szCs w:val="22"/>
        </w:rPr>
        <w:t xml:space="preserve"> </w:t>
      </w:r>
      <w:proofErr w:type="spellStart"/>
      <w:r w:rsidRPr="00F71C5E">
        <w:rPr>
          <w:sz w:val="22"/>
          <w:szCs w:val="22"/>
        </w:rPr>
        <w:t>regresi</w:t>
      </w:r>
      <w:proofErr w:type="spellEnd"/>
      <w:r w:rsidRPr="00F71C5E">
        <w:rPr>
          <w:sz w:val="22"/>
          <w:szCs w:val="22"/>
        </w:rPr>
        <w:t xml:space="preserve">, </w:t>
      </w:r>
      <w:proofErr w:type="spellStart"/>
      <w:r w:rsidRPr="00F71C5E">
        <w:rPr>
          <w:sz w:val="22"/>
          <w:szCs w:val="22"/>
        </w:rPr>
        <w:t>faktor</w:t>
      </w:r>
      <w:proofErr w:type="spellEnd"/>
      <w:r w:rsidRPr="00F71C5E">
        <w:rPr>
          <w:sz w:val="22"/>
          <w:szCs w:val="22"/>
        </w:rPr>
        <w:t xml:space="preserve"> yang </w:t>
      </w:r>
      <w:proofErr w:type="spellStart"/>
      <w:r w:rsidRPr="00F71C5E">
        <w:rPr>
          <w:sz w:val="22"/>
          <w:szCs w:val="22"/>
        </w:rPr>
        <w:t>berpengaruh</w:t>
      </w:r>
      <w:proofErr w:type="spellEnd"/>
      <w:r w:rsidRPr="00F71C5E">
        <w:rPr>
          <w:sz w:val="22"/>
          <w:szCs w:val="22"/>
        </w:rPr>
        <w:t xml:space="preserve"> </w:t>
      </w:r>
      <w:proofErr w:type="spellStart"/>
      <w:r w:rsidRPr="00F71C5E">
        <w:rPr>
          <w:sz w:val="22"/>
          <w:szCs w:val="22"/>
        </w:rPr>
        <w:t>signifikan</w:t>
      </w:r>
      <w:proofErr w:type="spellEnd"/>
      <w:r w:rsidRPr="00F71C5E">
        <w:rPr>
          <w:sz w:val="22"/>
          <w:szCs w:val="22"/>
        </w:rPr>
        <w:t xml:space="preserve"> </w:t>
      </w:r>
      <w:proofErr w:type="spellStart"/>
      <w:r w:rsidRPr="00F71C5E">
        <w:rPr>
          <w:sz w:val="22"/>
          <w:szCs w:val="22"/>
        </w:rPr>
        <w:t>adalah</w:t>
      </w:r>
      <w:proofErr w:type="spellEnd"/>
      <w:r w:rsidRPr="00F71C5E">
        <w:rPr>
          <w:sz w:val="22"/>
          <w:szCs w:val="22"/>
        </w:rPr>
        <w:t xml:space="preserve"> </w:t>
      </w:r>
      <w:proofErr w:type="spellStart"/>
      <w:r w:rsidRPr="00F71C5E">
        <w:rPr>
          <w:sz w:val="22"/>
          <w:szCs w:val="22"/>
        </w:rPr>
        <w:t>pendidikan</w:t>
      </w:r>
      <w:proofErr w:type="spellEnd"/>
      <w:r w:rsidRPr="00F71C5E">
        <w:rPr>
          <w:sz w:val="22"/>
          <w:szCs w:val="22"/>
        </w:rPr>
        <w:t xml:space="preserve"> dan </w:t>
      </w:r>
      <w:proofErr w:type="spellStart"/>
      <w:r w:rsidRPr="00F71C5E">
        <w:rPr>
          <w:sz w:val="22"/>
          <w:szCs w:val="22"/>
        </w:rPr>
        <w:t>pengalaman</w:t>
      </w:r>
      <w:proofErr w:type="spellEnd"/>
      <w:r w:rsidRPr="00F71C5E">
        <w:rPr>
          <w:sz w:val="22"/>
          <w:szCs w:val="22"/>
        </w:rPr>
        <w:t xml:space="preserve"> </w:t>
      </w:r>
      <w:proofErr w:type="spellStart"/>
      <w:r w:rsidRPr="00F71C5E">
        <w:rPr>
          <w:sz w:val="22"/>
          <w:szCs w:val="22"/>
        </w:rPr>
        <w:t>berusahatani</w:t>
      </w:r>
      <w:proofErr w:type="spellEnd"/>
      <w:r w:rsidRPr="00F71C5E">
        <w:rPr>
          <w:sz w:val="22"/>
          <w:szCs w:val="22"/>
        </w:rPr>
        <w:t xml:space="preserve">. </w:t>
      </w:r>
      <w:proofErr w:type="spellStart"/>
      <w:r w:rsidRPr="00F71C5E">
        <w:rPr>
          <w:sz w:val="22"/>
          <w:szCs w:val="22"/>
        </w:rPr>
        <w:t>Pendapatan</w:t>
      </w:r>
      <w:proofErr w:type="spellEnd"/>
      <w:r w:rsidRPr="00F71C5E">
        <w:rPr>
          <w:sz w:val="22"/>
          <w:szCs w:val="22"/>
        </w:rPr>
        <w:t xml:space="preserve"> </w:t>
      </w:r>
      <w:proofErr w:type="spellStart"/>
      <w:r w:rsidRPr="00F71C5E">
        <w:rPr>
          <w:sz w:val="22"/>
          <w:szCs w:val="22"/>
        </w:rPr>
        <w:t>usahatani</w:t>
      </w:r>
      <w:proofErr w:type="spellEnd"/>
      <w:r w:rsidRPr="00F71C5E">
        <w:rPr>
          <w:sz w:val="22"/>
          <w:szCs w:val="22"/>
        </w:rPr>
        <w:t xml:space="preserve"> </w:t>
      </w:r>
      <w:proofErr w:type="spellStart"/>
      <w:r w:rsidRPr="00F71C5E">
        <w:rPr>
          <w:sz w:val="22"/>
          <w:szCs w:val="22"/>
        </w:rPr>
        <w:t>diversivikasi</w:t>
      </w:r>
      <w:proofErr w:type="spellEnd"/>
      <w:r w:rsidRPr="00F71C5E">
        <w:rPr>
          <w:sz w:val="22"/>
          <w:szCs w:val="22"/>
        </w:rPr>
        <w:t xml:space="preserve"> </w:t>
      </w:r>
      <w:proofErr w:type="spellStart"/>
      <w:r w:rsidRPr="00F71C5E">
        <w:rPr>
          <w:sz w:val="22"/>
          <w:szCs w:val="22"/>
        </w:rPr>
        <w:t>lebih</w:t>
      </w:r>
      <w:proofErr w:type="spellEnd"/>
      <w:r w:rsidRPr="00F71C5E">
        <w:rPr>
          <w:sz w:val="22"/>
          <w:szCs w:val="22"/>
        </w:rPr>
        <w:t xml:space="preserve"> </w:t>
      </w:r>
      <w:proofErr w:type="spellStart"/>
      <w:r w:rsidRPr="00F71C5E">
        <w:rPr>
          <w:sz w:val="22"/>
          <w:szCs w:val="22"/>
        </w:rPr>
        <w:t>besar</w:t>
      </w:r>
      <w:proofErr w:type="spellEnd"/>
      <w:r w:rsidRPr="00F71C5E">
        <w:rPr>
          <w:sz w:val="22"/>
          <w:szCs w:val="22"/>
        </w:rPr>
        <w:t xml:space="preserve"> </w:t>
      </w:r>
      <w:proofErr w:type="spellStart"/>
      <w:r w:rsidRPr="00F71C5E">
        <w:rPr>
          <w:sz w:val="22"/>
          <w:szCs w:val="22"/>
        </w:rPr>
        <w:t>daripada</w:t>
      </w:r>
      <w:proofErr w:type="spellEnd"/>
      <w:r w:rsidRPr="00F71C5E">
        <w:rPr>
          <w:sz w:val="22"/>
          <w:szCs w:val="22"/>
        </w:rPr>
        <w:t xml:space="preserve"> </w:t>
      </w:r>
      <w:proofErr w:type="spellStart"/>
      <w:r w:rsidRPr="00F71C5E">
        <w:rPr>
          <w:sz w:val="22"/>
          <w:szCs w:val="22"/>
        </w:rPr>
        <w:t>pola</w:t>
      </w:r>
      <w:proofErr w:type="spellEnd"/>
      <w:r w:rsidRPr="00F71C5E">
        <w:rPr>
          <w:sz w:val="22"/>
          <w:szCs w:val="22"/>
        </w:rPr>
        <w:t xml:space="preserve"> </w:t>
      </w:r>
      <w:proofErr w:type="spellStart"/>
      <w:r w:rsidRPr="00F71C5E">
        <w:rPr>
          <w:sz w:val="22"/>
          <w:szCs w:val="22"/>
        </w:rPr>
        <w:t>usahatani</w:t>
      </w:r>
      <w:proofErr w:type="spellEnd"/>
      <w:r w:rsidRPr="00F71C5E">
        <w:rPr>
          <w:sz w:val="22"/>
          <w:szCs w:val="22"/>
        </w:rPr>
        <w:t xml:space="preserve"> </w:t>
      </w:r>
      <w:proofErr w:type="spellStart"/>
      <w:r w:rsidRPr="00F71C5E">
        <w:rPr>
          <w:sz w:val="22"/>
          <w:szCs w:val="22"/>
        </w:rPr>
        <w:t>monokultur</w:t>
      </w:r>
      <w:proofErr w:type="spellEnd"/>
      <w:r w:rsidRPr="00F71C5E">
        <w:rPr>
          <w:sz w:val="22"/>
          <w:szCs w:val="22"/>
        </w:rPr>
        <w:t>.</w:t>
      </w:r>
    </w:p>
    <w:p w14:paraId="5FCB56A4" w14:textId="77777777" w:rsidR="00F71C5E" w:rsidRPr="00F71C5E" w:rsidRDefault="00F71C5E" w:rsidP="00F71C5E">
      <w:pPr>
        <w:spacing w:after="120"/>
        <w:ind w:firstLine="567"/>
        <w:jc w:val="both"/>
        <w:rPr>
          <w:rFonts w:eastAsiaTheme="minorEastAsia"/>
          <w:sz w:val="22"/>
          <w:szCs w:val="22"/>
          <w:lang w:eastAsia="zh-CN"/>
        </w:rPr>
      </w:pP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dapat</w:t>
      </w:r>
      <w:proofErr w:type="spellEnd"/>
      <w:r w:rsidRPr="00F71C5E">
        <w:rPr>
          <w:color w:val="000000"/>
          <w:sz w:val="22"/>
          <w:szCs w:val="22"/>
          <w:lang w:eastAsia="en-ID"/>
        </w:rPr>
        <w:t xml:space="preserve"> </w:t>
      </w:r>
      <w:proofErr w:type="spellStart"/>
      <w:r w:rsidRPr="00F71C5E">
        <w:rPr>
          <w:color w:val="000000"/>
          <w:sz w:val="22"/>
          <w:szCs w:val="22"/>
          <w:lang w:eastAsia="en-ID"/>
        </w:rPr>
        <w:t>menjadi</w:t>
      </w:r>
      <w:proofErr w:type="spellEnd"/>
      <w:r w:rsidRPr="00F71C5E">
        <w:rPr>
          <w:color w:val="000000"/>
          <w:sz w:val="22"/>
          <w:szCs w:val="22"/>
          <w:lang w:eastAsia="en-ID"/>
        </w:rPr>
        <w:t xml:space="preserve"> salah </w:t>
      </w:r>
      <w:proofErr w:type="spellStart"/>
      <w:r w:rsidRPr="00F71C5E">
        <w:rPr>
          <w:color w:val="000000"/>
          <w:sz w:val="22"/>
          <w:szCs w:val="22"/>
          <w:lang w:eastAsia="en-ID"/>
        </w:rPr>
        <w:t>satu</w:t>
      </w:r>
      <w:proofErr w:type="spellEnd"/>
      <w:r w:rsidRPr="00F71C5E">
        <w:rPr>
          <w:color w:val="000000"/>
          <w:sz w:val="22"/>
          <w:szCs w:val="22"/>
          <w:lang w:eastAsia="en-ID"/>
        </w:rPr>
        <w:t xml:space="preserve"> </w:t>
      </w:r>
      <w:proofErr w:type="spellStart"/>
      <w:r w:rsidRPr="00F71C5E">
        <w:rPr>
          <w:color w:val="000000"/>
          <w:sz w:val="22"/>
          <w:szCs w:val="22"/>
          <w:lang w:eastAsia="en-ID"/>
        </w:rPr>
        <w:t>masalah</w:t>
      </w:r>
      <w:proofErr w:type="spellEnd"/>
      <w:r w:rsidRPr="00F71C5E">
        <w:rPr>
          <w:color w:val="000000"/>
          <w:sz w:val="22"/>
          <w:szCs w:val="22"/>
          <w:lang w:eastAsia="en-ID"/>
        </w:rPr>
        <w:t xml:space="preserve"> pada </w:t>
      </w:r>
      <w:proofErr w:type="spellStart"/>
      <w:r w:rsidRPr="00F71C5E">
        <w:rPr>
          <w:color w:val="000000"/>
          <w:sz w:val="22"/>
          <w:szCs w:val="22"/>
          <w:lang w:eastAsia="en-ID"/>
        </w:rPr>
        <w:t>lahan</w:t>
      </w:r>
      <w:proofErr w:type="spellEnd"/>
      <w:r w:rsidRPr="00F71C5E">
        <w:rPr>
          <w:color w:val="000000"/>
          <w:sz w:val="22"/>
          <w:szCs w:val="22"/>
          <w:lang w:eastAsia="en-ID"/>
        </w:rPr>
        <w:t xml:space="preserve"> </w:t>
      </w:r>
      <w:proofErr w:type="spellStart"/>
      <w:r w:rsidRPr="00F71C5E">
        <w:rPr>
          <w:color w:val="000000"/>
          <w:sz w:val="22"/>
          <w:szCs w:val="22"/>
          <w:lang w:eastAsia="en-ID"/>
        </w:rPr>
        <w:t>perkebunan</w:t>
      </w:r>
      <w:proofErr w:type="spellEnd"/>
      <w:r w:rsidRPr="00F71C5E">
        <w:rPr>
          <w:color w:val="000000"/>
          <w:sz w:val="22"/>
          <w:szCs w:val="22"/>
          <w:lang w:eastAsia="en-ID"/>
        </w:rPr>
        <w:t xml:space="preserve"> kopi. </w:t>
      </w:r>
      <w:proofErr w:type="spellStart"/>
      <w:r w:rsidRPr="00F71C5E">
        <w:rPr>
          <w:color w:val="000000"/>
          <w:sz w:val="22"/>
          <w:szCs w:val="22"/>
          <w:lang w:eastAsia="en-ID"/>
        </w:rPr>
        <w:t>Hadirnya</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pada </w:t>
      </w:r>
      <w:proofErr w:type="spellStart"/>
      <w:r w:rsidRPr="00F71C5E">
        <w:rPr>
          <w:color w:val="000000"/>
          <w:sz w:val="22"/>
          <w:szCs w:val="22"/>
          <w:lang w:eastAsia="en-ID"/>
        </w:rPr>
        <w:t>lahan</w:t>
      </w:r>
      <w:proofErr w:type="spellEnd"/>
      <w:r w:rsidRPr="00F71C5E">
        <w:rPr>
          <w:color w:val="000000"/>
          <w:sz w:val="22"/>
          <w:szCs w:val="22"/>
          <w:lang w:eastAsia="en-ID"/>
        </w:rPr>
        <w:t xml:space="preserve"> kopi </w:t>
      </w:r>
      <w:proofErr w:type="spellStart"/>
      <w:r w:rsidRPr="00F71C5E">
        <w:rPr>
          <w:color w:val="000000"/>
          <w:sz w:val="22"/>
          <w:szCs w:val="22"/>
          <w:lang w:eastAsia="en-ID"/>
        </w:rPr>
        <w:t>akan</w:t>
      </w:r>
      <w:proofErr w:type="spellEnd"/>
      <w:r w:rsidRPr="00F71C5E">
        <w:rPr>
          <w:color w:val="000000"/>
          <w:sz w:val="22"/>
          <w:szCs w:val="22"/>
          <w:lang w:eastAsia="en-ID"/>
        </w:rPr>
        <w:t xml:space="preserve"> </w:t>
      </w:r>
      <w:proofErr w:type="spellStart"/>
      <w:r w:rsidRPr="00F71C5E">
        <w:rPr>
          <w:color w:val="000000"/>
          <w:sz w:val="22"/>
          <w:szCs w:val="22"/>
          <w:lang w:eastAsia="en-ID"/>
        </w:rPr>
        <w:t>menjadi</w:t>
      </w:r>
      <w:proofErr w:type="spellEnd"/>
      <w:r w:rsidRPr="00F71C5E">
        <w:rPr>
          <w:color w:val="000000"/>
          <w:sz w:val="22"/>
          <w:szCs w:val="22"/>
          <w:lang w:eastAsia="en-ID"/>
        </w:rPr>
        <w:t xml:space="preserve"> </w:t>
      </w:r>
      <w:proofErr w:type="spellStart"/>
      <w:r w:rsidRPr="00F71C5E">
        <w:rPr>
          <w:color w:val="000000"/>
          <w:sz w:val="22"/>
          <w:szCs w:val="22"/>
          <w:lang w:eastAsia="en-ID"/>
        </w:rPr>
        <w:t>kompetitor</w:t>
      </w:r>
      <w:proofErr w:type="spellEnd"/>
      <w:r w:rsidRPr="00F71C5E">
        <w:rPr>
          <w:color w:val="000000"/>
          <w:sz w:val="22"/>
          <w:szCs w:val="22"/>
          <w:lang w:eastAsia="en-ID"/>
        </w:rPr>
        <w:t xml:space="preserve"> </w:t>
      </w:r>
      <w:proofErr w:type="spellStart"/>
      <w:r w:rsidRPr="00F71C5E">
        <w:rPr>
          <w:color w:val="000000"/>
          <w:sz w:val="22"/>
          <w:szCs w:val="22"/>
          <w:lang w:eastAsia="en-ID"/>
        </w:rPr>
        <w:t>bagi</w:t>
      </w:r>
      <w:proofErr w:type="spellEnd"/>
      <w:r w:rsidRPr="00F71C5E">
        <w:rPr>
          <w:color w:val="000000"/>
          <w:sz w:val="22"/>
          <w:szCs w:val="22"/>
          <w:lang w:eastAsia="en-ID"/>
        </w:rPr>
        <w:t xml:space="preserve"> </w:t>
      </w:r>
      <w:proofErr w:type="spellStart"/>
      <w:r w:rsidRPr="00F71C5E">
        <w:rPr>
          <w:color w:val="000000"/>
          <w:sz w:val="22"/>
          <w:szCs w:val="22"/>
          <w:lang w:eastAsia="en-ID"/>
        </w:rPr>
        <w:t>tanaman</w:t>
      </w:r>
      <w:proofErr w:type="spellEnd"/>
      <w:r w:rsidRPr="00F71C5E">
        <w:rPr>
          <w:color w:val="000000"/>
          <w:sz w:val="22"/>
          <w:szCs w:val="22"/>
          <w:lang w:eastAsia="en-ID"/>
        </w:rPr>
        <w:t xml:space="preserve"> kopi. </w:t>
      </w:r>
      <w:proofErr w:type="spellStart"/>
      <w:r w:rsidRPr="00F71C5E">
        <w:rPr>
          <w:color w:val="000000"/>
          <w:sz w:val="22"/>
          <w:szCs w:val="22"/>
          <w:lang w:eastAsia="en-ID"/>
        </w:rPr>
        <w:t>Akar</w:t>
      </w:r>
      <w:proofErr w:type="spellEnd"/>
      <w:r w:rsidRPr="00F71C5E">
        <w:rPr>
          <w:color w:val="000000"/>
          <w:sz w:val="22"/>
          <w:szCs w:val="22"/>
          <w:lang w:eastAsia="en-ID"/>
        </w:rPr>
        <w:t xml:space="preserve"> kopi yang </w:t>
      </w:r>
      <w:proofErr w:type="spellStart"/>
      <w:r w:rsidRPr="00F71C5E">
        <w:rPr>
          <w:color w:val="000000"/>
          <w:sz w:val="22"/>
          <w:szCs w:val="22"/>
          <w:lang w:eastAsia="en-ID"/>
        </w:rPr>
        <w:t>merambat</w:t>
      </w:r>
      <w:proofErr w:type="spellEnd"/>
      <w:r w:rsidRPr="00F71C5E">
        <w:rPr>
          <w:color w:val="000000"/>
          <w:sz w:val="22"/>
          <w:szCs w:val="22"/>
          <w:lang w:eastAsia="en-ID"/>
        </w:rPr>
        <w:t xml:space="preserve"> </w:t>
      </w:r>
      <w:proofErr w:type="spellStart"/>
      <w:r w:rsidRPr="00F71C5E">
        <w:rPr>
          <w:color w:val="000000"/>
          <w:sz w:val="22"/>
          <w:szCs w:val="22"/>
          <w:lang w:eastAsia="en-ID"/>
        </w:rPr>
        <w:t>dekat</w:t>
      </w:r>
      <w:proofErr w:type="spellEnd"/>
      <w:r w:rsidRPr="00F71C5E">
        <w:rPr>
          <w:color w:val="000000"/>
          <w:sz w:val="22"/>
          <w:szCs w:val="22"/>
          <w:lang w:eastAsia="en-ID"/>
        </w:rPr>
        <w:t xml:space="preserve"> </w:t>
      </w:r>
      <w:proofErr w:type="spellStart"/>
      <w:r w:rsidRPr="00F71C5E">
        <w:rPr>
          <w:color w:val="000000"/>
          <w:sz w:val="22"/>
          <w:szCs w:val="22"/>
          <w:lang w:eastAsia="en-ID"/>
        </w:rPr>
        <w:t>permukaan</w:t>
      </w:r>
      <w:proofErr w:type="spellEnd"/>
      <w:r w:rsidRPr="00F71C5E">
        <w:rPr>
          <w:color w:val="000000"/>
          <w:sz w:val="22"/>
          <w:szCs w:val="22"/>
          <w:lang w:eastAsia="en-ID"/>
        </w:rPr>
        <w:t xml:space="preserve"> </w:t>
      </w:r>
      <w:proofErr w:type="spellStart"/>
      <w:r w:rsidRPr="00F71C5E">
        <w:rPr>
          <w:color w:val="000000"/>
          <w:sz w:val="22"/>
          <w:szCs w:val="22"/>
          <w:lang w:eastAsia="en-ID"/>
        </w:rPr>
        <w:t>tanah</w:t>
      </w:r>
      <w:proofErr w:type="spellEnd"/>
      <w:r w:rsidRPr="00F71C5E">
        <w:rPr>
          <w:color w:val="000000"/>
          <w:sz w:val="22"/>
          <w:szCs w:val="22"/>
          <w:lang w:eastAsia="en-ID"/>
        </w:rPr>
        <w:t xml:space="preserve"> </w:t>
      </w:r>
      <w:proofErr w:type="spellStart"/>
      <w:r w:rsidRPr="00F71C5E">
        <w:rPr>
          <w:color w:val="000000"/>
          <w:sz w:val="22"/>
          <w:szCs w:val="22"/>
          <w:lang w:eastAsia="en-ID"/>
        </w:rPr>
        <w:t>akan</w:t>
      </w:r>
      <w:proofErr w:type="spellEnd"/>
      <w:r w:rsidRPr="00F71C5E">
        <w:rPr>
          <w:color w:val="000000"/>
          <w:sz w:val="22"/>
          <w:szCs w:val="22"/>
          <w:lang w:eastAsia="en-ID"/>
        </w:rPr>
        <w:t xml:space="preserve"> </w:t>
      </w:r>
      <w:proofErr w:type="spellStart"/>
      <w:r w:rsidRPr="00F71C5E">
        <w:rPr>
          <w:color w:val="000000"/>
          <w:sz w:val="22"/>
          <w:szCs w:val="22"/>
          <w:lang w:eastAsia="en-ID"/>
        </w:rPr>
        <w:t>terhalang</w:t>
      </w:r>
      <w:proofErr w:type="spellEnd"/>
      <w:r w:rsidRPr="00F71C5E">
        <w:rPr>
          <w:color w:val="000000"/>
          <w:sz w:val="22"/>
          <w:szCs w:val="22"/>
          <w:lang w:eastAsia="en-ID"/>
        </w:rPr>
        <w:t xml:space="preserve"> </w:t>
      </w:r>
      <w:proofErr w:type="spellStart"/>
      <w:r w:rsidRPr="00F71C5E">
        <w:rPr>
          <w:color w:val="000000"/>
          <w:sz w:val="22"/>
          <w:szCs w:val="22"/>
          <w:lang w:eastAsia="en-ID"/>
        </w:rPr>
        <w:t>fungsinya</w:t>
      </w:r>
      <w:proofErr w:type="spellEnd"/>
      <w:r w:rsidRPr="00F71C5E">
        <w:rPr>
          <w:color w:val="000000"/>
          <w:sz w:val="22"/>
          <w:szCs w:val="22"/>
          <w:lang w:eastAsia="en-ID"/>
        </w:rPr>
        <w:t xml:space="preserve"> </w:t>
      </w:r>
      <w:proofErr w:type="spellStart"/>
      <w:r w:rsidRPr="00F71C5E">
        <w:rPr>
          <w:color w:val="000000"/>
          <w:sz w:val="22"/>
          <w:szCs w:val="22"/>
          <w:lang w:eastAsia="en-ID"/>
        </w:rPr>
        <w:t>dengan</w:t>
      </w:r>
      <w:proofErr w:type="spellEnd"/>
      <w:r w:rsidRPr="00F71C5E">
        <w:rPr>
          <w:color w:val="000000"/>
          <w:sz w:val="22"/>
          <w:szCs w:val="22"/>
          <w:lang w:eastAsia="en-ID"/>
        </w:rPr>
        <w:t xml:space="preserve"> </w:t>
      </w:r>
      <w:proofErr w:type="spellStart"/>
      <w:r w:rsidRPr="00F71C5E">
        <w:rPr>
          <w:color w:val="000000"/>
          <w:sz w:val="22"/>
          <w:szCs w:val="22"/>
          <w:lang w:eastAsia="en-ID"/>
        </w:rPr>
        <w:t>kehadiran</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sehingga</w:t>
      </w:r>
      <w:proofErr w:type="spellEnd"/>
      <w:r w:rsidRPr="00F71C5E">
        <w:rPr>
          <w:color w:val="000000"/>
          <w:sz w:val="22"/>
          <w:szCs w:val="22"/>
          <w:lang w:eastAsia="en-ID"/>
        </w:rPr>
        <w:t xml:space="preserve"> </w:t>
      </w:r>
      <w:proofErr w:type="spellStart"/>
      <w:r w:rsidRPr="00F71C5E">
        <w:rPr>
          <w:color w:val="000000"/>
          <w:sz w:val="22"/>
          <w:szCs w:val="22"/>
          <w:lang w:eastAsia="en-ID"/>
        </w:rPr>
        <w:t>dapat</w:t>
      </w:r>
      <w:proofErr w:type="spellEnd"/>
      <w:r w:rsidRPr="00F71C5E">
        <w:rPr>
          <w:color w:val="000000"/>
          <w:sz w:val="22"/>
          <w:szCs w:val="22"/>
          <w:lang w:eastAsia="en-ID"/>
        </w:rPr>
        <w:t xml:space="preserve"> </w:t>
      </w:r>
      <w:proofErr w:type="spellStart"/>
      <w:r w:rsidRPr="00F71C5E">
        <w:rPr>
          <w:color w:val="000000"/>
          <w:sz w:val="22"/>
          <w:szCs w:val="22"/>
          <w:lang w:eastAsia="en-ID"/>
        </w:rPr>
        <w:t>mempengaruhi</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kopi. </w:t>
      </w:r>
      <w:proofErr w:type="spellStart"/>
      <w:r w:rsidRPr="00F71C5E">
        <w:rPr>
          <w:color w:val="000000"/>
          <w:sz w:val="22"/>
          <w:szCs w:val="22"/>
          <w:lang w:eastAsia="en-ID"/>
        </w:rPr>
        <w:t>Tentunya</w:t>
      </w:r>
      <w:proofErr w:type="spellEnd"/>
      <w:r w:rsidRPr="00F71C5E">
        <w:rPr>
          <w:color w:val="000000"/>
          <w:sz w:val="22"/>
          <w:szCs w:val="22"/>
          <w:lang w:eastAsia="en-ID"/>
        </w:rPr>
        <w:t xml:space="preserve"> </w:t>
      </w:r>
      <w:proofErr w:type="spellStart"/>
      <w:r w:rsidRPr="00F71C5E">
        <w:rPr>
          <w:color w:val="000000"/>
          <w:sz w:val="22"/>
          <w:szCs w:val="22"/>
          <w:lang w:eastAsia="en-ID"/>
        </w:rPr>
        <w:t>besarnya</w:t>
      </w:r>
      <w:proofErr w:type="spellEnd"/>
      <w:r w:rsidRPr="00F71C5E">
        <w:rPr>
          <w:color w:val="000000"/>
          <w:sz w:val="22"/>
          <w:szCs w:val="22"/>
          <w:lang w:eastAsia="en-ID"/>
        </w:rPr>
        <w:t xml:space="preserve"> </w:t>
      </w:r>
      <w:proofErr w:type="spellStart"/>
      <w:r w:rsidRPr="00F71C5E">
        <w:rPr>
          <w:color w:val="000000"/>
          <w:sz w:val="22"/>
          <w:szCs w:val="22"/>
          <w:lang w:eastAsia="en-ID"/>
        </w:rPr>
        <w:t>kerugian</w:t>
      </w:r>
      <w:proofErr w:type="spellEnd"/>
      <w:r w:rsidRPr="00F71C5E">
        <w:rPr>
          <w:color w:val="000000"/>
          <w:sz w:val="22"/>
          <w:szCs w:val="22"/>
          <w:lang w:eastAsia="en-ID"/>
        </w:rPr>
        <w:t xml:space="preserve"> yang </w:t>
      </w:r>
      <w:proofErr w:type="spellStart"/>
      <w:r w:rsidRPr="00F71C5E">
        <w:rPr>
          <w:color w:val="000000"/>
          <w:sz w:val="22"/>
          <w:szCs w:val="22"/>
          <w:lang w:eastAsia="en-ID"/>
        </w:rPr>
        <w:t>diakibatkan</w:t>
      </w:r>
      <w:proofErr w:type="spellEnd"/>
      <w:r w:rsidRPr="00F71C5E">
        <w:rPr>
          <w:color w:val="000000"/>
          <w:sz w:val="22"/>
          <w:szCs w:val="22"/>
          <w:lang w:eastAsia="en-ID"/>
        </w:rPr>
        <w:t xml:space="preserve"> oleh </w:t>
      </w: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beragam</w:t>
      </w:r>
      <w:proofErr w:type="spellEnd"/>
      <w:r w:rsidRPr="00F71C5E">
        <w:rPr>
          <w:color w:val="000000"/>
          <w:sz w:val="22"/>
          <w:szCs w:val="22"/>
          <w:lang w:eastAsia="en-ID"/>
        </w:rPr>
        <w:t xml:space="preserve"> </w:t>
      </w:r>
      <w:proofErr w:type="spellStart"/>
      <w:r w:rsidRPr="00F71C5E">
        <w:rPr>
          <w:color w:val="000000"/>
          <w:sz w:val="22"/>
          <w:szCs w:val="22"/>
          <w:lang w:eastAsia="en-ID"/>
        </w:rPr>
        <w:t>tergantung</w:t>
      </w:r>
      <w:proofErr w:type="spellEnd"/>
      <w:r w:rsidRPr="00F71C5E">
        <w:rPr>
          <w:color w:val="000000"/>
          <w:sz w:val="22"/>
          <w:szCs w:val="22"/>
          <w:lang w:eastAsia="en-ID"/>
        </w:rPr>
        <w:t xml:space="preserve"> pada </w:t>
      </w:r>
      <w:proofErr w:type="spellStart"/>
      <w:r w:rsidRPr="00F71C5E">
        <w:rPr>
          <w:color w:val="000000"/>
          <w:sz w:val="22"/>
          <w:szCs w:val="22"/>
          <w:lang w:eastAsia="en-ID"/>
        </w:rPr>
        <w:t>kepadatan</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jenis</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adanya</w:t>
      </w:r>
      <w:proofErr w:type="spellEnd"/>
      <w:r w:rsidRPr="00F71C5E">
        <w:rPr>
          <w:color w:val="000000"/>
          <w:sz w:val="22"/>
          <w:szCs w:val="22"/>
          <w:lang w:eastAsia="en-ID"/>
        </w:rPr>
        <w:t xml:space="preserve"> </w:t>
      </w:r>
      <w:proofErr w:type="spellStart"/>
      <w:r w:rsidRPr="00F71C5E">
        <w:rPr>
          <w:color w:val="000000"/>
          <w:sz w:val="22"/>
          <w:szCs w:val="22"/>
          <w:lang w:eastAsia="en-ID"/>
        </w:rPr>
        <w:t>pohon</w:t>
      </w:r>
      <w:proofErr w:type="spellEnd"/>
      <w:r w:rsidRPr="00F71C5E">
        <w:rPr>
          <w:color w:val="000000"/>
          <w:sz w:val="22"/>
          <w:szCs w:val="22"/>
          <w:lang w:eastAsia="en-ID"/>
        </w:rPr>
        <w:t xml:space="preserve"> </w:t>
      </w:r>
      <w:proofErr w:type="spellStart"/>
      <w:r w:rsidRPr="00F71C5E">
        <w:rPr>
          <w:color w:val="000000"/>
          <w:sz w:val="22"/>
          <w:szCs w:val="22"/>
          <w:lang w:eastAsia="en-ID"/>
        </w:rPr>
        <w:t>naungan</w:t>
      </w:r>
      <w:proofErr w:type="spellEnd"/>
      <w:r w:rsidRPr="00F71C5E">
        <w:rPr>
          <w:color w:val="000000"/>
          <w:sz w:val="22"/>
          <w:szCs w:val="22"/>
          <w:lang w:eastAsia="en-ID"/>
        </w:rPr>
        <w:t xml:space="preserve">, dan </w:t>
      </w:r>
      <w:proofErr w:type="spellStart"/>
      <w:r w:rsidRPr="00F71C5E">
        <w:rPr>
          <w:color w:val="000000"/>
          <w:sz w:val="22"/>
          <w:szCs w:val="22"/>
          <w:lang w:eastAsia="en-ID"/>
        </w:rPr>
        <w:t>jarak</w:t>
      </w:r>
      <w:proofErr w:type="spellEnd"/>
      <w:r w:rsidRPr="00F71C5E">
        <w:rPr>
          <w:color w:val="000000"/>
          <w:sz w:val="22"/>
          <w:szCs w:val="22"/>
          <w:lang w:eastAsia="en-ID"/>
        </w:rPr>
        <w:t xml:space="preserve"> </w:t>
      </w:r>
      <w:proofErr w:type="spellStart"/>
      <w:r w:rsidRPr="00F71C5E">
        <w:rPr>
          <w:color w:val="000000"/>
          <w:sz w:val="22"/>
          <w:szCs w:val="22"/>
          <w:lang w:eastAsia="en-ID"/>
        </w:rPr>
        <w:t>antar</w:t>
      </w:r>
      <w:proofErr w:type="spellEnd"/>
      <w:r w:rsidRPr="00F71C5E">
        <w:rPr>
          <w:color w:val="000000"/>
          <w:sz w:val="22"/>
          <w:szCs w:val="22"/>
          <w:lang w:eastAsia="en-ID"/>
        </w:rPr>
        <w:t xml:space="preserve"> </w:t>
      </w:r>
      <w:proofErr w:type="spellStart"/>
      <w:r w:rsidRPr="00F71C5E">
        <w:rPr>
          <w:color w:val="000000"/>
          <w:sz w:val="22"/>
          <w:szCs w:val="22"/>
          <w:lang w:eastAsia="en-ID"/>
        </w:rPr>
        <w:t>tanaman</w:t>
      </w:r>
      <w:proofErr w:type="spellEnd"/>
      <w:r w:rsidRPr="00F71C5E">
        <w:rPr>
          <w:color w:val="000000"/>
          <w:sz w:val="22"/>
          <w:szCs w:val="22"/>
          <w:lang w:eastAsia="en-ID"/>
        </w:rPr>
        <w:t xml:space="preserve"> kopi, </w:t>
      </w:r>
      <w:proofErr w:type="spellStart"/>
      <w:r w:rsidRPr="00F71C5E">
        <w:rPr>
          <w:color w:val="000000"/>
          <w:sz w:val="22"/>
          <w:szCs w:val="22"/>
          <w:lang w:eastAsia="en-ID"/>
        </w:rPr>
        <w:t>serta</w:t>
      </w:r>
      <w:proofErr w:type="spellEnd"/>
      <w:r w:rsidRPr="00F71C5E">
        <w:rPr>
          <w:color w:val="000000"/>
          <w:sz w:val="22"/>
          <w:szCs w:val="22"/>
          <w:lang w:eastAsia="en-ID"/>
        </w:rPr>
        <w:t xml:space="preserve"> </w:t>
      </w:r>
      <w:proofErr w:type="spellStart"/>
      <w:r w:rsidRPr="00F71C5E">
        <w:rPr>
          <w:color w:val="000000"/>
          <w:sz w:val="22"/>
          <w:szCs w:val="22"/>
          <w:lang w:eastAsia="en-ID"/>
        </w:rPr>
        <w:t>kerapatan</w:t>
      </w:r>
      <w:proofErr w:type="spellEnd"/>
      <w:r w:rsidRPr="00F71C5E">
        <w:rPr>
          <w:color w:val="000000"/>
          <w:sz w:val="22"/>
          <w:szCs w:val="22"/>
          <w:lang w:eastAsia="en-ID"/>
        </w:rPr>
        <w:t xml:space="preserve"> ranting kopi. </w:t>
      </w:r>
      <w:proofErr w:type="spellStart"/>
      <w:r w:rsidRPr="00F71C5E">
        <w:rPr>
          <w:rFonts w:eastAsiaTheme="minorEastAsia"/>
          <w:sz w:val="22"/>
          <w:szCs w:val="22"/>
          <w:lang w:eastAsia="zh-CN"/>
        </w:rPr>
        <w:t>Gulma</w:t>
      </w:r>
      <w:proofErr w:type="spellEnd"/>
      <w:r w:rsidRPr="00F71C5E">
        <w:rPr>
          <w:rFonts w:eastAsiaTheme="minorEastAsia"/>
          <w:sz w:val="22"/>
          <w:szCs w:val="22"/>
          <w:lang w:eastAsia="zh-CN"/>
        </w:rPr>
        <w:t xml:space="preserve"> yang </w:t>
      </w:r>
      <w:proofErr w:type="spellStart"/>
      <w:r w:rsidRPr="00F71C5E">
        <w:rPr>
          <w:rFonts w:eastAsiaTheme="minorEastAsia"/>
          <w:sz w:val="22"/>
          <w:szCs w:val="22"/>
          <w:lang w:eastAsia="zh-CN"/>
        </w:rPr>
        <w:t>tergolong</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tumbuhan</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invansif</w:t>
      </w:r>
      <w:proofErr w:type="spellEnd"/>
      <w:r w:rsidRPr="00F71C5E">
        <w:rPr>
          <w:rFonts w:eastAsiaTheme="minorEastAsia"/>
          <w:sz w:val="22"/>
          <w:szCs w:val="22"/>
          <w:lang w:eastAsia="zh-CN"/>
        </w:rPr>
        <w:t xml:space="preserve">, yang </w:t>
      </w:r>
      <w:proofErr w:type="spellStart"/>
      <w:r w:rsidRPr="00F71C5E">
        <w:rPr>
          <w:rFonts w:eastAsiaTheme="minorEastAsia"/>
          <w:sz w:val="22"/>
          <w:szCs w:val="22"/>
          <w:lang w:eastAsia="zh-CN"/>
        </w:rPr>
        <w:t>mempunyai</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daya</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tumbuh</w:t>
      </w:r>
      <w:proofErr w:type="spellEnd"/>
      <w:r w:rsidRPr="00F71C5E">
        <w:rPr>
          <w:rFonts w:eastAsiaTheme="minorEastAsia"/>
          <w:sz w:val="22"/>
          <w:szCs w:val="22"/>
          <w:lang w:eastAsia="zh-CN"/>
        </w:rPr>
        <w:t xml:space="preserve"> yang </w:t>
      </w:r>
      <w:proofErr w:type="spellStart"/>
      <w:r w:rsidRPr="00F71C5E">
        <w:rPr>
          <w:rFonts w:eastAsiaTheme="minorEastAsia"/>
          <w:sz w:val="22"/>
          <w:szCs w:val="22"/>
          <w:lang w:eastAsia="zh-CN"/>
        </w:rPr>
        <w:t>cepat</w:t>
      </w:r>
      <w:proofErr w:type="spellEnd"/>
      <w:r w:rsidRPr="00F71C5E">
        <w:rPr>
          <w:rFonts w:eastAsiaTheme="minorEastAsia"/>
          <w:sz w:val="22"/>
          <w:szCs w:val="22"/>
          <w:lang w:eastAsia="zh-CN"/>
        </w:rPr>
        <w:t xml:space="preserve"> dan </w:t>
      </w:r>
      <w:proofErr w:type="spellStart"/>
      <w:r w:rsidRPr="00F71C5E">
        <w:rPr>
          <w:rFonts w:eastAsiaTheme="minorEastAsia"/>
          <w:sz w:val="22"/>
          <w:szCs w:val="22"/>
          <w:lang w:eastAsia="zh-CN"/>
        </w:rPr>
        <w:t>menekan</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pertumbuhan</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tanaman</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lainnya</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dapat</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lebih</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merugikan</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secara</w:t>
      </w:r>
      <w:proofErr w:type="spellEnd"/>
      <w:r w:rsidRPr="00F71C5E">
        <w:rPr>
          <w:rFonts w:eastAsiaTheme="minorEastAsia"/>
          <w:sz w:val="22"/>
          <w:szCs w:val="22"/>
          <w:lang w:eastAsia="zh-CN"/>
        </w:rPr>
        <w:t xml:space="preserve"> </w:t>
      </w:r>
      <w:proofErr w:type="spellStart"/>
      <w:r w:rsidRPr="00F71C5E">
        <w:rPr>
          <w:rFonts w:eastAsiaTheme="minorEastAsia"/>
          <w:sz w:val="22"/>
          <w:szCs w:val="22"/>
          <w:lang w:eastAsia="zh-CN"/>
        </w:rPr>
        <w:t>ekonomis</w:t>
      </w:r>
      <w:proofErr w:type="spellEnd"/>
      <w:r w:rsidRPr="00F71C5E">
        <w:rPr>
          <w:rFonts w:eastAsiaTheme="minorEastAsia"/>
          <w:sz w:val="22"/>
          <w:szCs w:val="22"/>
          <w:lang w:eastAsia="zh-CN"/>
        </w:rPr>
        <w:t xml:space="preserve"> dan </w:t>
      </w:r>
      <w:proofErr w:type="spellStart"/>
      <w:r w:rsidRPr="00F71C5E">
        <w:rPr>
          <w:rFonts w:eastAsiaTheme="minorEastAsia"/>
          <w:sz w:val="22"/>
          <w:szCs w:val="22"/>
          <w:lang w:eastAsia="zh-CN"/>
        </w:rPr>
        <w:t>ekologis</w:t>
      </w:r>
      <w:proofErr w:type="spellEnd"/>
      <w:r w:rsidRPr="00F71C5E">
        <w:rPr>
          <w:rFonts w:eastAsiaTheme="minorEastAsia"/>
          <w:sz w:val="22"/>
          <w:szCs w:val="22"/>
          <w:lang w:eastAsia="zh-CN"/>
        </w:rPr>
        <w:t xml:space="preserve">.  </w:t>
      </w:r>
    </w:p>
    <w:p w14:paraId="16C7BEC0" w14:textId="77777777" w:rsidR="00F71C5E" w:rsidRPr="00F71C5E" w:rsidRDefault="00F71C5E" w:rsidP="00F71C5E">
      <w:pPr>
        <w:spacing w:after="120"/>
        <w:ind w:firstLine="567"/>
        <w:jc w:val="both"/>
        <w:rPr>
          <w:iCs/>
          <w:sz w:val="22"/>
          <w:szCs w:val="22"/>
          <w:lang w:val="id-ID"/>
        </w:rPr>
      </w:pPr>
      <w:proofErr w:type="spellStart"/>
      <w:r w:rsidRPr="00F71C5E">
        <w:rPr>
          <w:color w:val="000000"/>
          <w:sz w:val="22"/>
          <w:szCs w:val="22"/>
          <w:lang w:eastAsia="en-ID"/>
        </w:rPr>
        <w:t>Hadirnya</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di </w:t>
      </w:r>
      <w:proofErr w:type="spellStart"/>
      <w:r w:rsidRPr="00F71C5E">
        <w:rPr>
          <w:color w:val="000000"/>
          <w:sz w:val="22"/>
          <w:szCs w:val="22"/>
          <w:lang w:eastAsia="en-ID"/>
        </w:rPr>
        <w:t>sekitar</w:t>
      </w:r>
      <w:proofErr w:type="spellEnd"/>
      <w:r w:rsidRPr="00F71C5E">
        <w:rPr>
          <w:color w:val="000000"/>
          <w:sz w:val="22"/>
          <w:szCs w:val="22"/>
          <w:lang w:eastAsia="en-ID"/>
        </w:rPr>
        <w:t xml:space="preserve"> </w:t>
      </w:r>
      <w:proofErr w:type="spellStart"/>
      <w:r w:rsidRPr="00F71C5E">
        <w:rPr>
          <w:color w:val="000000"/>
          <w:sz w:val="22"/>
          <w:szCs w:val="22"/>
          <w:lang w:eastAsia="en-ID"/>
        </w:rPr>
        <w:t>tanaman</w:t>
      </w:r>
      <w:proofErr w:type="spellEnd"/>
      <w:r w:rsidRPr="00F71C5E">
        <w:rPr>
          <w:color w:val="000000"/>
          <w:sz w:val="22"/>
          <w:szCs w:val="22"/>
          <w:lang w:eastAsia="en-ID"/>
        </w:rPr>
        <w:t xml:space="preserve"> kopi </w:t>
      </w:r>
      <w:proofErr w:type="spellStart"/>
      <w:r w:rsidRPr="00F71C5E">
        <w:rPr>
          <w:color w:val="000000"/>
          <w:sz w:val="22"/>
          <w:szCs w:val="22"/>
          <w:lang w:eastAsia="en-ID"/>
        </w:rPr>
        <w:t>akan</w:t>
      </w:r>
      <w:proofErr w:type="spellEnd"/>
      <w:r w:rsidRPr="00F71C5E">
        <w:rPr>
          <w:color w:val="000000"/>
          <w:sz w:val="22"/>
          <w:szCs w:val="22"/>
          <w:lang w:eastAsia="en-ID"/>
        </w:rPr>
        <w:t xml:space="preserve"> </w:t>
      </w:r>
      <w:proofErr w:type="spellStart"/>
      <w:r w:rsidRPr="00F71C5E">
        <w:rPr>
          <w:color w:val="000000"/>
          <w:sz w:val="22"/>
          <w:szCs w:val="22"/>
          <w:lang w:eastAsia="en-ID"/>
        </w:rPr>
        <w:t>menunjukkan</w:t>
      </w:r>
      <w:proofErr w:type="spellEnd"/>
      <w:r w:rsidRPr="00F71C5E">
        <w:rPr>
          <w:color w:val="000000"/>
          <w:sz w:val="22"/>
          <w:szCs w:val="22"/>
          <w:lang w:eastAsia="en-ID"/>
        </w:rPr>
        <w:t xml:space="preserve"> </w:t>
      </w:r>
      <w:proofErr w:type="spellStart"/>
      <w:r w:rsidRPr="00F71C5E">
        <w:rPr>
          <w:color w:val="000000"/>
          <w:sz w:val="22"/>
          <w:szCs w:val="22"/>
          <w:lang w:eastAsia="en-ID"/>
        </w:rPr>
        <w:t>adanya</w:t>
      </w:r>
      <w:proofErr w:type="spellEnd"/>
      <w:r w:rsidRPr="00F71C5E">
        <w:rPr>
          <w:color w:val="000000"/>
          <w:sz w:val="22"/>
          <w:szCs w:val="22"/>
          <w:lang w:eastAsia="en-ID"/>
        </w:rPr>
        <w:t xml:space="preserve"> </w:t>
      </w:r>
      <w:proofErr w:type="spellStart"/>
      <w:r w:rsidRPr="00F71C5E">
        <w:rPr>
          <w:color w:val="000000"/>
          <w:sz w:val="22"/>
          <w:szCs w:val="22"/>
          <w:lang w:eastAsia="en-ID"/>
        </w:rPr>
        <w:t>kelainan</w:t>
      </w:r>
      <w:proofErr w:type="spellEnd"/>
      <w:r w:rsidRPr="00F71C5E">
        <w:rPr>
          <w:color w:val="000000"/>
          <w:sz w:val="22"/>
          <w:szCs w:val="22"/>
          <w:lang w:eastAsia="en-ID"/>
        </w:rPr>
        <w:t xml:space="preserve"> </w:t>
      </w:r>
      <w:proofErr w:type="spellStart"/>
      <w:r w:rsidRPr="00F71C5E">
        <w:rPr>
          <w:color w:val="000000"/>
          <w:sz w:val="22"/>
          <w:szCs w:val="22"/>
          <w:lang w:eastAsia="en-ID"/>
        </w:rPr>
        <w:t>morfologi</w:t>
      </w:r>
      <w:proofErr w:type="spellEnd"/>
      <w:r w:rsidRPr="00F71C5E">
        <w:rPr>
          <w:color w:val="000000"/>
          <w:sz w:val="22"/>
          <w:szCs w:val="22"/>
          <w:lang w:eastAsia="en-ID"/>
        </w:rPr>
        <w:t xml:space="preserve"> </w:t>
      </w:r>
      <w:proofErr w:type="spellStart"/>
      <w:r w:rsidRPr="00F71C5E">
        <w:rPr>
          <w:color w:val="000000"/>
          <w:sz w:val="22"/>
          <w:szCs w:val="22"/>
          <w:lang w:eastAsia="en-ID"/>
        </w:rPr>
        <w:t>tanaman</w:t>
      </w:r>
      <w:proofErr w:type="spellEnd"/>
      <w:r w:rsidRPr="00F71C5E">
        <w:rPr>
          <w:color w:val="000000"/>
          <w:sz w:val="22"/>
          <w:szCs w:val="22"/>
          <w:lang w:eastAsia="en-ID"/>
        </w:rPr>
        <w:t xml:space="preserve">, </w:t>
      </w:r>
      <w:proofErr w:type="spellStart"/>
      <w:r w:rsidRPr="00F71C5E">
        <w:rPr>
          <w:color w:val="000000"/>
          <w:sz w:val="22"/>
          <w:szCs w:val="22"/>
          <w:lang w:eastAsia="en-ID"/>
        </w:rPr>
        <w:t>antara</w:t>
      </w:r>
      <w:proofErr w:type="spellEnd"/>
      <w:r w:rsidRPr="00F71C5E">
        <w:rPr>
          <w:color w:val="000000"/>
          <w:sz w:val="22"/>
          <w:szCs w:val="22"/>
          <w:lang w:eastAsia="en-ID"/>
        </w:rPr>
        <w:t xml:space="preserve"> lain </w:t>
      </w:r>
      <w:proofErr w:type="spellStart"/>
      <w:r w:rsidRPr="00F71C5E">
        <w:rPr>
          <w:color w:val="000000"/>
          <w:sz w:val="22"/>
          <w:szCs w:val="22"/>
          <w:lang w:eastAsia="en-ID"/>
        </w:rPr>
        <w:t>daun</w:t>
      </w:r>
      <w:proofErr w:type="spellEnd"/>
      <w:r w:rsidRPr="00F71C5E">
        <w:rPr>
          <w:color w:val="000000"/>
          <w:sz w:val="22"/>
          <w:szCs w:val="22"/>
          <w:lang w:eastAsia="en-ID"/>
        </w:rPr>
        <w:t xml:space="preserve"> </w:t>
      </w:r>
      <w:proofErr w:type="spellStart"/>
      <w:r w:rsidRPr="00F71C5E">
        <w:rPr>
          <w:color w:val="000000"/>
          <w:sz w:val="22"/>
          <w:szCs w:val="22"/>
          <w:lang w:eastAsia="en-ID"/>
        </w:rPr>
        <w:t>menguning</w:t>
      </w:r>
      <w:proofErr w:type="spellEnd"/>
      <w:r w:rsidRPr="00F71C5E">
        <w:rPr>
          <w:color w:val="000000"/>
          <w:sz w:val="22"/>
          <w:szCs w:val="22"/>
          <w:lang w:eastAsia="en-ID"/>
        </w:rPr>
        <w:t xml:space="preserve">, </w:t>
      </w:r>
      <w:proofErr w:type="spellStart"/>
      <w:r w:rsidRPr="00F71C5E">
        <w:rPr>
          <w:color w:val="000000"/>
          <w:sz w:val="22"/>
          <w:szCs w:val="22"/>
          <w:lang w:eastAsia="en-ID"/>
        </w:rPr>
        <w:t>tanaman</w:t>
      </w:r>
      <w:proofErr w:type="spellEnd"/>
      <w:r w:rsidRPr="00F71C5E">
        <w:rPr>
          <w:color w:val="000000"/>
          <w:sz w:val="22"/>
          <w:szCs w:val="22"/>
          <w:lang w:eastAsia="en-ID"/>
        </w:rPr>
        <w:t xml:space="preserve"> </w:t>
      </w:r>
      <w:proofErr w:type="spellStart"/>
      <w:r w:rsidRPr="00F71C5E">
        <w:rPr>
          <w:color w:val="000000"/>
          <w:sz w:val="22"/>
          <w:szCs w:val="22"/>
          <w:lang w:eastAsia="en-ID"/>
        </w:rPr>
        <w:t>kerdil</w:t>
      </w:r>
      <w:proofErr w:type="spellEnd"/>
      <w:r w:rsidRPr="00F71C5E">
        <w:rPr>
          <w:color w:val="000000"/>
          <w:sz w:val="22"/>
          <w:szCs w:val="22"/>
          <w:lang w:eastAsia="en-ID"/>
        </w:rPr>
        <w:t xml:space="preserve"> </w:t>
      </w:r>
      <w:proofErr w:type="spellStart"/>
      <w:r w:rsidRPr="00F71C5E">
        <w:rPr>
          <w:color w:val="000000"/>
          <w:sz w:val="22"/>
          <w:szCs w:val="22"/>
          <w:lang w:eastAsia="en-ID"/>
        </w:rPr>
        <w:t>atau</w:t>
      </w:r>
      <w:proofErr w:type="spellEnd"/>
      <w:r w:rsidRPr="00F71C5E">
        <w:rPr>
          <w:color w:val="000000"/>
          <w:sz w:val="22"/>
          <w:szCs w:val="22"/>
          <w:lang w:eastAsia="en-ID"/>
        </w:rPr>
        <w:t xml:space="preserve"> kurus, </w:t>
      </w:r>
      <w:proofErr w:type="spellStart"/>
      <w:r w:rsidRPr="00F71C5E">
        <w:rPr>
          <w:color w:val="000000"/>
          <w:sz w:val="22"/>
          <w:szCs w:val="22"/>
          <w:lang w:eastAsia="en-ID"/>
        </w:rPr>
        <w:t>cabang-cabang</w:t>
      </w:r>
      <w:proofErr w:type="spellEnd"/>
      <w:r w:rsidRPr="00F71C5E">
        <w:rPr>
          <w:color w:val="000000"/>
          <w:sz w:val="22"/>
          <w:szCs w:val="22"/>
          <w:lang w:eastAsia="en-ID"/>
        </w:rPr>
        <w:t xml:space="preserve"> </w:t>
      </w:r>
      <w:proofErr w:type="spellStart"/>
      <w:r w:rsidRPr="00F71C5E">
        <w:rPr>
          <w:color w:val="000000"/>
          <w:sz w:val="22"/>
          <w:szCs w:val="22"/>
          <w:lang w:eastAsia="en-ID"/>
        </w:rPr>
        <w:t>plagiotrop</w:t>
      </w:r>
      <w:proofErr w:type="spellEnd"/>
      <w:r w:rsidRPr="00F71C5E">
        <w:rPr>
          <w:color w:val="000000"/>
          <w:sz w:val="22"/>
          <w:szCs w:val="22"/>
          <w:lang w:eastAsia="en-ID"/>
        </w:rPr>
        <w:t xml:space="preserve"> </w:t>
      </w:r>
      <w:proofErr w:type="spellStart"/>
      <w:r w:rsidRPr="00F71C5E">
        <w:rPr>
          <w:color w:val="000000"/>
          <w:sz w:val="22"/>
          <w:szCs w:val="22"/>
          <w:lang w:eastAsia="en-ID"/>
        </w:rPr>
        <w:t>mati</w:t>
      </w:r>
      <w:proofErr w:type="spellEnd"/>
      <w:r w:rsidRPr="00F71C5E">
        <w:rPr>
          <w:color w:val="000000"/>
          <w:sz w:val="22"/>
          <w:szCs w:val="22"/>
          <w:lang w:eastAsia="en-ID"/>
        </w:rPr>
        <w:t xml:space="preserve">, </w:t>
      </w:r>
      <w:proofErr w:type="spellStart"/>
      <w:r w:rsidRPr="00F71C5E">
        <w:rPr>
          <w:color w:val="000000"/>
          <w:sz w:val="22"/>
          <w:szCs w:val="22"/>
          <w:lang w:eastAsia="en-ID"/>
        </w:rPr>
        <w:t>buah</w:t>
      </w:r>
      <w:proofErr w:type="spellEnd"/>
      <w:r w:rsidRPr="00F71C5E">
        <w:rPr>
          <w:color w:val="000000"/>
          <w:sz w:val="22"/>
          <w:szCs w:val="22"/>
          <w:lang w:eastAsia="en-ID"/>
        </w:rPr>
        <w:t xml:space="preserve"> </w:t>
      </w:r>
      <w:proofErr w:type="spellStart"/>
      <w:r w:rsidRPr="00F71C5E">
        <w:rPr>
          <w:color w:val="000000"/>
          <w:sz w:val="22"/>
          <w:szCs w:val="22"/>
          <w:lang w:eastAsia="en-ID"/>
        </w:rPr>
        <w:t>berukuran</w:t>
      </w:r>
      <w:proofErr w:type="spellEnd"/>
      <w:r w:rsidRPr="00F71C5E">
        <w:rPr>
          <w:color w:val="000000"/>
          <w:sz w:val="22"/>
          <w:szCs w:val="22"/>
          <w:lang w:eastAsia="en-ID"/>
        </w:rPr>
        <w:t xml:space="preserve"> </w:t>
      </w:r>
      <w:proofErr w:type="spellStart"/>
      <w:r w:rsidRPr="00F71C5E">
        <w:rPr>
          <w:color w:val="000000"/>
          <w:sz w:val="22"/>
          <w:szCs w:val="22"/>
          <w:lang w:eastAsia="en-ID"/>
        </w:rPr>
        <w:t>kecil</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w:t>
      </w:r>
      <w:proofErr w:type="spellStart"/>
      <w:r w:rsidRPr="00F71C5E">
        <w:rPr>
          <w:color w:val="000000"/>
          <w:sz w:val="22"/>
          <w:szCs w:val="22"/>
          <w:lang w:eastAsia="en-ID"/>
        </w:rPr>
        <w:t>rendah</w:t>
      </w:r>
      <w:proofErr w:type="spellEnd"/>
      <w:r w:rsidRPr="00F71C5E">
        <w:rPr>
          <w:color w:val="000000"/>
          <w:sz w:val="22"/>
          <w:szCs w:val="22"/>
          <w:lang w:eastAsia="en-ID"/>
        </w:rPr>
        <w:t xml:space="preserve"> dan </w:t>
      </w:r>
      <w:proofErr w:type="spellStart"/>
      <w:r w:rsidRPr="00F71C5E">
        <w:rPr>
          <w:color w:val="000000"/>
          <w:sz w:val="22"/>
          <w:szCs w:val="22"/>
          <w:lang w:eastAsia="en-ID"/>
        </w:rPr>
        <w:t>gejala</w:t>
      </w:r>
      <w:proofErr w:type="spellEnd"/>
      <w:r w:rsidRPr="00F71C5E">
        <w:rPr>
          <w:color w:val="000000"/>
          <w:sz w:val="22"/>
          <w:szCs w:val="22"/>
          <w:lang w:eastAsia="en-ID"/>
        </w:rPr>
        <w:t xml:space="preserve"> </w:t>
      </w:r>
      <w:proofErr w:type="spellStart"/>
      <w:r w:rsidRPr="00F71C5E">
        <w:rPr>
          <w:color w:val="000000"/>
          <w:sz w:val="22"/>
          <w:szCs w:val="22"/>
          <w:lang w:eastAsia="en-ID"/>
        </w:rPr>
        <w:t>kekurangan</w:t>
      </w:r>
      <w:proofErr w:type="spellEnd"/>
      <w:r w:rsidRPr="00F71C5E">
        <w:rPr>
          <w:color w:val="000000"/>
          <w:sz w:val="22"/>
          <w:szCs w:val="22"/>
          <w:lang w:eastAsia="en-ID"/>
        </w:rPr>
        <w:t xml:space="preserve"> </w:t>
      </w:r>
      <w:proofErr w:type="spellStart"/>
      <w:r w:rsidRPr="00F71C5E">
        <w:rPr>
          <w:color w:val="000000"/>
          <w:sz w:val="22"/>
          <w:szCs w:val="22"/>
          <w:lang w:eastAsia="en-ID"/>
        </w:rPr>
        <w:t>unsur</w:t>
      </w:r>
      <w:proofErr w:type="spellEnd"/>
      <w:r w:rsidRPr="00F71C5E">
        <w:rPr>
          <w:color w:val="000000"/>
          <w:sz w:val="22"/>
          <w:szCs w:val="22"/>
          <w:lang w:eastAsia="en-ID"/>
        </w:rPr>
        <w:t xml:space="preserve"> hara. </w:t>
      </w:r>
      <w:proofErr w:type="spellStart"/>
      <w:r w:rsidRPr="00F71C5E">
        <w:rPr>
          <w:color w:val="000000"/>
          <w:sz w:val="22"/>
          <w:szCs w:val="22"/>
          <w:lang w:eastAsia="en-ID"/>
        </w:rPr>
        <w:t>Dalam</w:t>
      </w:r>
      <w:proofErr w:type="spellEnd"/>
      <w:r w:rsidRPr="00F71C5E">
        <w:rPr>
          <w:color w:val="000000"/>
          <w:sz w:val="22"/>
          <w:szCs w:val="22"/>
          <w:lang w:eastAsia="en-ID"/>
        </w:rPr>
        <w:t xml:space="preserve"> </w:t>
      </w:r>
      <w:proofErr w:type="spellStart"/>
      <w:r w:rsidRPr="00F71C5E">
        <w:rPr>
          <w:color w:val="000000"/>
          <w:sz w:val="22"/>
          <w:szCs w:val="22"/>
          <w:lang w:eastAsia="en-ID"/>
        </w:rPr>
        <w:t>mengendalikan</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perlu</w:t>
      </w:r>
      <w:proofErr w:type="spellEnd"/>
      <w:r w:rsidRPr="00F71C5E">
        <w:rPr>
          <w:color w:val="000000"/>
          <w:sz w:val="22"/>
          <w:szCs w:val="22"/>
          <w:lang w:eastAsia="en-ID"/>
        </w:rPr>
        <w:t xml:space="preserve"> </w:t>
      </w:r>
      <w:proofErr w:type="spellStart"/>
      <w:r w:rsidRPr="00F71C5E">
        <w:rPr>
          <w:color w:val="000000"/>
          <w:sz w:val="22"/>
          <w:szCs w:val="22"/>
          <w:lang w:eastAsia="en-ID"/>
        </w:rPr>
        <w:t>mengetahui</w:t>
      </w:r>
      <w:proofErr w:type="spellEnd"/>
      <w:r w:rsidRPr="00F71C5E">
        <w:rPr>
          <w:color w:val="000000"/>
          <w:sz w:val="22"/>
          <w:szCs w:val="22"/>
          <w:lang w:eastAsia="en-ID"/>
        </w:rPr>
        <w:t xml:space="preserve"> </w:t>
      </w:r>
      <w:proofErr w:type="spellStart"/>
      <w:r w:rsidRPr="00F71C5E">
        <w:rPr>
          <w:color w:val="000000"/>
          <w:sz w:val="22"/>
          <w:szCs w:val="22"/>
          <w:lang w:eastAsia="en-ID"/>
        </w:rPr>
        <w:t>jenis</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dominan</w:t>
      </w:r>
      <w:proofErr w:type="spellEnd"/>
      <w:r w:rsidRPr="00F71C5E">
        <w:rPr>
          <w:color w:val="000000"/>
          <w:sz w:val="22"/>
          <w:szCs w:val="22"/>
          <w:lang w:eastAsia="en-ID"/>
        </w:rPr>
        <w:t xml:space="preserve">, </w:t>
      </w:r>
      <w:proofErr w:type="spellStart"/>
      <w:r w:rsidRPr="00F71C5E">
        <w:rPr>
          <w:color w:val="000000"/>
          <w:sz w:val="22"/>
          <w:szCs w:val="22"/>
          <w:lang w:eastAsia="en-ID"/>
        </w:rPr>
        <w:t>alternatif</w:t>
      </w:r>
      <w:proofErr w:type="spellEnd"/>
      <w:r w:rsidRPr="00F71C5E">
        <w:rPr>
          <w:color w:val="000000"/>
          <w:sz w:val="22"/>
          <w:szCs w:val="22"/>
          <w:lang w:eastAsia="en-ID"/>
        </w:rPr>
        <w:t xml:space="preserve"> </w:t>
      </w:r>
      <w:proofErr w:type="spellStart"/>
      <w:r w:rsidRPr="00F71C5E">
        <w:rPr>
          <w:color w:val="000000"/>
          <w:sz w:val="22"/>
          <w:szCs w:val="22"/>
          <w:lang w:eastAsia="en-ID"/>
        </w:rPr>
        <w:t>pengendalian</w:t>
      </w:r>
      <w:proofErr w:type="spellEnd"/>
      <w:r w:rsidRPr="00F71C5E">
        <w:rPr>
          <w:color w:val="000000"/>
          <w:sz w:val="22"/>
          <w:szCs w:val="22"/>
          <w:lang w:eastAsia="en-ID"/>
        </w:rPr>
        <w:t xml:space="preserve">, </w:t>
      </w:r>
      <w:proofErr w:type="spellStart"/>
      <w:r w:rsidRPr="00F71C5E">
        <w:rPr>
          <w:color w:val="000000"/>
          <w:sz w:val="22"/>
          <w:szCs w:val="22"/>
          <w:lang w:eastAsia="en-ID"/>
        </w:rPr>
        <w:t>dampak</w:t>
      </w:r>
      <w:proofErr w:type="spellEnd"/>
      <w:r w:rsidRPr="00F71C5E">
        <w:rPr>
          <w:color w:val="000000"/>
          <w:sz w:val="22"/>
          <w:szCs w:val="22"/>
          <w:lang w:eastAsia="en-ID"/>
        </w:rPr>
        <w:t xml:space="preserve"> </w:t>
      </w:r>
      <w:proofErr w:type="spellStart"/>
      <w:r w:rsidRPr="00F71C5E">
        <w:rPr>
          <w:color w:val="000000"/>
          <w:sz w:val="22"/>
          <w:szCs w:val="22"/>
          <w:lang w:eastAsia="en-ID"/>
        </w:rPr>
        <w:t>ekonomi</w:t>
      </w:r>
      <w:proofErr w:type="spellEnd"/>
      <w:r w:rsidRPr="00F71C5E">
        <w:rPr>
          <w:color w:val="000000"/>
          <w:sz w:val="22"/>
          <w:szCs w:val="22"/>
          <w:lang w:eastAsia="en-ID"/>
        </w:rPr>
        <w:t xml:space="preserve">, </w:t>
      </w:r>
      <w:proofErr w:type="spellStart"/>
      <w:r w:rsidRPr="00F71C5E">
        <w:rPr>
          <w:color w:val="000000"/>
          <w:sz w:val="22"/>
          <w:szCs w:val="22"/>
          <w:lang w:eastAsia="en-ID"/>
        </w:rPr>
        <w:t>ekologi</w:t>
      </w:r>
      <w:proofErr w:type="spellEnd"/>
      <w:r w:rsidRPr="00F71C5E">
        <w:rPr>
          <w:color w:val="000000"/>
          <w:sz w:val="22"/>
          <w:szCs w:val="22"/>
          <w:lang w:eastAsia="en-ID"/>
        </w:rPr>
        <w:t xml:space="preserve"> dan </w:t>
      </w:r>
      <w:proofErr w:type="spellStart"/>
      <w:r w:rsidRPr="00F71C5E">
        <w:rPr>
          <w:color w:val="000000"/>
          <w:sz w:val="22"/>
          <w:szCs w:val="22"/>
          <w:lang w:eastAsia="en-ID"/>
        </w:rPr>
        <w:t>parasit</w:t>
      </w:r>
      <w:proofErr w:type="spellEnd"/>
      <w:r w:rsidRPr="00F71C5E">
        <w:rPr>
          <w:color w:val="000000"/>
          <w:sz w:val="22"/>
          <w:szCs w:val="22"/>
          <w:lang w:eastAsia="en-ID"/>
        </w:rPr>
        <w:t xml:space="preserve"> </w:t>
      </w:r>
      <w:bookmarkStart w:id="4" w:name="_Hlk82581170"/>
      <w:bookmarkStart w:id="5" w:name="_Hlk77347705"/>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7</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bookmarkEnd w:id="4"/>
      <w:proofErr w:type="spellStart"/>
      <w:r w:rsidRPr="00F71C5E">
        <w:rPr>
          <w:sz w:val="22"/>
          <w:szCs w:val="22"/>
          <w:shd w:val="clear" w:color="auto" w:fill="FFFFFF"/>
        </w:rPr>
        <w:t>D</w:t>
      </w:r>
      <w:r w:rsidRPr="00F71C5E">
        <w:rPr>
          <w:sz w:val="22"/>
          <w:szCs w:val="22"/>
        </w:rPr>
        <w:t>osis</w:t>
      </w:r>
      <w:proofErr w:type="spellEnd"/>
      <w:r w:rsidRPr="00F71C5E">
        <w:rPr>
          <w:sz w:val="22"/>
          <w:szCs w:val="22"/>
        </w:rPr>
        <w:t xml:space="preserve"> </w:t>
      </w:r>
      <w:proofErr w:type="spellStart"/>
      <w:r w:rsidRPr="00F71C5E">
        <w:rPr>
          <w:sz w:val="22"/>
          <w:szCs w:val="22"/>
        </w:rPr>
        <w:t>herbisida</w:t>
      </w:r>
      <w:proofErr w:type="spellEnd"/>
      <w:r w:rsidRPr="00F71C5E">
        <w:rPr>
          <w:sz w:val="22"/>
          <w:szCs w:val="22"/>
        </w:rPr>
        <w:t xml:space="preserve"> yang </w:t>
      </w:r>
      <w:proofErr w:type="spellStart"/>
      <w:r w:rsidRPr="00F71C5E">
        <w:rPr>
          <w:sz w:val="22"/>
          <w:szCs w:val="22"/>
        </w:rPr>
        <w:t>tepat</w:t>
      </w:r>
      <w:proofErr w:type="spellEnd"/>
      <w:r w:rsidRPr="00F71C5E">
        <w:rPr>
          <w:sz w:val="22"/>
          <w:szCs w:val="22"/>
        </w:rPr>
        <w:t xml:space="preserve"> </w:t>
      </w:r>
      <w:proofErr w:type="spellStart"/>
      <w:r w:rsidRPr="00F71C5E">
        <w:rPr>
          <w:sz w:val="22"/>
          <w:szCs w:val="22"/>
        </w:rPr>
        <w:t>akan</w:t>
      </w:r>
      <w:proofErr w:type="spellEnd"/>
      <w:r w:rsidRPr="00F71C5E">
        <w:rPr>
          <w:sz w:val="22"/>
          <w:szCs w:val="22"/>
        </w:rPr>
        <w:t xml:space="preserve"> </w:t>
      </w:r>
      <w:proofErr w:type="spellStart"/>
      <w:r w:rsidRPr="00F71C5E">
        <w:rPr>
          <w:sz w:val="22"/>
          <w:szCs w:val="22"/>
        </w:rPr>
        <w:t>mematikan</w:t>
      </w:r>
      <w:proofErr w:type="spellEnd"/>
      <w:r w:rsidRPr="00F71C5E">
        <w:rPr>
          <w:sz w:val="22"/>
          <w:szCs w:val="22"/>
        </w:rPr>
        <w:t xml:space="preserve"> </w:t>
      </w:r>
      <w:proofErr w:type="spellStart"/>
      <w:r w:rsidRPr="00F71C5E">
        <w:rPr>
          <w:sz w:val="22"/>
          <w:szCs w:val="22"/>
        </w:rPr>
        <w:t>gulma</w:t>
      </w:r>
      <w:proofErr w:type="spellEnd"/>
      <w:r w:rsidRPr="00F71C5E">
        <w:rPr>
          <w:sz w:val="22"/>
          <w:szCs w:val="22"/>
        </w:rPr>
        <w:t xml:space="preserve"> </w:t>
      </w:r>
      <w:proofErr w:type="spellStart"/>
      <w:r w:rsidRPr="00F71C5E">
        <w:rPr>
          <w:sz w:val="22"/>
          <w:szCs w:val="22"/>
        </w:rPr>
        <w:t>sasaran</w:t>
      </w:r>
      <w:proofErr w:type="spellEnd"/>
      <w:r w:rsidRPr="00F71C5E">
        <w:rPr>
          <w:sz w:val="22"/>
          <w:szCs w:val="22"/>
        </w:rPr>
        <w:t xml:space="preserve">, </w:t>
      </w:r>
      <w:proofErr w:type="spellStart"/>
      <w:r w:rsidRPr="00F71C5E">
        <w:rPr>
          <w:sz w:val="22"/>
          <w:szCs w:val="22"/>
        </w:rPr>
        <w:t>tetapi</w:t>
      </w:r>
      <w:proofErr w:type="spellEnd"/>
      <w:r w:rsidRPr="00F71C5E">
        <w:rPr>
          <w:sz w:val="22"/>
          <w:szCs w:val="22"/>
        </w:rPr>
        <w:t xml:space="preserve"> </w:t>
      </w:r>
      <w:proofErr w:type="spellStart"/>
      <w:r w:rsidRPr="00F71C5E">
        <w:rPr>
          <w:sz w:val="22"/>
          <w:szCs w:val="22"/>
        </w:rPr>
        <w:t>jika</w:t>
      </w:r>
      <w:proofErr w:type="spellEnd"/>
      <w:r w:rsidRPr="00F71C5E">
        <w:rPr>
          <w:sz w:val="22"/>
          <w:szCs w:val="22"/>
        </w:rPr>
        <w:t xml:space="preserve"> </w:t>
      </w:r>
      <w:proofErr w:type="spellStart"/>
      <w:r w:rsidRPr="00F71C5E">
        <w:rPr>
          <w:sz w:val="22"/>
          <w:szCs w:val="22"/>
        </w:rPr>
        <w:t>terlalu</w:t>
      </w:r>
      <w:proofErr w:type="spellEnd"/>
      <w:r w:rsidRPr="00F71C5E">
        <w:rPr>
          <w:sz w:val="22"/>
          <w:szCs w:val="22"/>
        </w:rPr>
        <w:t xml:space="preserve"> </w:t>
      </w:r>
      <w:proofErr w:type="spellStart"/>
      <w:r w:rsidRPr="00F71C5E">
        <w:rPr>
          <w:sz w:val="22"/>
          <w:szCs w:val="22"/>
        </w:rPr>
        <w:t>tinggi</w:t>
      </w:r>
      <w:proofErr w:type="spellEnd"/>
      <w:r w:rsidRPr="00F71C5E">
        <w:rPr>
          <w:sz w:val="22"/>
          <w:szCs w:val="22"/>
        </w:rPr>
        <w:t xml:space="preserve"> </w:t>
      </w:r>
      <w:proofErr w:type="spellStart"/>
      <w:r w:rsidRPr="00F71C5E">
        <w:rPr>
          <w:sz w:val="22"/>
          <w:szCs w:val="22"/>
        </w:rPr>
        <w:t>dapat</w:t>
      </w:r>
      <w:proofErr w:type="spellEnd"/>
      <w:r w:rsidRPr="00F71C5E">
        <w:rPr>
          <w:sz w:val="22"/>
          <w:szCs w:val="22"/>
        </w:rPr>
        <w:t xml:space="preserve"> </w:t>
      </w:r>
      <w:proofErr w:type="spellStart"/>
      <w:r w:rsidRPr="00F71C5E">
        <w:rPr>
          <w:sz w:val="22"/>
          <w:szCs w:val="22"/>
        </w:rPr>
        <w:t>merusak</w:t>
      </w:r>
      <w:proofErr w:type="spellEnd"/>
      <w:r w:rsidRPr="00F71C5E">
        <w:rPr>
          <w:sz w:val="22"/>
          <w:szCs w:val="22"/>
        </w:rPr>
        <w:t xml:space="preserve"> </w:t>
      </w:r>
      <w:proofErr w:type="spellStart"/>
      <w:r w:rsidRPr="00F71C5E">
        <w:rPr>
          <w:sz w:val="22"/>
          <w:szCs w:val="22"/>
        </w:rPr>
        <w:t>bahkan</w:t>
      </w:r>
      <w:proofErr w:type="spellEnd"/>
      <w:r w:rsidRPr="00F71C5E">
        <w:rPr>
          <w:sz w:val="22"/>
          <w:szCs w:val="22"/>
        </w:rPr>
        <w:t xml:space="preserve"> </w:t>
      </w:r>
      <w:proofErr w:type="spellStart"/>
      <w:r w:rsidRPr="00F71C5E">
        <w:rPr>
          <w:sz w:val="22"/>
          <w:szCs w:val="22"/>
        </w:rPr>
        <w:t>mematikan</w:t>
      </w:r>
      <w:proofErr w:type="spellEnd"/>
      <w:r w:rsidRPr="00F71C5E">
        <w:rPr>
          <w:sz w:val="22"/>
          <w:szCs w:val="22"/>
        </w:rPr>
        <w:t xml:space="preserve"> </w:t>
      </w:r>
      <w:proofErr w:type="spellStart"/>
      <w:r w:rsidRPr="00F71C5E">
        <w:rPr>
          <w:sz w:val="22"/>
          <w:szCs w:val="22"/>
        </w:rPr>
        <w:t>tanaman</w:t>
      </w:r>
      <w:proofErr w:type="spellEnd"/>
      <w:r w:rsidRPr="00F71C5E">
        <w:rPr>
          <w:sz w:val="22"/>
          <w:szCs w:val="22"/>
        </w:rPr>
        <w:t xml:space="preserve"> yang </w:t>
      </w:r>
      <w:proofErr w:type="spellStart"/>
      <w:r w:rsidRPr="00F71C5E">
        <w:rPr>
          <w:sz w:val="22"/>
          <w:szCs w:val="22"/>
        </w:rPr>
        <w:t>dibudidayakan</w:t>
      </w:r>
      <w:proofErr w:type="spellEnd"/>
      <w:r w:rsidRPr="00F71C5E">
        <w:rPr>
          <w:sz w:val="22"/>
          <w:szCs w:val="22"/>
        </w:rPr>
        <w:t xml:space="preserve">. </w:t>
      </w:r>
      <w:bookmarkEnd w:id="5"/>
      <w:proofErr w:type="spellStart"/>
      <w:r w:rsidRPr="00F71C5E">
        <w:rPr>
          <w:sz w:val="22"/>
          <w:szCs w:val="22"/>
        </w:rPr>
        <w:t>Analisis</w:t>
      </w:r>
      <w:proofErr w:type="spellEnd"/>
      <w:r w:rsidRPr="00F71C5E">
        <w:rPr>
          <w:sz w:val="22"/>
          <w:szCs w:val="22"/>
        </w:rPr>
        <w:t xml:space="preserve"> </w:t>
      </w:r>
      <w:proofErr w:type="spellStart"/>
      <w:r w:rsidRPr="00F71C5E">
        <w:rPr>
          <w:sz w:val="22"/>
          <w:szCs w:val="22"/>
        </w:rPr>
        <w:t>vegetasi</w:t>
      </w:r>
      <w:proofErr w:type="spellEnd"/>
      <w:r w:rsidRPr="00F71C5E">
        <w:rPr>
          <w:sz w:val="22"/>
          <w:szCs w:val="22"/>
        </w:rPr>
        <w:t xml:space="preserve"> </w:t>
      </w:r>
      <w:proofErr w:type="spellStart"/>
      <w:r w:rsidRPr="00F71C5E">
        <w:rPr>
          <w:sz w:val="22"/>
          <w:szCs w:val="22"/>
        </w:rPr>
        <w:t>gulma</w:t>
      </w:r>
      <w:proofErr w:type="spellEnd"/>
      <w:r w:rsidRPr="00F71C5E">
        <w:rPr>
          <w:sz w:val="22"/>
          <w:szCs w:val="22"/>
        </w:rPr>
        <w:t xml:space="preserve"> </w:t>
      </w:r>
      <w:proofErr w:type="spellStart"/>
      <w:r w:rsidRPr="00F71C5E">
        <w:rPr>
          <w:sz w:val="22"/>
          <w:szCs w:val="22"/>
        </w:rPr>
        <w:t>perlu</w:t>
      </w:r>
      <w:proofErr w:type="spellEnd"/>
      <w:r w:rsidRPr="00F71C5E">
        <w:rPr>
          <w:sz w:val="22"/>
          <w:szCs w:val="22"/>
        </w:rPr>
        <w:t xml:space="preserve"> </w:t>
      </w:r>
      <w:proofErr w:type="spellStart"/>
      <w:r w:rsidRPr="00F71C5E">
        <w:rPr>
          <w:sz w:val="22"/>
          <w:szCs w:val="22"/>
        </w:rPr>
        <w:t>dilakukan</w:t>
      </w:r>
      <w:proofErr w:type="spellEnd"/>
      <w:r w:rsidRPr="00F71C5E">
        <w:rPr>
          <w:sz w:val="22"/>
          <w:szCs w:val="22"/>
        </w:rPr>
        <w:t xml:space="preserve"> </w:t>
      </w:r>
      <w:proofErr w:type="spellStart"/>
      <w:r w:rsidRPr="00F71C5E">
        <w:rPr>
          <w:sz w:val="22"/>
          <w:szCs w:val="22"/>
        </w:rPr>
        <w:t>untuk</w:t>
      </w:r>
      <w:proofErr w:type="spellEnd"/>
      <w:r w:rsidRPr="00F71C5E">
        <w:rPr>
          <w:sz w:val="22"/>
          <w:szCs w:val="22"/>
        </w:rPr>
        <w:t xml:space="preserve"> </w:t>
      </w:r>
      <w:proofErr w:type="spellStart"/>
      <w:r w:rsidRPr="00F71C5E">
        <w:rPr>
          <w:sz w:val="22"/>
          <w:szCs w:val="22"/>
        </w:rPr>
        <w:t>mengetahui</w:t>
      </w:r>
      <w:proofErr w:type="spellEnd"/>
      <w:r w:rsidRPr="00F71C5E">
        <w:rPr>
          <w:sz w:val="22"/>
          <w:szCs w:val="22"/>
        </w:rPr>
        <w:t xml:space="preserve"> </w:t>
      </w:r>
      <w:proofErr w:type="spellStart"/>
      <w:r w:rsidRPr="00F71C5E">
        <w:rPr>
          <w:sz w:val="22"/>
          <w:szCs w:val="22"/>
        </w:rPr>
        <w:t>komposisi</w:t>
      </w:r>
      <w:proofErr w:type="spellEnd"/>
      <w:r w:rsidRPr="00F71C5E">
        <w:rPr>
          <w:sz w:val="22"/>
          <w:szCs w:val="22"/>
        </w:rPr>
        <w:t xml:space="preserve"> </w:t>
      </w:r>
      <w:proofErr w:type="spellStart"/>
      <w:r w:rsidRPr="00F71C5E">
        <w:rPr>
          <w:sz w:val="22"/>
          <w:szCs w:val="22"/>
        </w:rPr>
        <w:t>vegetasi</w:t>
      </w:r>
      <w:proofErr w:type="spellEnd"/>
      <w:r w:rsidRPr="00F71C5E">
        <w:rPr>
          <w:sz w:val="22"/>
          <w:szCs w:val="22"/>
        </w:rPr>
        <w:t xml:space="preserve"> yang </w:t>
      </w:r>
      <w:proofErr w:type="spellStart"/>
      <w:r w:rsidRPr="00F71C5E">
        <w:rPr>
          <w:sz w:val="22"/>
          <w:szCs w:val="22"/>
        </w:rPr>
        <w:t>mendominasi</w:t>
      </w:r>
      <w:proofErr w:type="spellEnd"/>
      <w:r w:rsidRPr="00F71C5E">
        <w:rPr>
          <w:sz w:val="22"/>
          <w:szCs w:val="22"/>
        </w:rPr>
        <w:t xml:space="preserve"> agar </w:t>
      </w:r>
      <w:proofErr w:type="spellStart"/>
      <w:r w:rsidRPr="00F71C5E">
        <w:rPr>
          <w:sz w:val="22"/>
          <w:szCs w:val="22"/>
        </w:rPr>
        <w:t>dapat</w:t>
      </w:r>
      <w:proofErr w:type="spellEnd"/>
      <w:r w:rsidRPr="00F71C5E">
        <w:rPr>
          <w:sz w:val="22"/>
          <w:szCs w:val="22"/>
        </w:rPr>
        <w:t xml:space="preserve"> </w:t>
      </w:r>
      <w:proofErr w:type="spellStart"/>
      <w:r w:rsidRPr="00F71C5E">
        <w:rPr>
          <w:sz w:val="22"/>
          <w:szCs w:val="22"/>
        </w:rPr>
        <w:t>menentukan</w:t>
      </w:r>
      <w:proofErr w:type="spellEnd"/>
      <w:r w:rsidRPr="00F71C5E">
        <w:rPr>
          <w:sz w:val="22"/>
          <w:szCs w:val="22"/>
        </w:rPr>
        <w:t xml:space="preserve"> </w:t>
      </w:r>
      <w:proofErr w:type="spellStart"/>
      <w:r w:rsidRPr="00F71C5E">
        <w:rPr>
          <w:sz w:val="22"/>
          <w:szCs w:val="22"/>
        </w:rPr>
        <w:t>pengendalian</w:t>
      </w:r>
      <w:proofErr w:type="spellEnd"/>
      <w:r w:rsidRPr="00F71C5E">
        <w:rPr>
          <w:sz w:val="22"/>
          <w:szCs w:val="22"/>
        </w:rPr>
        <w:t xml:space="preserve"> yang </w:t>
      </w:r>
      <w:proofErr w:type="spellStart"/>
      <w:r w:rsidRPr="00F71C5E">
        <w:rPr>
          <w:sz w:val="22"/>
          <w:szCs w:val="22"/>
        </w:rPr>
        <w:t>tepat</w:t>
      </w:r>
      <w:proofErr w:type="spellEnd"/>
      <w:r w:rsidRPr="00F71C5E">
        <w:rPr>
          <w:sz w:val="22"/>
          <w:szCs w:val="22"/>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8</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w:t>
      </w:r>
      <w:r w:rsidRPr="00F71C5E">
        <w:rPr>
          <w:sz w:val="22"/>
          <w:szCs w:val="22"/>
        </w:rPr>
        <w:t xml:space="preserve"> </w:t>
      </w:r>
    </w:p>
    <w:p w14:paraId="07ED982E" w14:textId="77777777" w:rsidR="00F71C5E" w:rsidRPr="00F71C5E" w:rsidRDefault="00F71C5E" w:rsidP="00F71C5E">
      <w:pPr>
        <w:spacing w:after="120"/>
        <w:ind w:firstLine="567"/>
        <w:jc w:val="both"/>
        <w:rPr>
          <w:color w:val="000000"/>
          <w:sz w:val="22"/>
          <w:szCs w:val="22"/>
          <w:lang w:eastAsia="en-ID"/>
        </w:rPr>
      </w:pPr>
      <w:proofErr w:type="spellStart"/>
      <w:r w:rsidRPr="00F71C5E">
        <w:rPr>
          <w:sz w:val="22"/>
          <w:szCs w:val="22"/>
        </w:rPr>
        <w:t>Persentase</w:t>
      </w:r>
      <w:proofErr w:type="spellEnd"/>
      <w:r w:rsidRPr="00F71C5E">
        <w:rPr>
          <w:sz w:val="22"/>
          <w:szCs w:val="22"/>
        </w:rPr>
        <w:t xml:space="preserve"> </w:t>
      </w:r>
      <w:proofErr w:type="spellStart"/>
      <w:r w:rsidRPr="00F71C5E">
        <w:rPr>
          <w:sz w:val="22"/>
          <w:szCs w:val="22"/>
        </w:rPr>
        <w:t>kematian</w:t>
      </w:r>
      <w:proofErr w:type="spellEnd"/>
      <w:r w:rsidRPr="00F71C5E">
        <w:rPr>
          <w:sz w:val="22"/>
          <w:szCs w:val="22"/>
        </w:rPr>
        <w:t xml:space="preserve"> </w:t>
      </w:r>
      <w:proofErr w:type="spellStart"/>
      <w:r w:rsidRPr="00F71C5E">
        <w:rPr>
          <w:sz w:val="22"/>
          <w:szCs w:val="22"/>
        </w:rPr>
        <w:t>suatu</w:t>
      </w:r>
      <w:proofErr w:type="spellEnd"/>
      <w:r w:rsidRPr="00F71C5E">
        <w:rPr>
          <w:sz w:val="22"/>
          <w:szCs w:val="22"/>
        </w:rPr>
        <w:t xml:space="preserve"> </w:t>
      </w:r>
      <w:proofErr w:type="spellStart"/>
      <w:r w:rsidRPr="00F71C5E">
        <w:rPr>
          <w:sz w:val="22"/>
          <w:szCs w:val="22"/>
        </w:rPr>
        <w:t>jenis</w:t>
      </w:r>
      <w:proofErr w:type="spellEnd"/>
      <w:r w:rsidRPr="00F71C5E">
        <w:rPr>
          <w:sz w:val="22"/>
          <w:szCs w:val="22"/>
        </w:rPr>
        <w:t xml:space="preserve"> </w:t>
      </w:r>
      <w:proofErr w:type="spellStart"/>
      <w:r w:rsidRPr="00F71C5E">
        <w:rPr>
          <w:sz w:val="22"/>
          <w:szCs w:val="22"/>
        </w:rPr>
        <w:t>gulma</w:t>
      </w:r>
      <w:proofErr w:type="spellEnd"/>
      <w:r w:rsidRPr="00F71C5E">
        <w:rPr>
          <w:sz w:val="22"/>
          <w:szCs w:val="22"/>
        </w:rPr>
        <w:t xml:space="preserve"> </w:t>
      </w:r>
      <w:proofErr w:type="spellStart"/>
      <w:r w:rsidRPr="00F71C5E">
        <w:rPr>
          <w:sz w:val="22"/>
          <w:szCs w:val="22"/>
        </w:rPr>
        <w:t>tergantung</w:t>
      </w:r>
      <w:proofErr w:type="spellEnd"/>
      <w:r w:rsidRPr="00F71C5E">
        <w:rPr>
          <w:sz w:val="22"/>
          <w:szCs w:val="22"/>
        </w:rPr>
        <w:t xml:space="preserve"> </w:t>
      </w:r>
      <w:proofErr w:type="spellStart"/>
      <w:r w:rsidRPr="00F71C5E">
        <w:rPr>
          <w:sz w:val="22"/>
          <w:szCs w:val="22"/>
        </w:rPr>
        <w:t>dengan</w:t>
      </w:r>
      <w:proofErr w:type="spellEnd"/>
      <w:r w:rsidRPr="00F71C5E">
        <w:rPr>
          <w:sz w:val="22"/>
          <w:szCs w:val="22"/>
        </w:rPr>
        <w:t xml:space="preserve"> </w:t>
      </w:r>
      <w:proofErr w:type="spellStart"/>
      <w:r w:rsidRPr="00F71C5E">
        <w:rPr>
          <w:sz w:val="22"/>
          <w:szCs w:val="22"/>
        </w:rPr>
        <w:t>konsentrasi</w:t>
      </w:r>
      <w:proofErr w:type="spellEnd"/>
      <w:r w:rsidRPr="00F71C5E">
        <w:rPr>
          <w:sz w:val="22"/>
          <w:szCs w:val="22"/>
        </w:rPr>
        <w:t xml:space="preserve"> </w:t>
      </w:r>
      <w:proofErr w:type="spellStart"/>
      <w:r w:rsidRPr="00F71C5E">
        <w:rPr>
          <w:sz w:val="22"/>
          <w:szCs w:val="22"/>
        </w:rPr>
        <w:t>herbisida</w:t>
      </w:r>
      <w:proofErr w:type="spellEnd"/>
      <w:r w:rsidRPr="00F71C5E">
        <w:rPr>
          <w:sz w:val="22"/>
          <w:szCs w:val="22"/>
        </w:rPr>
        <w:t xml:space="preserve"> yang </w:t>
      </w:r>
      <w:proofErr w:type="spellStart"/>
      <w:r w:rsidRPr="00F71C5E">
        <w:rPr>
          <w:sz w:val="22"/>
          <w:szCs w:val="22"/>
        </w:rPr>
        <w:t>diberikan</w:t>
      </w:r>
      <w:proofErr w:type="spellEnd"/>
      <w:r w:rsidRPr="00F71C5E">
        <w:rPr>
          <w:sz w:val="22"/>
          <w:szCs w:val="22"/>
        </w:rPr>
        <w:t xml:space="preserve"> </w:t>
      </w:r>
      <w:proofErr w:type="spellStart"/>
      <w:r w:rsidRPr="00F71C5E">
        <w:rPr>
          <w:sz w:val="22"/>
          <w:szCs w:val="22"/>
        </w:rPr>
        <w:t>hal</w:t>
      </w:r>
      <w:proofErr w:type="spellEnd"/>
      <w:r w:rsidRPr="00F71C5E">
        <w:rPr>
          <w:sz w:val="22"/>
          <w:szCs w:val="22"/>
        </w:rPr>
        <w:t xml:space="preserve"> </w:t>
      </w:r>
      <w:proofErr w:type="spellStart"/>
      <w:r w:rsidRPr="00F71C5E">
        <w:rPr>
          <w:sz w:val="22"/>
          <w:szCs w:val="22"/>
        </w:rPr>
        <w:t>ini</w:t>
      </w:r>
      <w:proofErr w:type="spellEnd"/>
      <w:r w:rsidRPr="00F71C5E">
        <w:rPr>
          <w:sz w:val="22"/>
          <w:szCs w:val="22"/>
        </w:rPr>
        <w:t xml:space="preserve"> </w:t>
      </w:r>
      <w:proofErr w:type="spellStart"/>
      <w:r w:rsidRPr="00F71C5E">
        <w:rPr>
          <w:sz w:val="22"/>
          <w:szCs w:val="22"/>
        </w:rPr>
        <w:t>dapat</w:t>
      </w:r>
      <w:proofErr w:type="spellEnd"/>
      <w:r w:rsidRPr="00F71C5E">
        <w:rPr>
          <w:sz w:val="22"/>
          <w:szCs w:val="22"/>
        </w:rPr>
        <w:t xml:space="preserve"> </w:t>
      </w:r>
      <w:proofErr w:type="spellStart"/>
      <w:r w:rsidRPr="00F71C5E">
        <w:rPr>
          <w:sz w:val="22"/>
          <w:szCs w:val="22"/>
        </w:rPr>
        <w:t>terlebih</w:t>
      </w:r>
      <w:proofErr w:type="spellEnd"/>
      <w:r w:rsidRPr="00F71C5E">
        <w:rPr>
          <w:sz w:val="22"/>
          <w:szCs w:val="22"/>
        </w:rPr>
        <w:t xml:space="preserve"> </w:t>
      </w:r>
      <w:proofErr w:type="spellStart"/>
      <w:r w:rsidRPr="00F71C5E">
        <w:rPr>
          <w:sz w:val="22"/>
          <w:szCs w:val="22"/>
        </w:rPr>
        <w:t>dahulu</w:t>
      </w:r>
      <w:proofErr w:type="spellEnd"/>
      <w:r w:rsidRPr="00F71C5E">
        <w:rPr>
          <w:sz w:val="22"/>
          <w:szCs w:val="22"/>
        </w:rPr>
        <w:t xml:space="preserve"> </w:t>
      </w:r>
      <w:proofErr w:type="spellStart"/>
      <w:r w:rsidRPr="00F71C5E">
        <w:rPr>
          <w:sz w:val="22"/>
          <w:szCs w:val="22"/>
        </w:rPr>
        <w:t>dilakukan</w:t>
      </w:r>
      <w:proofErr w:type="spellEnd"/>
      <w:r w:rsidRPr="00F71C5E">
        <w:rPr>
          <w:sz w:val="22"/>
          <w:szCs w:val="22"/>
        </w:rPr>
        <w:t xml:space="preserve"> </w:t>
      </w:r>
      <w:proofErr w:type="spellStart"/>
      <w:r w:rsidRPr="00F71C5E">
        <w:rPr>
          <w:sz w:val="22"/>
          <w:szCs w:val="22"/>
        </w:rPr>
        <w:t>penelitian</w:t>
      </w:r>
      <w:proofErr w:type="spellEnd"/>
      <w:r w:rsidRPr="00F71C5E">
        <w:rPr>
          <w:sz w:val="22"/>
          <w:szCs w:val="22"/>
        </w:rPr>
        <w:t xml:space="preserve"> </w:t>
      </w:r>
      <w:proofErr w:type="spellStart"/>
      <w:r w:rsidRPr="00F71C5E">
        <w:rPr>
          <w:sz w:val="22"/>
          <w:szCs w:val="22"/>
        </w:rPr>
        <w:t>mengenai</w:t>
      </w:r>
      <w:proofErr w:type="spellEnd"/>
      <w:r w:rsidRPr="00F71C5E">
        <w:rPr>
          <w:sz w:val="22"/>
          <w:szCs w:val="22"/>
        </w:rPr>
        <w:t xml:space="preserve"> </w:t>
      </w:r>
      <w:proofErr w:type="spellStart"/>
      <w:r w:rsidRPr="00F71C5E">
        <w:rPr>
          <w:sz w:val="22"/>
          <w:szCs w:val="22"/>
        </w:rPr>
        <w:t>efektifitas</w:t>
      </w:r>
      <w:proofErr w:type="spellEnd"/>
      <w:r w:rsidRPr="00F71C5E">
        <w:rPr>
          <w:sz w:val="22"/>
          <w:szCs w:val="22"/>
        </w:rPr>
        <w:t xml:space="preserve"> dan </w:t>
      </w:r>
      <w:proofErr w:type="spellStart"/>
      <w:r w:rsidRPr="00F71C5E">
        <w:rPr>
          <w:sz w:val="22"/>
          <w:szCs w:val="22"/>
        </w:rPr>
        <w:t>herbisida</w:t>
      </w:r>
      <w:proofErr w:type="spellEnd"/>
      <w:r w:rsidRPr="00F71C5E">
        <w:rPr>
          <w:sz w:val="22"/>
          <w:szCs w:val="22"/>
        </w:rPr>
        <w:t xml:space="preserve"> </w:t>
      </w:r>
      <w:proofErr w:type="spellStart"/>
      <w:r w:rsidRPr="00F71C5E">
        <w:rPr>
          <w:sz w:val="22"/>
          <w:szCs w:val="22"/>
        </w:rPr>
        <w:t>dengan</w:t>
      </w:r>
      <w:proofErr w:type="spellEnd"/>
      <w:r w:rsidRPr="00F71C5E">
        <w:rPr>
          <w:sz w:val="22"/>
          <w:szCs w:val="22"/>
        </w:rPr>
        <w:t xml:space="preserve"> </w:t>
      </w:r>
      <w:proofErr w:type="spellStart"/>
      <w:r w:rsidRPr="00F71C5E">
        <w:rPr>
          <w:sz w:val="22"/>
          <w:szCs w:val="22"/>
        </w:rPr>
        <w:t>berbagai</w:t>
      </w:r>
      <w:proofErr w:type="spellEnd"/>
      <w:r w:rsidRPr="00F71C5E">
        <w:rPr>
          <w:sz w:val="22"/>
          <w:szCs w:val="22"/>
        </w:rPr>
        <w:t xml:space="preserve"> </w:t>
      </w:r>
      <w:proofErr w:type="spellStart"/>
      <w:r w:rsidRPr="00F71C5E">
        <w:rPr>
          <w:sz w:val="22"/>
          <w:szCs w:val="22"/>
        </w:rPr>
        <w:t>perlakuan</w:t>
      </w:r>
      <w:proofErr w:type="spellEnd"/>
      <w:r w:rsidRPr="00F71C5E">
        <w:rPr>
          <w:sz w:val="22"/>
          <w:szCs w:val="22"/>
        </w:rPr>
        <w:t xml:space="preserve"> </w:t>
      </w:r>
      <w:proofErr w:type="spellStart"/>
      <w:r w:rsidRPr="00F71C5E">
        <w:rPr>
          <w:sz w:val="22"/>
          <w:szCs w:val="22"/>
        </w:rPr>
        <w:t>sehingga</w:t>
      </w:r>
      <w:proofErr w:type="spellEnd"/>
      <w:r w:rsidRPr="00F71C5E">
        <w:rPr>
          <w:sz w:val="22"/>
          <w:szCs w:val="22"/>
        </w:rPr>
        <w:t xml:space="preserve"> </w:t>
      </w:r>
      <w:proofErr w:type="spellStart"/>
      <w:r w:rsidRPr="00F71C5E">
        <w:rPr>
          <w:sz w:val="22"/>
          <w:szCs w:val="22"/>
        </w:rPr>
        <w:t>penggunaannya</w:t>
      </w:r>
      <w:proofErr w:type="spellEnd"/>
      <w:r w:rsidRPr="00F71C5E">
        <w:rPr>
          <w:sz w:val="22"/>
          <w:szCs w:val="22"/>
        </w:rPr>
        <w:t xml:space="preserve"> </w:t>
      </w:r>
      <w:proofErr w:type="spellStart"/>
      <w:r w:rsidRPr="00F71C5E">
        <w:rPr>
          <w:sz w:val="22"/>
          <w:szCs w:val="22"/>
        </w:rPr>
        <w:t>tepat</w:t>
      </w:r>
      <w:proofErr w:type="spellEnd"/>
      <w:r w:rsidRPr="00F71C5E">
        <w:rPr>
          <w:sz w:val="22"/>
          <w:szCs w:val="22"/>
        </w:rPr>
        <w:t xml:space="preserve"> </w:t>
      </w:r>
      <w:proofErr w:type="spellStart"/>
      <w:r w:rsidRPr="00F71C5E">
        <w:rPr>
          <w:sz w:val="22"/>
          <w:szCs w:val="22"/>
        </w:rPr>
        <w:t>dosis</w:t>
      </w:r>
      <w:proofErr w:type="spellEnd"/>
      <w:r w:rsidRPr="00F71C5E">
        <w:rPr>
          <w:sz w:val="22"/>
          <w:szCs w:val="22"/>
        </w:rPr>
        <w:t xml:space="preserve">, </w:t>
      </w:r>
      <w:proofErr w:type="spellStart"/>
      <w:r w:rsidRPr="00F71C5E">
        <w:rPr>
          <w:sz w:val="22"/>
          <w:szCs w:val="22"/>
        </w:rPr>
        <w:t>tepat</w:t>
      </w:r>
      <w:proofErr w:type="spellEnd"/>
      <w:r w:rsidRPr="00F71C5E">
        <w:rPr>
          <w:sz w:val="22"/>
          <w:szCs w:val="22"/>
        </w:rPr>
        <w:t xml:space="preserve"> </w:t>
      </w:r>
      <w:proofErr w:type="spellStart"/>
      <w:r w:rsidRPr="00F71C5E">
        <w:rPr>
          <w:sz w:val="22"/>
          <w:szCs w:val="22"/>
        </w:rPr>
        <w:t>waktu</w:t>
      </w:r>
      <w:proofErr w:type="spellEnd"/>
      <w:r w:rsidRPr="00F71C5E">
        <w:rPr>
          <w:sz w:val="22"/>
          <w:szCs w:val="22"/>
        </w:rPr>
        <w:t xml:space="preserve">, dan </w:t>
      </w:r>
      <w:proofErr w:type="spellStart"/>
      <w:r w:rsidRPr="00F71C5E">
        <w:rPr>
          <w:sz w:val="22"/>
          <w:szCs w:val="22"/>
        </w:rPr>
        <w:t>tepat</w:t>
      </w:r>
      <w:proofErr w:type="spellEnd"/>
      <w:r w:rsidRPr="00F71C5E">
        <w:rPr>
          <w:sz w:val="22"/>
          <w:szCs w:val="22"/>
        </w:rPr>
        <w:t xml:space="preserve"> </w:t>
      </w:r>
      <w:proofErr w:type="spellStart"/>
      <w:r w:rsidRPr="00F71C5E">
        <w:rPr>
          <w:sz w:val="22"/>
          <w:szCs w:val="22"/>
        </w:rPr>
        <w:t>sasaran</w:t>
      </w:r>
      <w:proofErr w:type="spellEnd"/>
      <w:r w:rsidRPr="00F71C5E">
        <w:rPr>
          <w:sz w:val="22"/>
          <w:szCs w:val="22"/>
        </w:rPr>
        <w:t xml:space="preserve">. </w:t>
      </w:r>
      <w:proofErr w:type="spellStart"/>
      <w:r w:rsidRPr="00F71C5E">
        <w:rPr>
          <w:sz w:val="22"/>
          <w:szCs w:val="22"/>
        </w:rPr>
        <w:t>Menurut</w:t>
      </w:r>
      <w:proofErr w:type="spellEnd"/>
      <w:r w:rsidRPr="00F71C5E">
        <w:rPr>
          <w:sz w:val="22"/>
          <w:szCs w:val="22"/>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9</w:t>
      </w:r>
      <w:r w:rsidRPr="00F71C5E">
        <w:rPr>
          <w:noProof/>
          <w:sz w:val="22"/>
          <w:szCs w:val="22"/>
          <w:lang w:val="id-ID"/>
        </w:rPr>
        <w:t>]</w:t>
      </w:r>
      <w:r w:rsidRPr="00F71C5E">
        <w:rPr>
          <w:sz w:val="22"/>
          <w:szCs w:val="22"/>
          <w:lang w:val="id-ID"/>
        </w:rPr>
        <w:fldChar w:fldCharType="end"/>
      </w:r>
      <w:r w:rsidRPr="00F71C5E">
        <w:rPr>
          <w:sz w:val="22"/>
          <w:szCs w:val="22"/>
        </w:rPr>
        <w:t xml:space="preserve">, </w:t>
      </w:r>
      <w:proofErr w:type="spellStart"/>
      <w:r w:rsidRPr="00F71C5E">
        <w:rPr>
          <w:sz w:val="22"/>
          <w:szCs w:val="22"/>
        </w:rPr>
        <w:t>herbisida</w:t>
      </w:r>
      <w:proofErr w:type="spellEnd"/>
      <w:r w:rsidRPr="00F71C5E">
        <w:rPr>
          <w:sz w:val="22"/>
          <w:szCs w:val="22"/>
        </w:rPr>
        <w:t xml:space="preserve"> non </w:t>
      </w:r>
      <w:proofErr w:type="spellStart"/>
      <w:r w:rsidRPr="00F71C5E">
        <w:rPr>
          <w:sz w:val="22"/>
          <w:szCs w:val="22"/>
        </w:rPr>
        <w:t>selektif</w:t>
      </w:r>
      <w:proofErr w:type="spellEnd"/>
      <w:r w:rsidRPr="00F71C5E">
        <w:rPr>
          <w:sz w:val="22"/>
          <w:szCs w:val="22"/>
        </w:rPr>
        <w:t xml:space="preserve"> </w:t>
      </w:r>
      <w:proofErr w:type="spellStart"/>
      <w:r w:rsidRPr="00F71C5E">
        <w:rPr>
          <w:sz w:val="22"/>
          <w:szCs w:val="22"/>
        </w:rPr>
        <w:t>berbahan</w:t>
      </w:r>
      <w:proofErr w:type="spellEnd"/>
      <w:r w:rsidRPr="00F71C5E">
        <w:rPr>
          <w:sz w:val="22"/>
          <w:szCs w:val="22"/>
        </w:rPr>
        <w:t xml:space="preserve"> </w:t>
      </w:r>
      <w:proofErr w:type="spellStart"/>
      <w:r w:rsidRPr="00F71C5E">
        <w:rPr>
          <w:sz w:val="22"/>
          <w:szCs w:val="22"/>
        </w:rPr>
        <w:t>aktif</w:t>
      </w:r>
      <w:proofErr w:type="spellEnd"/>
      <w:r w:rsidRPr="00F71C5E">
        <w:rPr>
          <w:sz w:val="22"/>
          <w:szCs w:val="22"/>
        </w:rPr>
        <w:t xml:space="preserve"> </w:t>
      </w:r>
      <w:proofErr w:type="spellStart"/>
      <w:r w:rsidRPr="00F71C5E">
        <w:rPr>
          <w:sz w:val="22"/>
          <w:szCs w:val="22"/>
        </w:rPr>
        <w:t>glifosat</w:t>
      </w:r>
      <w:proofErr w:type="spellEnd"/>
      <w:r w:rsidRPr="00F71C5E">
        <w:rPr>
          <w:sz w:val="22"/>
          <w:szCs w:val="22"/>
        </w:rPr>
        <w:t xml:space="preserve"> </w:t>
      </w:r>
      <w:proofErr w:type="spellStart"/>
      <w:r w:rsidRPr="00F71C5E">
        <w:rPr>
          <w:sz w:val="22"/>
          <w:szCs w:val="22"/>
        </w:rPr>
        <w:t>dinilai</w:t>
      </w:r>
      <w:proofErr w:type="spellEnd"/>
      <w:r w:rsidRPr="00F71C5E">
        <w:rPr>
          <w:sz w:val="22"/>
          <w:szCs w:val="22"/>
        </w:rPr>
        <w:t xml:space="preserve"> </w:t>
      </w:r>
      <w:proofErr w:type="spellStart"/>
      <w:r w:rsidRPr="00F71C5E">
        <w:rPr>
          <w:sz w:val="22"/>
          <w:szCs w:val="22"/>
        </w:rPr>
        <w:t>cukup</w:t>
      </w:r>
      <w:proofErr w:type="spellEnd"/>
      <w:r w:rsidRPr="00F71C5E">
        <w:rPr>
          <w:sz w:val="22"/>
          <w:szCs w:val="22"/>
        </w:rPr>
        <w:t xml:space="preserve"> </w:t>
      </w:r>
      <w:proofErr w:type="spellStart"/>
      <w:r w:rsidRPr="00F71C5E">
        <w:rPr>
          <w:sz w:val="22"/>
          <w:szCs w:val="22"/>
        </w:rPr>
        <w:t>aktif</w:t>
      </w:r>
      <w:proofErr w:type="spellEnd"/>
      <w:r w:rsidRPr="00F71C5E">
        <w:rPr>
          <w:sz w:val="22"/>
          <w:szCs w:val="22"/>
        </w:rPr>
        <w:t xml:space="preserve"> dan </w:t>
      </w:r>
      <w:proofErr w:type="spellStart"/>
      <w:r w:rsidRPr="00F71C5E">
        <w:rPr>
          <w:sz w:val="22"/>
          <w:szCs w:val="22"/>
        </w:rPr>
        <w:t>efisien</w:t>
      </w:r>
      <w:proofErr w:type="spellEnd"/>
      <w:r w:rsidRPr="00F71C5E">
        <w:rPr>
          <w:sz w:val="22"/>
          <w:szCs w:val="22"/>
        </w:rPr>
        <w:t xml:space="preserve"> </w:t>
      </w:r>
      <w:proofErr w:type="spellStart"/>
      <w:r w:rsidRPr="00F71C5E">
        <w:rPr>
          <w:sz w:val="22"/>
          <w:szCs w:val="22"/>
        </w:rPr>
        <w:t>dalam</w:t>
      </w:r>
      <w:proofErr w:type="spellEnd"/>
      <w:r w:rsidRPr="00F71C5E">
        <w:rPr>
          <w:sz w:val="22"/>
          <w:szCs w:val="22"/>
        </w:rPr>
        <w:t xml:space="preserve"> </w:t>
      </w:r>
      <w:proofErr w:type="spellStart"/>
      <w:r w:rsidRPr="00F71C5E">
        <w:rPr>
          <w:sz w:val="22"/>
          <w:szCs w:val="22"/>
        </w:rPr>
        <w:t>pengendalian</w:t>
      </w:r>
      <w:proofErr w:type="spellEnd"/>
      <w:r w:rsidRPr="00F71C5E">
        <w:rPr>
          <w:sz w:val="22"/>
          <w:szCs w:val="22"/>
        </w:rPr>
        <w:t xml:space="preserve"> </w:t>
      </w:r>
      <w:proofErr w:type="spellStart"/>
      <w:r w:rsidRPr="00F71C5E">
        <w:rPr>
          <w:sz w:val="22"/>
          <w:szCs w:val="22"/>
        </w:rPr>
        <w:t>gulma</w:t>
      </w:r>
      <w:proofErr w:type="spellEnd"/>
      <w:r w:rsidRPr="00F71C5E">
        <w:rPr>
          <w:sz w:val="22"/>
          <w:szCs w:val="22"/>
        </w:rPr>
        <w:t xml:space="preserve"> </w:t>
      </w:r>
      <w:proofErr w:type="spellStart"/>
      <w:r w:rsidRPr="00F71C5E">
        <w:rPr>
          <w:sz w:val="22"/>
          <w:szCs w:val="22"/>
        </w:rPr>
        <w:t>secara</w:t>
      </w:r>
      <w:proofErr w:type="spellEnd"/>
      <w:r w:rsidRPr="00F71C5E">
        <w:rPr>
          <w:sz w:val="22"/>
          <w:szCs w:val="22"/>
        </w:rPr>
        <w:t xml:space="preserve"> </w:t>
      </w:r>
      <w:proofErr w:type="spellStart"/>
      <w:r w:rsidRPr="00F71C5E">
        <w:rPr>
          <w:sz w:val="22"/>
          <w:szCs w:val="22"/>
        </w:rPr>
        <w:t>kimia</w:t>
      </w:r>
      <w:proofErr w:type="spellEnd"/>
      <w:r w:rsidRPr="00F71C5E">
        <w:rPr>
          <w:sz w:val="22"/>
          <w:szCs w:val="22"/>
        </w:rPr>
        <w:t xml:space="preserve">. </w:t>
      </w:r>
      <w:proofErr w:type="spellStart"/>
      <w:r w:rsidRPr="00F71C5E">
        <w:rPr>
          <w:sz w:val="22"/>
          <w:szCs w:val="22"/>
        </w:rPr>
        <w:t>Pengendalian</w:t>
      </w:r>
      <w:proofErr w:type="spellEnd"/>
      <w:r w:rsidRPr="00F71C5E">
        <w:rPr>
          <w:sz w:val="22"/>
          <w:szCs w:val="22"/>
        </w:rPr>
        <w:t xml:space="preserve"> </w:t>
      </w:r>
      <w:proofErr w:type="spellStart"/>
      <w:r w:rsidRPr="00F71C5E">
        <w:rPr>
          <w:sz w:val="22"/>
          <w:szCs w:val="22"/>
        </w:rPr>
        <w:t>hama</w:t>
      </w:r>
      <w:proofErr w:type="spellEnd"/>
      <w:r w:rsidRPr="00F71C5E">
        <w:rPr>
          <w:sz w:val="22"/>
          <w:szCs w:val="22"/>
        </w:rPr>
        <w:t xml:space="preserve"> </w:t>
      </w:r>
      <w:proofErr w:type="spellStart"/>
      <w:r w:rsidRPr="00F71C5E">
        <w:rPr>
          <w:sz w:val="22"/>
          <w:szCs w:val="22"/>
        </w:rPr>
        <w:t>terpadu</w:t>
      </w:r>
      <w:proofErr w:type="spellEnd"/>
      <w:r w:rsidRPr="00F71C5E">
        <w:rPr>
          <w:sz w:val="22"/>
          <w:szCs w:val="22"/>
        </w:rPr>
        <w:t xml:space="preserve"> (</w:t>
      </w:r>
      <w:r w:rsidRPr="00F71C5E">
        <w:rPr>
          <w:i/>
          <w:iCs/>
          <w:sz w:val="22"/>
          <w:szCs w:val="22"/>
        </w:rPr>
        <w:t>integrated pest management</w:t>
      </w:r>
      <w:r w:rsidRPr="00F71C5E">
        <w:rPr>
          <w:sz w:val="22"/>
          <w:szCs w:val="22"/>
        </w:rPr>
        <w:t xml:space="preserve">), </w:t>
      </w:r>
      <w:proofErr w:type="spellStart"/>
      <w:r w:rsidRPr="00F71C5E">
        <w:rPr>
          <w:sz w:val="22"/>
          <w:szCs w:val="22"/>
        </w:rPr>
        <w:t>pengendalian</w:t>
      </w:r>
      <w:proofErr w:type="spellEnd"/>
      <w:r w:rsidRPr="00F71C5E">
        <w:rPr>
          <w:sz w:val="22"/>
          <w:szCs w:val="22"/>
        </w:rPr>
        <w:t xml:space="preserve"> </w:t>
      </w:r>
      <w:proofErr w:type="spellStart"/>
      <w:r w:rsidRPr="00F71C5E">
        <w:rPr>
          <w:sz w:val="22"/>
          <w:szCs w:val="22"/>
        </w:rPr>
        <w:t>gulma</w:t>
      </w:r>
      <w:proofErr w:type="spellEnd"/>
      <w:r w:rsidRPr="00F71C5E">
        <w:rPr>
          <w:sz w:val="22"/>
          <w:szCs w:val="22"/>
        </w:rPr>
        <w:t xml:space="preserve"> (</w:t>
      </w:r>
      <w:r w:rsidRPr="00F71C5E">
        <w:rPr>
          <w:i/>
          <w:iCs/>
          <w:sz w:val="22"/>
          <w:szCs w:val="22"/>
        </w:rPr>
        <w:t>weed control</w:t>
      </w:r>
      <w:r w:rsidRPr="00F71C5E">
        <w:rPr>
          <w:sz w:val="22"/>
          <w:szCs w:val="22"/>
        </w:rPr>
        <w:t xml:space="preserve">), dan </w:t>
      </w:r>
      <w:proofErr w:type="spellStart"/>
      <w:r w:rsidRPr="00F71C5E">
        <w:rPr>
          <w:sz w:val="22"/>
          <w:szCs w:val="22"/>
        </w:rPr>
        <w:t>aplikasi</w:t>
      </w:r>
      <w:proofErr w:type="spellEnd"/>
      <w:r w:rsidRPr="00F71C5E">
        <w:rPr>
          <w:sz w:val="22"/>
          <w:szCs w:val="22"/>
        </w:rPr>
        <w:t xml:space="preserve"> </w:t>
      </w:r>
      <w:proofErr w:type="spellStart"/>
      <w:r w:rsidRPr="00F71C5E">
        <w:rPr>
          <w:sz w:val="22"/>
          <w:szCs w:val="22"/>
        </w:rPr>
        <w:t>penggunaan</w:t>
      </w:r>
      <w:proofErr w:type="spellEnd"/>
      <w:r w:rsidRPr="00F71C5E">
        <w:rPr>
          <w:sz w:val="22"/>
          <w:szCs w:val="22"/>
        </w:rPr>
        <w:t xml:space="preserve"> </w:t>
      </w:r>
      <w:proofErr w:type="spellStart"/>
      <w:r w:rsidRPr="00F71C5E">
        <w:rPr>
          <w:sz w:val="22"/>
          <w:szCs w:val="22"/>
        </w:rPr>
        <w:lastRenderedPageBreak/>
        <w:t>pestisida</w:t>
      </w:r>
      <w:proofErr w:type="spellEnd"/>
      <w:r w:rsidRPr="00F71C5E">
        <w:rPr>
          <w:sz w:val="22"/>
          <w:szCs w:val="22"/>
        </w:rPr>
        <w:t xml:space="preserve"> yang </w:t>
      </w:r>
      <w:proofErr w:type="spellStart"/>
      <w:r w:rsidRPr="00F71C5E">
        <w:rPr>
          <w:sz w:val="22"/>
          <w:szCs w:val="22"/>
        </w:rPr>
        <w:t>aman</w:t>
      </w:r>
      <w:proofErr w:type="spellEnd"/>
      <w:r w:rsidRPr="00F71C5E">
        <w:rPr>
          <w:sz w:val="22"/>
          <w:szCs w:val="22"/>
        </w:rPr>
        <w:t xml:space="preserve"> (</w:t>
      </w:r>
      <w:r w:rsidRPr="00F71C5E">
        <w:rPr>
          <w:i/>
          <w:iCs/>
          <w:sz w:val="22"/>
          <w:szCs w:val="22"/>
        </w:rPr>
        <w:t>safe use of pesticide</w:t>
      </w:r>
      <w:r w:rsidRPr="00F71C5E">
        <w:rPr>
          <w:sz w:val="22"/>
          <w:szCs w:val="22"/>
        </w:rPr>
        <w:t xml:space="preserve">) di </w:t>
      </w:r>
      <w:proofErr w:type="spellStart"/>
      <w:r w:rsidRPr="00F71C5E">
        <w:rPr>
          <w:sz w:val="22"/>
          <w:szCs w:val="22"/>
        </w:rPr>
        <w:t>demplot</w:t>
      </w:r>
      <w:proofErr w:type="spellEnd"/>
      <w:r w:rsidRPr="00F71C5E">
        <w:rPr>
          <w:sz w:val="22"/>
          <w:szCs w:val="22"/>
        </w:rPr>
        <w:t xml:space="preserve"> </w:t>
      </w:r>
      <w:proofErr w:type="spellStart"/>
      <w:r w:rsidRPr="00F71C5E">
        <w:rPr>
          <w:sz w:val="22"/>
          <w:szCs w:val="22"/>
        </w:rPr>
        <w:t>merupakan</w:t>
      </w:r>
      <w:proofErr w:type="spellEnd"/>
      <w:r w:rsidRPr="00F71C5E">
        <w:rPr>
          <w:sz w:val="22"/>
          <w:szCs w:val="22"/>
        </w:rPr>
        <w:t xml:space="preserve"> 3 </w:t>
      </w:r>
      <w:proofErr w:type="spellStart"/>
      <w:r w:rsidRPr="00F71C5E">
        <w:rPr>
          <w:sz w:val="22"/>
          <w:szCs w:val="22"/>
        </w:rPr>
        <w:t>dari</w:t>
      </w:r>
      <w:proofErr w:type="spellEnd"/>
      <w:r w:rsidRPr="00F71C5E">
        <w:rPr>
          <w:sz w:val="22"/>
          <w:szCs w:val="22"/>
        </w:rPr>
        <w:t xml:space="preserve"> </w:t>
      </w:r>
      <w:proofErr w:type="spellStart"/>
      <w:r w:rsidRPr="00F71C5E">
        <w:rPr>
          <w:sz w:val="22"/>
          <w:szCs w:val="22"/>
        </w:rPr>
        <w:t>kurikulum</w:t>
      </w:r>
      <w:proofErr w:type="spellEnd"/>
      <w:r w:rsidRPr="00F71C5E">
        <w:rPr>
          <w:sz w:val="22"/>
          <w:szCs w:val="22"/>
        </w:rPr>
        <w:t xml:space="preserve"> </w:t>
      </w:r>
      <w:proofErr w:type="spellStart"/>
      <w:r w:rsidRPr="00F71C5E">
        <w:rPr>
          <w:sz w:val="22"/>
          <w:szCs w:val="22"/>
        </w:rPr>
        <w:t>proyek</w:t>
      </w:r>
      <w:proofErr w:type="spellEnd"/>
      <w:r w:rsidRPr="00F71C5E">
        <w:rPr>
          <w:sz w:val="22"/>
          <w:szCs w:val="22"/>
        </w:rPr>
        <w:t xml:space="preserve"> </w:t>
      </w:r>
      <w:proofErr w:type="spellStart"/>
      <w:r w:rsidRPr="00F71C5E">
        <w:rPr>
          <w:sz w:val="22"/>
          <w:szCs w:val="22"/>
        </w:rPr>
        <w:t>pelatihan</w:t>
      </w:r>
      <w:proofErr w:type="spellEnd"/>
      <w:r w:rsidRPr="00F71C5E">
        <w:rPr>
          <w:sz w:val="22"/>
          <w:szCs w:val="22"/>
        </w:rPr>
        <w:t xml:space="preserve"> Farm College </w:t>
      </w:r>
      <w:proofErr w:type="spellStart"/>
      <w:r w:rsidRPr="00F71C5E">
        <w:rPr>
          <w:color w:val="000000"/>
          <w:sz w:val="22"/>
          <w:szCs w:val="22"/>
          <w:lang w:eastAsia="en-ID"/>
        </w:rPr>
        <w:t>dari</w:t>
      </w:r>
      <w:proofErr w:type="spellEnd"/>
      <w:r w:rsidRPr="00F71C5E">
        <w:rPr>
          <w:color w:val="000000"/>
          <w:sz w:val="22"/>
          <w:szCs w:val="22"/>
          <w:lang w:eastAsia="en-ID"/>
        </w:rPr>
        <w:t xml:space="preserve"> </w:t>
      </w:r>
      <w:proofErr w:type="spellStart"/>
      <w:r w:rsidRPr="00F71C5E">
        <w:rPr>
          <w:color w:val="000000"/>
          <w:sz w:val="22"/>
          <w:szCs w:val="22"/>
          <w:lang w:eastAsia="en-ID"/>
        </w:rPr>
        <w:t>TechnoServe</w:t>
      </w:r>
      <w:proofErr w:type="spellEnd"/>
      <w:r w:rsidRPr="00F71C5E">
        <w:rPr>
          <w:sz w:val="22"/>
          <w:szCs w:val="22"/>
        </w:rPr>
        <w:t xml:space="preserve"> </w:t>
      </w:r>
      <w:proofErr w:type="spellStart"/>
      <w:r w:rsidRPr="00F71C5E">
        <w:rPr>
          <w:sz w:val="22"/>
          <w:szCs w:val="22"/>
        </w:rPr>
        <w:t>untuk</w:t>
      </w:r>
      <w:proofErr w:type="spellEnd"/>
      <w:r w:rsidRPr="00F71C5E">
        <w:rPr>
          <w:sz w:val="22"/>
          <w:szCs w:val="22"/>
        </w:rPr>
        <w:t xml:space="preserve"> </w:t>
      </w:r>
      <w:proofErr w:type="spellStart"/>
      <w:r w:rsidRPr="00F71C5E">
        <w:rPr>
          <w:sz w:val="22"/>
          <w:szCs w:val="22"/>
        </w:rPr>
        <w:t>meningkatkan</w:t>
      </w:r>
      <w:proofErr w:type="spellEnd"/>
      <w:r w:rsidRPr="00F71C5E">
        <w:rPr>
          <w:sz w:val="22"/>
          <w:szCs w:val="22"/>
        </w:rPr>
        <w:t xml:space="preserve"> </w:t>
      </w:r>
      <w:proofErr w:type="spellStart"/>
      <w:r w:rsidRPr="00F71C5E">
        <w:rPr>
          <w:sz w:val="22"/>
          <w:szCs w:val="22"/>
        </w:rPr>
        <w:t>keterampilan</w:t>
      </w:r>
      <w:proofErr w:type="spellEnd"/>
      <w:r w:rsidRPr="00F71C5E">
        <w:rPr>
          <w:sz w:val="22"/>
          <w:szCs w:val="22"/>
        </w:rPr>
        <w:t xml:space="preserve"> </w:t>
      </w:r>
      <w:proofErr w:type="spellStart"/>
      <w:r w:rsidRPr="00F71C5E">
        <w:rPr>
          <w:sz w:val="22"/>
          <w:szCs w:val="22"/>
        </w:rPr>
        <w:t>petani</w:t>
      </w:r>
      <w:proofErr w:type="spellEnd"/>
      <w:r w:rsidRPr="00F71C5E">
        <w:rPr>
          <w:sz w:val="22"/>
          <w:szCs w:val="22"/>
        </w:rPr>
        <w:t xml:space="preserve"> kopi di </w:t>
      </w:r>
      <w:r w:rsidRPr="00F71C5E">
        <w:rPr>
          <w:color w:val="000000"/>
          <w:sz w:val="22"/>
          <w:szCs w:val="22"/>
          <w:lang w:eastAsia="en-ID"/>
        </w:rPr>
        <w:t xml:space="preserve">Amerika Latin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10</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proofErr w:type="spellStart"/>
      <w:r w:rsidRPr="00F71C5E">
        <w:rPr>
          <w:sz w:val="22"/>
          <w:szCs w:val="22"/>
        </w:rPr>
        <w:t>Pengendalian</w:t>
      </w:r>
      <w:proofErr w:type="spellEnd"/>
      <w:r w:rsidRPr="00F71C5E">
        <w:rPr>
          <w:sz w:val="22"/>
          <w:szCs w:val="22"/>
        </w:rPr>
        <w:t xml:space="preserve"> </w:t>
      </w:r>
      <w:proofErr w:type="spellStart"/>
      <w:r w:rsidRPr="00F71C5E">
        <w:rPr>
          <w:sz w:val="22"/>
          <w:szCs w:val="22"/>
        </w:rPr>
        <w:t>gulma</w:t>
      </w:r>
      <w:proofErr w:type="spellEnd"/>
      <w:r w:rsidRPr="00F71C5E">
        <w:rPr>
          <w:sz w:val="22"/>
          <w:szCs w:val="22"/>
        </w:rPr>
        <w:t xml:space="preserve"> </w:t>
      </w:r>
      <w:proofErr w:type="spellStart"/>
      <w:r w:rsidRPr="00F71C5E">
        <w:rPr>
          <w:sz w:val="22"/>
          <w:szCs w:val="22"/>
        </w:rPr>
        <w:t>dapat</w:t>
      </w:r>
      <w:proofErr w:type="spellEnd"/>
      <w:r w:rsidRPr="00F71C5E">
        <w:rPr>
          <w:sz w:val="22"/>
          <w:szCs w:val="22"/>
        </w:rPr>
        <w:t xml:space="preserve"> juga </w:t>
      </w:r>
      <w:proofErr w:type="spellStart"/>
      <w:r w:rsidRPr="00F71C5E">
        <w:rPr>
          <w:sz w:val="22"/>
          <w:szCs w:val="22"/>
        </w:rPr>
        <w:t>menggunakan</w:t>
      </w:r>
      <w:proofErr w:type="spellEnd"/>
      <w:r w:rsidRPr="00F71C5E">
        <w:rPr>
          <w:sz w:val="22"/>
          <w:szCs w:val="22"/>
        </w:rPr>
        <w:t xml:space="preserve"> </w:t>
      </w:r>
      <w:proofErr w:type="spellStart"/>
      <w:r w:rsidRPr="00F71C5E">
        <w:rPr>
          <w:sz w:val="22"/>
          <w:szCs w:val="22"/>
        </w:rPr>
        <w:t>mulsa</w:t>
      </w:r>
      <w:proofErr w:type="spellEnd"/>
      <w:r w:rsidRPr="00F71C5E">
        <w:rPr>
          <w:sz w:val="22"/>
          <w:szCs w:val="22"/>
        </w:rPr>
        <w:t xml:space="preserve">. </w:t>
      </w:r>
      <w:proofErr w:type="spellStart"/>
      <w:r w:rsidRPr="00F71C5E">
        <w:rPr>
          <w:sz w:val="22"/>
          <w:szCs w:val="22"/>
        </w:rPr>
        <w:t>Pengelolaan</w:t>
      </w:r>
      <w:proofErr w:type="spellEnd"/>
      <w:r w:rsidRPr="00F71C5E">
        <w:rPr>
          <w:sz w:val="22"/>
          <w:szCs w:val="22"/>
        </w:rPr>
        <w:t xml:space="preserve"> </w:t>
      </w:r>
      <w:proofErr w:type="spellStart"/>
      <w:r w:rsidRPr="00F71C5E">
        <w:rPr>
          <w:sz w:val="22"/>
          <w:szCs w:val="22"/>
        </w:rPr>
        <w:t>lahan</w:t>
      </w:r>
      <w:proofErr w:type="spellEnd"/>
      <w:r w:rsidRPr="00F71C5E">
        <w:rPr>
          <w:sz w:val="22"/>
          <w:szCs w:val="22"/>
        </w:rPr>
        <w:t xml:space="preserve"> yang </w:t>
      </w:r>
      <w:proofErr w:type="spellStart"/>
      <w:r w:rsidRPr="00F71C5E">
        <w:rPr>
          <w:sz w:val="22"/>
          <w:szCs w:val="22"/>
        </w:rPr>
        <w:t>berkelanjutan</w:t>
      </w:r>
      <w:proofErr w:type="spellEnd"/>
      <w:r w:rsidRPr="00F71C5E">
        <w:rPr>
          <w:sz w:val="22"/>
          <w:szCs w:val="22"/>
        </w:rPr>
        <w:t xml:space="preserve"> </w:t>
      </w:r>
      <w:proofErr w:type="spellStart"/>
      <w:r w:rsidRPr="00F71C5E">
        <w:rPr>
          <w:sz w:val="22"/>
          <w:szCs w:val="22"/>
        </w:rPr>
        <w:t>dapat</w:t>
      </w:r>
      <w:proofErr w:type="spellEnd"/>
      <w:r w:rsidRPr="00F71C5E">
        <w:rPr>
          <w:sz w:val="22"/>
          <w:szCs w:val="22"/>
        </w:rPr>
        <w:t xml:space="preserve"> </w:t>
      </w:r>
      <w:proofErr w:type="spellStart"/>
      <w:r w:rsidRPr="00F71C5E">
        <w:rPr>
          <w:sz w:val="22"/>
          <w:szCs w:val="22"/>
        </w:rPr>
        <w:t>dilakukan</w:t>
      </w:r>
      <w:proofErr w:type="spellEnd"/>
      <w:r w:rsidRPr="00F71C5E">
        <w:rPr>
          <w:sz w:val="22"/>
          <w:szCs w:val="22"/>
        </w:rPr>
        <w:t xml:space="preserve"> </w:t>
      </w:r>
      <w:proofErr w:type="spellStart"/>
      <w:r w:rsidRPr="00F71C5E">
        <w:rPr>
          <w:sz w:val="22"/>
          <w:szCs w:val="22"/>
        </w:rPr>
        <w:t>dengan</w:t>
      </w:r>
      <w:proofErr w:type="spellEnd"/>
      <w:r w:rsidRPr="00F71C5E">
        <w:rPr>
          <w:sz w:val="22"/>
          <w:szCs w:val="22"/>
        </w:rPr>
        <w:t xml:space="preserve"> </w:t>
      </w:r>
      <w:proofErr w:type="spellStart"/>
      <w:r w:rsidRPr="00F71C5E">
        <w:rPr>
          <w:sz w:val="22"/>
          <w:szCs w:val="22"/>
        </w:rPr>
        <w:t>peningkatan</w:t>
      </w:r>
      <w:proofErr w:type="spellEnd"/>
      <w:r w:rsidRPr="00F71C5E">
        <w:rPr>
          <w:sz w:val="22"/>
          <w:szCs w:val="22"/>
        </w:rPr>
        <w:t xml:space="preserve"> </w:t>
      </w:r>
      <w:proofErr w:type="spellStart"/>
      <w:r w:rsidRPr="00F71C5E">
        <w:rPr>
          <w:sz w:val="22"/>
          <w:szCs w:val="22"/>
        </w:rPr>
        <w:t>kesadaran</w:t>
      </w:r>
      <w:proofErr w:type="spellEnd"/>
      <w:r w:rsidRPr="00F71C5E">
        <w:rPr>
          <w:sz w:val="22"/>
          <w:szCs w:val="22"/>
        </w:rPr>
        <w:t xml:space="preserve"> </w:t>
      </w:r>
      <w:proofErr w:type="spellStart"/>
      <w:r w:rsidRPr="00F71C5E">
        <w:rPr>
          <w:sz w:val="22"/>
          <w:szCs w:val="22"/>
        </w:rPr>
        <w:t>melalui</w:t>
      </w:r>
      <w:proofErr w:type="spellEnd"/>
      <w:r w:rsidRPr="00F71C5E">
        <w:rPr>
          <w:sz w:val="22"/>
          <w:szCs w:val="22"/>
        </w:rPr>
        <w:t xml:space="preserve"> </w:t>
      </w:r>
      <w:proofErr w:type="spellStart"/>
      <w:r w:rsidRPr="00F71C5E">
        <w:rPr>
          <w:sz w:val="22"/>
          <w:szCs w:val="22"/>
        </w:rPr>
        <w:t>metode</w:t>
      </w:r>
      <w:proofErr w:type="spellEnd"/>
      <w:r w:rsidRPr="00F71C5E">
        <w:rPr>
          <w:sz w:val="22"/>
          <w:szCs w:val="22"/>
        </w:rPr>
        <w:t xml:space="preserve"> </w:t>
      </w:r>
      <w:proofErr w:type="spellStart"/>
      <w:r w:rsidRPr="00F71C5E">
        <w:rPr>
          <w:sz w:val="22"/>
          <w:szCs w:val="22"/>
        </w:rPr>
        <w:t>penyuluhan</w:t>
      </w:r>
      <w:proofErr w:type="spellEnd"/>
      <w:r w:rsidRPr="00F71C5E">
        <w:rPr>
          <w:sz w:val="22"/>
          <w:szCs w:val="22"/>
        </w:rPr>
        <w:t xml:space="preserve"> </w:t>
      </w:r>
      <w:proofErr w:type="spellStart"/>
      <w:r w:rsidRPr="00F71C5E">
        <w:rPr>
          <w:sz w:val="22"/>
          <w:szCs w:val="22"/>
        </w:rPr>
        <w:t>partisipatif</w:t>
      </w:r>
      <w:proofErr w:type="spellEnd"/>
      <w:r w:rsidRPr="00F71C5E">
        <w:rPr>
          <w:sz w:val="22"/>
          <w:szCs w:val="22"/>
        </w:rPr>
        <w:t xml:space="preserve">, </w:t>
      </w:r>
      <w:proofErr w:type="spellStart"/>
      <w:r w:rsidRPr="00F71C5E">
        <w:rPr>
          <w:sz w:val="22"/>
          <w:szCs w:val="22"/>
        </w:rPr>
        <w:t>seperti</w:t>
      </w:r>
      <w:proofErr w:type="spellEnd"/>
      <w:r w:rsidRPr="00F71C5E">
        <w:rPr>
          <w:sz w:val="22"/>
          <w:szCs w:val="22"/>
        </w:rPr>
        <w:t xml:space="preserve"> </w:t>
      </w:r>
      <w:proofErr w:type="spellStart"/>
      <w:r w:rsidRPr="00F71C5E">
        <w:rPr>
          <w:sz w:val="22"/>
          <w:szCs w:val="22"/>
        </w:rPr>
        <w:t>sekolah</w:t>
      </w:r>
      <w:proofErr w:type="spellEnd"/>
      <w:r w:rsidRPr="00F71C5E">
        <w:rPr>
          <w:sz w:val="22"/>
          <w:szCs w:val="22"/>
        </w:rPr>
        <w:t xml:space="preserve"> </w:t>
      </w:r>
      <w:proofErr w:type="spellStart"/>
      <w:r w:rsidRPr="00F71C5E">
        <w:rPr>
          <w:sz w:val="22"/>
          <w:szCs w:val="22"/>
        </w:rPr>
        <w:t>lapang</w:t>
      </w:r>
      <w:proofErr w:type="spellEnd"/>
      <w:r w:rsidRPr="00F71C5E">
        <w:rPr>
          <w:sz w:val="22"/>
          <w:szCs w:val="22"/>
        </w:rPr>
        <w:t xml:space="preserve"> “Farmer Field Schools” (FFS)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11</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w:t>
      </w:r>
      <w:r w:rsidRPr="00F71C5E">
        <w:rPr>
          <w:sz w:val="22"/>
          <w:szCs w:val="22"/>
        </w:rPr>
        <w:t xml:space="preserve"> </w:t>
      </w:r>
      <w:proofErr w:type="spellStart"/>
      <w:r w:rsidRPr="00F71C5E">
        <w:rPr>
          <w:sz w:val="22"/>
          <w:szCs w:val="22"/>
        </w:rPr>
        <w:t>Pohon</w:t>
      </w:r>
      <w:proofErr w:type="spellEnd"/>
      <w:r w:rsidRPr="00F71C5E">
        <w:rPr>
          <w:sz w:val="22"/>
          <w:szCs w:val="22"/>
        </w:rPr>
        <w:t xml:space="preserve"> </w:t>
      </w:r>
      <w:proofErr w:type="spellStart"/>
      <w:r w:rsidRPr="00F71C5E">
        <w:rPr>
          <w:sz w:val="22"/>
          <w:szCs w:val="22"/>
        </w:rPr>
        <w:t>peneduh</w:t>
      </w:r>
      <w:proofErr w:type="spellEnd"/>
      <w:r w:rsidRPr="00F71C5E">
        <w:rPr>
          <w:sz w:val="22"/>
          <w:szCs w:val="22"/>
        </w:rPr>
        <w:t xml:space="preserve"> (</w:t>
      </w:r>
      <w:proofErr w:type="spellStart"/>
      <w:r w:rsidRPr="00F71C5E">
        <w:rPr>
          <w:sz w:val="22"/>
          <w:szCs w:val="22"/>
        </w:rPr>
        <w:t>naungan</w:t>
      </w:r>
      <w:proofErr w:type="spellEnd"/>
      <w:r w:rsidRPr="00F71C5E">
        <w:rPr>
          <w:sz w:val="22"/>
          <w:szCs w:val="22"/>
        </w:rPr>
        <w:t xml:space="preserve">) </w:t>
      </w:r>
      <w:proofErr w:type="spellStart"/>
      <w:r w:rsidRPr="00F71C5E">
        <w:rPr>
          <w:sz w:val="22"/>
          <w:szCs w:val="22"/>
        </w:rPr>
        <w:t>dapat</w:t>
      </w:r>
      <w:proofErr w:type="spellEnd"/>
      <w:r w:rsidRPr="00F71C5E">
        <w:rPr>
          <w:sz w:val="22"/>
          <w:szCs w:val="22"/>
        </w:rPr>
        <w:t xml:space="preserve"> </w:t>
      </w:r>
      <w:proofErr w:type="spellStart"/>
      <w:r w:rsidRPr="00F71C5E">
        <w:rPr>
          <w:sz w:val="22"/>
          <w:szCs w:val="22"/>
        </w:rPr>
        <w:t>menekan</w:t>
      </w:r>
      <w:proofErr w:type="spellEnd"/>
      <w:r w:rsidRPr="00F71C5E">
        <w:rPr>
          <w:sz w:val="22"/>
          <w:szCs w:val="22"/>
        </w:rPr>
        <w:t xml:space="preserve"> </w:t>
      </w:r>
      <w:proofErr w:type="spellStart"/>
      <w:r w:rsidRPr="00F71C5E">
        <w:rPr>
          <w:sz w:val="22"/>
          <w:szCs w:val="22"/>
        </w:rPr>
        <w:t>pertumbuhan</w:t>
      </w:r>
      <w:proofErr w:type="spellEnd"/>
      <w:r w:rsidRPr="00F71C5E">
        <w:rPr>
          <w:sz w:val="22"/>
          <w:szCs w:val="22"/>
        </w:rPr>
        <w:t xml:space="preserve"> </w:t>
      </w:r>
      <w:proofErr w:type="spellStart"/>
      <w:r w:rsidRPr="00F71C5E">
        <w:rPr>
          <w:sz w:val="22"/>
          <w:szCs w:val="22"/>
        </w:rPr>
        <w:t>gulma</w:t>
      </w:r>
      <w:proofErr w:type="spellEnd"/>
      <w:r w:rsidRPr="00F71C5E">
        <w:rPr>
          <w:sz w:val="22"/>
          <w:szCs w:val="22"/>
        </w:rPr>
        <w:t xml:space="preserve">, </w:t>
      </w:r>
      <w:proofErr w:type="spellStart"/>
      <w:r w:rsidRPr="00F71C5E">
        <w:rPr>
          <w:sz w:val="22"/>
          <w:szCs w:val="22"/>
        </w:rPr>
        <w:t>menahan</w:t>
      </w:r>
      <w:proofErr w:type="spellEnd"/>
      <w:r w:rsidRPr="00F71C5E">
        <w:rPr>
          <w:sz w:val="22"/>
          <w:szCs w:val="22"/>
        </w:rPr>
        <w:t xml:space="preserve"> </w:t>
      </w:r>
      <w:proofErr w:type="spellStart"/>
      <w:r w:rsidRPr="00F71C5E">
        <w:rPr>
          <w:sz w:val="22"/>
          <w:szCs w:val="22"/>
        </w:rPr>
        <w:t>angin</w:t>
      </w:r>
      <w:proofErr w:type="spellEnd"/>
      <w:r w:rsidRPr="00F71C5E">
        <w:rPr>
          <w:sz w:val="22"/>
          <w:szCs w:val="22"/>
        </w:rPr>
        <w:t xml:space="preserve"> dan </w:t>
      </w:r>
      <w:proofErr w:type="spellStart"/>
      <w:r w:rsidRPr="00F71C5E">
        <w:rPr>
          <w:sz w:val="22"/>
          <w:szCs w:val="22"/>
        </w:rPr>
        <w:t>secara</w:t>
      </w:r>
      <w:proofErr w:type="spellEnd"/>
      <w:r w:rsidRPr="00F71C5E">
        <w:rPr>
          <w:sz w:val="22"/>
          <w:szCs w:val="22"/>
        </w:rPr>
        <w:t xml:space="preserve"> </w:t>
      </w:r>
      <w:proofErr w:type="spellStart"/>
      <w:r w:rsidRPr="00F71C5E">
        <w:rPr>
          <w:sz w:val="22"/>
          <w:szCs w:val="22"/>
        </w:rPr>
        <w:t>ekologis</w:t>
      </w:r>
      <w:proofErr w:type="spellEnd"/>
      <w:r w:rsidRPr="00F71C5E">
        <w:rPr>
          <w:sz w:val="22"/>
          <w:szCs w:val="22"/>
        </w:rPr>
        <w:t xml:space="preserve"> </w:t>
      </w:r>
      <w:proofErr w:type="spellStart"/>
      <w:r w:rsidRPr="00F71C5E">
        <w:rPr>
          <w:sz w:val="22"/>
          <w:szCs w:val="22"/>
        </w:rPr>
        <w:t>sebagai</w:t>
      </w:r>
      <w:proofErr w:type="spellEnd"/>
      <w:r w:rsidRPr="00F71C5E">
        <w:rPr>
          <w:sz w:val="22"/>
          <w:szCs w:val="22"/>
        </w:rPr>
        <w:t xml:space="preserve"> </w:t>
      </w:r>
      <w:proofErr w:type="spellStart"/>
      <w:r w:rsidRPr="00F71C5E">
        <w:rPr>
          <w:sz w:val="22"/>
          <w:szCs w:val="22"/>
        </w:rPr>
        <w:t>resapan</w:t>
      </w:r>
      <w:proofErr w:type="spellEnd"/>
      <w:r w:rsidRPr="00F71C5E">
        <w:rPr>
          <w:sz w:val="22"/>
          <w:szCs w:val="22"/>
        </w:rPr>
        <w:t xml:space="preserve"> air. </w:t>
      </w:r>
      <w:proofErr w:type="spellStart"/>
      <w:r w:rsidRPr="00F71C5E">
        <w:rPr>
          <w:sz w:val="22"/>
          <w:szCs w:val="22"/>
        </w:rPr>
        <w:t>Selain</w:t>
      </w:r>
      <w:proofErr w:type="spellEnd"/>
      <w:r w:rsidRPr="00F71C5E">
        <w:rPr>
          <w:sz w:val="22"/>
          <w:szCs w:val="22"/>
        </w:rPr>
        <w:t xml:space="preserve"> </w:t>
      </w:r>
      <w:proofErr w:type="spellStart"/>
      <w:r w:rsidRPr="00F71C5E">
        <w:rPr>
          <w:sz w:val="22"/>
          <w:szCs w:val="22"/>
        </w:rPr>
        <w:t>pohon</w:t>
      </w:r>
      <w:proofErr w:type="spellEnd"/>
      <w:r w:rsidRPr="00F71C5E">
        <w:rPr>
          <w:sz w:val="22"/>
          <w:szCs w:val="22"/>
        </w:rPr>
        <w:t xml:space="preserve"> </w:t>
      </w:r>
      <w:proofErr w:type="spellStart"/>
      <w:r w:rsidRPr="00F71C5E">
        <w:rPr>
          <w:sz w:val="22"/>
          <w:szCs w:val="22"/>
        </w:rPr>
        <w:t>naungan</w:t>
      </w:r>
      <w:proofErr w:type="spellEnd"/>
      <w:r w:rsidRPr="00F71C5E">
        <w:rPr>
          <w:sz w:val="22"/>
          <w:szCs w:val="22"/>
        </w:rPr>
        <w:t xml:space="preserve"> </w:t>
      </w:r>
      <w:proofErr w:type="spellStart"/>
      <w:r w:rsidRPr="00F71C5E">
        <w:rPr>
          <w:sz w:val="22"/>
          <w:szCs w:val="22"/>
        </w:rPr>
        <w:t>mempunyai</w:t>
      </w:r>
      <w:proofErr w:type="spellEnd"/>
      <w:r w:rsidRPr="00F71C5E">
        <w:rPr>
          <w:sz w:val="22"/>
          <w:szCs w:val="22"/>
        </w:rPr>
        <w:t xml:space="preserve"> </w:t>
      </w:r>
      <w:proofErr w:type="spellStart"/>
      <w:r w:rsidRPr="00F71C5E">
        <w:rPr>
          <w:sz w:val="22"/>
          <w:szCs w:val="22"/>
        </w:rPr>
        <w:t>manfaat</w:t>
      </w:r>
      <w:proofErr w:type="spellEnd"/>
      <w:r w:rsidRPr="00F71C5E">
        <w:rPr>
          <w:sz w:val="22"/>
          <w:szCs w:val="22"/>
        </w:rPr>
        <w:t xml:space="preserve"> </w:t>
      </w:r>
      <w:proofErr w:type="spellStart"/>
      <w:r w:rsidRPr="00F71C5E">
        <w:rPr>
          <w:sz w:val="22"/>
          <w:szCs w:val="22"/>
        </w:rPr>
        <w:t>ekonomis</w:t>
      </w:r>
      <w:proofErr w:type="spellEnd"/>
      <w:r w:rsidRPr="00F71C5E">
        <w:rPr>
          <w:sz w:val="22"/>
          <w:szCs w:val="22"/>
        </w:rPr>
        <w:t xml:space="preserve"> </w:t>
      </w:r>
      <w:proofErr w:type="spellStart"/>
      <w:r w:rsidRPr="00F71C5E">
        <w:rPr>
          <w:sz w:val="22"/>
          <w:szCs w:val="22"/>
        </w:rPr>
        <w:t>dalam</w:t>
      </w:r>
      <w:proofErr w:type="spellEnd"/>
      <w:r w:rsidRPr="00F71C5E">
        <w:rPr>
          <w:sz w:val="22"/>
          <w:szCs w:val="22"/>
        </w:rPr>
        <w:t xml:space="preserve"> </w:t>
      </w:r>
      <w:proofErr w:type="spellStart"/>
      <w:r w:rsidRPr="00F71C5E">
        <w:rPr>
          <w:sz w:val="22"/>
          <w:szCs w:val="22"/>
        </w:rPr>
        <w:t>sistem</w:t>
      </w:r>
      <w:proofErr w:type="spellEnd"/>
      <w:r w:rsidRPr="00F71C5E">
        <w:rPr>
          <w:sz w:val="22"/>
          <w:szCs w:val="22"/>
        </w:rPr>
        <w:t xml:space="preserve"> agroforestry </w:t>
      </w:r>
      <w:bookmarkStart w:id="6" w:name="_Hlk78293203"/>
      <w:r w:rsidRPr="00F71C5E">
        <w:rPr>
          <w:sz w:val="22"/>
          <w:szCs w:val="22"/>
        </w:rPr>
        <w:fldChar w:fldCharType="begin" w:fldLock="1"/>
      </w:r>
      <w:r w:rsidRPr="00F71C5E">
        <w:rPr>
          <w:sz w:val="22"/>
          <w:szCs w:val="22"/>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Pr="00F71C5E">
        <w:rPr>
          <w:sz w:val="22"/>
          <w:szCs w:val="22"/>
        </w:rPr>
        <w:fldChar w:fldCharType="separate"/>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2</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w:t>
      </w:r>
      <w:r w:rsidRPr="00F71C5E">
        <w:rPr>
          <w:sz w:val="22"/>
          <w:szCs w:val="22"/>
        </w:rPr>
        <w:fldChar w:fldCharType="end"/>
      </w:r>
      <w:bookmarkEnd w:id="6"/>
      <w:r w:rsidRPr="00F71C5E">
        <w:rPr>
          <w:sz w:val="22"/>
          <w:szCs w:val="22"/>
        </w:rPr>
        <w:t xml:space="preserve"> </w:t>
      </w:r>
    </w:p>
    <w:p w14:paraId="40F3DAAD" w14:textId="77777777" w:rsidR="00F71C5E" w:rsidRPr="00F71C5E" w:rsidRDefault="00F71C5E" w:rsidP="00F71C5E">
      <w:pPr>
        <w:spacing w:after="120"/>
        <w:ind w:firstLine="567"/>
        <w:jc w:val="both"/>
        <w:rPr>
          <w:color w:val="000000"/>
          <w:sz w:val="22"/>
          <w:szCs w:val="22"/>
          <w:lang w:eastAsia="en-ID"/>
        </w:rPr>
      </w:pPr>
      <w:proofErr w:type="spellStart"/>
      <w:r w:rsidRPr="00F71C5E">
        <w:rPr>
          <w:color w:val="000000"/>
          <w:sz w:val="22"/>
          <w:szCs w:val="22"/>
          <w:lang w:eastAsia="en-ID"/>
        </w:rPr>
        <w:t>Petani</w:t>
      </w:r>
      <w:proofErr w:type="spellEnd"/>
      <w:r w:rsidRPr="00F71C5E">
        <w:rPr>
          <w:color w:val="000000"/>
          <w:sz w:val="22"/>
          <w:szCs w:val="22"/>
          <w:lang w:eastAsia="en-ID"/>
        </w:rPr>
        <w:t xml:space="preserve"> </w:t>
      </w:r>
      <w:proofErr w:type="spellStart"/>
      <w:r w:rsidRPr="00F71C5E">
        <w:rPr>
          <w:color w:val="000000"/>
          <w:sz w:val="22"/>
          <w:szCs w:val="22"/>
          <w:lang w:eastAsia="en-ID"/>
        </w:rPr>
        <w:t>mayoritas</w:t>
      </w:r>
      <w:proofErr w:type="spellEnd"/>
      <w:r w:rsidRPr="00F71C5E">
        <w:rPr>
          <w:color w:val="000000"/>
          <w:sz w:val="22"/>
          <w:szCs w:val="22"/>
          <w:lang w:eastAsia="en-ID"/>
        </w:rPr>
        <w:t xml:space="preserve"> </w:t>
      </w:r>
      <w:proofErr w:type="spellStart"/>
      <w:r w:rsidRPr="00F71C5E">
        <w:rPr>
          <w:color w:val="000000"/>
          <w:sz w:val="22"/>
          <w:szCs w:val="22"/>
          <w:lang w:eastAsia="en-ID"/>
        </w:rPr>
        <w:t>menyadari</w:t>
      </w:r>
      <w:proofErr w:type="spellEnd"/>
      <w:r w:rsidRPr="00F71C5E">
        <w:rPr>
          <w:color w:val="000000"/>
          <w:sz w:val="22"/>
          <w:szCs w:val="22"/>
          <w:lang w:eastAsia="en-ID"/>
        </w:rPr>
        <w:t xml:space="preserve"> </w:t>
      </w:r>
      <w:proofErr w:type="spellStart"/>
      <w:r w:rsidRPr="00F71C5E">
        <w:rPr>
          <w:color w:val="000000"/>
          <w:sz w:val="22"/>
          <w:szCs w:val="22"/>
          <w:lang w:eastAsia="en-ID"/>
        </w:rPr>
        <w:t>bahwa</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pada </w:t>
      </w:r>
      <w:proofErr w:type="spellStart"/>
      <w:r w:rsidRPr="00F71C5E">
        <w:rPr>
          <w:color w:val="000000"/>
          <w:sz w:val="22"/>
          <w:szCs w:val="22"/>
          <w:lang w:eastAsia="en-ID"/>
        </w:rPr>
        <w:t>lahan</w:t>
      </w:r>
      <w:proofErr w:type="spellEnd"/>
      <w:r w:rsidRPr="00F71C5E">
        <w:rPr>
          <w:color w:val="000000"/>
          <w:sz w:val="22"/>
          <w:szCs w:val="22"/>
          <w:lang w:eastAsia="en-ID"/>
        </w:rPr>
        <w:t xml:space="preserve"> kopi </w:t>
      </w:r>
      <w:proofErr w:type="spellStart"/>
      <w:r w:rsidRPr="00F71C5E">
        <w:rPr>
          <w:color w:val="000000"/>
          <w:sz w:val="22"/>
          <w:szCs w:val="22"/>
          <w:lang w:eastAsia="en-ID"/>
        </w:rPr>
        <w:t>dapat</w:t>
      </w:r>
      <w:proofErr w:type="spellEnd"/>
      <w:r w:rsidRPr="00F71C5E">
        <w:rPr>
          <w:color w:val="000000"/>
          <w:sz w:val="22"/>
          <w:szCs w:val="22"/>
          <w:lang w:eastAsia="en-ID"/>
        </w:rPr>
        <w:t xml:space="preserve"> </w:t>
      </w:r>
      <w:proofErr w:type="spellStart"/>
      <w:r w:rsidRPr="00F71C5E">
        <w:rPr>
          <w:color w:val="000000"/>
          <w:sz w:val="22"/>
          <w:szCs w:val="22"/>
          <w:lang w:eastAsia="en-ID"/>
        </w:rPr>
        <w:t>mengganggu</w:t>
      </w:r>
      <w:proofErr w:type="spellEnd"/>
      <w:r w:rsidRPr="00F71C5E">
        <w:rPr>
          <w:color w:val="000000"/>
          <w:sz w:val="22"/>
          <w:szCs w:val="22"/>
          <w:lang w:eastAsia="en-ID"/>
        </w:rPr>
        <w:t xml:space="preserve"> </w:t>
      </w:r>
      <w:proofErr w:type="spellStart"/>
      <w:r w:rsidRPr="00F71C5E">
        <w:rPr>
          <w:color w:val="000000"/>
          <w:sz w:val="22"/>
          <w:szCs w:val="22"/>
          <w:lang w:eastAsia="en-ID"/>
        </w:rPr>
        <w:t>pertumbuhan</w:t>
      </w:r>
      <w:proofErr w:type="spellEnd"/>
      <w:r w:rsidRPr="00F71C5E">
        <w:rPr>
          <w:color w:val="000000"/>
          <w:sz w:val="22"/>
          <w:szCs w:val="22"/>
          <w:lang w:eastAsia="en-ID"/>
        </w:rPr>
        <w:t xml:space="preserve"> kopi. </w:t>
      </w:r>
      <w:proofErr w:type="spellStart"/>
      <w:r w:rsidRPr="00F71C5E">
        <w:rPr>
          <w:color w:val="000000"/>
          <w:sz w:val="22"/>
          <w:szCs w:val="22"/>
          <w:lang w:eastAsia="en-ID"/>
        </w:rPr>
        <w:t>Tetapi</w:t>
      </w:r>
      <w:proofErr w:type="spellEnd"/>
      <w:r w:rsidRPr="00F71C5E">
        <w:rPr>
          <w:color w:val="000000"/>
          <w:sz w:val="22"/>
          <w:szCs w:val="22"/>
          <w:lang w:eastAsia="en-ID"/>
        </w:rPr>
        <w:t xml:space="preserve"> </w:t>
      </w:r>
      <w:proofErr w:type="spellStart"/>
      <w:r w:rsidRPr="00F71C5E">
        <w:rPr>
          <w:color w:val="000000"/>
          <w:sz w:val="22"/>
          <w:szCs w:val="22"/>
          <w:lang w:eastAsia="en-ID"/>
        </w:rPr>
        <w:t>hanya</w:t>
      </w:r>
      <w:proofErr w:type="spellEnd"/>
      <w:r w:rsidRPr="00F71C5E">
        <w:rPr>
          <w:color w:val="000000"/>
          <w:sz w:val="22"/>
          <w:szCs w:val="22"/>
          <w:lang w:eastAsia="en-ID"/>
        </w:rPr>
        <w:t xml:space="preserve"> </w:t>
      </w:r>
      <w:proofErr w:type="spellStart"/>
      <w:r w:rsidRPr="00F71C5E">
        <w:rPr>
          <w:color w:val="000000"/>
          <w:sz w:val="22"/>
          <w:szCs w:val="22"/>
          <w:lang w:eastAsia="en-ID"/>
        </w:rPr>
        <w:t>sebagian</w:t>
      </w:r>
      <w:proofErr w:type="spellEnd"/>
      <w:r w:rsidRPr="00F71C5E">
        <w:rPr>
          <w:color w:val="000000"/>
          <w:sz w:val="22"/>
          <w:szCs w:val="22"/>
          <w:lang w:eastAsia="en-ID"/>
        </w:rPr>
        <w:t xml:space="preserve"> </w:t>
      </w:r>
      <w:proofErr w:type="spellStart"/>
      <w:r w:rsidRPr="00F71C5E">
        <w:rPr>
          <w:color w:val="000000"/>
          <w:sz w:val="22"/>
          <w:szCs w:val="22"/>
          <w:lang w:eastAsia="en-ID"/>
        </w:rPr>
        <w:t>kecil</w:t>
      </w:r>
      <w:proofErr w:type="spellEnd"/>
      <w:r w:rsidRPr="00F71C5E">
        <w:rPr>
          <w:color w:val="000000"/>
          <w:sz w:val="22"/>
          <w:szCs w:val="22"/>
          <w:lang w:eastAsia="en-ID"/>
        </w:rPr>
        <w:t xml:space="preserve"> yang </w:t>
      </w:r>
      <w:proofErr w:type="spellStart"/>
      <w:r w:rsidRPr="00F71C5E">
        <w:rPr>
          <w:color w:val="000000"/>
          <w:sz w:val="22"/>
          <w:szCs w:val="22"/>
          <w:lang w:eastAsia="en-ID"/>
        </w:rPr>
        <w:t>tidak</w:t>
      </w:r>
      <w:proofErr w:type="spellEnd"/>
      <w:r w:rsidRPr="00F71C5E">
        <w:rPr>
          <w:color w:val="000000"/>
          <w:sz w:val="22"/>
          <w:szCs w:val="22"/>
          <w:lang w:eastAsia="en-ID"/>
        </w:rPr>
        <w:t xml:space="preserve"> </w:t>
      </w:r>
      <w:proofErr w:type="spellStart"/>
      <w:r w:rsidRPr="00F71C5E">
        <w:rPr>
          <w:color w:val="000000"/>
          <w:sz w:val="22"/>
          <w:szCs w:val="22"/>
          <w:lang w:eastAsia="en-ID"/>
        </w:rPr>
        <w:t>menyadari</w:t>
      </w:r>
      <w:proofErr w:type="spellEnd"/>
      <w:r w:rsidRPr="00F71C5E">
        <w:rPr>
          <w:color w:val="000000"/>
          <w:sz w:val="22"/>
          <w:szCs w:val="22"/>
          <w:lang w:eastAsia="en-ID"/>
        </w:rPr>
        <w:t xml:space="preserve"> </w:t>
      </w:r>
      <w:proofErr w:type="spellStart"/>
      <w:r w:rsidRPr="00F71C5E">
        <w:rPr>
          <w:color w:val="000000"/>
          <w:sz w:val="22"/>
          <w:szCs w:val="22"/>
          <w:lang w:eastAsia="en-ID"/>
        </w:rPr>
        <w:t>bahwa</w:t>
      </w:r>
      <w:proofErr w:type="spellEnd"/>
      <w:r w:rsidRPr="00F71C5E">
        <w:rPr>
          <w:color w:val="000000"/>
          <w:sz w:val="22"/>
          <w:szCs w:val="22"/>
          <w:lang w:eastAsia="en-ID"/>
        </w:rPr>
        <w:t xml:space="preserve"> </w:t>
      </w:r>
      <w:proofErr w:type="spellStart"/>
      <w:r w:rsidRPr="00F71C5E">
        <w:rPr>
          <w:color w:val="000000"/>
          <w:sz w:val="22"/>
          <w:szCs w:val="22"/>
          <w:lang w:eastAsia="en-ID"/>
        </w:rPr>
        <w:t>penggunaan</w:t>
      </w:r>
      <w:proofErr w:type="spellEnd"/>
      <w:r w:rsidRPr="00F71C5E">
        <w:rPr>
          <w:color w:val="000000"/>
          <w:sz w:val="22"/>
          <w:szCs w:val="22"/>
          <w:lang w:eastAsia="en-ID"/>
        </w:rPr>
        <w:t xml:space="preserve"> </w:t>
      </w:r>
      <w:proofErr w:type="spellStart"/>
      <w:r w:rsidRPr="00F71C5E">
        <w:rPr>
          <w:color w:val="000000"/>
          <w:sz w:val="22"/>
          <w:szCs w:val="22"/>
          <w:lang w:eastAsia="en-ID"/>
        </w:rPr>
        <w:t>herbisida</w:t>
      </w:r>
      <w:proofErr w:type="spellEnd"/>
      <w:r w:rsidRPr="00F71C5E">
        <w:rPr>
          <w:color w:val="000000"/>
          <w:sz w:val="22"/>
          <w:szCs w:val="22"/>
          <w:lang w:eastAsia="en-ID"/>
        </w:rPr>
        <w:t xml:space="preserve"> yang </w:t>
      </w:r>
      <w:proofErr w:type="spellStart"/>
      <w:r w:rsidRPr="00F71C5E">
        <w:rPr>
          <w:color w:val="000000"/>
          <w:sz w:val="22"/>
          <w:szCs w:val="22"/>
          <w:lang w:eastAsia="en-ID"/>
        </w:rPr>
        <w:t>dosisnya</w:t>
      </w:r>
      <w:proofErr w:type="spellEnd"/>
      <w:r w:rsidRPr="00F71C5E">
        <w:rPr>
          <w:color w:val="000000"/>
          <w:sz w:val="22"/>
          <w:szCs w:val="22"/>
          <w:lang w:eastAsia="en-ID"/>
        </w:rPr>
        <w:t xml:space="preserve"> </w:t>
      </w:r>
      <w:proofErr w:type="spellStart"/>
      <w:r w:rsidRPr="00F71C5E">
        <w:rPr>
          <w:color w:val="000000"/>
          <w:sz w:val="22"/>
          <w:szCs w:val="22"/>
          <w:lang w:eastAsia="en-ID"/>
        </w:rPr>
        <w:t>tidak</w:t>
      </w:r>
      <w:proofErr w:type="spellEnd"/>
      <w:r w:rsidRPr="00F71C5E">
        <w:rPr>
          <w:color w:val="000000"/>
          <w:sz w:val="22"/>
          <w:szCs w:val="22"/>
          <w:lang w:eastAsia="en-ID"/>
        </w:rPr>
        <w:t xml:space="preserve"> </w:t>
      </w:r>
      <w:proofErr w:type="spellStart"/>
      <w:r w:rsidRPr="00F71C5E">
        <w:rPr>
          <w:color w:val="000000"/>
          <w:sz w:val="22"/>
          <w:szCs w:val="22"/>
          <w:lang w:eastAsia="en-ID"/>
        </w:rPr>
        <w:t>tepat</w:t>
      </w:r>
      <w:proofErr w:type="spellEnd"/>
      <w:r w:rsidRPr="00F71C5E">
        <w:rPr>
          <w:color w:val="000000"/>
          <w:sz w:val="22"/>
          <w:szCs w:val="22"/>
          <w:lang w:eastAsia="en-ID"/>
        </w:rPr>
        <w:t xml:space="preserve"> dan </w:t>
      </w:r>
      <w:proofErr w:type="spellStart"/>
      <w:r w:rsidRPr="00F71C5E">
        <w:rPr>
          <w:color w:val="000000"/>
          <w:sz w:val="22"/>
          <w:szCs w:val="22"/>
          <w:lang w:eastAsia="en-ID"/>
        </w:rPr>
        <w:t>tidak</w:t>
      </w:r>
      <w:proofErr w:type="spellEnd"/>
      <w:r w:rsidRPr="00F71C5E">
        <w:rPr>
          <w:color w:val="000000"/>
          <w:sz w:val="22"/>
          <w:szCs w:val="22"/>
          <w:lang w:eastAsia="en-ID"/>
        </w:rPr>
        <w:t xml:space="preserve"> </w:t>
      </w:r>
      <w:proofErr w:type="spellStart"/>
      <w:r w:rsidRPr="00F71C5E">
        <w:rPr>
          <w:color w:val="000000"/>
          <w:sz w:val="22"/>
          <w:szCs w:val="22"/>
          <w:lang w:eastAsia="en-ID"/>
        </w:rPr>
        <w:t>sesuai</w:t>
      </w:r>
      <w:proofErr w:type="spellEnd"/>
      <w:r w:rsidRPr="00F71C5E">
        <w:rPr>
          <w:color w:val="000000"/>
          <w:sz w:val="22"/>
          <w:szCs w:val="22"/>
          <w:lang w:eastAsia="en-ID"/>
        </w:rPr>
        <w:t xml:space="preserve"> </w:t>
      </w:r>
      <w:proofErr w:type="spellStart"/>
      <w:r w:rsidRPr="00F71C5E">
        <w:rPr>
          <w:color w:val="000000"/>
          <w:sz w:val="22"/>
          <w:szCs w:val="22"/>
          <w:lang w:eastAsia="en-ID"/>
        </w:rPr>
        <w:t>untuk</w:t>
      </w:r>
      <w:proofErr w:type="spellEnd"/>
      <w:r w:rsidRPr="00F71C5E">
        <w:rPr>
          <w:color w:val="000000"/>
          <w:sz w:val="22"/>
          <w:szCs w:val="22"/>
          <w:lang w:eastAsia="en-ID"/>
        </w:rPr>
        <w:t xml:space="preserve"> </w:t>
      </w:r>
      <w:proofErr w:type="spellStart"/>
      <w:r w:rsidRPr="00F71C5E">
        <w:rPr>
          <w:color w:val="000000"/>
          <w:sz w:val="22"/>
          <w:szCs w:val="22"/>
          <w:lang w:eastAsia="en-ID"/>
        </w:rPr>
        <w:t>pengendalian</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sasaran</w:t>
      </w:r>
      <w:proofErr w:type="spellEnd"/>
      <w:r w:rsidRPr="00F71C5E">
        <w:rPr>
          <w:color w:val="000000"/>
          <w:sz w:val="22"/>
          <w:szCs w:val="22"/>
          <w:lang w:eastAsia="en-ID"/>
        </w:rPr>
        <w:t xml:space="preserve"> </w:t>
      </w:r>
      <w:proofErr w:type="spellStart"/>
      <w:r w:rsidRPr="00F71C5E">
        <w:rPr>
          <w:color w:val="000000"/>
          <w:sz w:val="22"/>
          <w:szCs w:val="22"/>
          <w:lang w:eastAsia="en-ID"/>
        </w:rPr>
        <w:t>dapat</w:t>
      </w:r>
      <w:proofErr w:type="spellEnd"/>
      <w:r w:rsidRPr="00F71C5E">
        <w:rPr>
          <w:color w:val="000000"/>
          <w:sz w:val="22"/>
          <w:szCs w:val="22"/>
          <w:lang w:eastAsia="en-ID"/>
        </w:rPr>
        <w:t xml:space="preserve"> </w:t>
      </w:r>
      <w:proofErr w:type="spellStart"/>
      <w:r w:rsidRPr="00F71C5E">
        <w:rPr>
          <w:color w:val="000000"/>
          <w:sz w:val="22"/>
          <w:szCs w:val="22"/>
          <w:lang w:eastAsia="en-ID"/>
        </w:rPr>
        <w:t>berdampak</w:t>
      </w:r>
      <w:proofErr w:type="spellEnd"/>
      <w:r w:rsidRPr="00F71C5E">
        <w:rPr>
          <w:color w:val="000000"/>
          <w:sz w:val="22"/>
          <w:szCs w:val="22"/>
          <w:lang w:eastAsia="en-ID"/>
        </w:rPr>
        <w:t xml:space="preserve"> </w:t>
      </w:r>
      <w:proofErr w:type="spellStart"/>
      <w:r w:rsidRPr="00F71C5E">
        <w:rPr>
          <w:color w:val="000000"/>
          <w:sz w:val="22"/>
          <w:szCs w:val="22"/>
          <w:lang w:eastAsia="en-ID"/>
        </w:rPr>
        <w:t>buruk</w:t>
      </w:r>
      <w:proofErr w:type="spellEnd"/>
      <w:r w:rsidRPr="00F71C5E">
        <w:rPr>
          <w:color w:val="000000"/>
          <w:sz w:val="22"/>
          <w:szCs w:val="22"/>
          <w:lang w:eastAsia="en-ID"/>
        </w:rPr>
        <w:t xml:space="preserve"> </w:t>
      </w:r>
      <w:proofErr w:type="spellStart"/>
      <w:r w:rsidRPr="00F71C5E">
        <w:rPr>
          <w:color w:val="000000"/>
          <w:sz w:val="22"/>
          <w:szCs w:val="22"/>
          <w:lang w:eastAsia="en-ID"/>
        </w:rPr>
        <w:t>terhadap</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kopi. Sebagian </w:t>
      </w:r>
      <w:proofErr w:type="spellStart"/>
      <w:r w:rsidRPr="00F71C5E">
        <w:rPr>
          <w:color w:val="000000"/>
          <w:sz w:val="22"/>
          <w:szCs w:val="22"/>
          <w:lang w:eastAsia="en-ID"/>
        </w:rPr>
        <w:t>besar</w:t>
      </w:r>
      <w:proofErr w:type="spellEnd"/>
      <w:r w:rsidRPr="00F71C5E">
        <w:rPr>
          <w:color w:val="000000"/>
          <w:sz w:val="22"/>
          <w:szCs w:val="22"/>
          <w:lang w:eastAsia="en-ID"/>
        </w:rPr>
        <w:t xml:space="preserve"> </w:t>
      </w:r>
      <w:proofErr w:type="spellStart"/>
      <w:r w:rsidRPr="00F71C5E">
        <w:rPr>
          <w:color w:val="000000"/>
          <w:sz w:val="22"/>
          <w:szCs w:val="22"/>
          <w:lang w:eastAsia="en-ID"/>
        </w:rPr>
        <w:t>yakin</w:t>
      </w:r>
      <w:proofErr w:type="spellEnd"/>
      <w:r w:rsidRPr="00F71C5E">
        <w:rPr>
          <w:color w:val="000000"/>
          <w:sz w:val="22"/>
          <w:szCs w:val="22"/>
          <w:lang w:eastAsia="en-ID"/>
        </w:rPr>
        <w:t xml:space="preserve"> </w:t>
      </w:r>
      <w:proofErr w:type="spellStart"/>
      <w:r w:rsidRPr="00F71C5E">
        <w:rPr>
          <w:color w:val="000000"/>
          <w:sz w:val="22"/>
          <w:szCs w:val="22"/>
          <w:lang w:eastAsia="en-ID"/>
        </w:rPr>
        <w:t>bahwa</w:t>
      </w:r>
      <w:proofErr w:type="spellEnd"/>
      <w:r w:rsidRPr="00F71C5E">
        <w:rPr>
          <w:color w:val="000000"/>
          <w:sz w:val="22"/>
          <w:szCs w:val="22"/>
          <w:lang w:eastAsia="en-ID"/>
        </w:rPr>
        <w:t xml:space="preserve"> yang </w:t>
      </w:r>
      <w:proofErr w:type="spellStart"/>
      <w:r w:rsidRPr="00F71C5E">
        <w:rPr>
          <w:color w:val="000000"/>
          <w:sz w:val="22"/>
          <w:szCs w:val="22"/>
          <w:lang w:eastAsia="en-ID"/>
        </w:rPr>
        <w:t>dominan</w:t>
      </w:r>
      <w:proofErr w:type="spellEnd"/>
      <w:r w:rsidRPr="00F71C5E">
        <w:rPr>
          <w:color w:val="000000"/>
          <w:sz w:val="22"/>
          <w:szCs w:val="22"/>
          <w:lang w:eastAsia="en-ID"/>
        </w:rPr>
        <w:t xml:space="preserve"> </w:t>
      </w:r>
      <w:proofErr w:type="spellStart"/>
      <w:r w:rsidRPr="00F71C5E">
        <w:rPr>
          <w:color w:val="000000"/>
          <w:sz w:val="22"/>
          <w:szCs w:val="22"/>
          <w:lang w:eastAsia="en-ID"/>
        </w:rPr>
        <w:t>mempengaruhi</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kopi </w:t>
      </w:r>
      <w:proofErr w:type="spellStart"/>
      <w:r w:rsidRPr="00F71C5E">
        <w:rPr>
          <w:color w:val="000000"/>
          <w:sz w:val="22"/>
          <w:szCs w:val="22"/>
          <w:lang w:eastAsia="en-ID"/>
        </w:rPr>
        <w:t>adalah</w:t>
      </w:r>
      <w:proofErr w:type="spellEnd"/>
      <w:r w:rsidRPr="00F71C5E">
        <w:rPr>
          <w:color w:val="000000"/>
          <w:sz w:val="22"/>
          <w:szCs w:val="22"/>
          <w:lang w:eastAsia="en-ID"/>
        </w:rPr>
        <w:t xml:space="preserve"> </w:t>
      </w:r>
      <w:proofErr w:type="spellStart"/>
      <w:r w:rsidRPr="00F71C5E">
        <w:rPr>
          <w:color w:val="000000"/>
          <w:sz w:val="22"/>
          <w:szCs w:val="22"/>
          <w:lang w:eastAsia="en-ID"/>
        </w:rPr>
        <w:t>cuaca</w:t>
      </w:r>
      <w:proofErr w:type="spellEnd"/>
      <w:r w:rsidRPr="00F71C5E">
        <w:rPr>
          <w:color w:val="000000"/>
          <w:sz w:val="22"/>
          <w:szCs w:val="22"/>
          <w:lang w:eastAsia="en-ID"/>
        </w:rPr>
        <w:t xml:space="preserve"> yang </w:t>
      </w:r>
      <w:proofErr w:type="spellStart"/>
      <w:r w:rsidRPr="00F71C5E">
        <w:rPr>
          <w:color w:val="000000"/>
          <w:sz w:val="22"/>
          <w:szCs w:val="22"/>
          <w:lang w:eastAsia="en-ID"/>
        </w:rPr>
        <w:t>terlalu</w:t>
      </w:r>
      <w:proofErr w:type="spellEnd"/>
      <w:r w:rsidRPr="00F71C5E">
        <w:rPr>
          <w:color w:val="000000"/>
          <w:sz w:val="22"/>
          <w:szCs w:val="22"/>
          <w:lang w:eastAsia="en-ID"/>
        </w:rPr>
        <w:t xml:space="preserve"> </w:t>
      </w:r>
      <w:proofErr w:type="spellStart"/>
      <w:r w:rsidRPr="00F71C5E">
        <w:rPr>
          <w:color w:val="000000"/>
          <w:sz w:val="22"/>
          <w:szCs w:val="22"/>
          <w:lang w:eastAsia="en-ID"/>
        </w:rPr>
        <w:t>banyak</w:t>
      </w:r>
      <w:proofErr w:type="spellEnd"/>
      <w:r w:rsidRPr="00F71C5E">
        <w:rPr>
          <w:color w:val="000000"/>
          <w:sz w:val="22"/>
          <w:szCs w:val="22"/>
          <w:lang w:eastAsia="en-ID"/>
        </w:rPr>
        <w:t xml:space="preserve"> </w:t>
      </w:r>
      <w:proofErr w:type="spellStart"/>
      <w:r w:rsidRPr="00F71C5E">
        <w:rPr>
          <w:color w:val="000000"/>
          <w:sz w:val="22"/>
          <w:szCs w:val="22"/>
          <w:lang w:eastAsia="en-ID"/>
        </w:rPr>
        <w:t>hujan</w:t>
      </w:r>
      <w:proofErr w:type="spellEnd"/>
      <w:r w:rsidRPr="00F71C5E">
        <w:rPr>
          <w:color w:val="000000"/>
          <w:sz w:val="22"/>
          <w:szCs w:val="22"/>
          <w:lang w:eastAsia="en-ID"/>
        </w:rPr>
        <w:t xml:space="preserve"> dan </w:t>
      </w:r>
      <w:proofErr w:type="spellStart"/>
      <w:r w:rsidRPr="00F71C5E">
        <w:rPr>
          <w:color w:val="000000"/>
          <w:sz w:val="22"/>
          <w:szCs w:val="22"/>
          <w:lang w:eastAsia="en-ID"/>
        </w:rPr>
        <w:t>hama</w:t>
      </w:r>
      <w:proofErr w:type="spellEnd"/>
      <w:r w:rsidRPr="00F71C5E">
        <w:rPr>
          <w:color w:val="000000"/>
          <w:sz w:val="22"/>
          <w:szCs w:val="22"/>
          <w:lang w:eastAsia="en-ID"/>
        </w:rPr>
        <w:t xml:space="preserve"> </w:t>
      </w:r>
      <w:proofErr w:type="spellStart"/>
      <w:r w:rsidRPr="00F71C5E">
        <w:rPr>
          <w:color w:val="000000"/>
          <w:sz w:val="22"/>
          <w:szCs w:val="22"/>
          <w:lang w:eastAsia="en-ID"/>
        </w:rPr>
        <w:t>penggorok</w:t>
      </w:r>
      <w:proofErr w:type="spellEnd"/>
      <w:r w:rsidRPr="00F71C5E">
        <w:rPr>
          <w:color w:val="000000"/>
          <w:sz w:val="22"/>
          <w:szCs w:val="22"/>
          <w:lang w:eastAsia="en-ID"/>
        </w:rPr>
        <w:t xml:space="preserve"> </w:t>
      </w:r>
      <w:proofErr w:type="spellStart"/>
      <w:r w:rsidRPr="00F71C5E">
        <w:rPr>
          <w:color w:val="000000"/>
          <w:sz w:val="22"/>
          <w:szCs w:val="22"/>
          <w:lang w:eastAsia="en-ID"/>
        </w:rPr>
        <w:t>buah</w:t>
      </w:r>
      <w:proofErr w:type="spellEnd"/>
      <w:r w:rsidRPr="00F71C5E">
        <w:rPr>
          <w:color w:val="000000"/>
          <w:sz w:val="22"/>
          <w:szCs w:val="22"/>
          <w:lang w:eastAsia="en-ID"/>
        </w:rPr>
        <w:t xml:space="preserve">. </w:t>
      </w:r>
      <w:proofErr w:type="spellStart"/>
      <w:r w:rsidRPr="00F71C5E">
        <w:rPr>
          <w:color w:val="000000"/>
          <w:sz w:val="22"/>
          <w:szCs w:val="22"/>
          <w:lang w:eastAsia="en-ID"/>
        </w:rPr>
        <w:t>Seperti</w:t>
      </w:r>
      <w:proofErr w:type="spellEnd"/>
      <w:r w:rsidRPr="00F71C5E">
        <w:rPr>
          <w:color w:val="000000"/>
          <w:sz w:val="22"/>
          <w:szCs w:val="22"/>
          <w:lang w:eastAsia="en-ID"/>
        </w:rPr>
        <w:t xml:space="preserve"> yang </w:t>
      </w:r>
      <w:proofErr w:type="spellStart"/>
      <w:r w:rsidRPr="00F71C5E">
        <w:rPr>
          <w:color w:val="000000"/>
          <w:sz w:val="22"/>
          <w:szCs w:val="22"/>
          <w:lang w:eastAsia="en-ID"/>
        </w:rPr>
        <w:t>disebutkan</w:t>
      </w:r>
      <w:proofErr w:type="spellEnd"/>
      <w:r w:rsidRPr="00F71C5E">
        <w:rPr>
          <w:color w:val="000000"/>
          <w:sz w:val="22"/>
          <w:szCs w:val="22"/>
          <w:lang w:eastAsia="en-ID"/>
        </w:rPr>
        <w:t xml:space="preserve"> pada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3</w:t>
      </w:r>
      <w:r w:rsidRPr="00F71C5E">
        <w:rPr>
          <w:noProof/>
          <w:sz w:val="22"/>
          <w:szCs w:val="22"/>
          <w:lang w:val="id-ID"/>
        </w:rPr>
        <w:t>]</w:t>
      </w:r>
      <w:r w:rsidRPr="00F71C5E">
        <w:rPr>
          <w:sz w:val="22"/>
          <w:szCs w:val="22"/>
          <w:lang w:val="id-ID"/>
        </w:rPr>
        <w:fldChar w:fldCharType="end"/>
      </w:r>
      <w:r w:rsidRPr="00F71C5E">
        <w:rPr>
          <w:color w:val="000000"/>
          <w:sz w:val="22"/>
          <w:szCs w:val="22"/>
          <w:lang w:eastAsia="en-ID"/>
        </w:rPr>
        <w:t xml:space="preserve">, salah </w:t>
      </w:r>
      <w:proofErr w:type="spellStart"/>
      <w:r w:rsidRPr="00F71C5E">
        <w:rPr>
          <w:color w:val="000000"/>
          <w:sz w:val="22"/>
          <w:szCs w:val="22"/>
          <w:lang w:eastAsia="en-ID"/>
        </w:rPr>
        <w:t>satu</w:t>
      </w:r>
      <w:proofErr w:type="spellEnd"/>
      <w:r w:rsidRPr="00F71C5E">
        <w:rPr>
          <w:color w:val="000000"/>
          <w:sz w:val="22"/>
          <w:szCs w:val="22"/>
          <w:lang w:eastAsia="en-ID"/>
        </w:rPr>
        <w:t xml:space="preserve"> </w:t>
      </w:r>
      <w:proofErr w:type="spellStart"/>
      <w:r w:rsidRPr="00F71C5E">
        <w:rPr>
          <w:color w:val="000000"/>
          <w:sz w:val="22"/>
          <w:szCs w:val="22"/>
          <w:lang w:eastAsia="en-ID"/>
        </w:rPr>
        <w:t>ciri</w:t>
      </w:r>
      <w:proofErr w:type="spellEnd"/>
      <w:r w:rsidRPr="00F71C5E">
        <w:rPr>
          <w:color w:val="000000"/>
          <w:sz w:val="22"/>
          <w:szCs w:val="22"/>
          <w:lang w:eastAsia="en-ID"/>
        </w:rPr>
        <w:t xml:space="preserve"> </w:t>
      </w:r>
      <w:proofErr w:type="spellStart"/>
      <w:r w:rsidRPr="00F71C5E">
        <w:rPr>
          <w:color w:val="000000"/>
          <w:sz w:val="22"/>
          <w:szCs w:val="22"/>
          <w:lang w:eastAsia="en-ID"/>
        </w:rPr>
        <w:t>dari</w:t>
      </w:r>
      <w:proofErr w:type="spellEnd"/>
      <w:r w:rsidRPr="00F71C5E">
        <w:rPr>
          <w:color w:val="000000"/>
          <w:sz w:val="22"/>
          <w:szCs w:val="22"/>
          <w:lang w:eastAsia="en-ID"/>
        </w:rPr>
        <w:t xml:space="preserve"> kopi </w:t>
      </w:r>
      <w:proofErr w:type="spellStart"/>
      <w:r w:rsidRPr="00F71C5E">
        <w:rPr>
          <w:color w:val="000000"/>
          <w:sz w:val="22"/>
          <w:szCs w:val="22"/>
          <w:lang w:eastAsia="en-ID"/>
        </w:rPr>
        <w:t>robusta</w:t>
      </w:r>
      <w:proofErr w:type="spellEnd"/>
      <w:r w:rsidRPr="00F71C5E">
        <w:rPr>
          <w:color w:val="000000"/>
          <w:sz w:val="22"/>
          <w:szCs w:val="22"/>
          <w:lang w:eastAsia="en-ID"/>
        </w:rPr>
        <w:t xml:space="preserve"> </w:t>
      </w:r>
      <w:proofErr w:type="spellStart"/>
      <w:r w:rsidRPr="00F71C5E">
        <w:rPr>
          <w:color w:val="000000"/>
          <w:sz w:val="22"/>
          <w:szCs w:val="22"/>
          <w:lang w:eastAsia="en-ID"/>
        </w:rPr>
        <w:t>adalah</w:t>
      </w:r>
      <w:proofErr w:type="spellEnd"/>
      <w:r w:rsidRPr="00F71C5E">
        <w:rPr>
          <w:color w:val="000000"/>
          <w:sz w:val="22"/>
          <w:szCs w:val="22"/>
          <w:lang w:eastAsia="en-ID"/>
        </w:rPr>
        <w:t xml:space="preserve"> </w:t>
      </w:r>
      <w:proofErr w:type="spellStart"/>
      <w:r w:rsidRPr="00F71C5E">
        <w:rPr>
          <w:color w:val="000000"/>
          <w:sz w:val="22"/>
          <w:szCs w:val="22"/>
          <w:lang w:eastAsia="en-ID"/>
        </w:rPr>
        <w:t>memiliki</w:t>
      </w:r>
      <w:proofErr w:type="spellEnd"/>
      <w:r w:rsidRPr="00F71C5E">
        <w:rPr>
          <w:color w:val="000000"/>
          <w:sz w:val="22"/>
          <w:szCs w:val="22"/>
          <w:lang w:eastAsia="en-ID"/>
        </w:rPr>
        <w:t xml:space="preserve"> </w:t>
      </w:r>
      <w:proofErr w:type="spellStart"/>
      <w:r w:rsidRPr="00F71C5E">
        <w:rPr>
          <w:color w:val="000000"/>
          <w:sz w:val="22"/>
          <w:szCs w:val="22"/>
          <w:lang w:eastAsia="en-ID"/>
        </w:rPr>
        <w:t>perakaran</w:t>
      </w:r>
      <w:proofErr w:type="spellEnd"/>
      <w:r w:rsidRPr="00F71C5E">
        <w:rPr>
          <w:color w:val="000000"/>
          <w:sz w:val="22"/>
          <w:szCs w:val="22"/>
          <w:lang w:eastAsia="en-ID"/>
        </w:rPr>
        <w:t xml:space="preserve"> yang </w:t>
      </w:r>
      <w:proofErr w:type="spellStart"/>
      <w:r w:rsidRPr="00F71C5E">
        <w:rPr>
          <w:color w:val="000000"/>
          <w:sz w:val="22"/>
          <w:szCs w:val="22"/>
          <w:lang w:eastAsia="en-ID"/>
        </w:rPr>
        <w:t>dangkal</w:t>
      </w:r>
      <w:proofErr w:type="spellEnd"/>
      <w:r w:rsidRPr="00F71C5E">
        <w:rPr>
          <w:color w:val="000000"/>
          <w:sz w:val="22"/>
          <w:szCs w:val="22"/>
          <w:lang w:eastAsia="en-ID"/>
        </w:rPr>
        <w:t xml:space="preserve">, </w:t>
      </w:r>
      <w:proofErr w:type="spellStart"/>
      <w:r w:rsidRPr="00F71C5E">
        <w:rPr>
          <w:color w:val="000000"/>
          <w:sz w:val="22"/>
          <w:szCs w:val="22"/>
          <w:lang w:eastAsia="en-ID"/>
        </w:rPr>
        <w:t>sehingga</w:t>
      </w:r>
      <w:proofErr w:type="spellEnd"/>
      <w:r w:rsidRPr="00F71C5E">
        <w:rPr>
          <w:color w:val="000000"/>
          <w:sz w:val="22"/>
          <w:szCs w:val="22"/>
          <w:lang w:eastAsia="en-ID"/>
        </w:rPr>
        <w:t xml:space="preserve"> </w:t>
      </w:r>
      <w:proofErr w:type="spellStart"/>
      <w:r w:rsidRPr="00F71C5E">
        <w:rPr>
          <w:color w:val="000000"/>
          <w:sz w:val="22"/>
          <w:szCs w:val="22"/>
          <w:lang w:eastAsia="en-ID"/>
        </w:rPr>
        <w:t>jika</w:t>
      </w:r>
      <w:proofErr w:type="spellEnd"/>
      <w:r w:rsidRPr="00F71C5E">
        <w:rPr>
          <w:color w:val="000000"/>
          <w:sz w:val="22"/>
          <w:szCs w:val="22"/>
          <w:lang w:eastAsia="en-ID"/>
        </w:rPr>
        <w:t xml:space="preserve"> </w:t>
      </w:r>
      <w:proofErr w:type="spellStart"/>
      <w:r w:rsidRPr="00F71C5E">
        <w:rPr>
          <w:color w:val="000000"/>
          <w:sz w:val="22"/>
          <w:szCs w:val="22"/>
          <w:lang w:eastAsia="en-ID"/>
        </w:rPr>
        <w:t>dilihat</w:t>
      </w:r>
      <w:proofErr w:type="spellEnd"/>
      <w:r w:rsidRPr="00F71C5E">
        <w:rPr>
          <w:color w:val="000000"/>
          <w:sz w:val="22"/>
          <w:szCs w:val="22"/>
          <w:lang w:eastAsia="en-ID"/>
        </w:rPr>
        <w:t xml:space="preserve"> </w:t>
      </w:r>
      <w:proofErr w:type="spellStart"/>
      <w:r w:rsidRPr="00F71C5E">
        <w:rPr>
          <w:color w:val="000000"/>
          <w:sz w:val="22"/>
          <w:szCs w:val="22"/>
          <w:lang w:eastAsia="en-ID"/>
        </w:rPr>
        <w:t>keadaannya</w:t>
      </w:r>
      <w:proofErr w:type="spellEnd"/>
      <w:r w:rsidRPr="00F71C5E">
        <w:rPr>
          <w:color w:val="000000"/>
          <w:sz w:val="22"/>
          <w:szCs w:val="22"/>
          <w:lang w:eastAsia="en-ID"/>
        </w:rPr>
        <w:t xml:space="preserve"> di </w:t>
      </w:r>
      <w:proofErr w:type="spellStart"/>
      <w:r w:rsidRPr="00F71C5E">
        <w:rPr>
          <w:color w:val="000000"/>
          <w:sz w:val="22"/>
          <w:szCs w:val="22"/>
          <w:lang w:eastAsia="en-ID"/>
        </w:rPr>
        <w:t>lapangan</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kopi </w:t>
      </w:r>
      <w:proofErr w:type="spellStart"/>
      <w:r w:rsidRPr="00F71C5E">
        <w:rPr>
          <w:color w:val="000000"/>
          <w:sz w:val="22"/>
          <w:szCs w:val="22"/>
          <w:lang w:eastAsia="en-ID"/>
        </w:rPr>
        <w:t>Pagaralam</w:t>
      </w:r>
      <w:proofErr w:type="spellEnd"/>
      <w:r w:rsidRPr="00F71C5E">
        <w:rPr>
          <w:color w:val="000000"/>
          <w:sz w:val="22"/>
          <w:szCs w:val="22"/>
          <w:lang w:eastAsia="en-ID"/>
        </w:rPr>
        <w:t xml:space="preserve">), </w:t>
      </w:r>
      <w:proofErr w:type="spellStart"/>
      <w:r w:rsidRPr="00F71C5E">
        <w:rPr>
          <w:color w:val="000000"/>
          <w:sz w:val="22"/>
          <w:szCs w:val="22"/>
          <w:lang w:eastAsia="en-ID"/>
        </w:rPr>
        <w:t>tentunya</w:t>
      </w:r>
      <w:proofErr w:type="spellEnd"/>
      <w:r w:rsidRPr="00F71C5E">
        <w:rPr>
          <w:color w:val="000000"/>
          <w:sz w:val="22"/>
          <w:szCs w:val="22"/>
          <w:lang w:eastAsia="en-ID"/>
        </w:rPr>
        <w:t xml:space="preserve"> </w:t>
      </w:r>
      <w:proofErr w:type="spellStart"/>
      <w:r w:rsidRPr="00F71C5E">
        <w:rPr>
          <w:color w:val="000000"/>
          <w:sz w:val="22"/>
          <w:szCs w:val="22"/>
          <w:lang w:eastAsia="en-ID"/>
        </w:rPr>
        <w:t>pengendalian</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sangat </w:t>
      </w:r>
      <w:proofErr w:type="spellStart"/>
      <w:r w:rsidRPr="00F71C5E">
        <w:rPr>
          <w:color w:val="000000"/>
          <w:sz w:val="22"/>
          <w:szCs w:val="22"/>
          <w:lang w:eastAsia="en-ID"/>
        </w:rPr>
        <w:t>berpengaruh</w:t>
      </w:r>
      <w:proofErr w:type="spellEnd"/>
      <w:r w:rsidRPr="00F71C5E">
        <w:rPr>
          <w:color w:val="000000"/>
          <w:sz w:val="22"/>
          <w:szCs w:val="22"/>
          <w:lang w:eastAsia="en-ID"/>
        </w:rPr>
        <w:t xml:space="preserve"> </w:t>
      </w:r>
      <w:proofErr w:type="spellStart"/>
      <w:r w:rsidRPr="00F71C5E">
        <w:rPr>
          <w:color w:val="000000"/>
          <w:sz w:val="22"/>
          <w:szCs w:val="22"/>
          <w:lang w:eastAsia="en-ID"/>
        </w:rPr>
        <w:t>terhadap</w:t>
      </w:r>
      <w:proofErr w:type="spellEnd"/>
      <w:r w:rsidRPr="00F71C5E">
        <w:rPr>
          <w:color w:val="000000"/>
          <w:sz w:val="22"/>
          <w:szCs w:val="22"/>
          <w:lang w:eastAsia="en-ID"/>
        </w:rPr>
        <w:t xml:space="preserve"> </w:t>
      </w:r>
      <w:proofErr w:type="spellStart"/>
      <w:r w:rsidRPr="00F71C5E">
        <w:rPr>
          <w:color w:val="000000"/>
          <w:sz w:val="22"/>
          <w:szCs w:val="22"/>
          <w:lang w:eastAsia="en-ID"/>
        </w:rPr>
        <w:t>tanaman</w:t>
      </w:r>
      <w:proofErr w:type="spellEnd"/>
      <w:r w:rsidRPr="00F71C5E">
        <w:rPr>
          <w:color w:val="000000"/>
          <w:sz w:val="22"/>
          <w:szCs w:val="22"/>
          <w:lang w:eastAsia="en-ID"/>
        </w:rPr>
        <w:t xml:space="preserve"> kopi.</w:t>
      </w:r>
    </w:p>
    <w:p w14:paraId="66190100" w14:textId="77777777" w:rsidR="00F71C5E" w:rsidRPr="00F71C5E" w:rsidRDefault="00F71C5E" w:rsidP="00F71C5E">
      <w:pPr>
        <w:spacing w:after="120"/>
        <w:ind w:firstLine="567"/>
        <w:jc w:val="both"/>
        <w:rPr>
          <w:color w:val="000000"/>
          <w:sz w:val="22"/>
          <w:szCs w:val="22"/>
        </w:rPr>
      </w:pPr>
      <w:proofErr w:type="spellStart"/>
      <w:r w:rsidRPr="00F71C5E">
        <w:rPr>
          <w:color w:val="000000"/>
          <w:sz w:val="22"/>
          <w:szCs w:val="22"/>
          <w:lang w:eastAsia="en-ID"/>
        </w:rPr>
        <w:t>Beberapa</w:t>
      </w:r>
      <w:proofErr w:type="spellEnd"/>
      <w:r w:rsidRPr="00F71C5E">
        <w:rPr>
          <w:color w:val="000000"/>
          <w:sz w:val="22"/>
          <w:szCs w:val="22"/>
          <w:lang w:eastAsia="en-ID"/>
        </w:rPr>
        <w:t xml:space="preserve"> </w:t>
      </w:r>
      <w:proofErr w:type="spellStart"/>
      <w:r w:rsidRPr="00F71C5E">
        <w:rPr>
          <w:color w:val="000000"/>
          <w:sz w:val="22"/>
          <w:szCs w:val="22"/>
          <w:lang w:eastAsia="en-ID"/>
        </w:rPr>
        <w:t>penelitian</w:t>
      </w:r>
      <w:proofErr w:type="spellEnd"/>
      <w:r w:rsidRPr="00F71C5E">
        <w:rPr>
          <w:color w:val="000000"/>
          <w:sz w:val="22"/>
          <w:szCs w:val="22"/>
          <w:lang w:eastAsia="en-ID"/>
        </w:rPr>
        <w:t xml:space="preserve"> yang </w:t>
      </w:r>
      <w:proofErr w:type="spellStart"/>
      <w:r w:rsidRPr="00F71C5E">
        <w:rPr>
          <w:color w:val="000000"/>
          <w:sz w:val="22"/>
          <w:szCs w:val="22"/>
          <w:lang w:eastAsia="en-ID"/>
        </w:rPr>
        <w:t>membahas</w:t>
      </w:r>
      <w:proofErr w:type="spellEnd"/>
      <w:r w:rsidRPr="00F71C5E">
        <w:rPr>
          <w:color w:val="000000"/>
          <w:sz w:val="22"/>
          <w:szCs w:val="22"/>
          <w:lang w:eastAsia="en-ID"/>
        </w:rPr>
        <w:t xml:space="preserve"> </w:t>
      </w:r>
      <w:proofErr w:type="spellStart"/>
      <w:r w:rsidRPr="00F71C5E">
        <w:rPr>
          <w:color w:val="000000"/>
          <w:sz w:val="22"/>
          <w:szCs w:val="22"/>
          <w:lang w:eastAsia="en-ID"/>
        </w:rPr>
        <w:t>faktor-faktor</w:t>
      </w:r>
      <w:proofErr w:type="spellEnd"/>
      <w:r w:rsidRPr="00F71C5E">
        <w:rPr>
          <w:color w:val="000000"/>
          <w:sz w:val="22"/>
          <w:szCs w:val="22"/>
          <w:lang w:eastAsia="en-ID"/>
        </w:rPr>
        <w:t xml:space="preserve"> yang </w:t>
      </w:r>
      <w:proofErr w:type="spellStart"/>
      <w:r w:rsidRPr="00F71C5E">
        <w:rPr>
          <w:color w:val="000000"/>
          <w:sz w:val="22"/>
          <w:szCs w:val="22"/>
          <w:lang w:eastAsia="en-ID"/>
        </w:rPr>
        <w:t>mempengaruhi</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dan </w:t>
      </w:r>
      <w:proofErr w:type="spellStart"/>
      <w:r w:rsidRPr="00F71C5E">
        <w:rPr>
          <w:color w:val="000000"/>
          <w:sz w:val="22"/>
          <w:szCs w:val="22"/>
          <w:lang w:eastAsia="en-ID"/>
        </w:rPr>
        <w:t>pendapatan</w:t>
      </w:r>
      <w:proofErr w:type="spellEnd"/>
      <w:r w:rsidRPr="00F71C5E">
        <w:rPr>
          <w:color w:val="000000"/>
          <w:sz w:val="22"/>
          <w:szCs w:val="22"/>
          <w:lang w:eastAsia="en-ID"/>
        </w:rPr>
        <w:t xml:space="preserve"> </w:t>
      </w:r>
      <w:proofErr w:type="spellStart"/>
      <w:r w:rsidRPr="00F71C5E">
        <w:rPr>
          <w:color w:val="000000"/>
          <w:sz w:val="22"/>
          <w:szCs w:val="22"/>
          <w:lang w:eastAsia="en-ID"/>
        </w:rPr>
        <w:t>petani</w:t>
      </w:r>
      <w:proofErr w:type="spellEnd"/>
      <w:r w:rsidRPr="00F71C5E">
        <w:rPr>
          <w:color w:val="000000"/>
          <w:sz w:val="22"/>
          <w:szCs w:val="22"/>
          <w:lang w:eastAsia="en-ID"/>
        </w:rPr>
        <w:t xml:space="preserve"> kopi, </w:t>
      </w:r>
      <w:proofErr w:type="spellStart"/>
      <w:r w:rsidRPr="00F71C5E">
        <w:rPr>
          <w:color w:val="000000"/>
          <w:sz w:val="22"/>
          <w:szCs w:val="22"/>
          <w:lang w:eastAsia="en-ID"/>
        </w:rPr>
        <w:t>diantaranya</w:t>
      </w:r>
      <w:proofErr w:type="spellEnd"/>
      <w:r w:rsidRPr="00F71C5E">
        <w:rPr>
          <w:color w:val="000000"/>
          <w:sz w:val="22"/>
          <w:szCs w:val="22"/>
          <w:lang w:eastAsia="en-ID"/>
        </w:rPr>
        <w:t xml:space="preserve"> </w:t>
      </w:r>
      <w:proofErr w:type="spellStart"/>
      <w:r w:rsidRPr="00F71C5E">
        <w:rPr>
          <w:color w:val="000000"/>
          <w:sz w:val="22"/>
          <w:szCs w:val="22"/>
          <w:lang w:eastAsia="en-ID"/>
        </w:rPr>
        <w:t>adalah</w:t>
      </w:r>
      <w:proofErr w:type="spellEnd"/>
      <w:r w:rsidRPr="00F71C5E">
        <w:rPr>
          <w:color w:val="000000"/>
          <w:sz w:val="22"/>
          <w:szCs w:val="22"/>
          <w:lang w:eastAsia="en-ID"/>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13</w:t>
      </w:r>
      <w:r w:rsidRPr="00F71C5E">
        <w:rPr>
          <w:noProof/>
          <w:sz w:val="22"/>
          <w:szCs w:val="22"/>
          <w:lang w:val="id-ID"/>
        </w:rPr>
        <w:t>]</w:t>
      </w:r>
      <w:r w:rsidRPr="00F71C5E">
        <w:rPr>
          <w:sz w:val="22"/>
          <w:szCs w:val="22"/>
          <w:lang w:val="id-ID"/>
        </w:rPr>
        <w:fldChar w:fldCharType="end"/>
      </w:r>
      <w:r w:rsidRPr="00F71C5E">
        <w:rPr>
          <w:sz w:val="22"/>
          <w:szCs w:val="22"/>
        </w:rPr>
        <w:t xml:space="preserve"> </w:t>
      </w:r>
      <w:proofErr w:type="spellStart"/>
      <w:r w:rsidRPr="00F71C5E">
        <w:rPr>
          <w:sz w:val="22"/>
          <w:szCs w:val="22"/>
        </w:rPr>
        <w:t>menggunakan</w:t>
      </w:r>
      <w:proofErr w:type="spellEnd"/>
      <w:r w:rsidRPr="00F71C5E">
        <w:rPr>
          <w:sz w:val="22"/>
          <w:szCs w:val="22"/>
        </w:rPr>
        <w:t xml:space="preserve"> </w:t>
      </w:r>
      <w:r w:rsidRPr="00F71C5E">
        <w:rPr>
          <w:color w:val="000000"/>
          <w:sz w:val="22"/>
          <w:szCs w:val="22"/>
          <w:lang w:eastAsia="en-ID"/>
        </w:rPr>
        <w:t xml:space="preserve">model </w:t>
      </w:r>
      <w:proofErr w:type="spellStart"/>
      <w:r w:rsidRPr="00F71C5E">
        <w:rPr>
          <w:color w:val="000000"/>
          <w:sz w:val="22"/>
          <w:szCs w:val="22"/>
          <w:lang w:eastAsia="en-ID"/>
        </w:rPr>
        <w:t>regresi</w:t>
      </w:r>
      <w:proofErr w:type="spellEnd"/>
      <w:r w:rsidRPr="00F71C5E">
        <w:rPr>
          <w:color w:val="000000"/>
          <w:sz w:val="22"/>
          <w:szCs w:val="22"/>
          <w:lang w:eastAsia="en-ID"/>
        </w:rPr>
        <w:t xml:space="preserve"> </w:t>
      </w:r>
      <w:proofErr w:type="spellStart"/>
      <w:r w:rsidRPr="00F71C5E">
        <w:rPr>
          <w:color w:val="000000"/>
          <w:sz w:val="22"/>
          <w:szCs w:val="22"/>
          <w:lang w:eastAsia="en-ID"/>
        </w:rPr>
        <w:t>produktivitas</w:t>
      </w:r>
      <w:proofErr w:type="spellEnd"/>
      <w:r w:rsidRPr="00F71C5E">
        <w:rPr>
          <w:color w:val="000000"/>
          <w:sz w:val="22"/>
          <w:szCs w:val="22"/>
          <w:lang w:eastAsia="en-ID"/>
        </w:rPr>
        <w:t xml:space="preserve"> kopi </w:t>
      </w:r>
      <w:proofErr w:type="spellStart"/>
      <w:r w:rsidRPr="00F71C5E">
        <w:rPr>
          <w:color w:val="000000"/>
          <w:sz w:val="22"/>
          <w:szCs w:val="22"/>
          <w:lang w:eastAsia="en-ID"/>
        </w:rPr>
        <w:t>arabika</w:t>
      </w:r>
      <w:proofErr w:type="spellEnd"/>
      <w:r w:rsidRPr="00F71C5E">
        <w:rPr>
          <w:color w:val="000000"/>
          <w:sz w:val="22"/>
          <w:szCs w:val="22"/>
          <w:lang w:eastAsia="en-ID"/>
        </w:rPr>
        <w:t xml:space="preserve"> (kg/ha) di </w:t>
      </w:r>
      <w:proofErr w:type="spellStart"/>
      <w:r w:rsidRPr="00F71C5E">
        <w:rPr>
          <w:color w:val="000000"/>
          <w:sz w:val="22"/>
          <w:szCs w:val="22"/>
          <w:lang w:eastAsia="en-ID"/>
        </w:rPr>
        <w:t>Enrekang</w:t>
      </w:r>
      <w:proofErr w:type="spellEnd"/>
      <w:r w:rsidRPr="00F71C5E">
        <w:rPr>
          <w:color w:val="000000"/>
          <w:sz w:val="22"/>
          <w:szCs w:val="22"/>
          <w:lang w:eastAsia="en-ID"/>
        </w:rPr>
        <w:t xml:space="preserve"> </w:t>
      </w:r>
      <w:proofErr w:type="spellStart"/>
      <w:r w:rsidRPr="00F71C5E">
        <w:rPr>
          <w:color w:val="000000"/>
          <w:sz w:val="22"/>
          <w:szCs w:val="22"/>
          <w:lang w:eastAsia="en-ID"/>
        </w:rPr>
        <w:t>dari</w:t>
      </w:r>
      <w:proofErr w:type="spellEnd"/>
      <w:r w:rsidRPr="00F71C5E">
        <w:rPr>
          <w:color w:val="000000"/>
          <w:sz w:val="22"/>
          <w:szCs w:val="22"/>
          <w:lang w:eastAsia="en-ID"/>
        </w:rPr>
        <w:t xml:space="preserve"> 10 </w:t>
      </w:r>
      <w:proofErr w:type="spellStart"/>
      <w:r w:rsidRPr="00F71C5E">
        <w:rPr>
          <w:color w:val="000000"/>
          <w:sz w:val="22"/>
          <w:szCs w:val="22"/>
          <w:lang w:eastAsia="en-ID"/>
        </w:rPr>
        <w:t>variabel</w:t>
      </w:r>
      <w:proofErr w:type="spellEnd"/>
      <w:r w:rsidRPr="00F71C5E">
        <w:rPr>
          <w:color w:val="000000"/>
          <w:sz w:val="22"/>
          <w:szCs w:val="22"/>
          <w:lang w:eastAsia="en-ID"/>
        </w:rPr>
        <w:t xml:space="preserve"> </w:t>
      </w:r>
      <w:proofErr w:type="spellStart"/>
      <w:r w:rsidRPr="00F71C5E">
        <w:rPr>
          <w:color w:val="000000"/>
          <w:sz w:val="22"/>
          <w:szCs w:val="22"/>
          <w:lang w:eastAsia="en-ID"/>
        </w:rPr>
        <w:t>meliputi</w:t>
      </w:r>
      <w:proofErr w:type="spellEnd"/>
      <w:r w:rsidRPr="00F71C5E">
        <w:rPr>
          <w:color w:val="000000"/>
          <w:sz w:val="22"/>
          <w:szCs w:val="22"/>
          <w:lang w:eastAsia="en-ID"/>
        </w:rPr>
        <w:t xml:space="preserve"> </w:t>
      </w:r>
      <w:proofErr w:type="spellStart"/>
      <w:r w:rsidRPr="00F71C5E">
        <w:rPr>
          <w:color w:val="000000"/>
          <w:sz w:val="22"/>
          <w:szCs w:val="22"/>
          <w:lang w:eastAsia="en-ID"/>
        </w:rPr>
        <w:t>luas</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w:t>
      </w:r>
      <w:proofErr w:type="spellStart"/>
      <w:r w:rsidRPr="00F71C5E">
        <w:rPr>
          <w:color w:val="000000"/>
          <w:sz w:val="22"/>
          <w:szCs w:val="22"/>
          <w:lang w:eastAsia="en-ID"/>
        </w:rPr>
        <w:t>jumlah</w:t>
      </w:r>
      <w:proofErr w:type="spellEnd"/>
      <w:r w:rsidRPr="00F71C5E">
        <w:rPr>
          <w:color w:val="000000"/>
          <w:sz w:val="22"/>
          <w:szCs w:val="22"/>
          <w:lang w:eastAsia="en-ID"/>
        </w:rPr>
        <w:t xml:space="preserve"> </w:t>
      </w:r>
      <w:proofErr w:type="spellStart"/>
      <w:r w:rsidRPr="00F71C5E">
        <w:rPr>
          <w:color w:val="000000"/>
          <w:sz w:val="22"/>
          <w:szCs w:val="22"/>
          <w:lang w:eastAsia="en-ID"/>
        </w:rPr>
        <w:t>pohon</w:t>
      </w:r>
      <w:proofErr w:type="spellEnd"/>
      <w:r w:rsidRPr="00F71C5E">
        <w:rPr>
          <w:color w:val="000000"/>
          <w:sz w:val="22"/>
          <w:szCs w:val="22"/>
          <w:lang w:eastAsia="en-ID"/>
        </w:rPr>
        <w:t xml:space="preserve">, </w:t>
      </w:r>
      <w:proofErr w:type="spellStart"/>
      <w:r w:rsidRPr="00F71C5E">
        <w:rPr>
          <w:color w:val="000000"/>
          <w:sz w:val="22"/>
          <w:szCs w:val="22"/>
          <w:lang w:eastAsia="en-ID"/>
        </w:rPr>
        <w:t>penggunaan</w:t>
      </w:r>
      <w:proofErr w:type="spellEnd"/>
      <w:r w:rsidRPr="00F71C5E">
        <w:rPr>
          <w:color w:val="000000"/>
          <w:sz w:val="22"/>
          <w:szCs w:val="22"/>
          <w:lang w:eastAsia="en-ID"/>
        </w:rPr>
        <w:t xml:space="preserve"> </w:t>
      </w:r>
      <w:proofErr w:type="spellStart"/>
      <w:r w:rsidRPr="00F71C5E">
        <w:rPr>
          <w:color w:val="000000"/>
          <w:sz w:val="22"/>
          <w:szCs w:val="22"/>
          <w:lang w:eastAsia="en-ID"/>
        </w:rPr>
        <w:t>herbisida</w:t>
      </w:r>
      <w:proofErr w:type="spellEnd"/>
      <w:r w:rsidRPr="00F71C5E">
        <w:rPr>
          <w:color w:val="000000"/>
          <w:sz w:val="22"/>
          <w:szCs w:val="22"/>
          <w:lang w:eastAsia="en-ID"/>
        </w:rPr>
        <w:t xml:space="preserve">, </w:t>
      </w:r>
      <w:proofErr w:type="spellStart"/>
      <w:r w:rsidRPr="00F71C5E">
        <w:rPr>
          <w:color w:val="000000"/>
          <w:sz w:val="22"/>
          <w:szCs w:val="22"/>
          <w:lang w:eastAsia="en-ID"/>
        </w:rPr>
        <w:t>pestisida</w:t>
      </w:r>
      <w:proofErr w:type="spellEnd"/>
      <w:r w:rsidRPr="00F71C5E">
        <w:rPr>
          <w:color w:val="000000"/>
          <w:sz w:val="22"/>
          <w:szCs w:val="22"/>
          <w:lang w:eastAsia="en-ID"/>
        </w:rPr>
        <w:t xml:space="preserve">, </w:t>
      </w:r>
      <w:proofErr w:type="spellStart"/>
      <w:r w:rsidRPr="00F71C5E">
        <w:rPr>
          <w:color w:val="000000"/>
          <w:sz w:val="22"/>
          <w:szCs w:val="22"/>
          <w:lang w:eastAsia="en-ID"/>
        </w:rPr>
        <w:t>tenaga</w:t>
      </w:r>
      <w:proofErr w:type="spellEnd"/>
      <w:r w:rsidRPr="00F71C5E">
        <w:rPr>
          <w:color w:val="000000"/>
          <w:sz w:val="22"/>
          <w:szCs w:val="22"/>
          <w:lang w:eastAsia="en-ID"/>
        </w:rPr>
        <w:t xml:space="preserve"> </w:t>
      </w:r>
      <w:proofErr w:type="spellStart"/>
      <w:r w:rsidRPr="00F71C5E">
        <w:rPr>
          <w:color w:val="000000"/>
          <w:sz w:val="22"/>
          <w:szCs w:val="22"/>
          <w:lang w:eastAsia="en-ID"/>
        </w:rPr>
        <w:t>kerja</w:t>
      </w:r>
      <w:proofErr w:type="spellEnd"/>
      <w:r w:rsidRPr="00F71C5E">
        <w:rPr>
          <w:color w:val="000000"/>
          <w:sz w:val="22"/>
          <w:szCs w:val="22"/>
          <w:lang w:eastAsia="en-ID"/>
        </w:rPr>
        <w:t xml:space="preserve">, </w:t>
      </w:r>
      <w:proofErr w:type="spellStart"/>
      <w:r w:rsidRPr="00F71C5E">
        <w:rPr>
          <w:color w:val="000000"/>
          <w:sz w:val="22"/>
          <w:szCs w:val="22"/>
          <w:lang w:eastAsia="en-ID"/>
        </w:rPr>
        <w:t>pupuk</w:t>
      </w:r>
      <w:proofErr w:type="spellEnd"/>
      <w:r w:rsidRPr="00F71C5E">
        <w:rPr>
          <w:color w:val="000000"/>
          <w:sz w:val="22"/>
          <w:szCs w:val="22"/>
          <w:lang w:eastAsia="en-ID"/>
        </w:rPr>
        <w:t xml:space="preserve"> </w:t>
      </w:r>
      <w:proofErr w:type="spellStart"/>
      <w:r w:rsidRPr="00F71C5E">
        <w:rPr>
          <w:color w:val="000000"/>
          <w:sz w:val="22"/>
          <w:szCs w:val="22"/>
          <w:lang w:eastAsia="en-ID"/>
        </w:rPr>
        <w:t>kandang</w:t>
      </w:r>
      <w:proofErr w:type="spellEnd"/>
      <w:r w:rsidRPr="00F71C5E">
        <w:rPr>
          <w:color w:val="000000"/>
          <w:sz w:val="22"/>
          <w:szCs w:val="22"/>
          <w:lang w:eastAsia="en-ID"/>
        </w:rPr>
        <w:t xml:space="preserve">, urea, SP36, KCL, dan ZA.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14</w:t>
      </w:r>
      <w:r w:rsidRPr="00F71C5E">
        <w:rPr>
          <w:noProof/>
          <w:sz w:val="22"/>
          <w:szCs w:val="22"/>
          <w:lang w:val="id-ID"/>
        </w:rPr>
        <w:t>]</w:t>
      </w:r>
      <w:r w:rsidRPr="00F71C5E">
        <w:rPr>
          <w:sz w:val="22"/>
          <w:szCs w:val="22"/>
          <w:lang w:val="id-ID"/>
        </w:rPr>
        <w:fldChar w:fldCharType="end"/>
      </w:r>
      <w:r w:rsidRPr="00F71C5E">
        <w:rPr>
          <w:sz w:val="22"/>
          <w:szCs w:val="22"/>
        </w:rPr>
        <w:t xml:space="preserve"> </w:t>
      </w:r>
      <w:proofErr w:type="spellStart"/>
      <w:r w:rsidRPr="00F71C5E">
        <w:rPr>
          <w:color w:val="000000"/>
          <w:sz w:val="22"/>
          <w:szCs w:val="22"/>
          <w:lang w:eastAsia="en-ID"/>
        </w:rPr>
        <w:t>menggunakan</w:t>
      </w:r>
      <w:proofErr w:type="spellEnd"/>
      <w:r w:rsidRPr="00F71C5E">
        <w:rPr>
          <w:color w:val="000000"/>
          <w:sz w:val="22"/>
          <w:szCs w:val="22"/>
          <w:lang w:eastAsia="en-ID"/>
        </w:rPr>
        <w:t xml:space="preserve"> </w:t>
      </w:r>
      <w:proofErr w:type="spellStart"/>
      <w:r w:rsidRPr="00F71C5E">
        <w:rPr>
          <w:color w:val="000000"/>
          <w:sz w:val="22"/>
          <w:szCs w:val="22"/>
          <w:lang w:eastAsia="en-ID"/>
        </w:rPr>
        <w:t>analisis</w:t>
      </w:r>
      <w:proofErr w:type="spellEnd"/>
      <w:r w:rsidRPr="00F71C5E">
        <w:rPr>
          <w:color w:val="000000"/>
          <w:sz w:val="22"/>
          <w:szCs w:val="22"/>
          <w:lang w:eastAsia="en-ID"/>
        </w:rPr>
        <w:t xml:space="preserve"> </w:t>
      </w:r>
      <w:proofErr w:type="spellStart"/>
      <w:r w:rsidRPr="00F71C5E">
        <w:rPr>
          <w:color w:val="000000"/>
          <w:sz w:val="22"/>
          <w:szCs w:val="22"/>
          <w:lang w:eastAsia="en-ID"/>
        </w:rPr>
        <w:t>regresi</w:t>
      </w:r>
      <w:proofErr w:type="spellEnd"/>
      <w:r w:rsidRPr="00F71C5E">
        <w:rPr>
          <w:color w:val="000000"/>
          <w:sz w:val="22"/>
          <w:szCs w:val="22"/>
          <w:lang w:eastAsia="en-ID"/>
        </w:rPr>
        <w:t xml:space="preserve"> </w:t>
      </w:r>
      <w:proofErr w:type="spellStart"/>
      <w:r w:rsidRPr="00F71C5E">
        <w:rPr>
          <w:color w:val="000000"/>
          <w:sz w:val="22"/>
          <w:szCs w:val="22"/>
          <w:lang w:eastAsia="en-ID"/>
        </w:rPr>
        <w:t>untuk</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kopi </w:t>
      </w:r>
      <w:proofErr w:type="spellStart"/>
      <w:r w:rsidRPr="00F71C5E">
        <w:rPr>
          <w:color w:val="000000"/>
          <w:sz w:val="22"/>
          <w:szCs w:val="22"/>
          <w:lang w:eastAsia="en-ID"/>
        </w:rPr>
        <w:t>arabika</w:t>
      </w:r>
      <w:proofErr w:type="spellEnd"/>
      <w:r w:rsidRPr="00F71C5E">
        <w:rPr>
          <w:color w:val="000000"/>
          <w:sz w:val="22"/>
          <w:szCs w:val="22"/>
          <w:lang w:eastAsia="en-ID"/>
        </w:rPr>
        <w:t xml:space="preserve"> (kg) di </w:t>
      </w:r>
      <w:proofErr w:type="spellStart"/>
      <w:r w:rsidRPr="00F71C5E">
        <w:rPr>
          <w:color w:val="000000"/>
          <w:sz w:val="22"/>
          <w:szCs w:val="22"/>
          <w:lang w:eastAsia="en-ID"/>
        </w:rPr>
        <w:t>Husundutan</w:t>
      </w:r>
      <w:proofErr w:type="spellEnd"/>
      <w:r w:rsidRPr="00F71C5E">
        <w:rPr>
          <w:color w:val="000000"/>
          <w:sz w:val="22"/>
          <w:szCs w:val="22"/>
          <w:lang w:eastAsia="en-ID"/>
        </w:rPr>
        <w:t xml:space="preserve"> pada 4 </w:t>
      </w:r>
      <w:proofErr w:type="spellStart"/>
      <w:r w:rsidRPr="00F71C5E">
        <w:rPr>
          <w:color w:val="000000"/>
          <w:sz w:val="22"/>
          <w:szCs w:val="22"/>
          <w:lang w:eastAsia="en-ID"/>
        </w:rPr>
        <w:t>variabel</w:t>
      </w:r>
      <w:proofErr w:type="spellEnd"/>
      <w:r w:rsidRPr="00F71C5E">
        <w:rPr>
          <w:color w:val="000000"/>
          <w:sz w:val="22"/>
          <w:szCs w:val="22"/>
          <w:lang w:eastAsia="en-ID"/>
        </w:rPr>
        <w:t xml:space="preserve">, </w:t>
      </w:r>
      <w:proofErr w:type="spellStart"/>
      <w:r w:rsidRPr="00F71C5E">
        <w:rPr>
          <w:color w:val="000000"/>
          <w:sz w:val="22"/>
          <w:szCs w:val="22"/>
          <w:lang w:eastAsia="en-ID"/>
        </w:rPr>
        <w:t>yaitu</w:t>
      </w:r>
      <w:proofErr w:type="spellEnd"/>
      <w:r w:rsidRPr="00F71C5E">
        <w:rPr>
          <w:color w:val="000000"/>
          <w:sz w:val="22"/>
          <w:szCs w:val="22"/>
          <w:lang w:eastAsia="en-ID"/>
        </w:rPr>
        <w:t xml:space="preserve"> </w:t>
      </w:r>
      <w:proofErr w:type="spellStart"/>
      <w:r w:rsidRPr="00F71C5E">
        <w:rPr>
          <w:color w:val="000000"/>
          <w:sz w:val="22"/>
          <w:szCs w:val="22"/>
          <w:lang w:eastAsia="en-ID"/>
        </w:rPr>
        <w:t>luas</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w:t>
      </w:r>
      <w:proofErr w:type="spellStart"/>
      <w:r w:rsidRPr="00F71C5E">
        <w:rPr>
          <w:color w:val="000000"/>
          <w:sz w:val="22"/>
          <w:szCs w:val="22"/>
          <w:lang w:eastAsia="en-ID"/>
        </w:rPr>
        <w:t>jumlah</w:t>
      </w:r>
      <w:proofErr w:type="spellEnd"/>
      <w:r w:rsidRPr="00F71C5E">
        <w:rPr>
          <w:color w:val="000000"/>
          <w:sz w:val="22"/>
          <w:szCs w:val="22"/>
          <w:lang w:eastAsia="en-ID"/>
        </w:rPr>
        <w:t xml:space="preserve"> </w:t>
      </w:r>
      <w:proofErr w:type="spellStart"/>
      <w:r w:rsidRPr="00F71C5E">
        <w:rPr>
          <w:color w:val="000000"/>
          <w:sz w:val="22"/>
          <w:szCs w:val="22"/>
          <w:lang w:eastAsia="en-ID"/>
        </w:rPr>
        <w:t>usahatani</w:t>
      </w:r>
      <w:proofErr w:type="spellEnd"/>
      <w:r w:rsidRPr="00F71C5E">
        <w:rPr>
          <w:color w:val="000000"/>
          <w:sz w:val="22"/>
          <w:szCs w:val="22"/>
          <w:lang w:eastAsia="en-ID"/>
        </w:rPr>
        <w:t xml:space="preserve">, </w:t>
      </w:r>
      <w:proofErr w:type="spellStart"/>
      <w:r w:rsidRPr="00F71C5E">
        <w:rPr>
          <w:color w:val="000000"/>
          <w:sz w:val="22"/>
          <w:szCs w:val="22"/>
          <w:lang w:eastAsia="en-ID"/>
        </w:rPr>
        <w:t>perkembangan</w:t>
      </w:r>
      <w:proofErr w:type="spellEnd"/>
      <w:r w:rsidRPr="00F71C5E">
        <w:rPr>
          <w:color w:val="000000"/>
          <w:sz w:val="22"/>
          <w:szCs w:val="22"/>
          <w:lang w:eastAsia="en-ID"/>
        </w:rPr>
        <w:t xml:space="preserve"> </w:t>
      </w:r>
      <w:proofErr w:type="spellStart"/>
      <w:r w:rsidRPr="00F71C5E">
        <w:rPr>
          <w:color w:val="000000"/>
          <w:sz w:val="22"/>
          <w:szCs w:val="22"/>
          <w:lang w:eastAsia="en-ID"/>
        </w:rPr>
        <w:t>harga</w:t>
      </w:r>
      <w:proofErr w:type="spellEnd"/>
      <w:r w:rsidRPr="00F71C5E">
        <w:rPr>
          <w:color w:val="000000"/>
          <w:sz w:val="22"/>
          <w:szCs w:val="22"/>
          <w:lang w:eastAsia="en-ID"/>
        </w:rPr>
        <w:t xml:space="preserve"> kopi </w:t>
      </w:r>
      <w:proofErr w:type="spellStart"/>
      <w:r w:rsidRPr="00F71C5E">
        <w:rPr>
          <w:color w:val="000000"/>
          <w:sz w:val="22"/>
          <w:szCs w:val="22"/>
          <w:lang w:eastAsia="en-ID"/>
        </w:rPr>
        <w:t>domestik</w:t>
      </w:r>
      <w:proofErr w:type="spellEnd"/>
      <w:r w:rsidRPr="00F71C5E">
        <w:rPr>
          <w:color w:val="000000"/>
          <w:sz w:val="22"/>
          <w:szCs w:val="22"/>
          <w:lang w:eastAsia="en-ID"/>
        </w:rPr>
        <w:t xml:space="preserve"> dan </w:t>
      </w:r>
      <w:proofErr w:type="spellStart"/>
      <w:r w:rsidRPr="00F71C5E">
        <w:rPr>
          <w:color w:val="000000"/>
          <w:sz w:val="22"/>
          <w:szCs w:val="22"/>
          <w:lang w:eastAsia="en-ID"/>
        </w:rPr>
        <w:t>internasional</w:t>
      </w:r>
      <w:proofErr w:type="spellEnd"/>
      <w:r w:rsidRPr="00F71C5E">
        <w:rPr>
          <w:color w:val="000000"/>
          <w:sz w:val="22"/>
          <w:szCs w:val="22"/>
          <w:lang w:eastAsia="en-ID"/>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15</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proofErr w:type="spellStart"/>
      <w:r w:rsidRPr="00F71C5E">
        <w:rPr>
          <w:sz w:val="22"/>
          <w:szCs w:val="22"/>
        </w:rPr>
        <w:t>menyusun</w:t>
      </w:r>
      <w:proofErr w:type="spellEnd"/>
      <w:r w:rsidRPr="00F71C5E">
        <w:rPr>
          <w:sz w:val="22"/>
          <w:szCs w:val="22"/>
        </w:rPr>
        <w:t xml:space="preserve"> </w:t>
      </w:r>
      <w:proofErr w:type="spellStart"/>
      <w:r w:rsidRPr="00F71C5E">
        <w:rPr>
          <w:sz w:val="22"/>
          <w:szCs w:val="22"/>
        </w:rPr>
        <w:t>fungsi</w:t>
      </w:r>
      <w:proofErr w:type="spellEnd"/>
      <w:r w:rsidRPr="00F71C5E">
        <w:rPr>
          <w:sz w:val="22"/>
          <w:szCs w:val="22"/>
        </w:rPr>
        <w:t xml:space="preserve"> </w:t>
      </w:r>
      <w:proofErr w:type="spellStart"/>
      <w:r w:rsidRPr="00F71C5E">
        <w:rPr>
          <w:sz w:val="22"/>
          <w:szCs w:val="22"/>
        </w:rPr>
        <w:t>produksi</w:t>
      </w:r>
      <w:proofErr w:type="spellEnd"/>
      <w:r w:rsidRPr="00F71C5E">
        <w:rPr>
          <w:sz w:val="22"/>
          <w:szCs w:val="22"/>
        </w:rPr>
        <w:t xml:space="preserve"> kopi </w:t>
      </w:r>
      <w:proofErr w:type="spellStart"/>
      <w:r w:rsidRPr="00F71C5E">
        <w:rPr>
          <w:sz w:val="22"/>
          <w:szCs w:val="22"/>
        </w:rPr>
        <w:t>dengan</w:t>
      </w:r>
      <w:proofErr w:type="spellEnd"/>
      <w:r w:rsidRPr="00F71C5E">
        <w:rPr>
          <w:sz w:val="22"/>
          <w:szCs w:val="22"/>
        </w:rPr>
        <w:t xml:space="preserve"> model </w:t>
      </w:r>
      <w:proofErr w:type="spellStart"/>
      <w:r w:rsidRPr="00F71C5E">
        <w:rPr>
          <w:sz w:val="22"/>
          <w:szCs w:val="22"/>
        </w:rPr>
        <w:t>regresi</w:t>
      </w:r>
      <w:proofErr w:type="spellEnd"/>
      <w:r w:rsidRPr="00F71C5E">
        <w:rPr>
          <w:sz w:val="22"/>
          <w:szCs w:val="22"/>
        </w:rPr>
        <w:t xml:space="preserve"> Cobb-Douglass pada 4 </w:t>
      </w:r>
      <w:proofErr w:type="spellStart"/>
      <w:r w:rsidRPr="00F71C5E">
        <w:rPr>
          <w:sz w:val="22"/>
          <w:szCs w:val="22"/>
        </w:rPr>
        <w:t>variabel</w:t>
      </w:r>
      <w:proofErr w:type="spellEnd"/>
      <w:r w:rsidRPr="00F71C5E">
        <w:rPr>
          <w:sz w:val="22"/>
          <w:szCs w:val="22"/>
        </w:rPr>
        <w:t xml:space="preserve">, </w:t>
      </w:r>
      <w:proofErr w:type="spellStart"/>
      <w:r w:rsidRPr="00F71C5E">
        <w:rPr>
          <w:sz w:val="22"/>
          <w:szCs w:val="22"/>
        </w:rPr>
        <w:t>yaitu</w:t>
      </w:r>
      <w:proofErr w:type="spellEnd"/>
      <w:r w:rsidRPr="00F71C5E">
        <w:rPr>
          <w:sz w:val="22"/>
          <w:szCs w:val="22"/>
        </w:rPr>
        <w:t xml:space="preserve"> </w:t>
      </w:r>
      <w:proofErr w:type="spellStart"/>
      <w:r w:rsidRPr="00F71C5E">
        <w:rPr>
          <w:color w:val="000000"/>
          <w:sz w:val="22"/>
          <w:szCs w:val="22"/>
          <w:lang w:eastAsia="en-ID"/>
        </w:rPr>
        <w:t>jumlah</w:t>
      </w:r>
      <w:proofErr w:type="spellEnd"/>
      <w:r w:rsidRPr="00F71C5E">
        <w:rPr>
          <w:color w:val="000000"/>
          <w:sz w:val="22"/>
          <w:szCs w:val="22"/>
          <w:lang w:eastAsia="en-ID"/>
        </w:rPr>
        <w:t xml:space="preserve"> </w:t>
      </w:r>
      <w:proofErr w:type="spellStart"/>
      <w:r w:rsidRPr="00F71C5E">
        <w:rPr>
          <w:color w:val="000000"/>
          <w:sz w:val="22"/>
          <w:szCs w:val="22"/>
          <w:lang w:eastAsia="en-ID"/>
        </w:rPr>
        <w:t>tenaga</w:t>
      </w:r>
      <w:proofErr w:type="spellEnd"/>
      <w:r w:rsidRPr="00F71C5E">
        <w:rPr>
          <w:color w:val="000000"/>
          <w:sz w:val="22"/>
          <w:szCs w:val="22"/>
          <w:lang w:eastAsia="en-ID"/>
        </w:rPr>
        <w:t xml:space="preserve"> </w:t>
      </w:r>
      <w:proofErr w:type="spellStart"/>
      <w:r w:rsidRPr="00F71C5E">
        <w:rPr>
          <w:color w:val="000000"/>
          <w:sz w:val="22"/>
          <w:szCs w:val="22"/>
          <w:lang w:eastAsia="en-ID"/>
        </w:rPr>
        <w:t>kerja</w:t>
      </w:r>
      <w:proofErr w:type="spellEnd"/>
      <w:r w:rsidRPr="00F71C5E">
        <w:rPr>
          <w:color w:val="000000"/>
          <w:sz w:val="22"/>
          <w:szCs w:val="22"/>
          <w:lang w:eastAsia="en-ID"/>
        </w:rPr>
        <w:t xml:space="preserve">, </w:t>
      </w:r>
      <w:proofErr w:type="spellStart"/>
      <w:r w:rsidRPr="00F71C5E">
        <w:rPr>
          <w:color w:val="000000"/>
          <w:sz w:val="22"/>
          <w:szCs w:val="22"/>
          <w:lang w:eastAsia="en-ID"/>
        </w:rPr>
        <w:t>luas</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w:t>
      </w:r>
      <w:proofErr w:type="spellStart"/>
      <w:r w:rsidRPr="00F71C5E">
        <w:rPr>
          <w:color w:val="000000"/>
          <w:sz w:val="22"/>
          <w:szCs w:val="22"/>
          <w:lang w:eastAsia="en-ID"/>
        </w:rPr>
        <w:t>umur</w:t>
      </w:r>
      <w:proofErr w:type="spellEnd"/>
      <w:r w:rsidRPr="00F71C5E">
        <w:rPr>
          <w:color w:val="000000"/>
          <w:sz w:val="22"/>
          <w:szCs w:val="22"/>
          <w:lang w:eastAsia="en-ID"/>
        </w:rPr>
        <w:t xml:space="preserve"> </w:t>
      </w:r>
      <w:proofErr w:type="spellStart"/>
      <w:r w:rsidRPr="00F71C5E">
        <w:rPr>
          <w:color w:val="000000"/>
          <w:sz w:val="22"/>
          <w:szCs w:val="22"/>
          <w:lang w:eastAsia="en-ID"/>
        </w:rPr>
        <w:t>tanaman</w:t>
      </w:r>
      <w:proofErr w:type="spellEnd"/>
      <w:r w:rsidRPr="00F71C5E">
        <w:rPr>
          <w:color w:val="000000"/>
          <w:sz w:val="22"/>
          <w:szCs w:val="22"/>
          <w:lang w:eastAsia="en-ID"/>
        </w:rPr>
        <w:t xml:space="preserve">, </w:t>
      </w:r>
      <w:proofErr w:type="spellStart"/>
      <w:r w:rsidRPr="00F71C5E">
        <w:rPr>
          <w:color w:val="000000"/>
          <w:sz w:val="22"/>
          <w:szCs w:val="22"/>
          <w:lang w:eastAsia="en-ID"/>
        </w:rPr>
        <w:t>pengalaman</w:t>
      </w:r>
      <w:proofErr w:type="spellEnd"/>
      <w:r w:rsidRPr="00F71C5E">
        <w:rPr>
          <w:color w:val="000000"/>
          <w:sz w:val="22"/>
          <w:szCs w:val="22"/>
          <w:lang w:eastAsia="en-ID"/>
        </w:rPr>
        <w:t xml:space="preserve"> </w:t>
      </w:r>
      <w:proofErr w:type="spellStart"/>
      <w:r w:rsidRPr="00F71C5E">
        <w:rPr>
          <w:color w:val="000000"/>
          <w:sz w:val="22"/>
          <w:szCs w:val="22"/>
          <w:lang w:eastAsia="en-ID"/>
        </w:rPr>
        <w:t>petani</w:t>
      </w:r>
      <w:proofErr w:type="spellEnd"/>
      <w:r w:rsidRPr="00F71C5E">
        <w:rPr>
          <w:color w:val="000000"/>
          <w:sz w:val="22"/>
          <w:szCs w:val="22"/>
          <w:lang w:eastAsia="en-ID"/>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16</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proofErr w:type="spellStart"/>
      <w:r w:rsidRPr="00F71C5E">
        <w:rPr>
          <w:color w:val="000000"/>
          <w:sz w:val="22"/>
          <w:szCs w:val="22"/>
          <w:lang w:eastAsia="en-ID"/>
        </w:rPr>
        <w:t>menggunakan</w:t>
      </w:r>
      <w:proofErr w:type="spellEnd"/>
      <w:r w:rsidRPr="00F71C5E">
        <w:rPr>
          <w:color w:val="000000"/>
          <w:sz w:val="22"/>
          <w:szCs w:val="22"/>
          <w:lang w:eastAsia="en-ID"/>
        </w:rPr>
        <w:t xml:space="preserve"> uji </w:t>
      </w:r>
      <w:proofErr w:type="spellStart"/>
      <w:r w:rsidRPr="00F71C5E">
        <w:rPr>
          <w:color w:val="000000"/>
          <w:sz w:val="22"/>
          <w:szCs w:val="22"/>
          <w:lang w:eastAsia="en-ID"/>
        </w:rPr>
        <w:t>beda</w:t>
      </w:r>
      <w:proofErr w:type="spellEnd"/>
      <w:r w:rsidRPr="00F71C5E">
        <w:rPr>
          <w:color w:val="000000"/>
          <w:sz w:val="22"/>
          <w:szCs w:val="22"/>
          <w:lang w:eastAsia="en-ID"/>
        </w:rPr>
        <w:t xml:space="preserve"> rata-rata </w:t>
      </w:r>
      <w:proofErr w:type="spellStart"/>
      <w:r w:rsidRPr="00F71C5E">
        <w:rPr>
          <w:color w:val="000000"/>
          <w:sz w:val="22"/>
          <w:szCs w:val="22"/>
          <w:lang w:eastAsia="en-ID"/>
        </w:rPr>
        <w:t>untuk</w:t>
      </w:r>
      <w:proofErr w:type="spellEnd"/>
      <w:r w:rsidRPr="00F71C5E">
        <w:rPr>
          <w:color w:val="000000"/>
          <w:sz w:val="22"/>
          <w:szCs w:val="22"/>
          <w:lang w:eastAsia="en-ID"/>
        </w:rPr>
        <w:t xml:space="preserve"> </w:t>
      </w:r>
      <w:proofErr w:type="spellStart"/>
      <w:r w:rsidRPr="00F71C5E">
        <w:rPr>
          <w:color w:val="000000"/>
          <w:sz w:val="22"/>
          <w:szCs w:val="22"/>
          <w:lang w:eastAsia="en-ID"/>
        </w:rPr>
        <w:t>membandingkan</w:t>
      </w:r>
      <w:proofErr w:type="spellEnd"/>
      <w:r w:rsidRPr="00F71C5E">
        <w:rPr>
          <w:color w:val="000000"/>
          <w:sz w:val="22"/>
          <w:szCs w:val="22"/>
          <w:lang w:eastAsia="en-ID"/>
        </w:rPr>
        <w:t xml:space="preserve"> </w:t>
      </w:r>
      <w:proofErr w:type="spellStart"/>
      <w:r w:rsidRPr="00F71C5E">
        <w:rPr>
          <w:color w:val="000000"/>
          <w:sz w:val="22"/>
          <w:szCs w:val="22"/>
          <w:lang w:eastAsia="en-ID"/>
        </w:rPr>
        <w:t>pendapatan</w:t>
      </w:r>
      <w:proofErr w:type="spellEnd"/>
      <w:r w:rsidRPr="00F71C5E">
        <w:rPr>
          <w:color w:val="000000"/>
          <w:sz w:val="22"/>
          <w:szCs w:val="22"/>
          <w:lang w:eastAsia="en-ID"/>
        </w:rPr>
        <w:t xml:space="preserve"> </w:t>
      </w:r>
      <w:proofErr w:type="spellStart"/>
      <w:r w:rsidRPr="00F71C5E">
        <w:rPr>
          <w:color w:val="000000"/>
          <w:sz w:val="22"/>
          <w:szCs w:val="22"/>
          <w:lang w:eastAsia="en-ID"/>
        </w:rPr>
        <w:t>usahatani</w:t>
      </w:r>
      <w:proofErr w:type="spellEnd"/>
      <w:r w:rsidRPr="00F71C5E">
        <w:rPr>
          <w:color w:val="000000"/>
          <w:sz w:val="22"/>
          <w:szCs w:val="22"/>
          <w:lang w:eastAsia="en-ID"/>
        </w:rPr>
        <w:t xml:space="preserve"> kopi </w:t>
      </w:r>
      <w:proofErr w:type="spellStart"/>
      <w:r w:rsidRPr="00F71C5E">
        <w:rPr>
          <w:color w:val="000000"/>
          <w:sz w:val="22"/>
          <w:szCs w:val="22"/>
          <w:lang w:eastAsia="en-ID"/>
        </w:rPr>
        <w:t>arabika</w:t>
      </w:r>
      <w:proofErr w:type="spellEnd"/>
      <w:r w:rsidRPr="00F71C5E">
        <w:rPr>
          <w:color w:val="000000"/>
          <w:sz w:val="22"/>
          <w:szCs w:val="22"/>
          <w:lang w:eastAsia="en-ID"/>
        </w:rPr>
        <w:t xml:space="preserve"> </w:t>
      </w:r>
      <w:proofErr w:type="spellStart"/>
      <w:r w:rsidRPr="00F71C5E">
        <w:rPr>
          <w:color w:val="000000"/>
          <w:sz w:val="22"/>
          <w:szCs w:val="22"/>
          <w:lang w:eastAsia="en-ID"/>
        </w:rPr>
        <w:t>secara</w:t>
      </w:r>
      <w:proofErr w:type="spellEnd"/>
      <w:r w:rsidRPr="00F71C5E">
        <w:rPr>
          <w:color w:val="000000"/>
          <w:sz w:val="22"/>
          <w:szCs w:val="22"/>
          <w:lang w:eastAsia="en-ID"/>
        </w:rPr>
        <w:t xml:space="preserve"> </w:t>
      </w:r>
      <w:proofErr w:type="spellStart"/>
      <w:r w:rsidRPr="00F71C5E">
        <w:rPr>
          <w:color w:val="000000"/>
          <w:sz w:val="22"/>
          <w:szCs w:val="22"/>
          <w:lang w:eastAsia="en-ID"/>
        </w:rPr>
        <w:t>monokultur</w:t>
      </w:r>
      <w:proofErr w:type="spellEnd"/>
      <w:r w:rsidRPr="00F71C5E">
        <w:rPr>
          <w:color w:val="000000"/>
          <w:sz w:val="22"/>
          <w:szCs w:val="22"/>
          <w:lang w:eastAsia="en-ID"/>
        </w:rPr>
        <w:t xml:space="preserve"> dan </w:t>
      </w:r>
      <w:proofErr w:type="spellStart"/>
      <w:r w:rsidRPr="00F71C5E">
        <w:rPr>
          <w:color w:val="000000"/>
          <w:sz w:val="22"/>
          <w:szCs w:val="22"/>
          <w:lang w:eastAsia="en-ID"/>
        </w:rPr>
        <w:t>tumpang</w:t>
      </w:r>
      <w:proofErr w:type="spellEnd"/>
      <w:r w:rsidRPr="00F71C5E">
        <w:rPr>
          <w:color w:val="000000"/>
          <w:sz w:val="22"/>
          <w:szCs w:val="22"/>
          <w:lang w:eastAsia="en-ID"/>
        </w:rPr>
        <w:t xml:space="preserve"> sari.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17</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proofErr w:type="spellStart"/>
      <w:r w:rsidRPr="00F71C5E">
        <w:rPr>
          <w:color w:val="000000"/>
          <w:sz w:val="22"/>
          <w:szCs w:val="22"/>
          <w:lang w:eastAsia="en-ID"/>
        </w:rPr>
        <w:t>menggunakan</w:t>
      </w:r>
      <w:proofErr w:type="spellEnd"/>
      <w:r w:rsidRPr="00F71C5E">
        <w:rPr>
          <w:color w:val="000000"/>
          <w:sz w:val="22"/>
          <w:szCs w:val="22"/>
          <w:lang w:eastAsia="en-ID"/>
        </w:rPr>
        <w:t xml:space="preserve"> model </w:t>
      </w:r>
      <w:proofErr w:type="spellStart"/>
      <w:r w:rsidRPr="00F71C5E">
        <w:rPr>
          <w:color w:val="000000"/>
          <w:sz w:val="22"/>
          <w:szCs w:val="22"/>
          <w:lang w:eastAsia="en-ID"/>
        </w:rPr>
        <w:t>regresi</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kopi </w:t>
      </w:r>
      <w:proofErr w:type="spellStart"/>
      <w:r w:rsidRPr="00F71C5E">
        <w:rPr>
          <w:color w:val="000000"/>
          <w:sz w:val="22"/>
          <w:szCs w:val="22"/>
          <w:lang w:eastAsia="en-ID"/>
        </w:rPr>
        <w:t>berdasarkan</w:t>
      </w:r>
      <w:proofErr w:type="spellEnd"/>
      <w:r w:rsidRPr="00F71C5E">
        <w:rPr>
          <w:color w:val="000000"/>
          <w:sz w:val="22"/>
          <w:szCs w:val="22"/>
          <w:lang w:eastAsia="en-ID"/>
        </w:rPr>
        <w:t xml:space="preserve"> 4 </w:t>
      </w:r>
      <w:proofErr w:type="spellStart"/>
      <w:r w:rsidRPr="00F71C5E">
        <w:rPr>
          <w:color w:val="000000"/>
          <w:sz w:val="22"/>
          <w:szCs w:val="22"/>
          <w:lang w:eastAsia="en-ID"/>
        </w:rPr>
        <w:t>variabel</w:t>
      </w:r>
      <w:proofErr w:type="spellEnd"/>
      <w:r w:rsidRPr="00F71C5E">
        <w:rPr>
          <w:color w:val="000000"/>
          <w:sz w:val="22"/>
          <w:szCs w:val="22"/>
          <w:lang w:eastAsia="en-ID"/>
        </w:rPr>
        <w:t xml:space="preserve">, </w:t>
      </w:r>
      <w:proofErr w:type="spellStart"/>
      <w:r w:rsidRPr="00F71C5E">
        <w:rPr>
          <w:color w:val="000000"/>
          <w:sz w:val="22"/>
          <w:szCs w:val="22"/>
          <w:lang w:eastAsia="en-ID"/>
        </w:rPr>
        <w:t>yaitu</w:t>
      </w:r>
      <w:proofErr w:type="spellEnd"/>
      <w:r w:rsidRPr="00F71C5E">
        <w:rPr>
          <w:color w:val="000000"/>
          <w:sz w:val="22"/>
          <w:szCs w:val="22"/>
          <w:lang w:eastAsia="en-ID"/>
        </w:rPr>
        <w:t xml:space="preserve"> </w:t>
      </w:r>
      <w:proofErr w:type="spellStart"/>
      <w:r w:rsidRPr="00F71C5E">
        <w:rPr>
          <w:color w:val="000000"/>
          <w:sz w:val="22"/>
          <w:szCs w:val="22"/>
          <w:lang w:eastAsia="en-ID"/>
        </w:rPr>
        <w:t>luas</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modal </w:t>
      </w:r>
      <w:proofErr w:type="spellStart"/>
      <w:r w:rsidRPr="00F71C5E">
        <w:rPr>
          <w:color w:val="000000"/>
          <w:sz w:val="22"/>
          <w:szCs w:val="22"/>
          <w:lang w:eastAsia="en-ID"/>
        </w:rPr>
        <w:t>usaha</w:t>
      </w:r>
      <w:proofErr w:type="spellEnd"/>
      <w:r w:rsidRPr="00F71C5E">
        <w:rPr>
          <w:color w:val="000000"/>
          <w:sz w:val="22"/>
          <w:szCs w:val="22"/>
          <w:lang w:eastAsia="en-ID"/>
        </w:rPr>
        <w:t xml:space="preserve">, </w:t>
      </w:r>
      <w:proofErr w:type="spellStart"/>
      <w:r w:rsidRPr="00F71C5E">
        <w:rPr>
          <w:color w:val="000000"/>
          <w:sz w:val="22"/>
          <w:szCs w:val="22"/>
          <w:lang w:eastAsia="en-ID"/>
        </w:rPr>
        <w:t>harga</w:t>
      </w:r>
      <w:proofErr w:type="spellEnd"/>
      <w:r w:rsidRPr="00F71C5E">
        <w:rPr>
          <w:color w:val="000000"/>
          <w:sz w:val="22"/>
          <w:szCs w:val="22"/>
          <w:lang w:eastAsia="en-ID"/>
        </w:rPr>
        <w:t xml:space="preserve"> kopi, dan </w:t>
      </w:r>
      <w:proofErr w:type="spellStart"/>
      <w:r w:rsidRPr="00F71C5E">
        <w:rPr>
          <w:color w:val="000000"/>
          <w:sz w:val="22"/>
          <w:szCs w:val="22"/>
          <w:lang w:eastAsia="en-ID"/>
        </w:rPr>
        <w:t>pendidikan</w:t>
      </w:r>
      <w:proofErr w:type="spellEnd"/>
      <w:r w:rsidRPr="00F71C5E">
        <w:rPr>
          <w:color w:val="000000"/>
          <w:sz w:val="22"/>
          <w:szCs w:val="22"/>
          <w:lang w:eastAsia="en-ID"/>
        </w:rPr>
        <w:t xml:space="preserve"> </w:t>
      </w:r>
      <w:proofErr w:type="spellStart"/>
      <w:r w:rsidRPr="00F71C5E">
        <w:rPr>
          <w:color w:val="000000"/>
          <w:sz w:val="22"/>
          <w:szCs w:val="22"/>
          <w:lang w:eastAsia="en-ID"/>
        </w:rPr>
        <w:t>petani</w:t>
      </w:r>
      <w:proofErr w:type="spellEnd"/>
      <w:r w:rsidRPr="00F71C5E">
        <w:rPr>
          <w:color w:val="000000"/>
          <w:sz w:val="22"/>
          <w:szCs w:val="22"/>
          <w:lang w:eastAsia="en-ID"/>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18</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 xml:space="preserve"> </w:t>
      </w:r>
      <w:proofErr w:type="spellStart"/>
      <w:r w:rsidRPr="00F71C5E">
        <w:rPr>
          <w:color w:val="000000"/>
          <w:sz w:val="22"/>
          <w:szCs w:val="22"/>
          <w:lang w:eastAsia="en-ID"/>
        </w:rPr>
        <w:t>menggunakan</w:t>
      </w:r>
      <w:proofErr w:type="spellEnd"/>
      <w:r w:rsidRPr="00F71C5E">
        <w:rPr>
          <w:color w:val="000000"/>
          <w:sz w:val="22"/>
          <w:szCs w:val="22"/>
          <w:lang w:eastAsia="en-ID"/>
        </w:rPr>
        <w:t xml:space="preserve"> </w:t>
      </w:r>
      <w:proofErr w:type="spellStart"/>
      <w:r w:rsidRPr="00F71C5E">
        <w:rPr>
          <w:color w:val="000000"/>
          <w:sz w:val="22"/>
          <w:szCs w:val="22"/>
          <w:lang w:eastAsia="en-ID"/>
        </w:rPr>
        <w:t>analisis</w:t>
      </w:r>
      <w:proofErr w:type="spellEnd"/>
      <w:r w:rsidRPr="00F71C5E">
        <w:rPr>
          <w:color w:val="000000"/>
          <w:sz w:val="22"/>
          <w:szCs w:val="22"/>
          <w:lang w:eastAsia="en-ID"/>
        </w:rPr>
        <w:t xml:space="preserve"> </w:t>
      </w:r>
      <w:proofErr w:type="spellStart"/>
      <w:r w:rsidRPr="00F71C5E">
        <w:rPr>
          <w:color w:val="000000"/>
          <w:sz w:val="22"/>
          <w:szCs w:val="22"/>
          <w:lang w:eastAsia="en-ID"/>
        </w:rPr>
        <w:t>jalur</w:t>
      </w:r>
      <w:proofErr w:type="spellEnd"/>
      <w:r w:rsidRPr="00F71C5E">
        <w:rPr>
          <w:color w:val="000000"/>
          <w:sz w:val="22"/>
          <w:szCs w:val="22"/>
          <w:lang w:eastAsia="en-ID"/>
        </w:rPr>
        <w:t xml:space="preserve"> </w:t>
      </w:r>
      <w:proofErr w:type="spellStart"/>
      <w:r w:rsidRPr="00F71C5E">
        <w:rPr>
          <w:color w:val="000000"/>
          <w:sz w:val="22"/>
          <w:szCs w:val="22"/>
          <w:lang w:eastAsia="en-ID"/>
        </w:rPr>
        <w:t>untuk</w:t>
      </w:r>
      <w:proofErr w:type="spellEnd"/>
      <w:r w:rsidRPr="00F71C5E">
        <w:rPr>
          <w:color w:val="000000"/>
          <w:sz w:val="22"/>
          <w:szCs w:val="22"/>
          <w:lang w:eastAsia="en-ID"/>
        </w:rPr>
        <w:t xml:space="preserve"> </w:t>
      </w:r>
      <w:proofErr w:type="spellStart"/>
      <w:r w:rsidRPr="00F71C5E">
        <w:rPr>
          <w:color w:val="000000"/>
          <w:sz w:val="22"/>
          <w:szCs w:val="22"/>
          <w:lang w:eastAsia="en-ID"/>
        </w:rPr>
        <w:t>meneliti</w:t>
      </w:r>
      <w:proofErr w:type="spellEnd"/>
      <w:r w:rsidRPr="00F71C5E">
        <w:rPr>
          <w:color w:val="000000"/>
          <w:sz w:val="22"/>
          <w:szCs w:val="22"/>
          <w:lang w:eastAsia="en-ID"/>
        </w:rPr>
        <w:t xml:space="preserve"> </w:t>
      </w:r>
      <w:proofErr w:type="spellStart"/>
      <w:r w:rsidRPr="00F71C5E">
        <w:rPr>
          <w:color w:val="000000"/>
          <w:sz w:val="22"/>
          <w:szCs w:val="22"/>
          <w:lang w:eastAsia="en-ID"/>
        </w:rPr>
        <w:t>pengaruh</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w:t>
      </w:r>
      <w:proofErr w:type="spellStart"/>
      <w:r w:rsidRPr="00F71C5E">
        <w:rPr>
          <w:color w:val="000000"/>
          <w:sz w:val="22"/>
          <w:szCs w:val="22"/>
          <w:lang w:eastAsia="en-ID"/>
        </w:rPr>
        <w:t>pertanian</w:t>
      </w:r>
      <w:proofErr w:type="spellEnd"/>
      <w:r w:rsidRPr="00F71C5E">
        <w:rPr>
          <w:color w:val="000000"/>
          <w:sz w:val="22"/>
          <w:szCs w:val="22"/>
          <w:lang w:eastAsia="en-ID"/>
        </w:rPr>
        <w:t xml:space="preserve">, </w:t>
      </w:r>
      <w:proofErr w:type="spellStart"/>
      <w:r w:rsidRPr="00F71C5E">
        <w:rPr>
          <w:color w:val="000000"/>
          <w:sz w:val="22"/>
          <w:szCs w:val="22"/>
          <w:lang w:eastAsia="en-ID"/>
        </w:rPr>
        <w:t>luas</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dan </w:t>
      </w:r>
      <w:proofErr w:type="spellStart"/>
      <w:r w:rsidRPr="00F71C5E">
        <w:rPr>
          <w:color w:val="000000"/>
          <w:sz w:val="22"/>
          <w:szCs w:val="22"/>
          <w:lang w:eastAsia="en-ID"/>
        </w:rPr>
        <w:t>pendidikan</w:t>
      </w:r>
      <w:proofErr w:type="spellEnd"/>
      <w:r w:rsidRPr="00F71C5E">
        <w:rPr>
          <w:color w:val="000000"/>
          <w:sz w:val="22"/>
          <w:szCs w:val="22"/>
          <w:lang w:eastAsia="en-ID"/>
        </w:rPr>
        <w:t xml:space="preserve"> </w:t>
      </w:r>
      <w:proofErr w:type="spellStart"/>
      <w:r w:rsidRPr="00F71C5E">
        <w:rPr>
          <w:color w:val="000000"/>
          <w:sz w:val="22"/>
          <w:szCs w:val="22"/>
          <w:lang w:eastAsia="en-ID"/>
        </w:rPr>
        <w:t>terhadap</w:t>
      </w:r>
      <w:proofErr w:type="spellEnd"/>
      <w:r w:rsidRPr="00F71C5E">
        <w:rPr>
          <w:color w:val="000000"/>
          <w:sz w:val="22"/>
          <w:szCs w:val="22"/>
          <w:lang w:eastAsia="en-ID"/>
        </w:rPr>
        <w:t xml:space="preserve"> </w:t>
      </w:r>
      <w:proofErr w:type="spellStart"/>
      <w:r w:rsidRPr="00F71C5E">
        <w:rPr>
          <w:color w:val="000000"/>
          <w:sz w:val="22"/>
          <w:szCs w:val="22"/>
          <w:lang w:eastAsia="en-ID"/>
        </w:rPr>
        <w:t>pendapatan</w:t>
      </w:r>
      <w:proofErr w:type="spellEnd"/>
      <w:r w:rsidRPr="00F71C5E">
        <w:rPr>
          <w:color w:val="000000"/>
          <w:sz w:val="22"/>
          <w:szCs w:val="22"/>
          <w:lang w:eastAsia="en-ID"/>
        </w:rPr>
        <w:t xml:space="preserve"> </w:t>
      </w:r>
      <w:proofErr w:type="spellStart"/>
      <w:r w:rsidRPr="00F71C5E">
        <w:rPr>
          <w:color w:val="000000"/>
          <w:sz w:val="22"/>
          <w:szCs w:val="22"/>
          <w:lang w:eastAsia="en-ID"/>
        </w:rPr>
        <w:t>petani</w:t>
      </w:r>
      <w:proofErr w:type="spellEnd"/>
      <w:r w:rsidRPr="00F71C5E">
        <w:rPr>
          <w:color w:val="000000"/>
          <w:sz w:val="22"/>
          <w:szCs w:val="22"/>
          <w:lang w:eastAsia="en-ID"/>
        </w:rPr>
        <w:t xml:space="preserve"> </w:t>
      </w:r>
      <w:proofErr w:type="spellStart"/>
      <w:r w:rsidRPr="00F71C5E">
        <w:rPr>
          <w:color w:val="000000"/>
          <w:sz w:val="22"/>
          <w:szCs w:val="22"/>
        </w:rPr>
        <w:t>alih</w:t>
      </w:r>
      <w:proofErr w:type="spellEnd"/>
      <w:r w:rsidRPr="00F71C5E">
        <w:rPr>
          <w:color w:val="000000"/>
          <w:sz w:val="22"/>
          <w:szCs w:val="22"/>
        </w:rPr>
        <w:t xml:space="preserve"> </w:t>
      </w:r>
      <w:proofErr w:type="spellStart"/>
      <w:r w:rsidRPr="00F71C5E">
        <w:rPr>
          <w:color w:val="000000"/>
          <w:sz w:val="22"/>
          <w:szCs w:val="22"/>
        </w:rPr>
        <w:t>fungsi</w:t>
      </w:r>
      <w:proofErr w:type="spellEnd"/>
      <w:r w:rsidRPr="00F71C5E">
        <w:rPr>
          <w:color w:val="000000"/>
          <w:sz w:val="22"/>
          <w:szCs w:val="22"/>
        </w:rPr>
        <w:t xml:space="preserve"> </w:t>
      </w:r>
      <w:proofErr w:type="spellStart"/>
      <w:r w:rsidRPr="00F71C5E">
        <w:rPr>
          <w:color w:val="000000"/>
          <w:sz w:val="22"/>
          <w:szCs w:val="22"/>
        </w:rPr>
        <w:t>lahan</w:t>
      </w:r>
      <w:proofErr w:type="spellEnd"/>
      <w:r w:rsidRPr="00F71C5E">
        <w:rPr>
          <w:color w:val="000000"/>
          <w:sz w:val="22"/>
          <w:szCs w:val="22"/>
        </w:rPr>
        <w:t xml:space="preserve"> </w:t>
      </w:r>
      <w:proofErr w:type="spellStart"/>
      <w:r w:rsidRPr="00F71C5E">
        <w:rPr>
          <w:color w:val="000000"/>
          <w:sz w:val="22"/>
          <w:szCs w:val="22"/>
        </w:rPr>
        <w:t>pertanian</w:t>
      </w:r>
      <w:proofErr w:type="spellEnd"/>
      <w:r w:rsidRPr="00F71C5E">
        <w:rPr>
          <w:color w:val="000000"/>
          <w:sz w:val="22"/>
          <w:szCs w:val="22"/>
        </w:rPr>
        <w:t xml:space="preserve"> di Bali.</w:t>
      </w:r>
    </w:p>
    <w:p w14:paraId="68485B41" w14:textId="77777777" w:rsidR="00F71C5E" w:rsidRPr="00F71C5E" w:rsidRDefault="00F71C5E" w:rsidP="00F71C5E">
      <w:pPr>
        <w:spacing w:after="120"/>
        <w:ind w:firstLine="567"/>
        <w:jc w:val="both"/>
        <w:rPr>
          <w:color w:val="000000"/>
          <w:sz w:val="22"/>
          <w:szCs w:val="22"/>
        </w:rPr>
      </w:pPr>
      <w:proofErr w:type="spellStart"/>
      <w:r w:rsidRPr="00F71C5E">
        <w:rPr>
          <w:color w:val="000000"/>
          <w:sz w:val="22"/>
          <w:szCs w:val="22"/>
        </w:rPr>
        <w:t>Regresi</w:t>
      </w:r>
      <w:proofErr w:type="spellEnd"/>
      <w:r w:rsidRPr="00F71C5E">
        <w:rPr>
          <w:color w:val="000000"/>
          <w:sz w:val="22"/>
          <w:szCs w:val="22"/>
        </w:rPr>
        <w:t xml:space="preserve"> </w:t>
      </w:r>
      <w:proofErr w:type="spellStart"/>
      <w:r w:rsidRPr="00F71C5E">
        <w:rPr>
          <w:color w:val="000000"/>
          <w:sz w:val="22"/>
          <w:szCs w:val="22"/>
        </w:rPr>
        <w:t>adalah</w:t>
      </w:r>
      <w:proofErr w:type="spellEnd"/>
      <w:r w:rsidRPr="00F71C5E">
        <w:rPr>
          <w:color w:val="000000"/>
          <w:sz w:val="22"/>
          <w:szCs w:val="22"/>
        </w:rPr>
        <w:t xml:space="preserve"> </w:t>
      </w:r>
      <w:proofErr w:type="spellStart"/>
      <w:r w:rsidRPr="00F71C5E">
        <w:rPr>
          <w:color w:val="000000"/>
          <w:sz w:val="22"/>
          <w:szCs w:val="22"/>
        </w:rPr>
        <w:t>studi</w:t>
      </w:r>
      <w:proofErr w:type="spellEnd"/>
      <w:r w:rsidRPr="00F71C5E">
        <w:rPr>
          <w:color w:val="000000"/>
          <w:sz w:val="22"/>
          <w:szCs w:val="22"/>
        </w:rPr>
        <w:t xml:space="preserve"> </w:t>
      </w:r>
      <w:proofErr w:type="spellStart"/>
      <w:r w:rsidRPr="00F71C5E">
        <w:rPr>
          <w:color w:val="000000"/>
          <w:sz w:val="22"/>
          <w:szCs w:val="22"/>
        </w:rPr>
        <w:t>bagaimana</w:t>
      </w:r>
      <w:proofErr w:type="spellEnd"/>
      <w:r w:rsidRPr="00F71C5E">
        <w:rPr>
          <w:color w:val="000000"/>
          <w:sz w:val="22"/>
          <w:szCs w:val="22"/>
        </w:rPr>
        <w:t xml:space="preserve"> </w:t>
      </w:r>
      <w:proofErr w:type="spellStart"/>
      <w:r w:rsidRPr="00F71C5E">
        <w:rPr>
          <w:color w:val="000000"/>
          <w:sz w:val="22"/>
          <w:szCs w:val="22"/>
        </w:rPr>
        <w:t>satu</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yaitu</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dependen</w:t>
      </w:r>
      <w:proofErr w:type="spellEnd"/>
      <w:r w:rsidRPr="00F71C5E">
        <w:rPr>
          <w:color w:val="000000"/>
          <w:sz w:val="22"/>
          <w:szCs w:val="22"/>
        </w:rPr>
        <w:t xml:space="preserve">) </w:t>
      </w:r>
      <w:proofErr w:type="spellStart"/>
      <w:r w:rsidRPr="00F71C5E">
        <w:rPr>
          <w:color w:val="000000"/>
          <w:sz w:val="22"/>
          <w:szCs w:val="22"/>
        </w:rPr>
        <w:t>dipengaruhi</w:t>
      </w:r>
      <w:proofErr w:type="spellEnd"/>
      <w:r w:rsidRPr="00F71C5E">
        <w:rPr>
          <w:color w:val="000000"/>
          <w:sz w:val="22"/>
          <w:szCs w:val="22"/>
        </w:rPr>
        <w:t xml:space="preserve"> oleh </w:t>
      </w:r>
      <w:proofErr w:type="spellStart"/>
      <w:r w:rsidRPr="00F71C5E">
        <w:rPr>
          <w:color w:val="000000"/>
          <w:sz w:val="22"/>
          <w:szCs w:val="22"/>
        </w:rPr>
        <w:t>satu</w:t>
      </w:r>
      <w:proofErr w:type="spellEnd"/>
      <w:r w:rsidRPr="00F71C5E">
        <w:rPr>
          <w:color w:val="000000"/>
          <w:sz w:val="22"/>
          <w:szCs w:val="22"/>
        </w:rPr>
        <w:t xml:space="preserve"> </w:t>
      </w:r>
      <w:proofErr w:type="spellStart"/>
      <w:r w:rsidRPr="00F71C5E">
        <w:rPr>
          <w:color w:val="000000"/>
          <w:sz w:val="22"/>
          <w:szCs w:val="22"/>
        </w:rPr>
        <w:t>atau</w:t>
      </w:r>
      <w:proofErr w:type="spellEnd"/>
      <w:r w:rsidRPr="00F71C5E">
        <w:rPr>
          <w:color w:val="000000"/>
          <w:sz w:val="22"/>
          <w:szCs w:val="22"/>
        </w:rPr>
        <w:t xml:space="preserve"> </w:t>
      </w:r>
      <w:proofErr w:type="spellStart"/>
      <w:r w:rsidRPr="00F71C5E">
        <w:rPr>
          <w:color w:val="000000"/>
          <w:sz w:val="22"/>
          <w:szCs w:val="22"/>
        </w:rPr>
        <w:t>lebih</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lain (</w:t>
      </w:r>
      <w:proofErr w:type="spellStart"/>
      <w:r w:rsidRPr="00F71C5E">
        <w:rPr>
          <w:color w:val="000000"/>
          <w:sz w:val="22"/>
          <w:szCs w:val="22"/>
        </w:rPr>
        <w:t>yaitu</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independen</w:t>
      </w:r>
      <w:proofErr w:type="spellEnd"/>
      <w:r w:rsidRPr="00F71C5E">
        <w:rPr>
          <w:color w:val="000000"/>
          <w:sz w:val="22"/>
          <w:szCs w:val="22"/>
        </w:rPr>
        <w:t xml:space="preserve">). </w:t>
      </w:r>
      <w:proofErr w:type="spellStart"/>
      <w:r w:rsidRPr="00F71C5E">
        <w:rPr>
          <w:color w:val="000000"/>
          <w:sz w:val="22"/>
          <w:szCs w:val="22"/>
        </w:rPr>
        <w:t>Tujuan</w:t>
      </w:r>
      <w:proofErr w:type="spellEnd"/>
      <w:r w:rsidRPr="00F71C5E">
        <w:rPr>
          <w:color w:val="000000"/>
          <w:sz w:val="22"/>
          <w:szCs w:val="22"/>
        </w:rPr>
        <w:t xml:space="preserve"> </w:t>
      </w:r>
      <w:proofErr w:type="spellStart"/>
      <w:r w:rsidRPr="00F71C5E">
        <w:rPr>
          <w:color w:val="000000"/>
          <w:sz w:val="22"/>
          <w:szCs w:val="22"/>
        </w:rPr>
        <w:t>regresi</w:t>
      </w:r>
      <w:proofErr w:type="spellEnd"/>
      <w:r w:rsidRPr="00F71C5E">
        <w:rPr>
          <w:color w:val="000000"/>
          <w:sz w:val="22"/>
          <w:szCs w:val="22"/>
        </w:rPr>
        <w:t xml:space="preserve"> </w:t>
      </w:r>
      <w:proofErr w:type="spellStart"/>
      <w:r w:rsidRPr="00F71C5E">
        <w:rPr>
          <w:color w:val="000000"/>
          <w:sz w:val="22"/>
          <w:szCs w:val="22"/>
        </w:rPr>
        <w:t>untuk</w:t>
      </w:r>
      <w:proofErr w:type="spellEnd"/>
      <w:r w:rsidRPr="00F71C5E">
        <w:rPr>
          <w:color w:val="000000"/>
          <w:sz w:val="22"/>
          <w:szCs w:val="22"/>
        </w:rPr>
        <w:t xml:space="preserve"> </w:t>
      </w:r>
      <w:proofErr w:type="spellStart"/>
      <w:r w:rsidRPr="00F71C5E">
        <w:rPr>
          <w:color w:val="000000"/>
          <w:sz w:val="22"/>
          <w:szCs w:val="22"/>
        </w:rPr>
        <w:t>mengestimasi</w:t>
      </w:r>
      <w:proofErr w:type="spellEnd"/>
      <w:r w:rsidRPr="00F71C5E">
        <w:rPr>
          <w:color w:val="000000"/>
          <w:sz w:val="22"/>
          <w:szCs w:val="22"/>
        </w:rPr>
        <w:t xml:space="preserve"> </w:t>
      </w:r>
      <w:proofErr w:type="spellStart"/>
      <w:r w:rsidRPr="00F71C5E">
        <w:rPr>
          <w:color w:val="000000"/>
          <w:sz w:val="22"/>
          <w:szCs w:val="22"/>
        </w:rPr>
        <w:t>atau</w:t>
      </w:r>
      <w:proofErr w:type="spellEnd"/>
      <w:r w:rsidRPr="00F71C5E">
        <w:rPr>
          <w:color w:val="000000"/>
          <w:sz w:val="22"/>
          <w:szCs w:val="22"/>
        </w:rPr>
        <w:t xml:space="preserve"> </w:t>
      </w:r>
      <w:proofErr w:type="spellStart"/>
      <w:r w:rsidRPr="00F71C5E">
        <w:rPr>
          <w:color w:val="000000"/>
          <w:sz w:val="22"/>
          <w:szCs w:val="22"/>
        </w:rPr>
        <w:t>memprediksi</w:t>
      </w:r>
      <w:proofErr w:type="spellEnd"/>
      <w:r w:rsidRPr="00F71C5E">
        <w:rPr>
          <w:color w:val="000000"/>
          <w:sz w:val="22"/>
          <w:szCs w:val="22"/>
        </w:rPr>
        <w:t xml:space="preserve"> </w:t>
      </w:r>
      <w:proofErr w:type="spellStart"/>
      <w:r w:rsidRPr="00F71C5E">
        <w:rPr>
          <w:color w:val="000000"/>
          <w:sz w:val="22"/>
          <w:szCs w:val="22"/>
        </w:rPr>
        <w:t>nilai</w:t>
      </w:r>
      <w:proofErr w:type="spellEnd"/>
      <w:r w:rsidRPr="00F71C5E">
        <w:rPr>
          <w:color w:val="000000"/>
          <w:sz w:val="22"/>
          <w:szCs w:val="22"/>
        </w:rPr>
        <w:t xml:space="preserve"> rata-rata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dependen</w:t>
      </w:r>
      <w:proofErr w:type="spellEnd"/>
      <w:r w:rsidRPr="00F71C5E">
        <w:rPr>
          <w:color w:val="000000"/>
          <w:sz w:val="22"/>
          <w:szCs w:val="22"/>
        </w:rPr>
        <w:t xml:space="preserve"> </w:t>
      </w:r>
      <w:proofErr w:type="spellStart"/>
      <w:r w:rsidRPr="00F71C5E">
        <w:rPr>
          <w:color w:val="000000"/>
          <w:sz w:val="22"/>
          <w:szCs w:val="22"/>
        </w:rPr>
        <w:t>didasarkan</w:t>
      </w:r>
      <w:proofErr w:type="spellEnd"/>
      <w:r w:rsidRPr="00F71C5E">
        <w:rPr>
          <w:color w:val="000000"/>
          <w:sz w:val="22"/>
          <w:szCs w:val="22"/>
        </w:rPr>
        <w:t xml:space="preserve"> pada </w:t>
      </w:r>
      <w:proofErr w:type="spellStart"/>
      <w:r w:rsidRPr="00F71C5E">
        <w:rPr>
          <w:color w:val="000000"/>
          <w:sz w:val="22"/>
          <w:szCs w:val="22"/>
        </w:rPr>
        <w:t>nilai</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independen</w:t>
      </w:r>
      <w:proofErr w:type="spellEnd"/>
      <w:r w:rsidRPr="00F71C5E">
        <w:rPr>
          <w:color w:val="000000"/>
          <w:sz w:val="22"/>
          <w:szCs w:val="22"/>
        </w:rPr>
        <w:t xml:space="preserve"> yang </w:t>
      </w:r>
      <w:proofErr w:type="spellStart"/>
      <w:r w:rsidRPr="00F71C5E">
        <w:rPr>
          <w:color w:val="000000"/>
          <w:sz w:val="22"/>
          <w:szCs w:val="22"/>
        </w:rPr>
        <w:t>diketahui</w:t>
      </w:r>
      <w:proofErr w:type="spellEnd"/>
      <w:r w:rsidRPr="00F71C5E">
        <w:rPr>
          <w:color w:val="000000"/>
          <w:sz w:val="22"/>
          <w:szCs w:val="22"/>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19</w:t>
      </w:r>
      <w:r w:rsidRPr="00F71C5E">
        <w:rPr>
          <w:noProof/>
          <w:sz w:val="22"/>
          <w:szCs w:val="22"/>
          <w:lang w:val="id-ID"/>
        </w:rPr>
        <w:t>]</w:t>
      </w:r>
      <w:r w:rsidRPr="00F71C5E">
        <w:rPr>
          <w:sz w:val="22"/>
          <w:szCs w:val="22"/>
          <w:lang w:val="id-ID"/>
        </w:rPr>
        <w:fldChar w:fldCharType="end"/>
      </w:r>
      <w:r w:rsidRPr="00F71C5E">
        <w:rPr>
          <w:color w:val="000000"/>
          <w:sz w:val="22"/>
          <w:szCs w:val="22"/>
        </w:rPr>
        <w:t xml:space="preserve">  -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21</w:t>
      </w:r>
      <w:r w:rsidRPr="00F71C5E">
        <w:rPr>
          <w:noProof/>
          <w:sz w:val="22"/>
          <w:szCs w:val="22"/>
          <w:lang w:val="id-ID"/>
        </w:rPr>
        <w:t>]</w:t>
      </w:r>
      <w:r w:rsidRPr="00F71C5E">
        <w:rPr>
          <w:sz w:val="22"/>
          <w:szCs w:val="22"/>
          <w:lang w:val="id-ID"/>
        </w:rPr>
        <w:fldChar w:fldCharType="end"/>
      </w:r>
      <w:r w:rsidRPr="00F71C5E">
        <w:rPr>
          <w:sz w:val="22"/>
          <w:szCs w:val="22"/>
        </w:rPr>
        <w:t>)</w:t>
      </w:r>
      <w:r w:rsidRPr="00F71C5E">
        <w:rPr>
          <w:sz w:val="22"/>
          <w:szCs w:val="22"/>
          <w:shd w:val="clear" w:color="auto" w:fill="FFFFFF"/>
        </w:rPr>
        <w:t>.</w:t>
      </w:r>
      <w:r w:rsidRPr="00F71C5E">
        <w:rPr>
          <w:color w:val="000000"/>
          <w:sz w:val="22"/>
          <w:szCs w:val="22"/>
        </w:rPr>
        <w:t xml:space="preserve"> </w:t>
      </w:r>
      <w:proofErr w:type="spellStart"/>
      <w:r w:rsidRPr="00F71C5E">
        <w:rPr>
          <w:color w:val="000000"/>
          <w:sz w:val="22"/>
          <w:szCs w:val="22"/>
        </w:rPr>
        <w:t>Dalam</w:t>
      </w:r>
      <w:proofErr w:type="spellEnd"/>
      <w:r w:rsidRPr="00F71C5E">
        <w:rPr>
          <w:color w:val="000000"/>
          <w:sz w:val="22"/>
          <w:szCs w:val="22"/>
        </w:rPr>
        <w:t xml:space="preserve"> </w:t>
      </w:r>
      <w:proofErr w:type="spellStart"/>
      <w:r w:rsidRPr="00F71C5E">
        <w:rPr>
          <w:color w:val="000000"/>
          <w:sz w:val="22"/>
          <w:szCs w:val="22"/>
        </w:rPr>
        <w:t>regresi</w:t>
      </w:r>
      <w:proofErr w:type="spellEnd"/>
      <w:r w:rsidRPr="00F71C5E">
        <w:rPr>
          <w:color w:val="000000"/>
          <w:sz w:val="22"/>
          <w:szCs w:val="22"/>
        </w:rPr>
        <w:t xml:space="preserve">, </w:t>
      </w:r>
      <w:proofErr w:type="spellStart"/>
      <w:r w:rsidRPr="00F71C5E">
        <w:rPr>
          <w:color w:val="000000"/>
          <w:sz w:val="22"/>
          <w:szCs w:val="22"/>
        </w:rPr>
        <w:t>ada</w:t>
      </w:r>
      <w:proofErr w:type="spellEnd"/>
      <w:r w:rsidRPr="00F71C5E">
        <w:rPr>
          <w:color w:val="000000"/>
          <w:sz w:val="22"/>
          <w:szCs w:val="22"/>
        </w:rPr>
        <w:t xml:space="preserve"> </w:t>
      </w:r>
      <w:proofErr w:type="spellStart"/>
      <w:r w:rsidRPr="00F71C5E">
        <w:rPr>
          <w:color w:val="000000"/>
          <w:sz w:val="22"/>
          <w:szCs w:val="22"/>
        </w:rPr>
        <w:t>dua</w:t>
      </w:r>
      <w:proofErr w:type="spellEnd"/>
      <w:r w:rsidRPr="00F71C5E">
        <w:rPr>
          <w:color w:val="000000"/>
          <w:sz w:val="22"/>
          <w:szCs w:val="22"/>
        </w:rPr>
        <w:t xml:space="preserve"> </w:t>
      </w:r>
      <w:proofErr w:type="spellStart"/>
      <w:r w:rsidRPr="00F71C5E">
        <w:rPr>
          <w:color w:val="000000"/>
          <w:sz w:val="22"/>
          <w:szCs w:val="22"/>
        </w:rPr>
        <w:t>jenis</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yaitu</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kuantitatif</w:t>
      </w:r>
      <w:proofErr w:type="spellEnd"/>
      <w:r w:rsidRPr="00F71C5E">
        <w:rPr>
          <w:color w:val="000000"/>
          <w:sz w:val="22"/>
          <w:szCs w:val="22"/>
        </w:rPr>
        <w:t xml:space="preserve"> (</w:t>
      </w:r>
      <w:proofErr w:type="spellStart"/>
      <w:r w:rsidRPr="00F71C5E">
        <w:rPr>
          <w:color w:val="000000"/>
          <w:sz w:val="22"/>
          <w:szCs w:val="22"/>
        </w:rPr>
        <w:t>dalam</w:t>
      </w:r>
      <w:proofErr w:type="spellEnd"/>
      <w:r w:rsidRPr="00F71C5E">
        <w:rPr>
          <w:color w:val="000000"/>
          <w:sz w:val="22"/>
          <w:szCs w:val="22"/>
        </w:rPr>
        <w:t xml:space="preserve"> </w:t>
      </w:r>
      <w:proofErr w:type="spellStart"/>
      <w:r w:rsidRPr="00F71C5E">
        <w:rPr>
          <w:color w:val="000000"/>
          <w:sz w:val="22"/>
          <w:szCs w:val="22"/>
        </w:rPr>
        <w:t>bentuk</w:t>
      </w:r>
      <w:proofErr w:type="spellEnd"/>
      <w:r w:rsidRPr="00F71C5E">
        <w:rPr>
          <w:color w:val="000000"/>
          <w:sz w:val="22"/>
          <w:szCs w:val="22"/>
        </w:rPr>
        <w:t xml:space="preserve"> </w:t>
      </w:r>
      <w:proofErr w:type="spellStart"/>
      <w:r w:rsidRPr="00F71C5E">
        <w:rPr>
          <w:color w:val="000000"/>
          <w:sz w:val="22"/>
          <w:szCs w:val="22"/>
        </w:rPr>
        <w:t>numerik</w:t>
      </w:r>
      <w:proofErr w:type="spellEnd"/>
      <w:r w:rsidRPr="00F71C5E">
        <w:rPr>
          <w:color w:val="000000"/>
          <w:sz w:val="22"/>
          <w:szCs w:val="22"/>
        </w:rPr>
        <w:t xml:space="preserve">) dan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kualitatif</w:t>
      </w:r>
      <w:proofErr w:type="spellEnd"/>
      <w:r w:rsidRPr="00F71C5E">
        <w:rPr>
          <w:color w:val="000000"/>
          <w:sz w:val="22"/>
          <w:szCs w:val="22"/>
        </w:rPr>
        <w:t xml:space="preserve"> (</w:t>
      </w:r>
      <w:proofErr w:type="spellStart"/>
      <w:r w:rsidRPr="00F71C5E">
        <w:rPr>
          <w:color w:val="000000"/>
          <w:sz w:val="22"/>
          <w:szCs w:val="22"/>
        </w:rPr>
        <w:t>dalam</w:t>
      </w:r>
      <w:proofErr w:type="spellEnd"/>
      <w:r w:rsidRPr="00F71C5E">
        <w:rPr>
          <w:color w:val="000000"/>
          <w:sz w:val="22"/>
          <w:szCs w:val="22"/>
        </w:rPr>
        <w:t xml:space="preserve"> </w:t>
      </w:r>
      <w:proofErr w:type="spellStart"/>
      <w:r w:rsidRPr="00F71C5E">
        <w:rPr>
          <w:color w:val="000000"/>
          <w:sz w:val="22"/>
          <w:szCs w:val="22"/>
        </w:rPr>
        <w:t>bentuk</w:t>
      </w:r>
      <w:proofErr w:type="spellEnd"/>
      <w:r w:rsidRPr="00F71C5E">
        <w:rPr>
          <w:color w:val="000000"/>
          <w:sz w:val="22"/>
          <w:szCs w:val="22"/>
        </w:rPr>
        <w:t xml:space="preserve"> non </w:t>
      </w:r>
      <w:proofErr w:type="spellStart"/>
      <w:r w:rsidRPr="00F71C5E">
        <w:rPr>
          <w:color w:val="000000"/>
          <w:sz w:val="22"/>
          <w:szCs w:val="22"/>
        </w:rPr>
        <w:t>numerik</w:t>
      </w:r>
      <w:proofErr w:type="spellEnd"/>
      <w:r w:rsidRPr="00F71C5E">
        <w:rPr>
          <w:color w:val="000000"/>
          <w:sz w:val="22"/>
          <w:szCs w:val="22"/>
        </w:rPr>
        <w:t xml:space="preserve">, </w:t>
      </w:r>
      <w:proofErr w:type="spellStart"/>
      <w:r w:rsidRPr="00F71C5E">
        <w:rPr>
          <w:color w:val="000000"/>
          <w:sz w:val="22"/>
          <w:szCs w:val="22"/>
        </w:rPr>
        <w:t>biasa</w:t>
      </w:r>
      <w:proofErr w:type="spellEnd"/>
      <w:r w:rsidRPr="00F71C5E">
        <w:rPr>
          <w:color w:val="000000"/>
          <w:sz w:val="22"/>
          <w:szCs w:val="22"/>
        </w:rPr>
        <w:t xml:space="preserve"> </w:t>
      </w:r>
      <w:proofErr w:type="spellStart"/>
      <w:r w:rsidRPr="00F71C5E">
        <w:rPr>
          <w:color w:val="000000"/>
          <w:sz w:val="22"/>
          <w:szCs w:val="22"/>
        </w:rPr>
        <w:t>dalam</w:t>
      </w:r>
      <w:proofErr w:type="spellEnd"/>
      <w:r w:rsidRPr="00F71C5E">
        <w:rPr>
          <w:color w:val="000000"/>
          <w:sz w:val="22"/>
          <w:szCs w:val="22"/>
        </w:rPr>
        <w:t xml:space="preserve"> </w:t>
      </w:r>
      <w:proofErr w:type="spellStart"/>
      <w:r w:rsidRPr="00F71C5E">
        <w:rPr>
          <w:color w:val="000000"/>
          <w:sz w:val="22"/>
          <w:szCs w:val="22"/>
        </w:rPr>
        <w:t>bentuk</w:t>
      </w:r>
      <w:proofErr w:type="spellEnd"/>
      <w:r w:rsidRPr="00F71C5E">
        <w:rPr>
          <w:color w:val="000000"/>
          <w:sz w:val="22"/>
          <w:szCs w:val="22"/>
        </w:rPr>
        <w:t xml:space="preserve"> </w:t>
      </w:r>
      <w:proofErr w:type="spellStart"/>
      <w:r w:rsidRPr="00F71C5E">
        <w:rPr>
          <w:color w:val="000000"/>
          <w:sz w:val="22"/>
          <w:szCs w:val="22"/>
        </w:rPr>
        <w:t>atribut</w:t>
      </w:r>
      <w:proofErr w:type="spellEnd"/>
      <w:r w:rsidRPr="00F71C5E">
        <w:rPr>
          <w:color w:val="000000"/>
          <w:sz w:val="22"/>
          <w:szCs w:val="22"/>
        </w:rPr>
        <w:t xml:space="preserve">). </w:t>
      </w:r>
      <w:proofErr w:type="spellStart"/>
      <w:r w:rsidRPr="00F71C5E">
        <w:rPr>
          <w:color w:val="000000"/>
          <w:sz w:val="22"/>
          <w:szCs w:val="22"/>
        </w:rPr>
        <w:t>Atribut</w:t>
      </w:r>
      <w:proofErr w:type="spellEnd"/>
      <w:r w:rsidRPr="00F71C5E">
        <w:rPr>
          <w:color w:val="000000"/>
          <w:sz w:val="22"/>
          <w:szCs w:val="22"/>
        </w:rPr>
        <w:t xml:space="preserve"> yang </w:t>
      </w:r>
      <w:proofErr w:type="spellStart"/>
      <w:r w:rsidRPr="00F71C5E">
        <w:rPr>
          <w:color w:val="000000"/>
          <w:sz w:val="22"/>
          <w:szCs w:val="22"/>
        </w:rPr>
        <w:t>bersifat</w:t>
      </w:r>
      <w:proofErr w:type="spellEnd"/>
      <w:r w:rsidRPr="00F71C5E">
        <w:rPr>
          <w:color w:val="000000"/>
          <w:sz w:val="22"/>
          <w:szCs w:val="22"/>
        </w:rPr>
        <w:t xml:space="preserve"> </w:t>
      </w:r>
      <w:proofErr w:type="spellStart"/>
      <w:r w:rsidRPr="00F71C5E">
        <w:rPr>
          <w:color w:val="000000"/>
          <w:sz w:val="22"/>
          <w:szCs w:val="22"/>
        </w:rPr>
        <w:t>kualitatif</w:t>
      </w:r>
      <w:proofErr w:type="spellEnd"/>
      <w:r w:rsidRPr="00F71C5E">
        <w:rPr>
          <w:color w:val="000000"/>
          <w:sz w:val="22"/>
          <w:szCs w:val="22"/>
        </w:rPr>
        <w:t xml:space="preserve"> </w:t>
      </w:r>
      <w:proofErr w:type="spellStart"/>
      <w:r w:rsidRPr="00F71C5E">
        <w:rPr>
          <w:color w:val="000000"/>
          <w:sz w:val="22"/>
          <w:szCs w:val="22"/>
        </w:rPr>
        <w:t>ini</w:t>
      </w:r>
      <w:proofErr w:type="spellEnd"/>
      <w:r w:rsidRPr="00F71C5E">
        <w:rPr>
          <w:color w:val="000000"/>
          <w:sz w:val="22"/>
          <w:szCs w:val="22"/>
        </w:rPr>
        <w:t xml:space="preserve"> </w:t>
      </w:r>
      <w:proofErr w:type="spellStart"/>
      <w:r w:rsidRPr="00F71C5E">
        <w:rPr>
          <w:color w:val="000000"/>
          <w:sz w:val="22"/>
          <w:szCs w:val="22"/>
        </w:rPr>
        <w:t>harus</w:t>
      </w:r>
      <w:proofErr w:type="spellEnd"/>
      <w:r w:rsidRPr="00F71C5E">
        <w:rPr>
          <w:color w:val="000000"/>
          <w:sz w:val="22"/>
          <w:szCs w:val="22"/>
        </w:rPr>
        <w:t xml:space="preserve"> </w:t>
      </w:r>
      <w:proofErr w:type="spellStart"/>
      <w:r w:rsidRPr="00F71C5E">
        <w:rPr>
          <w:color w:val="000000"/>
          <w:sz w:val="22"/>
          <w:szCs w:val="22"/>
        </w:rPr>
        <w:t>dikuantitatifkan</w:t>
      </w:r>
      <w:proofErr w:type="spellEnd"/>
      <w:r w:rsidRPr="00F71C5E">
        <w:rPr>
          <w:color w:val="000000"/>
          <w:sz w:val="22"/>
          <w:szCs w:val="22"/>
        </w:rPr>
        <w:t xml:space="preserve"> </w:t>
      </w:r>
      <w:proofErr w:type="spellStart"/>
      <w:r w:rsidRPr="00F71C5E">
        <w:rPr>
          <w:color w:val="000000"/>
          <w:sz w:val="22"/>
          <w:szCs w:val="22"/>
        </w:rPr>
        <w:t>terlebih</w:t>
      </w:r>
      <w:proofErr w:type="spellEnd"/>
      <w:r w:rsidRPr="00F71C5E">
        <w:rPr>
          <w:color w:val="000000"/>
          <w:sz w:val="22"/>
          <w:szCs w:val="22"/>
        </w:rPr>
        <w:t xml:space="preserve"> </w:t>
      </w:r>
      <w:proofErr w:type="spellStart"/>
      <w:r w:rsidRPr="00F71C5E">
        <w:rPr>
          <w:color w:val="000000"/>
          <w:sz w:val="22"/>
          <w:szCs w:val="22"/>
        </w:rPr>
        <w:t>dahulu</w:t>
      </w:r>
      <w:proofErr w:type="spellEnd"/>
      <w:r w:rsidRPr="00F71C5E">
        <w:rPr>
          <w:color w:val="000000"/>
          <w:sz w:val="22"/>
          <w:szCs w:val="22"/>
        </w:rPr>
        <w:t xml:space="preserve"> </w:t>
      </w:r>
      <w:proofErr w:type="spellStart"/>
      <w:r w:rsidRPr="00F71C5E">
        <w:rPr>
          <w:color w:val="000000"/>
          <w:sz w:val="22"/>
          <w:szCs w:val="22"/>
        </w:rPr>
        <w:t>dengan</w:t>
      </w:r>
      <w:proofErr w:type="spellEnd"/>
      <w:r w:rsidRPr="00F71C5E">
        <w:rPr>
          <w:color w:val="000000"/>
          <w:sz w:val="22"/>
          <w:szCs w:val="22"/>
        </w:rPr>
        <w:t xml:space="preserve"> </w:t>
      </w:r>
      <w:proofErr w:type="spellStart"/>
      <w:r w:rsidRPr="00F71C5E">
        <w:rPr>
          <w:color w:val="000000"/>
          <w:sz w:val="22"/>
          <w:szCs w:val="22"/>
        </w:rPr>
        <w:t>teknik</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r w:rsidRPr="00F71C5E">
        <w:rPr>
          <w:i/>
          <w:iCs/>
          <w:color w:val="000000"/>
          <w:sz w:val="22"/>
          <w:szCs w:val="22"/>
        </w:rPr>
        <w:t>dummy</w:t>
      </w:r>
      <w:r w:rsidRPr="00F71C5E">
        <w:rPr>
          <w:color w:val="000000"/>
          <w:sz w:val="22"/>
          <w:szCs w:val="22"/>
        </w:rPr>
        <w:t xml:space="preserve">. </w:t>
      </w:r>
      <w:proofErr w:type="spellStart"/>
      <w:r w:rsidRPr="00F71C5E">
        <w:rPr>
          <w:color w:val="000000"/>
          <w:sz w:val="22"/>
          <w:szCs w:val="22"/>
        </w:rPr>
        <w:t>Signifikansi</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r w:rsidRPr="00F71C5E">
        <w:rPr>
          <w:i/>
          <w:iCs/>
          <w:color w:val="000000"/>
          <w:sz w:val="22"/>
          <w:szCs w:val="22"/>
        </w:rPr>
        <w:t>dummy</w:t>
      </w:r>
      <w:r w:rsidRPr="00F71C5E">
        <w:rPr>
          <w:color w:val="000000"/>
          <w:sz w:val="22"/>
          <w:szCs w:val="22"/>
        </w:rPr>
        <w:t xml:space="preserve"> </w:t>
      </w:r>
      <w:proofErr w:type="spellStart"/>
      <w:r w:rsidRPr="00F71C5E">
        <w:rPr>
          <w:color w:val="000000"/>
          <w:sz w:val="22"/>
          <w:szCs w:val="22"/>
        </w:rPr>
        <w:t>mempengaruhi</w:t>
      </w:r>
      <w:proofErr w:type="spellEnd"/>
      <w:r w:rsidRPr="00F71C5E">
        <w:rPr>
          <w:color w:val="000000"/>
          <w:sz w:val="22"/>
          <w:szCs w:val="22"/>
        </w:rPr>
        <w:t xml:space="preserve"> </w:t>
      </w:r>
      <w:proofErr w:type="spellStart"/>
      <w:r w:rsidRPr="00F71C5E">
        <w:rPr>
          <w:color w:val="000000"/>
          <w:sz w:val="22"/>
          <w:szCs w:val="22"/>
        </w:rPr>
        <w:t>besarnya</w:t>
      </w:r>
      <w:proofErr w:type="spellEnd"/>
      <w:r w:rsidRPr="00F71C5E">
        <w:rPr>
          <w:color w:val="000000"/>
          <w:sz w:val="22"/>
          <w:szCs w:val="22"/>
        </w:rPr>
        <w:t xml:space="preserve"> </w:t>
      </w:r>
      <w:proofErr w:type="spellStart"/>
      <w:r w:rsidRPr="00F71C5E">
        <w:rPr>
          <w:color w:val="000000"/>
          <w:sz w:val="22"/>
          <w:szCs w:val="22"/>
        </w:rPr>
        <w:t>nilai</w:t>
      </w:r>
      <w:proofErr w:type="spellEnd"/>
      <w:r w:rsidRPr="00F71C5E">
        <w:rPr>
          <w:color w:val="000000"/>
          <w:sz w:val="22"/>
          <w:szCs w:val="22"/>
        </w:rPr>
        <w:t xml:space="preserve"> </w:t>
      </w:r>
      <w:proofErr w:type="spellStart"/>
      <w:r w:rsidRPr="00F71C5E">
        <w:rPr>
          <w:color w:val="000000"/>
          <w:sz w:val="22"/>
          <w:szCs w:val="22"/>
        </w:rPr>
        <w:t>intersep</w:t>
      </w:r>
      <w:proofErr w:type="spellEnd"/>
      <w:r w:rsidRPr="00F71C5E">
        <w:rPr>
          <w:color w:val="000000"/>
          <w:sz w:val="22"/>
          <w:szCs w:val="22"/>
        </w:rPr>
        <w:t xml:space="preserve"> </w:t>
      </w:r>
      <w:proofErr w:type="spellStart"/>
      <w:r w:rsidRPr="00F71C5E">
        <w:rPr>
          <w:color w:val="000000"/>
          <w:sz w:val="22"/>
          <w:szCs w:val="22"/>
        </w:rPr>
        <w:t>atau</w:t>
      </w:r>
      <w:proofErr w:type="spellEnd"/>
      <w:r w:rsidRPr="00F71C5E">
        <w:rPr>
          <w:color w:val="000000"/>
          <w:sz w:val="22"/>
          <w:szCs w:val="22"/>
        </w:rPr>
        <w:t xml:space="preserve"> </w:t>
      </w:r>
      <w:proofErr w:type="spellStart"/>
      <w:r w:rsidRPr="00F71C5E">
        <w:rPr>
          <w:color w:val="000000"/>
          <w:sz w:val="22"/>
          <w:szCs w:val="22"/>
        </w:rPr>
        <w:t>konstanta</w:t>
      </w:r>
      <w:proofErr w:type="spellEnd"/>
      <w:r w:rsidRPr="00F71C5E">
        <w:rPr>
          <w:color w:val="000000"/>
          <w:sz w:val="22"/>
          <w:szCs w:val="22"/>
        </w:rPr>
        <w:t xml:space="preserve"> garis </w:t>
      </w:r>
      <w:proofErr w:type="spellStart"/>
      <w:r w:rsidRPr="00F71C5E">
        <w:rPr>
          <w:color w:val="000000"/>
          <w:sz w:val="22"/>
          <w:szCs w:val="22"/>
        </w:rPr>
        <w:t>regresi</w:t>
      </w:r>
      <w:proofErr w:type="spellEnd"/>
      <w:r w:rsidRPr="00F71C5E">
        <w:rPr>
          <w:color w:val="000000"/>
          <w:sz w:val="22"/>
          <w:szCs w:val="22"/>
        </w:rPr>
        <w:t xml:space="preserve"> </w:t>
      </w:r>
      <w:proofErr w:type="spellStart"/>
      <w:r w:rsidRPr="00F71C5E">
        <w:rPr>
          <w:color w:val="000000"/>
          <w:sz w:val="22"/>
          <w:szCs w:val="22"/>
        </w:rPr>
        <w:t>Koefisien</w:t>
      </w:r>
      <w:proofErr w:type="spellEnd"/>
      <w:r w:rsidRPr="00F71C5E">
        <w:rPr>
          <w:color w:val="000000"/>
          <w:sz w:val="22"/>
          <w:szCs w:val="22"/>
        </w:rPr>
        <w:t xml:space="preserve"> </w:t>
      </w:r>
      <w:proofErr w:type="spellStart"/>
      <w:r w:rsidRPr="00F71C5E">
        <w:rPr>
          <w:color w:val="000000"/>
          <w:sz w:val="22"/>
          <w:szCs w:val="22"/>
        </w:rPr>
        <w:t>regresi</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r w:rsidRPr="00F71C5E">
        <w:rPr>
          <w:i/>
          <w:iCs/>
          <w:color w:val="000000"/>
          <w:sz w:val="22"/>
          <w:szCs w:val="22"/>
        </w:rPr>
        <w:t>dummy</w:t>
      </w:r>
      <w:r w:rsidRPr="00F71C5E">
        <w:rPr>
          <w:color w:val="000000"/>
          <w:sz w:val="22"/>
          <w:szCs w:val="22"/>
        </w:rPr>
        <w:t xml:space="preserve"> </w:t>
      </w:r>
      <w:proofErr w:type="spellStart"/>
      <w:r w:rsidRPr="00F71C5E">
        <w:rPr>
          <w:color w:val="000000"/>
          <w:sz w:val="22"/>
          <w:szCs w:val="22"/>
        </w:rPr>
        <w:t>merupakan</w:t>
      </w:r>
      <w:proofErr w:type="spellEnd"/>
      <w:r w:rsidRPr="00F71C5E">
        <w:rPr>
          <w:color w:val="000000"/>
          <w:sz w:val="22"/>
          <w:szCs w:val="22"/>
        </w:rPr>
        <w:t xml:space="preserve"> </w:t>
      </w:r>
      <w:proofErr w:type="spellStart"/>
      <w:r w:rsidRPr="00F71C5E">
        <w:rPr>
          <w:color w:val="000000"/>
          <w:sz w:val="22"/>
          <w:szCs w:val="22"/>
        </w:rPr>
        <w:t>koefisien</w:t>
      </w:r>
      <w:proofErr w:type="spellEnd"/>
      <w:r w:rsidRPr="00F71C5E">
        <w:rPr>
          <w:color w:val="000000"/>
          <w:sz w:val="22"/>
          <w:szCs w:val="22"/>
        </w:rPr>
        <w:t xml:space="preserve"> </w:t>
      </w:r>
      <w:proofErr w:type="spellStart"/>
      <w:r w:rsidRPr="00F71C5E">
        <w:rPr>
          <w:color w:val="000000"/>
          <w:sz w:val="22"/>
          <w:szCs w:val="22"/>
        </w:rPr>
        <w:t>pembeda</w:t>
      </w:r>
      <w:proofErr w:type="spellEnd"/>
      <w:r w:rsidRPr="00F71C5E">
        <w:rPr>
          <w:color w:val="000000"/>
          <w:sz w:val="22"/>
          <w:szCs w:val="22"/>
        </w:rPr>
        <w:t xml:space="preserve"> </w:t>
      </w:r>
      <w:proofErr w:type="spellStart"/>
      <w:r w:rsidRPr="00F71C5E">
        <w:rPr>
          <w:color w:val="000000"/>
          <w:sz w:val="22"/>
          <w:szCs w:val="22"/>
        </w:rPr>
        <w:t>antara</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yang </w:t>
      </w:r>
      <w:proofErr w:type="spellStart"/>
      <w:r w:rsidRPr="00F71C5E">
        <w:rPr>
          <w:color w:val="000000"/>
          <w:sz w:val="22"/>
          <w:szCs w:val="22"/>
        </w:rPr>
        <w:t>mempunyai</w:t>
      </w:r>
      <w:proofErr w:type="spellEnd"/>
      <w:r w:rsidRPr="00F71C5E">
        <w:rPr>
          <w:color w:val="000000"/>
          <w:sz w:val="22"/>
          <w:szCs w:val="22"/>
        </w:rPr>
        <w:t xml:space="preserve"> </w:t>
      </w:r>
      <w:proofErr w:type="spellStart"/>
      <w:r w:rsidRPr="00F71C5E">
        <w:rPr>
          <w:color w:val="000000"/>
          <w:sz w:val="22"/>
          <w:szCs w:val="22"/>
        </w:rPr>
        <w:t>atribut</w:t>
      </w:r>
      <w:proofErr w:type="spellEnd"/>
      <w:r w:rsidRPr="00F71C5E">
        <w:rPr>
          <w:color w:val="000000"/>
          <w:sz w:val="22"/>
          <w:szCs w:val="22"/>
        </w:rPr>
        <w:t xml:space="preserve"> dan </w:t>
      </w:r>
      <w:proofErr w:type="spellStart"/>
      <w:r w:rsidRPr="00F71C5E">
        <w:rPr>
          <w:color w:val="000000"/>
          <w:sz w:val="22"/>
          <w:szCs w:val="22"/>
        </w:rPr>
        <w:t>variabel</w:t>
      </w:r>
      <w:proofErr w:type="spellEnd"/>
      <w:r w:rsidRPr="00F71C5E">
        <w:rPr>
          <w:color w:val="000000"/>
          <w:sz w:val="22"/>
          <w:szCs w:val="22"/>
        </w:rPr>
        <w:t xml:space="preserve"> yang </w:t>
      </w:r>
      <w:proofErr w:type="spellStart"/>
      <w:r w:rsidRPr="00F71C5E">
        <w:rPr>
          <w:color w:val="000000"/>
          <w:sz w:val="22"/>
          <w:szCs w:val="22"/>
        </w:rPr>
        <w:t>tidak</w:t>
      </w:r>
      <w:proofErr w:type="spellEnd"/>
      <w:r w:rsidRPr="00F71C5E">
        <w:rPr>
          <w:color w:val="000000"/>
          <w:sz w:val="22"/>
          <w:szCs w:val="22"/>
        </w:rPr>
        <w:t xml:space="preserve"> </w:t>
      </w:r>
      <w:proofErr w:type="spellStart"/>
      <w:r w:rsidRPr="00F71C5E">
        <w:rPr>
          <w:color w:val="000000"/>
          <w:sz w:val="22"/>
          <w:szCs w:val="22"/>
        </w:rPr>
        <w:t>mempunyai</w:t>
      </w:r>
      <w:proofErr w:type="spellEnd"/>
      <w:r w:rsidRPr="00F71C5E">
        <w:rPr>
          <w:color w:val="000000"/>
          <w:sz w:val="22"/>
          <w:szCs w:val="22"/>
        </w:rPr>
        <w:t xml:space="preserve"> </w:t>
      </w:r>
      <w:proofErr w:type="spellStart"/>
      <w:r w:rsidRPr="00F71C5E">
        <w:rPr>
          <w:color w:val="000000"/>
          <w:sz w:val="22"/>
          <w:szCs w:val="22"/>
        </w:rPr>
        <w:t>atribut</w:t>
      </w:r>
      <w:proofErr w:type="spellEnd"/>
      <w:r w:rsidRPr="00F71C5E">
        <w:rPr>
          <w:color w:val="000000"/>
          <w:sz w:val="22"/>
          <w:szCs w:val="22"/>
        </w:rPr>
        <w:t>.</w:t>
      </w:r>
    </w:p>
    <w:p w14:paraId="3AE1A8ED" w14:textId="77777777" w:rsidR="00F71C5E" w:rsidRPr="00F71C5E" w:rsidRDefault="00F71C5E" w:rsidP="00F71C5E">
      <w:pPr>
        <w:spacing w:after="120"/>
        <w:ind w:firstLine="567"/>
        <w:jc w:val="both"/>
        <w:rPr>
          <w:sz w:val="22"/>
          <w:szCs w:val="22"/>
          <w:lang w:eastAsia="en-ID"/>
        </w:rPr>
      </w:pPr>
      <w:r w:rsidRPr="00F71C5E">
        <w:rPr>
          <w:sz w:val="22"/>
          <w:szCs w:val="22"/>
        </w:rPr>
        <w:t xml:space="preserve">Pada </w:t>
      </w:r>
      <w:proofErr w:type="spellStart"/>
      <w:r w:rsidRPr="00F71C5E">
        <w:rPr>
          <w:sz w:val="22"/>
          <w:szCs w:val="22"/>
        </w:rPr>
        <w:t>tahun</w:t>
      </w:r>
      <w:proofErr w:type="spellEnd"/>
      <w:r w:rsidRPr="00F71C5E">
        <w:rPr>
          <w:sz w:val="22"/>
          <w:szCs w:val="22"/>
        </w:rPr>
        <w:t xml:space="preserve"> 2019, </w:t>
      </w:r>
      <w:proofErr w:type="spellStart"/>
      <w:r w:rsidRPr="00F71C5E">
        <w:rPr>
          <w:sz w:val="22"/>
          <w:szCs w:val="22"/>
        </w:rPr>
        <w:t>Harian</w:t>
      </w:r>
      <w:proofErr w:type="spellEnd"/>
      <w:r w:rsidRPr="00F71C5E">
        <w:rPr>
          <w:sz w:val="22"/>
          <w:szCs w:val="22"/>
        </w:rPr>
        <w:t xml:space="preserve"> </w:t>
      </w:r>
      <w:proofErr w:type="spellStart"/>
      <w:r w:rsidRPr="00F71C5E">
        <w:rPr>
          <w:sz w:val="22"/>
          <w:szCs w:val="22"/>
        </w:rPr>
        <w:t>Serambi</w:t>
      </w:r>
      <w:proofErr w:type="spellEnd"/>
      <w:r w:rsidRPr="00F71C5E">
        <w:rPr>
          <w:sz w:val="22"/>
          <w:szCs w:val="22"/>
        </w:rPr>
        <w:t xml:space="preserve"> Indonesia </w:t>
      </w:r>
      <w:proofErr w:type="spellStart"/>
      <w:r w:rsidRPr="00F71C5E">
        <w:rPr>
          <w:sz w:val="22"/>
          <w:szCs w:val="22"/>
        </w:rPr>
        <w:t>melaporkan</w:t>
      </w:r>
      <w:proofErr w:type="spellEnd"/>
      <w:r w:rsidRPr="00F71C5E">
        <w:rPr>
          <w:sz w:val="22"/>
          <w:szCs w:val="22"/>
        </w:rPr>
        <w:t xml:space="preserve"> </w:t>
      </w:r>
      <w:proofErr w:type="spellStart"/>
      <w:r w:rsidRPr="00F71C5E">
        <w:rPr>
          <w:sz w:val="22"/>
          <w:szCs w:val="22"/>
        </w:rPr>
        <w:t>bahwa</w:t>
      </w:r>
      <w:proofErr w:type="spellEnd"/>
      <w:r w:rsidRPr="00F71C5E">
        <w:rPr>
          <w:sz w:val="22"/>
          <w:szCs w:val="22"/>
        </w:rPr>
        <w:t xml:space="preserve"> </w:t>
      </w:r>
      <w:proofErr w:type="spellStart"/>
      <w:r w:rsidRPr="00F71C5E">
        <w:rPr>
          <w:sz w:val="22"/>
          <w:szCs w:val="22"/>
        </w:rPr>
        <w:t>sejumlah</w:t>
      </w:r>
      <w:proofErr w:type="spellEnd"/>
      <w:r w:rsidRPr="00F71C5E">
        <w:rPr>
          <w:sz w:val="22"/>
          <w:szCs w:val="22"/>
        </w:rPr>
        <w:t xml:space="preserve"> buyer di </w:t>
      </w:r>
      <w:proofErr w:type="spellStart"/>
      <w:r w:rsidRPr="00F71C5E">
        <w:rPr>
          <w:sz w:val="22"/>
          <w:szCs w:val="22"/>
        </w:rPr>
        <w:t>Eropa</w:t>
      </w:r>
      <w:proofErr w:type="spellEnd"/>
      <w:r w:rsidRPr="00F71C5E">
        <w:rPr>
          <w:sz w:val="22"/>
          <w:szCs w:val="22"/>
        </w:rPr>
        <w:t xml:space="preserve"> </w:t>
      </w:r>
      <w:proofErr w:type="spellStart"/>
      <w:r w:rsidRPr="00F71C5E">
        <w:rPr>
          <w:sz w:val="22"/>
          <w:szCs w:val="22"/>
        </w:rPr>
        <w:t>mulai</w:t>
      </w:r>
      <w:proofErr w:type="spellEnd"/>
      <w:r w:rsidRPr="00F71C5E">
        <w:rPr>
          <w:sz w:val="22"/>
          <w:szCs w:val="22"/>
        </w:rPr>
        <w:t xml:space="preserve"> </w:t>
      </w:r>
      <w:proofErr w:type="spellStart"/>
      <w:r w:rsidRPr="00F71C5E">
        <w:rPr>
          <w:sz w:val="22"/>
          <w:szCs w:val="22"/>
        </w:rPr>
        <w:t>menolak</w:t>
      </w:r>
      <w:proofErr w:type="spellEnd"/>
      <w:r w:rsidRPr="00F71C5E">
        <w:rPr>
          <w:sz w:val="22"/>
          <w:szCs w:val="22"/>
        </w:rPr>
        <w:t xml:space="preserve"> kopi </w:t>
      </w:r>
      <w:proofErr w:type="spellStart"/>
      <w:r w:rsidRPr="00F71C5E">
        <w:rPr>
          <w:sz w:val="22"/>
          <w:szCs w:val="22"/>
        </w:rPr>
        <w:t>Gayo</w:t>
      </w:r>
      <w:proofErr w:type="spellEnd"/>
      <w:r w:rsidRPr="00F71C5E">
        <w:rPr>
          <w:sz w:val="22"/>
          <w:szCs w:val="22"/>
        </w:rPr>
        <w:t xml:space="preserve"> yang </w:t>
      </w:r>
      <w:proofErr w:type="spellStart"/>
      <w:r w:rsidRPr="00F71C5E">
        <w:rPr>
          <w:sz w:val="22"/>
          <w:szCs w:val="22"/>
        </w:rPr>
        <w:t>diekspor</w:t>
      </w:r>
      <w:proofErr w:type="spellEnd"/>
      <w:r w:rsidRPr="00F71C5E">
        <w:rPr>
          <w:sz w:val="22"/>
          <w:szCs w:val="22"/>
        </w:rPr>
        <w:t xml:space="preserve">, </w:t>
      </w:r>
      <w:proofErr w:type="spellStart"/>
      <w:r w:rsidRPr="00F71C5E">
        <w:rPr>
          <w:sz w:val="22"/>
          <w:szCs w:val="22"/>
        </w:rPr>
        <w:t>karena</w:t>
      </w:r>
      <w:proofErr w:type="spellEnd"/>
      <w:r w:rsidRPr="00F71C5E">
        <w:rPr>
          <w:sz w:val="22"/>
          <w:szCs w:val="22"/>
        </w:rPr>
        <w:t xml:space="preserve"> </w:t>
      </w:r>
      <w:proofErr w:type="spellStart"/>
      <w:r w:rsidRPr="00F71C5E">
        <w:rPr>
          <w:sz w:val="22"/>
          <w:szCs w:val="22"/>
        </w:rPr>
        <w:t>dalam</w:t>
      </w:r>
      <w:proofErr w:type="spellEnd"/>
      <w:r w:rsidRPr="00F71C5E">
        <w:rPr>
          <w:sz w:val="22"/>
          <w:szCs w:val="22"/>
        </w:rPr>
        <w:t xml:space="preserve"> </w:t>
      </w:r>
      <w:proofErr w:type="spellStart"/>
      <w:r w:rsidRPr="00F71C5E">
        <w:rPr>
          <w:sz w:val="22"/>
          <w:szCs w:val="22"/>
        </w:rPr>
        <w:t>sampel</w:t>
      </w:r>
      <w:proofErr w:type="spellEnd"/>
      <w:r w:rsidRPr="00F71C5E">
        <w:rPr>
          <w:sz w:val="22"/>
          <w:szCs w:val="22"/>
        </w:rPr>
        <w:t xml:space="preserve"> kopi </w:t>
      </w:r>
      <w:proofErr w:type="spellStart"/>
      <w:r w:rsidRPr="00F71C5E">
        <w:rPr>
          <w:sz w:val="22"/>
          <w:szCs w:val="22"/>
        </w:rPr>
        <w:t>arabika</w:t>
      </w:r>
      <w:proofErr w:type="spellEnd"/>
      <w:r w:rsidRPr="00F71C5E">
        <w:rPr>
          <w:sz w:val="22"/>
          <w:szCs w:val="22"/>
        </w:rPr>
        <w:t xml:space="preserve"> </w:t>
      </w:r>
      <w:proofErr w:type="spellStart"/>
      <w:r w:rsidRPr="00F71C5E">
        <w:rPr>
          <w:sz w:val="22"/>
          <w:szCs w:val="22"/>
        </w:rPr>
        <w:t>gayo</w:t>
      </w:r>
      <w:proofErr w:type="spellEnd"/>
      <w:r w:rsidRPr="00F71C5E">
        <w:rPr>
          <w:sz w:val="22"/>
          <w:szCs w:val="22"/>
        </w:rPr>
        <w:t xml:space="preserve"> </w:t>
      </w:r>
      <w:proofErr w:type="spellStart"/>
      <w:r w:rsidRPr="00F71C5E">
        <w:rPr>
          <w:sz w:val="22"/>
          <w:szCs w:val="22"/>
        </w:rPr>
        <w:t>ditemukan</w:t>
      </w:r>
      <w:proofErr w:type="spellEnd"/>
      <w:r w:rsidRPr="00F71C5E">
        <w:rPr>
          <w:sz w:val="22"/>
          <w:szCs w:val="22"/>
        </w:rPr>
        <w:t xml:space="preserve"> </w:t>
      </w:r>
      <w:proofErr w:type="spellStart"/>
      <w:r w:rsidRPr="00F71C5E">
        <w:rPr>
          <w:sz w:val="22"/>
          <w:szCs w:val="22"/>
        </w:rPr>
        <w:t>kandungan</w:t>
      </w:r>
      <w:proofErr w:type="spellEnd"/>
      <w:r w:rsidRPr="00F71C5E">
        <w:rPr>
          <w:sz w:val="22"/>
          <w:szCs w:val="22"/>
        </w:rPr>
        <w:t xml:space="preserve"> </w:t>
      </w:r>
      <w:proofErr w:type="spellStart"/>
      <w:r w:rsidRPr="00F71C5E">
        <w:rPr>
          <w:sz w:val="22"/>
          <w:szCs w:val="22"/>
        </w:rPr>
        <w:t>glifosat</w:t>
      </w:r>
      <w:proofErr w:type="spellEnd"/>
      <w:r w:rsidRPr="00F71C5E">
        <w:rPr>
          <w:sz w:val="22"/>
          <w:szCs w:val="22"/>
        </w:rPr>
        <w:t xml:space="preserve">, </w:t>
      </w:r>
      <w:r w:rsidRPr="00F71C5E">
        <w:rPr>
          <w:i/>
          <w:iCs/>
          <w:sz w:val="22"/>
          <w:szCs w:val="22"/>
        </w:rPr>
        <w:t>buyer</w:t>
      </w:r>
      <w:r w:rsidRPr="00F71C5E">
        <w:rPr>
          <w:sz w:val="22"/>
          <w:szCs w:val="22"/>
        </w:rPr>
        <w:t xml:space="preserve"> </w:t>
      </w:r>
      <w:proofErr w:type="spellStart"/>
      <w:r w:rsidRPr="00F71C5E">
        <w:rPr>
          <w:sz w:val="22"/>
          <w:szCs w:val="22"/>
        </w:rPr>
        <w:t>Eropa</w:t>
      </w:r>
      <w:proofErr w:type="spellEnd"/>
      <w:r w:rsidRPr="00F71C5E">
        <w:rPr>
          <w:sz w:val="22"/>
          <w:szCs w:val="22"/>
        </w:rPr>
        <w:t xml:space="preserve"> </w:t>
      </w:r>
      <w:proofErr w:type="spellStart"/>
      <w:r w:rsidRPr="00F71C5E">
        <w:rPr>
          <w:sz w:val="22"/>
          <w:szCs w:val="22"/>
        </w:rPr>
        <w:t>menetapkan</w:t>
      </w:r>
      <w:proofErr w:type="spellEnd"/>
      <w:r w:rsidRPr="00F71C5E">
        <w:rPr>
          <w:sz w:val="22"/>
          <w:szCs w:val="22"/>
        </w:rPr>
        <w:t xml:space="preserve"> </w:t>
      </w:r>
      <w:proofErr w:type="spellStart"/>
      <w:r w:rsidRPr="00F71C5E">
        <w:rPr>
          <w:sz w:val="22"/>
          <w:szCs w:val="22"/>
        </w:rPr>
        <w:t>standar</w:t>
      </w:r>
      <w:proofErr w:type="spellEnd"/>
      <w:r w:rsidRPr="00F71C5E">
        <w:rPr>
          <w:sz w:val="22"/>
          <w:szCs w:val="22"/>
        </w:rPr>
        <w:t xml:space="preserve"> </w:t>
      </w:r>
      <w:proofErr w:type="spellStart"/>
      <w:r w:rsidRPr="00F71C5E">
        <w:rPr>
          <w:sz w:val="22"/>
          <w:szCs w:val="22"/>
        </w:rPr>
        <w:t>kandungan</w:t>
      </w:r>
      <w:proofErr w:type="spellEnd"/>
      <w:r w:rsidRPr="00F71C5E">
        <w:rPr>
          <w:sz w:val="22"/>
          <w:szCs w:val="22"/>
        </w:rPr>
        <w:t xml:space="preserve"> </w:t>
      </w:r>
      <w:proofErr w:type="spellStart"/>
      <w:r w:rsidRPr="00F71C5E">
        <w:rPr>
          <w:sz w:val="22"/>
          <w:szCs w:val="22"/>
        </w:rPr>
        <w:t>glifosat</w:t>
      </w:r>
      <w:proofErr w:type="spellEnd"/>
      <w:r w:rsidRPr="00F71C5E">
        <w:rPr>
          <w:sz w:val="22"/>
          <w:szCs w:val="22"/>
        </w:rPr>
        <w:t xml:space="preserve"> </w:t>
      </w:r>
      <w:proofErr w:type="spellStart"/>
      <w:r w:rsidRPr="00F71C5E">
        <w:rPr>
          <w:sz w:val="22"/>
          <w:szCs w:val="22"/>
        </w:rPr>
        <w:t>nol</w:t>
      </w:r>
      <w:proofErr w:type="spellEnd"/>
      <w:r w:rsidRPr="00F71C5E">
        <w:rPr>
          <w:sz w:val="22"/>
          <w:szCs w:val="22"/>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22</w:t>
      </w:r>
      <w:r w:rsidRPr="00F71C5E">
        <w:rPr>
          <w:noProof/>
          <w:sz w:val="22"/>
          <w:szCs w:val="22"/>
          <w:lang w:val="id-ID"/>
        </w:rPr>
        <w:t>]</w:t>
      </w:r>
      <w:r w:rsidRPr="00F71C5E">
        <w:rPr>
          <w:sz w:val="22"/>
          <w:szCs w:val="22"/>
          <w:lang w:val="id-ID"/>
        </w:rPr>
        <w:fldChar w:fldCharType="end"/>
      </w:r>
      <w:r w:rsidRPr="00F71C5E">
        <w:rPr>
          <w:sz w:val="22"/>
          <w:szCs w:val="22"/>
          <w:shd w:val="clear" w:color="auto" w:fill="FFFFFF"/>
        </w:rPr>
        <w:t>.</w:t>
      </w:r>
      <w:r w:rsidRPr="00F71C5E">
        <w:rPr>
          <w:sz w:val="22"/>
          <w:szCs w:val="22"/>
        </w:rPr>
        <w:t xml:space="preserve"> Hal </w:t>
      </w:r>
      <w:proofErr w:type="spellStart"/>
      <w:r w:rsidRPr="00F71C5E">
        <w:rPr>
          <w:sz w:val="22"/>
          <w:szCs w:val="22"/>
        </w:rPr>
        <w:t>ini</w:t>
      </w:r>
      <w:proofErr w:type="spellEnd"/>
      <w:r w:rsidRPr="00F71C5E">
        <w:rPr>
          <w:sz w:val="22"/>
          <w:szCs w:val="22"/>
        </w:rPr>
        <w:t xml:space="preserve"> </w:t>
      </w:r>
      <w:proofErr w:type="spellStart"/>
      <w:r w:rsidRPr="00F71C5E">
        <w:rPr>
          <w:sz w:val="22"/>
          <w:szCs w:val="22"/>
        </w:rPr>
        <w:t>tentunya</w:t>
      </w:r>
      <w:proofErr w:type="spellEnd"/>
      <w:r w:rsidRPr="00F71C5E">
        <w:rPr>
          <w:sz w:val="22"/>
          <w:szCs w:val="22"/>
        </w:rPr>
        <w:t xml:space="preserve"> </w:t>
      </w:r>
      <w:proofErr w:type="spellStart"/>
      <w:r w:rsidRPr="00F71C5E">
        <w:rPr>
          <w:sz w:val="22"/>
          <w:szCs w:val="22"/>
        </w:rPr>
        <w:t>harus</w:t>
      </w:r>
      <w:proofErr w:type="spellEnd"/>
      <w:r w:rsidRPr="00F71C5E">
        <w:rPr>
          <w:sz w:val="22"/>
          <w:szCs w:val="22"/>
        </w:rPr>
        <w:t xml:space="preserve"> </w:t>
      </w:r>
      <w:proofErr w:type="spellStart"/>
      <w:r w:rsidRPr="00F71C5E">
        <w:rPr>
          <w:sz w:val="22"/>
          <w:szCs w:val="22"/>
        </w:rPr>
        <w:t>menjadi</w:t>
      </w:r>
      <w:proofErr w:type="spellEnd"/>
      <w:r w:rsidRPr="00F71C5E">
        <w:rPr>
          <w:sz w:val="22"/>
          <w:szCs w:val="22"/>
        </w:rPr>
        <w:t xml:space="preserve"> </w:t>
      </w:r>
      <w:proofErr w:type="spellStart"/>
      <w:r w:rsidRPr="00F71C5E">
        <w:rPr>
          <w:sz w:val="22"/>
          <w:szCs w:val="22"/>
        </w:rPr>
        <w:t>perhatian</w:t>
      </w:r>
      <w:proofErr w:type="spellEnd"/>
      <w:r w:rsidRPr="00F71C5E">
        <w:rPr>
          <w:sz w:val="22"/>
          <w:szCs w:val="22"/>
        </w:rPr>
        <w:t xml:space="preserve"> </w:t>
      </w:r>
      <w:proofErr w:type="spellStart"/>
      <w:r w:rsidRPr="00F71C5E">
        <w:rPr>
          <w:sz w:val="22"/>
          <w:szCs w:val="22"/>
        </w:rPr>
        <w:t>petani</w:t>
      </w:r>
      <w:proofErr w:type="spellEnd"/>
      <w:r w:rsidRPr="00F71C5E">
        <w:rPr>
          <w:sz w:val="22"/>
          <w:szCs w:val="22"/>
        </w:rPr>
        <w:t xml:space="preserve"> </w:t>
      </w:r>
      <w:proofErr w:type="spellStart"/>
      <w:r w:rsidRPr="00F71C5E">
        <w:rPr>
          <w:sz w:val="22"/>
          <w:szCs w:val="22"/>
        </w:rPr>
        <w:t>sehingga</w:t>
      </w:r>
      <w:proofErr w:type="spellEnd"/>
      <w:r w:rsidRPr="00F71C5E">
        <w:rPr>
          <w:sz w:val="22"/>
          <w:szCs w:val="22"/>
        </w:rPr>
        <w:t xml:space="preserve"> </w:t>
      </w:r>
      <w:proofErr w:type="spellStart"/>
      <w:r w:rsidRPr="00F71C5E">
        <w:rPr>
          <w:sz w:val="22"/>
          <w:szCs w:val="22"/>
        </w:rPr>
        <w:t>untuk</w:t>
      </w:r>
      <w:proofErr w:type="spellEnd"/>
      <w:r w:rsidRPr="00F71C5E">
        <w:rPr>
          <w:sz w:val="22"/>
          <w:szCs w:val="22"/>
        </w:rPr>
        <w:t xml:space="preserve"> </w:t>
      </w:r>
      <w:proofErr w:type="spellStart"/>
      <w:r w:rsidRPr="00F71C5E">
        <w:rPr>
          <w:sz w:val="22"/>
          <w:szCs w:val="22"/>
        </w:rPr>
        <w:t>jangka</w:t>
      </w:r>
      <w:proofErr w:type="spellEnd"/>
      <w:r w:rsidRPr="00F71C5E">
        <w:rPr>
          <w:sz w:val="22"/>
          <w:szCs w:val="22"/>
        </w:rPr>
        <w:t xml:space="preserve"> </w:t>
      </w:r>
      <w:proofErr w:type="spellStart"/>
      <w:r w:rsidRPr="00F71C5E">
        <w:rPr>
          <w:sz w:val="22"/>
          <w:szCs w:val="22"/>
        </w:rPr>
        <w:t>panjang</w:t>
      </w:r>
      <w:proofErr w:type="spellEnd"/>
      <w:r w:rsidRPr="00F71C5E">
        <w:rPr>
          <w:sz w:val="22"/>
          <w:szCs w:val="22"/>
        </w:rPr>
        <w:t xml:space="preserve"> </w:t>
      </w:r>
      <w:proofErr w:type="spellStart"/>
      <w:r w:rsidRPr="00F71C5E">
        <w:rPr>
          <w:sz w:val="22"/>
          <w:szCs w:val="22"/>
        </w:rPr>
        <w:t>tidak</w:t>
      </w:r>
      <w:proofErr w:type="spellEnd"/>
      <w:r w:rsidRPr="00F71C5E">
        <w:rPr>
          <w:sz w:val="22"/>
          <w:szCs w:val="22"/>
        </w:rPr>
        <w:t xml:space="preserve"> </w:t>
      </w:r>
      <w:proofErr w:type="spellStart"/>
      <w:r w:rsidRPr="00F71C5E">
        <w:rPr>
          <w:sz w:val="22"/>
          <w:szCs w:val="22"/>
        </w:rPr>
        <w:t>berdampak</w:t>
      </w:r>
      <w:proofErr w:type="spellEnd"/>
      <w:r w:rsidRPr="00F71C5E">
        <w:rPr>
          <w:sz w:val="22"/>
          <w:szCs w:val="22"/>
        </w:rPr>
        <w:t xml:space="preserve"> pada kopi </w:t>
      </w:r>
      <w:proofErr w:type="spellStart"/>
      <w:r w:rsidRPr="00F71C5E">
        <w:rPr>
          <w:sz w:val="22"/>
          <w:szCs w:val="22"/>
        </w:rPr>
        <w:t>sebagai</w:t>
      </w:r>
      <w:proofErr w:type="spellEnd"/>
      <w:r w:rsidRPr="00F71C5E">
        <w:rPr>
          <w:sz w:val="22"/>
          <w:szCs w:val="22"/>
        </w:rPr>
        <w:t xml:space="preserve"> </w:t>
      </w:r>
      <w:proofErr w:type="spellStart"/>
      <w:r w:rsidRPr="00F71C5E">
        <w:rPr>
          <w:sz w:val="22"/>
          <w:szCs w:val="22"/>
        </w:rPr>
        <w:t>komoditi</w:t>
      </w:r>
      <w:proofErr w:type="spellEnd"/>
      <w:r w:rsidRPr="00F71C5E">
        <w:rPr>
          <w:sz w:val="22"/>
          <w:szCs w:val="22"/>
        </w:rPr>
        <w:t xml:space="preserve"> </w:t>
      </w:r>
      <w:proofErr w:type="spellStart"/>
      <w:r w:rsidRPr="00F71C5E">
        <w:rPr>
          <w:sz w:val="22"/>
          <w:szCs w:val="22"/>
        </w:rPr>
        <w:t>ekspor</w:t>
      </w:r>
      <w:proofErr w:type="spellEnd"/>
      <w:r w:rsidRPr="00F71C5E">
        <w:rPr>
          <w:sz w:val="22"/>
          <w:szCs w:val="22"/>
        </w:rPr>
        <w:t xml:space="preserve"> yang </w:t>
      </w:r>
      <w:proofErr w:type="spellStart"/>
      <w:r w:rsidRPr="00F71C5E">
        <w:rPr>
          <w:sz w:val="22"/>
          <w:szCs w:val="22"/>
        </w:rPr>
        <w:t>menjadi</w:t>
      </w:r>
      <w:proofErr w:type="spellEnd"/>
      <w:r w:rsidRPr="00F71C5E">
        <w:rPr>
          <w:sz w:val="22"/>
          <w:szCs w:val="22"/>
        </w:rPr>
        <w:t xml:space="preserve"> </w:t>
      </w:r>
      <w:proofErr w:type="spellStart"/>
      <w:r w:rsidRPr="00F71C5E">
        <w:rPr>
          <w:sz w:val="22"/>
          <w:szCs w:val="22"/>
        </w:rPr>
        <w:t>sumber</w:t>
      </w:r>
      <w:proofErr w:type="spellEnd"/>
      <w:r w:rsidRPr="00F71C5E">
        <w:rPr>
          <w:sz w:val="22"/>
          <w:szCs w:val="22"/>
        </w:rPr>
        <w:t xml:space="preserve"> </w:t>
      </w:r>
      <w:proofErr w:type="spellStart"/>
      <w:r w:rsidRPr="00F71C5E">
        <w:rPr>
          <w:sz w:val="22"/>
          <w:szCs w:val="22"/>
        </w:rPr>
        <w:t>pendapatan</w:t>
      </w:r>
      <w:proofErr w:type="spellEnd"/>
      <w:r w:rsidRPr="00F71C5E">
        <w:rPr>
          <w:sz w:val="22"/>
          <w:szCs w:val="22"/>
        </w:rPr>
        <w:t xml:space="preserve"> negara. </w:t>
      </w:r>
    </w:p>
    <w:p w14:paraId="7E1A5D8B" w14:textId="77777777" w:rsidR="00F71C5E" w:rsidRPr="00F71C5E" w:rsidRDefault="00F71C5E" w:rsidP="00F71C5E">
      <w:pPr>
        <w:spacing w:after="120"/>
        <w:ind w:firstLine="567"/>
        <w:jc w:val="both"/>
        <w:rPr>
          <w:sz w:val="22"/>
          <w:szCs w:val="22"/>
        </w:rPr>
      </w:pPr>
      <w:r w:rsidRPr="00F71C5E">
        <w:rPr>
          <w:color w:val="000000"/>
          <w:sz w:val="22"/>
          <w:szCs w:val="22"/>
          <w:lang w:eastAsia="en-ID"/>
        </w:rPr>
        <w:t xml:space="preserve">Karena </w:t>
      </w:r>
      <w:proofErr w:type="spellStart"/>
      <w:r w:rsidRPr="00F71C5E">
        <w:rPr>
          <w:color w:val="000000"/>
          <w:sz w:val="22"/>
          <w:szCs w:val="22"/>
          <w:lang w:eastAsia="en-ID"/>
        </w:rPr>
        <w:t>banyaknya</w:t>
      </w:r>
      <w:proofErr w:type="spellEnd"/>
      <w:r w:rsidRPr="00F71C5E">
        <w:rPr>
          <w:color w:val="000000"/>
          <w:sz w:val="22"/>
          <w:szCs w:val="22"/>
          <w:lang w:eastAsia="en-ID"/>
        </w:rPr>
        <w:t xml:space="preserve"> </w:t>
      </w:r>
      <w:proofErr w:type="spellStart"/>
      <w:r w:rsidRPr="00F71C5E">
        <w:rPr>
          <w:color w:val="000000"/>
          <w:sz w:val="22"/>
          <w:szCs w:val="22"/>
          <w:lang w:eastAsia="en-ID"/>
        </w:rPr>
        <w:t>dampak</w:t>
      </w:r>
      <w:proofErr w:type="spellEnd"/>
      <w:r w:rsidRPr="00F71C5E">
        <w:rPr>
          <w:color w:val="000000"/>
          <w:sz w:val="22"/>
          <w:szCs w:val="22"/>
          <w:lang w:eastAsia="en-ID"/>
        </w:rPr>
        <w:t xml:space="preserve"> </w:t>
      </w:r>
      <w:proofErr w:type="spellStart"/>
      <w:r w:rsidRPr="00F71C5E">
        <w:rPr>
          <w:color w:val="000000"/>
          <w:sz w:val="22"/>
          <w:szCs w:val="22"/>
          <w:lang w:eastAsia="en-ID"/>
        </w:rPr>
        <w:t>negatif</w:t>
      </w:r>
      <w:proofErr w:type="spellEnd"/>
      <w:r w:rsidRPr="00F71C5E">
        <w:rPr>
          <w:color w:val="000000"/>
          <w:sz w:val="22"/>
          <w:szCs w:val="22"/>
          <w:lang w:eastAsia="en-ID"/>
        </w:rPr>
        <w:t xml:space="preserve"> </w:t>
      </w:r>
      <w:proofErr w:type="spellStart"/>
      <w:r w:rsidRPr="00F71C5E">
        <w:rPr>
          <w:color w:val="000000"/>
          <w:sz w:val="22"/>
          <w:szCs w:val="22"/>
          <w:lang w:eastAsia="en-ID"/>
        </w:rPr>
        <w:t>adanya</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maka</w:t>
      </w:r>
      <w:proofErr w:type="spellEnd"/>
      <w:r w:rsidRPr="00F71C5E">
        <w:rPr>
          <w:color w:val="000000"/>
          <w:sz w:val="22"/>
          <w:szCs w:val="22"/>
          <w:lang w:eastAsia="en-ID"/>
        </w:rPr>
        <w:t xml:space="preserve"> sangat </w:t>
      </w:r>
      <w:proofErr w:type="spellStart"/>
      <w:r w:rsidRPr="00F71C5E">
        <w:rPr>
          <w:color w:val="000000"/>
          <w:sz w:val="22"/>
          <w:szCs w:val="22"/>
          <w:lang w:eastAsia="en-ID"/>
        </w:rPr>
        <w:t>diperlukan</w:t>
      </w:r>
      <w:proofErr w:type="spellEnd"/>
      <w:r w:rsidRPr="00F71C5E">
        <w:rPr>
          <w:color w:val="000000"/>
          <w:sz w:val="22"/>
          <w:szCs w:val="22"/>
          <w:lang w:eastAsia="en-ID"/>
        </w:rPr>
        <w:t xml:space="preserve"> </w:t>
      </w:r>
      <w:proofErr w:type="spellStart"/>
      <w:r w:rsidRPr="00F71C5E">
        <w:rPr>
          <w:color w:val="000000"/>
          <w:sz w:val="22"/>
          <w:szCs w:val="22"/>
          <w:lang w:eastAsia="en-ID"/>
        </w:rPr>
        <w:t>pengendalian</w:t>
      </w:r>
      <w:proofErr w:type="spellEnd"/>
      <w:r w:rsidRPr="00F71C5E">
        <w:rPr>
          <w:color w:val="000000"/>
          <w:sz w:val="22"/>
          <w:szCs w:val="22"/>
          <w:lang w:eastAsia="en-ID"/>
        </w:rPr>
        <w:t xml:space="preserve"> </w:t>
      </w:r>
      <w:proofErr w:type="spellStart"/>
      <w:r w:rsidRPr="00F71C5E">
        <w:rPr>
          <w:color w:val="000000"/>
          <w:sz w:val="22"/>
          <w:szCs w:val="22"/>
          <w:lang w:eastAsia="en-ID"/>
        </w:rPr>
        <w:t>gulma</w:t>
      </w:r>
      <w:proofErr w:type="spellEnd"/>
      <w:r w:rsidRPr="00F71C5E">
        <w:rPr>
          <w:color w:val="000000"/>
          <w:sz w:val="22"/>
          <w:szCs w:val="22"/>
          <w:lang w:eastAsia="en-ID"/>
        </w:rPr>
        <w:t xml:space="preserve">. </w:t>
      </w:r>
      <w:proofErr w:type="spellStart"/>
      <w:r w:rsidRPr="00F71C5E">
        <w:rPr>
          <w:color w:val="000000"/>
          <w:sz w:val="22"/>
          <w:szCs w:val="22"/>
          <w:lang w:eastAsia="en-ID"/>
        </w:rPr>
        <w:t>Tetapi</w:t>
      </w:r>
      <w:proofErr w:type="spellEnd"/>
      <w:r w:rsidRPr="00F71C5E">
        <w:rPr>
          <w:color w:val="000000"/>
          <w:sz w:val="22"/>
          <w:szCs w:val="22"/>
          <w:lang w:eastAsia="en-ID"/>
        </w:rPr>
        <w:t xml:space="preserve"> </w:t>
      </w:r>
      <w:proofErr w:type="spellStart"/>
      <w:r w:rsidRPr="00F71C5E">
        <w:rPr>
          <w:color w:val="000000"/>
          <w:sz w:val="22"/>
          <w:szCs w:val="22"/>
          <w:lang w:eastAsia="en-ID"/>
        </w:rPr>
        <w:t>kenyataannya</w:t>
      </w:r>
      <w:proofErr w:type="spellEnd"/>
      <w:r w:rsidRPr="00F71C5E">
        <w:rPr>
          <w:color w:val="000000"/>
          <w:sz w:val="22"/>
          <w:szCs w:val="22"/>
          <w:lang w:eastAsia="en-ID"/>
        </w:rPr>
        <w:t xml:space="preserve"> </w:t>
      </w:r>
      <w:proofErr w:type="spellStart"/>
      <w:r w:rsidRPr="00F71C5E">
        <w:rPr>
          <w:color w:val="000000"/>
          <w:sz w:val="22"/>
          <w:szCs w:val="22"/>
          <w:lang w:eastAsia="en-ID"/>
        </w:rPr>
        <w:t>penggunaan</w:t>
      </w:r>
      <w:proofErr w:type="spellEnd"/>
      <w:r w:rsidRPr="00F71C5E">
        <w:rPr>
          <w:color w:val="000000"/>
          <w:sz w:val="22"/>
          <w:szCs w:val="22"/>
          <w:lang w:eastAsia="en-ID"/>
        </w:rPr>
        <w:t xml:space="preserve"> </w:t>
      </w:r>
      <w:proofErr w:type="spellStart"/>
      <w:r w:rsidRPr="00F71C5E">
        <w:rPr>
          <w:color w:val="000000"/>
          <w:sz w:val="22"/>
          <w:szCs w:val="22"/>
          <w:lang w:eastAsia="en-ID"/>
        </w:rPr>
        <w:t>herbisida</w:t>
      </w:r>
      <w:proofErr w:type="spellEnd"/>
      <w:r w:rsidRPr="00F71C5E">
        <w:rPr>
          <w:color w:val="000000"/>
          <w:sz w:val="22"/>
          <w:szCs w:val="22"/>
          <w:lang w:eastAsia="en-ID"/>
        </w:rPr>
        <w:t xml:space="preserve"> </w:t>
      </w:r>
      <w:proofErr w:type="spellStart"/>
      <w:r w:rsidRPr="00F71C5E">
        <w:rPr>
          <w:color w:val="000000"/>
          <w:sz w:val="22"/>
          <w:szCs w:val="22"/>
          <w:lang w:eastAsia="en-ID"/>
        </w:rPr>
        <w:t>sering</w:t>
      </w:r>
      <w:proofErr w:type="spellEnd"/>
      <w:r w:rsidRPr="00F71C5E">
        <w:rPr>
          <w:color w:val="000000"/>
          <w:sz w:val="22"/>
          <w:szCs w:val="22"/>
          <w:lang w:eastAsia="en-ID"/>
        </w:rPr>
        <w:t xml:space="preserve"> </w:t>
      </w:r>
      <w:proofErr w:type="spellStart"/>
      <w:r w:rsidRPr="00F71C5E">
        <w:rPr>
          <w:color w:val="000000"/>
          <w:sz w:val="22"/>
          <w:szCs w:val="22"/>
          <w:lang w:eastAsia="en-ID"/>
        </w:rPr>
        <w:t>menimbulkan</w:t>
      </w:r>
      <w:proofErr w:type="spellEnd"/>
      <w:r w:rsidRPr="00F71C5E">
        <w:rPr>
          <w:color w:val="000000"/>
          <w:sz w:val="22"/>
          <w:szCs w:val="22"/>
          <w:lang w:eastAsia="en-ID"/>
        </w:rPr>
        <w:t xml:space="preserve"> </w:t>
      </w:r>
      <w:proofErr w:type="spellStart"/>
      <w:r w:rsidRPr="00F71C5E">
        <w:rPr>
          <w:color w:val="000000"/>
          <w:sz w:val="22"/>
          <w:szCs w:val="22"/>
          <w:lang w:eastAsia="en-ID"/>
        </w:rPr>
        <w:t>dampak</w:t>
      </w:r>
      <w:proofErr w:type="spellEnd"/>
      <w:r w:rsidRPr="00F71C5E">
        <w:rPr>
          <w:color w:val="000000"/>
          <w:sz w:val="22"/>
          <w:szCs w:val="22"/>
          <w:lang w:eastAsia="en-ID"/>
        </w:rPr>
        <w:t xml:space="preserve"> </w:t>
      </w:r>
      <w:proofErr w:type="spellStart"/>
      <w:r w:rsidRPr="00F71C5E">
        <w:rPr>
          <w:color w:val="000000"/>
          <w:sz w:val="22"/>
          <w:szCs w:val="22"/>
          <w:lang w:eastAsia="en-ID"/>
        </w:rPr>
        <w:t>negatif</w:t>
      </w:r>
      <w:proofErr w:type="spellEnd"/>
      <w:r w:rsidRPr="00F71C5E">
        <w:rPr>
          <w:color w:val="000000"/>
          <w:sz w:val="22"/>
          <w:szCs w:val="22"/>
          <w:lang w:eastAsia="en-ID"/>
        </w:rPr>
        <w:t xml:space="preserve"> juga. </w:t>
      </w:r>
      <w:proofErr w:type="spellStart"/>
      <w:r w:rsidRPr="00F71C5E">
        <w:rPr>
          <w:sz w:val="22"/>
          <w:szCs w:val="22"/>
          <w:shd w:val="clear" w:color="auto" w:fill="FFFFFF"/>
        </w:rPr>
        <w:t>Reduktan</w:t>
      </w:r>
      <w:proofErr w:type="spellEnd"/>
      <w:r w:rsidRPr="00F71C5E">
        <w:rPr>
          <w:sz w:val="22"/>
          <w:szCs w:val="22"/>
          <w:shd w:val="clear" w:color="auto" w:fill="FFFFFF"/>
        </w:rPr>
        <w:t xml:space="preserve"> </w:t>
      </w:r>
      <w:proofErr w:type="spellStart"/>
      <w:r w:rsidRPr="00F71C5E">
        <w:rPr>
          <w:sz w:val="22"/>
          <w:szCs w:val="22"/>
          <w:shd w:val="clear" w:color="auto" w:fill="FFFFFF"/>
        </w:rPr>
        <w:t>pestisida</w:t>
      </w:r>
      <w:proofErr w:type="spellEnd"/>
      <w:r w:rsidRPr="00F71C5E">
        <w:rPr>
          <w:sz w:val="22"/>
          <w:szCs w:val="22"/>
          <w:shd w:val="clear" w:color="auto" w:fill="FFFFFF"/>
        </w:rPr>
        <w:t xml:space="preserve"> </w:t>
      </w:r>
      <w:proofErr w:type="spellStart"/>
      <w:r w:rsidRPr="00F71C5E">
        <w:rPr>
          <w:sz w:val="22"/>
          <w:szCs w:val="22"/>
          <w:shd w:val="clear" w:color="auto" w:fill="FFFFFF"/>
        </w:rPr>
        <w:t>merupakan</w:t>
      </w:r>
      <w:proofErr w:type="spellEnd"/>
      <w:r w:rsidRPr="00F71C5E">
        <w:rPr>
          <w:sz w:val="22"/>
          <w:szCs w:val="22"/>
          <w:shd w:val="clear" w:color="auto" w:fill="FFFFFF"/>
        </w:rPr>
        <w:t xml:space="preserve"> </w:t>
      </w:r>
      <w:proofErr w:type="spellStart"/>
      <w:r w:rsidRPr="00F71C5E">
        <w:rPr>
          <w:sz w:val="22"/>
          <w:szCs w:val="22"/>
          <w:shd w:val="clear" w:color="auto" w:fill="FFFFFF"/>
        </w:rPr>
        <w:t>produk</w:t>
      </w:r>
      <w:proofErr w:type="spellEnd"/>
      <w:r w:rsidRPr="00F71C5E">
        <w:rPr>
          <w:sz w:val="22"/>
          <w:szCs w:val="22"/>
          <w:shd w:val="clear" w:color="auto" w:fill="FFFFFF"/>
        </w:rPr>
        <w:t xml:space="preserve"> yang </w:t>
      </w:r>
      <w:proofErr w:type="spellStart"/>
      <w:r w:rsidRPr="00F71C5E">
        <w:rPr>
          <w:sz w:val="22"/>
          <w:szCs w:val="22"/>
          <w:shd w:val="clear" w:color="auto" w:fill="FFFFFF"/>
        </w:rPr>
        <w:t>berbahan</w:t>
      </w:r>
      <w:proofErr w:type="spellEnd"/>
      <w:r w:rsidRPr="00F71C5E">
        <w:rPr>
          <w:sz w:val="22"/>
          <w:szCs w:val="22"/>
          <w:shd w:val="clear" w:color="auto" w:fill="FFFFFF"/>
        </w:rPr>
        <w:t xml:space="preserve"> </w:t>
      </w:r>
      <w:proofErr w:type="spellStart"/>
      <w:r w:rsidRPr="00F71C5E">
        <w:rPr>
          <w:sz w:val="22"/>
          <w:szCs w:val="22"/>
          <w:shd w:val="clear" w:color="auto" w:fill="FFFFFF"/>
        </w:rPr>
        <w:t>organik</w:t>
      </w:r>
      <w:proofErr w:type="spellEnd"/>
      <w:r w:rsidRPr="00F71C5E">
        <w:rPr>
          <w:sz w:val="22"/>
          <w:szCs w:val="22"/>
          <w:shd w:val="clear" w:color="auto" w:fill="FFFFFF"/>
        </w:rPr>
        <w:t xml:space="preserve"> </w:t>
      </w:r>
      <w:proofErr w:type="spellStart"/>
      <w:r w:rsidRPr="00F71C5E">
        <w:rPr>
          <w:sz w:val="22"/>
          <w:szCs w:val="22"/>
          <w:shd w:val="clear" w:color="auto" w:fill="FFFFFF"/>
        </w:rPr>
        <w:t>sebagai</w:t>
      </w:r>
      <w:proofErr w:type="spellEnd"/>
      <w:r w:rsidRPr="00F71C5E">
        <w:rPr>
          <w:sz w:val="22"/>
          <w:szCs w:val="22"/>
          <w:shd w:val="clear" w:color="auto" w:fill="FFFFFF"/>
        </w:rPr>
        <w:t xml:space="preserve"> </w:t>
      </w:r>
      <w:proofErr w:type="spellStart"/>
      <w:r w:rsidRPr="00F71C5E">
        <w:rPr>
          <w:sz w:val="22"/>
          <w:szCs w:val="22"/>
          <w:shd w:val="clear" w:color="auto" w:fill="FFFFFF"/>
        </w:rPr>
        <w:t>pengurang</w:t>
      </w:r>
      <w:proofErr w:type="spellEnd"/>
      <w:r w:rsidRPr="00F71C5E">
        <w:rPr>
          <w:sz w:val="22"/>
          <w:szCs w:val="22"/>
          <w:shd w:val="clear" w:color="auto" w:fill="FFFFFF"/>
        </w:rPr>
        <w:t xml:space="preserve"> </w:t>
      </w:r>
      <w:proofErr w:type="spellStart"/>
      <w:r w:rsidRPr="00F71C5E">
        <w:rPr>
          <w:sz w:val="22"/>
          <w:szCs w:val="22"/>
          <w:shd w:val="clear" w:color="auto" w:fill="FFFFFF"/>
        </w:rPr>
        <w:t>pestisida</w:t>
      </w:r>
      <w:proofErr w:type="spellEnd"/>
      <w:r w:rsidRPr="00F71C5E">
        <w:rPr>
          <w:sz w:val="22"/>
          <w:szCs w:val="22"/>
          <w:shd w:val="clear" w:color="auto" w:fill="FFFFFF"/>
        </w:rPr>
        <w:t xml:space="preserve">, </w:t>
      </w:r>
      <w:proofErr w:type="spellStart"/>
      <w:r w:rsidRPr="00F71C5E">
        <w:rPr>
          <w:sz w:val="22"/>
          <w:szCs w:val="22"/>
          <w:shd w:val="clear" w:color="auto" w:fill="FFFFFF"/>
        </w:rPr>
        <w:t>sehingga</w:t>
      </w:r>
      <w:proofErr w:type="spellEnd"/>
      <w:r w:rsidRPr="00F71C5E">
        <w:rPr>
          <w:sz w:val="22"/>
          <w:szCs w:val="22"/>
          <w:shd w:val="clear" w:color="auto" w:fill="FFFFFF"/>
        </w:rPr>
        <w:t xml:space="preserve"> </w:t>
      </w:r>
      <w:proofErr w:type="spellStart"/>
      <w:r w:rsidRPr="00F71C5E">
        <w:rPr>
          <w:sz w:val="22"/>
          <w:szCs w:val="22"/>
          <w:shd w:val="clear" w:color="auto" w:fill="FFFFFF"/>
        </w:rPr>
        <w:t>dapat</w:t>
      </w:r>
      <w:proofErr w:type="spellEnd"/>
      <w:r w:rsidRPr="00F71C5E">
        <w:rPr>
          <w:sz w:val="22"/>
          <w:szCs w:val="22"/>
          <w:shd w:val="clear" w:color="auto" w:fill="FFFFFF"/>
        </w:rPr>
        <w:t xml:space="preserve"> </w:t>
      </w:r>
      <w:proofErr w:type="spellStart"/>
      <w:r w:rsidRPr="00F71C5E">
        <w:rPr>
          <w:sz w:val="22"/>
          <w:szCs w:val="22"/>
          <w:shd w:val="clear" w:color="auto" w:fill="FFFFFF"/>
        </w:rPr>
        <w:t>mengurangi</w:t>
      </w:r>
      <w:proofErr w:type="spellEnd"/>
      <w:r w:rsidRPr="00F71C5E">
        <w:rPr>
          <w:sz w:val="22"/>
          <w:szCs w:val="22"/>
          <w:shd w:val="clear" w:color="auto" w:fill="FFFFFF"/>
        </w:rPr>
        <w:t xml:space="preserve"> </w:t>
      </w:r>
      <w:proofErr w:type="spellStart"/>
      <w:r w:rsidRPr="00F71C5E">
        <w:rPr>
          <w:sz w:val="22"/>
          <w:szCs w:val="22"/>
          <w:shd w:val="clear" w:color="auto" w:fill="FFFFFF"/>
        </w:rPr>
        <w:t>residu</w:t>
      </w:r>
      <w:proofErr w:type="spellEnd"/>
      <w:r w:rsidRPr="00F71C5E">
        <w:rPr>
          <w:sz w:val="22"/>
          <w:szCs w:val="22"/>
          <w:shd w:val="clear" w:color="auto" w:fill="FFFFFF"/>
        </w:rPr>
        <w:t xml:space="preserve"> </w:t>
      </w:r>
      <w:proofErr w:type="spellStart"/>
      <w:r w:rsidRPr="00F71C5E">
        <w:rPr>
          <w:sz w:val="22"/>
          <w:szCs w:val="22"/>
          <w:shd w:val="clear" w:color="auto" w:fill="FFFFFF"/>
        </w:rPr>
        <w:t>pestisida</w:t>
      </w:r>
      <w:proofErr w:type="spellEnd"/>
      <w:r w:rsidRPr="00F71C5E">
        <w:rPr>
          <w:sz w:val="22"/>
          <w:szCs w:val="22"/>
          <w:shd w:val="clear" w:color="auto" w:fill="FFFFFF"/>
        </w:rPr>
        <w:t xml:space="preserve"> di area </w:t>
      </w:r>
      <w:proofErr w:type="spellStart"/>
      <w:r w:rsidRPr="00F71C5E">
        <w:rPr>
          <w:sz w:val="22"/>
          <w:szCs w:val="22"/>
          <w:shd w:val="clear" w:color="auto" w:fill="FFFFFF"/>
        </w:rPr>
        <w:t>pertanian</w:t>
      </w:r>
      <w:proofErr w:type="spellEnd"/>
      <w:r w:rsidRPr="00F71C5E">
        <w:rPr>
          <w:sz w:val="22"/>
          <w:szCs w:val="22"/>
          <w:shd w:val="clear" w:color="auto" w:fill="FFFFFF"/>
        </w:rPr>
        <w:t xml:space="preserve"> </w:t>
      </w:r>
      <w:proofErr w:type="spellStart"/>
      <w:r w:rsidRPr="00F71C5E">
        <w:rPr>
          <w:sz w:val="22"/>
          <w:szCs w:val="22"/>
          <w:shd w:val="clear" w:color="auto" w:fill="FFFFFF"/>
        </w:rPr>
        <w:t>sekaligus</w:t>
      </w:r>
      <w:proofErr w:type="spellEnd"/>
      <w:r w:rsidRPr="00F71C5E">
        <w:rPr>
          <w:sz w:val="22"/>
          <w:szCs w:val="22"/>
          <w:shd w:val="clear" w:color="auto" w:fill="FFFFFF"/>
        </w:rPr>
        <w:t xml:space="preserve"> </w:t>
      </w:r>
      <w:proofErr w:type="spellStart"/>
      <w:r w:rsidRPr="00F71C5E">
        <w:rPr>
          <w:sz w:val="22"/>
          <w:szCs w:val="22"/>
          <w:shd w:val="clear" w:color="auto" w:fill="FFFFFF"/>
        </w:rPr>
        <w:t>lebih</w:t>
      </w:r>
      <w:proofErr w:type="spellEnd"/>
      <w:r w:rsidRPr="00F71C5E">
        <w:rPr>
          <w:sz w:val="22"/>
          <w:szCs w:val="22"/>
          <w:shd w:val="clear" w:color="auto" w:fill="FFFFFF"/>
        </w:rPr>
        <w:t xml:space="preserve"> </w:t>
      </w:r>
      <w:proofErr w:type="spellStart"/>
      <w:r w:rsidRPr="00F71C5E">
        <w:rPr>
          <w:sz w:val="22"/>
          <w:szCs w:val="22"/>
          <w:shd w:val="clear" w:color="auto" w:fill="FFFFFF"/>
        </w:rPr>
        <w:t>ekonomis</w:t>
      </w:r>
      <w:proofErr w:type="spellEnd"/>
      <w:r w:rsidRPr="00F71C5E">
        <w:rPr>
          <w:sz w:val="22"/>
          <w:szCs w:val="22"/>
          <w:shd w:val="clear" w:color="auto" w:fill="FFFFFF"/>
        </w:rPr>
        <w:t xml:space="preserve"> </w:t>
      </w:r>
      <w:proofErr w:type="spellStart"/>
      <w:r w:rsidRPr="00F71C5E">
        <w:rPr>
          <w:sz w:val="22"/>
          <w:szCs w:val="22"/>
          <w:shd w:val="clear" w:color="auto" w:fill="FFFFFF"/>
        </w:rPr>
        <w:t>karena</w:t>
      </w:r>
      <w:proofErr w:type="spellEnd"/>
      <w:r w:rsidRPr="00F71C5E">
        <w:rPr>
          <w:sz w:val="22"/>
          <w:szCs w:val="22"/>
          <w:shd w:val="clear" w:color="auto" w:fill="FFFFFF"/>
        </w:rPr>
        <w:t xml:space="preserve"> </w:t>
      </w:r>
      <w:proofErr w:type="spellStart"/>
      <w:r w:rsidRPr="00F71C5E">
        <w:rPr>
          <w:sz w:val="22"/>
          <w:szCs w:val="22"/>
          <w:shd w:val="clear" w:color="auto" w:fill="FFFFFF"/>
        </w:rPr>
        <w:t>dapat</w:t>
      </w:r>
      <w:proofErr w:type="spellEnd"/>
      <w:r w:rsidRPr="00F71C5E">
        <w:rPr>
          <w:sz w:val="22"/>
          <w:szCs w:val="22"/>
          <w:shd w:val="clear" w:color="auto" w:fill="FFFFFF"/>
        </w:rPr>
        <w:t xml:space="preserve"> </w:t>
      </w:r>
      <w:proofErr w:type="spellStart"/>
      <w:r w:rsidRPr="00F71C5E">
        <w:rPr>
          <w:sz w:val="22"/>
          <w:szCs w:val="22"/>
          <w:shd w:val="clear" w:color="auto" w:fill="FFFFFF"/>
        </w:rPr>
        <w:t>mengurangi</w:t>
      </w:r>
      <w:proofErr w:type="spellEnd"/>
      <w:r w:rsidRPr="00F71C5E">
        <w:rPr>
          <w:sz w:val="22"/>
          <w:szCs w:val="22"/>
          <w:shd w:val="clear" w:color="auto" w:fill="FFFFFF"/>
        </w:rPr>
        <w:t xml:space="preserve"> </w:t>
      </w:r>
      <w:proofErr w:type="spellStart"/>
      <w:r w:rsidRPr="00F71C5E">
        <w:rPr>
          <w:sz w:val="22"/>
          <w:szCs w:val="22"/>
          <w:shd w:val="clear" w:color="auto" w:fill="FFFFFF"/>
        </w:rPr>
        <w:t>pengeluaran</w:t>
      </w:r>
      <w:proofErr w:type="spellEnd"/>
      <w:r w:rsidRPr="00F71C5E">
        <w:rPr>
          <w:sz w:val="22"/>
          <w:szCs w:val="22"/>
          <w:shd w:val="clear" w:color="auto" w:fill="FFFFFF"/>
        </w:rPr>
        <w:t xml:space="preserve"> </w:t>
      </w:r>
      <w:proofErr w:type="spellStart"/>
      <w:r w:rsidRPr="00F71C5E">
        <w:rPr>
          <w:sz w:val="22"/>
          <w:szCs w:val="22"/>
          <w:shd w:val="clear" w:color="auto" w:fill="FFFFFF"/>
        </w:rPr>
        <w:t>biaya</w:t>
      </w:r>
      <w:proofErr w:type="spellEnd"/>
      <w:r w:rsidRPr="00F71C5E">
        <w:rPr>
          <w:sz w:val="22"/>
          <w:szCs w:val="22"/>
          <w:shd w:val="clear" w:color="auto" w:fill="FFFFFF"/>
        </w:rPr>
        <w:t xml:space="preserve"> </w:t>
      </w:r>
      <w:proofErr w:type="spellStart"/>
      <w:r w:rsidRPr="00F71C5E">
        <w:rPr>
          <w:sz w:val="22"/>
          <w:szCs w:val="22"/>
          <w:shd w:val="clear" w:color="auto" w:fill="FFFFFF"/>
        </w:rPr>
        <w:t>pestisida</w:t>
      </w:r>
      <w:proofErr w:type="spellEnd"/>
      <w:r w:rsidRPr="00F71C5E">
        <w:rPr>
          <w:sz w:val="22"/>
          <w:szCs w:val="22"/>
          <w:shd w:val="clear" w:color="auto" w:fill="FFFFFF"/>
        </w:rPr>
        <w:t xml:space="preserve">. </w:t>
      </w:r>
      <w:proofErr w:type="spellStart"/>
      <w:r w:rsidRPr="00F71C5E">
        <w:rPr>
          <w:sz w:val="22"/>
          <w:szCs w:val="22"/>
        </w:rPr>
        <w:t>Sejak</w:t>
      </w:r>
      <w:proofErr w:type="spellEnd"/>
      <w:r w:rsidRPr="00F71C5E">
        <w:rPr>
          <w:sz w:val="22"/>
          <w:szCs w:val="22"/>
        </w:rPr>
        <w:t xml:space="preserve"> </w:t>
      </w:r>
      <w:proofErr w:type="spellStart"/>
      <w:r w:rsidRPr="00F71C5E">
        <w:rPr>
          <w:sz w:val="22"/>
          <w:szCs w:val="22"/>
        </w:rPr>
        <w:t>pertengahan</w:t>
      </w:r>
      <w:proofErr w:type="spellEnd"/>
      <w:r w:rsidRPr="00F71C5E">
        <w:rPr>
          <w:sz w:val="22"/>
          <w:szCs w:val="22"/>
        </w:rPr>
        <w:t xml:space="preserve"> </w:t>
      </w:r>
      <w:proofErr w:type="spellStart"/>
      <w:r w:rsidRPr="00F71C5E">
        <w:rPr>
          <w:sz w:val="22"/>
          <w:szCs w:val="22"/>
        </w:rPr>
        <w:t>tahun</w:t>
      </w:r>
      <w:proofErr w:type="spellEnd"/>
      <w:r w:rsidRPr="00F71C5E">
        <w:rPr>
          <w:sz w:val="22"/>
          <w:szCs w:val="22"/>
        </w:rPr>
        <w:t xml:space="preserve"> 2018, </w:t>
      </w:r>
      <w:proofErr w:type="spellStart"/>
      <w:r w:rsidRPr="00F71C5E">
        <w:rPr>
          <w:sz w:val="22"/>
          <w:szCs w:val="22"/>
        </w:rPr>
        <w:t>beberapa</w:t>
      </w:r>
      <w:proofErr w:type="spellEnd"/>
      <w:r w:rsidRPr="00F71C5E">
        <w:rPr>
          <w:sz w:val="22"/>
          <w:szCs w:val="22"/>
        </w:rPr>
        <w:t xml:space="preserve"> </w:t>
      </w:r>
      <w:proofErr w:type="spellStart"/>
      <w:r w:rsidRPr="00F71C5E">
        <w:rPr>
          <w:sz w:val="22"/>
          <w:szCs w:val="22"/>
        </w:rPr>
        <w:t>kelompok</w:t>
      </w:r>
      <w:proofErr w:type="spellEnd"/>
      <w:r w:rsidRPr="00F71C5E">
        <w:rPr>
          <w:sz w:val="22"/>
          <w:szCs w:val="22"/>
        </w:rPr>
        <w:t xml:space="preserve"> </w:t>
      </w:r>
      <w:proofErr w:type="spellStart"/>
      <w:r w:rsidRPr="00F71C5E">
        <w:rPr>
          <w:sz w:val="22"/>
          <w:szCs w:val="22"/>
        </w:rPr>
        <w:t>petani</w:t>
      </w:r>
      <w:proofErr w:type="spellEnd"/>
      <w:r w:rsidRPr="00F71C5E">
        <w:rPr>
          <w:sz w:val="22"/>
          <w:szCs w:val="22"/>
        </w:rPr>
        <w:t xml:space="preserve"> kopi </w:t>
      </w:r>
      <w:proofErr w:type="spellStart"/>
      <w:r w:rsidRPr="00F71C5E">
        <w:rPr>
          <w:sz w:val="22"/>
          <w:szCs w:val="22"/>
        </w:rPr>
        <w:t>Pagaralam</w:t>
      </w:r>
      <w:proofErr w:type="spellEnd"/>
      <w:r w:rsidRPr="00F71C5E">
        <w:rPr>
          <w:sz w:val="22"/>
          <w:szCs w:val="22"/>
        </w:rPr>
        <w:t xml:space="preserve"> </w:t>
      </w:r>
      <w:proofErr w:type="spellStart"/>
      <w:r w:rsidRPr="00F71C5E">
        <w:rPr>
          <w:sz w:val="22"/>
          <w:szCs w:val="22"/>
        </w:rPr>
        <w:t>baru</w:t>
      </w:r>
      <w:proofErr w:type="spellEnd"/>
      <w:r w:rsidRPr="00F71C5E">
        <w:rPr>
          <w:sz w:val="22"/>
          <w:szCs w:val="22"/>
        </w:rPr>
        <w:t xml:space="preserve"> </w:t>
      </w:r>
      <w:proofErr w:type="spellStart"/>
      <w:r w:rsidRPr="00F71C5E">
        <w:rPr>
          <w:sz w:val="22"/>
          <w:szCs w:val="22"/>
        </w:rPr>
        <w:t>mulai</w:t>
      </w:r>
      <w:proofErr w:type="spellEnd"/>
      <w:r w:rsidRPr="00F71C5E">
        <w:rPr>
          <w:sz w:val="22"/>
          <w:szCs w:val="22"/>
        </w:rPr>
        <w:t xml:space="preserve"> </w:t>
      </w:r>
      <w:proofErr w:type="spellStart"/>
      <w:r w:rsidRPr="00F71C5E">
        <w:rPr>
          <w:sz w:val="22"/>
          <w:szCs w:val="22"/>
        </w:rPr>
        <w:t>mengenal</w:t>
      </w:r>
      <w:proofErr w:type="spellEnd"/>
      <w:r w:rsidRPr="00F71C5E">
        <w:rPr>
          <w:sz w:val="22"/>
          <w:szCs w:val="22"/>
        </w:rPr>
        <w:t xml:space="preserve"> </w:t>
      </w:r>
      <w:proofErr w:type="spellStart"/>
      <w:r w:rsidRPr="00F71C5E">
        <w:rPr>
          <w:sz w:val="22"/>
          <w:szCs w:val="22"/>
        </w:rPr>
        <w:t>reduktan</w:t>
      </w:r>
      <w:proofErr w:type="spellEnd"/>
      <w:r w:rsidRPr="00F71C5E">
        <w:rPr>
          <w:sz w:val="22"/>
          <w:szCs w:val="22"/>
        </w:rPr>
        <w:t xml:space="preserve"> </w:t>
      </w:r>
      <w:proofErr w:type="spellStart"/>
      <w:r w:rsidRPr="00F71C5E">
        <w:rPr>
          <w:sz w:val="22"/>
          <w:szCs w:val="22"/>
        </w:rPr>
        <w:t>pestisida</w:t>
      </w:r>
      <w:proofErr w:type="spellEnd"/>
      <w:r w:rsidRPr="00F71C5E">
        <w:rPr>
          <w:sz w:val="22"/>
          <w:szCs w:val="22"/>
        </w:rPr>
        <w:t xml:space="preserve">. </w:t>
      </w:r>
      <w:proofErr w:type="spellStart"/>
      <w:r w:rsidRPr="00F71C5E">
        <w:rPr>
          <w:bCs/>
          <w:sz w:val="22"/>
          <w:szCs w:val="22"/>
        </w:rPr>
        <w:t>Reduktan</w:t>
      </w:r>
      <w:proofErr w:type="spellEnd"/>
      <w:r w:rsidRPr="00F71C5E">
        <w:rPr>
          <w:bCs/>
          <w:sz w:val="22"/>
          <w:szCs w:val="22"/>
        </w:rPr>
        <w:t xml:space="preserve"> </w:t>
      </w:r>
      <w:proofErr w:type="spellStart"/>
      <w:r w:rsidRPr="00F71C5E">
        <w:rPr>
          <w:bCs/>
          <w:sz w:val="22"/>
          <w:szCs w:val="22"/>
        </w:rPr>
        <w:t>pestisida</w:t>
      </w:r>
      <w:proofErr w:type="spellEnd"/>
      <w:r w:rsidRPr="00F71C5E">
        <w:rPr>
          <w:bCs/>
          <w:sz w:val="22"/>
          <w:szCs w:val="22"/>
        </w:rPr>
        <w:t xml:space="preserve"> </w:t>
      </w:r>
      <w:proofErr w:type="spellStart"/>
      <w:r w:rsidRPr="00F71C5E">
        <w:rPr>
          <w:bCs/>
          <w:sz w:val="22"/>
          <w:szCs w:val="22"/>
        </w:rPr>
        <w:t>berbahan</w:t>
      </w:r>
      <w:proofErr w:type="spellEnd"/>
      <w:r w:rsidRPr="00F71C5E">
        <w:rPr>
          <w:bCs/>
          <w:sz w:val="22"/>
          <w:szCs w:val="22"/>
        </w:rPr>
        <w:t xml:space="preserve"> </w:t>
      </w:r>
      <w:proofErr w:type="spellStart"/>
      <w:r w:rsidRPr="00F71C5E">
        <w:rPr>
          <w:bCs/>
          <w:sz w:val="22"/>
          <w:szCs w:val="22"/>
        </w:rPr>
        <w:t>lokal</w:t>
      </w:r>
      <w:proofErr w:type="spellEnd"/>
      <w:r w:rsidRPr="00F71C5E">
        <w:rPr>
          <w:bCs/>
          <w:sz w:val="22"/>
          <w:szCs w:val="22"/>
        </w:rPr>
        <w:t xml:space="preserve"> yang </w:t>
      </w:r>
      <w:proofErr w:type="spellStart"/>
      <w:r w:rsidRPr="00F71C5E">
        <w:rPr>
          <w:bCs/>
          <w:sz w:val="22"/>
          <w:szCs w:val="22"/>
        </w:rPr>
        <w:t>diklaim</w:t>
      </w:r>
      <w:proofErr w:type="spellEnd"/>
      <w:r w:rsidRPr="00F71C5E">
        <w:rPr>
          <w:bCs/>
          <w:sz w:val="22"/>
          <w:szCs w:val="22"/>
        </w:rPr>
        <w:t xml:space="preserve"> </w:t>
      </w:r>
      <w:proofErr w:type="spellStart"/>
      <w:r w:rsidRPr="00F71C5E">
        <w:rPr>
          <w:bCs/>
          <w:sz w:val="22"/>
          <w:szCs w:val="22"/>
        </w:rPr>
        <w:t>relatif</w:t>
      </w:r>
      <w:proofErr w:type="spellEnd"/>
      <w:r w:rsidRPr="00F71C5E">
        <w:rPr>
          <w:bCs/>
          <w:sz w:val="22"/>
          <w:szCs w:val="22"/>
        </w:rPr>
        <w:t xml:space="preserve"> </w:t>
      </w:r>
      <w:proofErr w:type="spellStart"/>
      <w:r w:rsidRPr="00F71C5E">
        <w:rPr>
          <w:bCs/>
          <w:sz w:val="22"/>
          <w:szCs w:val="22"/>
        </w:rPr>
        <w:t>tidak</w:t>
      </w:r>
      <w:proofErr w:type="spellEnd"/>
      <w:r w:rsidRPr="00F71C5E">
        <w:rPr>
          <w:bCs/>
          <w:sz w:val="22"/>
          <w:szCs w:val="22"/>
        </w:rPr>
        <w:t xml:space="preserve"> </w:t>
      </w:r>
      <w:proofErr w:type="spellStart"/>
      <w:r w:rsidRPr="00F71C5E">
        <w:rPr>
          <w:bCs/>
          <w:sz w:val="22"/>
          <w:szCs w:val="22"/>
        </w:rPr>
        <w:t>beracun</w:t>
      </w:r>
      <w:proofErr w:type="spellEnd"/>
      <w:r w:rsidRPr="00F71C5E">
        <w:rPr>
          <w:bCs/>
          <w:sz w:val="22"/>
          <w:szCs w:val="22"/>
        </w:rPr>
        <w:t xml:space="preserve"> dan </w:t>
      </w:r>
      <w:proofErr w:type="spellStart"/>
      <w:r w:rsidRPr="00F71C5E">
        <w:rPr>
          <w:bCs/>
          <w:sz w:val="22"/>
          <w:szCs w:val="22"/>
        </w:rPr>
        <w:t>berbahaya</w:t>
      </w:r>
      <w:proofErr w:type="spellEnd"/>
      <w:r w:rsidRPr="00F71C5E">
        <w:rPr>
          <w:bCs/>
          <w:sz w:val="22"/>
          <w:szCs w:val="22"/>
        </w:rPr>
        <w:t xml:space="preserve"> </w:t>
      </w:r>
      <w:bookmarkStart w:id="7" w:name="_Hlk67514649"/>
      <w:r w:rsidRPr="00F71C5E">
        <w:rPr>
          <w:sz w:val="22"/>
          <w:szCs w:val="22"/>
        </w:rPr>
        <w:fldChar w:fldCharType="begin" w:fldLock="1"/>
      </w:r>
      <w:r w:rsidRPr="00F71C5E">
        <w:rPr>
          <w:sz w:val="22"/>
          <w:szCs w:val="22"/>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Pr="00F71C5E">
        <w:rPr>
          <w:sz w:val="22"/>
          <w:szCs w:val="22"/>
        </w:rPr>
        <w:fldChar w:fldCharType="separate"/>
      </w:r>
      <w:r w:rsidRPr="00F71C5E">
        <w:rPr>
          <w:noProof/>
          <w:sz w:val="22"/>
          <w:szCs w:val="22"/>
        </w:rPr>
        <w:t>[23]</w:t>
      </w:r>
      <w:r w:rsidRPr="00F71C5E">
        <w:rPr>
          <w:sz w:val="22"/>
          <w:szCs w:val="22"/>
        </w:rPr>
        <w:fldChar w:fldCharType="end"/>
      </w:r>
      <w:r w:rsidRPr="00F71C5E">
        <w:rPr>
          <w:bCs/>
          <w:sz w:val="22"/>
          <w:szCs w:val="22"/>
        </w:rPr>
        <w:t>.</w:t>
      </w:r>
      <w:bookmarkEnd w:id="7"/>
      <w:r w:rsidRPr="00F71C5E">
        <w:rPr>
          <w:bCs/>
          <w:sz w:val="22"/>
          <w:szCs w:val="22"/>
        </w:rPr>
        <w:t xml:space="preserve"> </w:t>
      </w:r>
      <w:proofErr w:type="spellStart"/>
      <w:r w:rsidRPr="00F71C5E">
        <w:rPr>
          <w:bCs/>
          <w:sz w:val="22"/>
          <w:szCs w:val="22"/>
        </w:rPr>
        <w:t>Campuran</w:t>
      </w:r>
      <w:proofErr w:type="spellEnd"/>
      <w:r w:rsidRPr="00F71C5E">
        <w:rPr>
          <w:bCs/>
          <w:sz w:val="22"/>
          <w:szCs w:val="22"/>
        </w:rPr>
        <w:t xml:space="preserve"> </w:t>
      </w:r>
      <w:proofErr w:type="spellStart"/>
      <w:r w:rsidRPr="00F71C5E">
        <w:rPr>
          <w:bCs/>
          <w:sz w:val="22"/>
          <w:szCs w:val="22"/>
        </w:rPr>
        <w:t>reduktan</w:t>
      </w:r>
      <w:proofErr w:type="spellEnd"/>
      <w:r w:rsidRPr="00F71C5E">
        <w:rPr>
          <w:bCs/>
          <w:sz w:val="22"/>
          <w:szCs w:val="22"/>
        </w:rPr>
        <w:t xml:space="preserve"> pada </w:t>
      </w:r>
      <w:proofErr w:type="spellStart"/>
      <w:r w:rsidRPr="00F71C5E">
        <w:rPr>
          <w:bCs/>
          <w:sz w:val="22"/>
          <w:szCs w:val="22"/>
        </w:rPr>
        <w:t>pestisida</w:t>
      </w:r>
      <w:proofErr w:type="spellEnd"/>
      <w:r w:rsidRPr="00F71C5E">
        <w:rPr>
          <w:bCs/>
          <w:sz w:val="22"/>
          <w:szCs w:val="22"/>
        </w:rPr>
        <w:t xml:space="preserve"> </w:t>
      </w:r>
      <w:proofErr w:type="spellStart"/>
      <w:r w:rsidRPr="00F71C5E">
        <w:rPr>
          <w:bCs/>
          <w:sz w:val="22"/>
          <w:szCs w:val="22"/>
        </w:rPr>
        <w:t>dapat</w:t>
      </w:r>
      <w:proofErr w:type="spellEnd"/>
      <w:r w:rsidRPr="00F71C5E">
        <w:rPr>
          <w:bCs/>
          <w:sz w:val="22"/>
          <w:szCs w:val="22"/>
        </w:rPr>
        <w:t xml:space="preserve"> </w:t>
      </w:r>
      <w:proofErr w:type="spellStart"/>
      <w:r w:rsidRPr="00F71C5E">
        <w:rPr>
          <w:bCs/>
          <w:sz w:val="22"/>
          <w:szCs w:val="22"/>
        </w:rPr>
        <w:t>menghemat</w:t>
      </w:r>
      <w:proofErr w:type="spellEnd"/>
      <w:r w:rsidRPr="00F71C5E">
        <w:rPr>
          <w:bCs/>
          <w:sz w:val="22"/>
          <w:szCs w:val="22"/>
        </w:rPr>
        <w:t xml:space="preserve"> </w:t>
      </w:r>
      <w:proofErr w:type="spellStart"/>
      <w:r w:rsidRPr="00F71C5E">
        <w:rPr>
          <w:bCs/>
          <w:sz w:val="22"/>
          <w:szCs w:val="22"/>
        </w:rPr>
        <w:t>biaya</w:t>
      </w:r>
      <w:proofErr w:type="spellEnd"/>
      <w:r w:rsidRPr="00F71C5E">
        <w:rPr>
          <w:bCs/>
          <w:sz w:val="22"/>
          <w:szCs w:val="22"/>
        </w:rPr>
        <w:t xml:space="preserve"> </w:t>
      </w:r>
      <w:proofErr w:type="spellStart"/>
      <w:r w:rsidRPr="00F71C5E">
        <w:rPr>
          <w:bCs/>
          <w:sz w:val="22"/>
          <w:szCs w:val="22"/>
        </w:rPr>
        <w:t>perawatan</w:t>
      </w:r>
      <w:proofErr w:type="spellEnd"/>
      <w:r w:rsidRPr="00F71C5E">
        <w:rPr>
          <w:bCs/>
          <w:sz w:val="22"/>
          <w:szCs w:val="22"/>
        </w:rPr>
        <w:t xml:space="preserve"> </w:t>
      </w:r>
      <w:proofErr w:type="spellStart"/>
      <w:r w:rsidRPr="00F71C5E">
        <w:rPr>
          <w:bCs/>
          <w:sz w:val="22"/>
          <w:szCs w:val="22"/>
        </w:rPr>
        <w:t>pertanian</w:t>
      </w:r>
      <w:proofErr w:type="spellEnd"/>
      <w:r w:rsidRPr="00F71C5E">
        <w:rPr>
          <w:bCs/>
          <w:sz w:val="22"/>
          <w:szCs w:val="22"/>
        </w:rPr>
        <w:t xml:space="preserve"> </w:t>
      </w:r>
      <w:proofErr w:type="spellStart"/>
      <w:r w:rsidRPr="00F71C5E">
        <w:rPr>
          <w:bCs/>
          <w:sz w:val="22"/>
          <w:szCs w:val="22"/>
        </w:rPr>
        <w:t>atau</w:t>
      </w:r>
      <w:proofErr w:type="spellEnd"/>
      <w:r w:rsidRPr="00F71C5E">
        <w:rPr>
          <w:bCs/>
          <w:sz w:val="22"/>
          <w:szCs w:val="22"/>
        </w:rPr>
        <w:t xml:space="preserve"> </w:t>
      </w:r>
      <w:proofErr w:type="spellStart"/>
      <w:r w:rsidRPr="00F71C5E">
        <w:rPr>
          <w:bCs/>
          <w:sz w:val="22"/>
          <w:szCs w:val="22"/>
        </w:rPr>
        <w:t>perkebunan</w:t>
      </w:r>
      <w:proofErr w:type="spellEnd"/>
      <w:r w:rsidRPr="00F71C5E">
        <w:rPr>
          <w:bCs/>
          <w:sz w:val="22"/>
          <w:szCs w:val="22"/>
        </w:rPr>
        <w:t xml:space="preserve"> </w:t>
      </w:r>
      <w:proofErr w:type="spellStart"/>
      <w:r w:rsidRPr="00F71C5E">
        <w:rPr>
          <w:bCs/>
          <w:sz w:val="22"/>
          <w:szCs w:val="22"/>
        </w:rPr>
        <w:t>setidaknya</w:t>
      </w:r>
      <w:proofErr w:type="spellEnd"/>
      <w:r w:rsidRPr="00F71C5E">
        <w:rPr>
          <w:bCs/>
          <w:sz w:val="22"/>
          <w:szCs w:val="22"/>
        </w:rPr>
        <w:t xml:space="preserve"> 10 </w:t>
      </w:r>
      <w:proofErr w:type="spellStart"/>
      <w:r w:rsidRPr="00F71C5E">
        <w:rPr>
          <w:bCs/>
          <w:sz w:val="22"/>
          <w:szCs w:val="22"/>
        </w:rPr>
        <w:t>persen</w:t>
      </w:r>
      <w:proofErr w:type="spellEnd"/>
      <w:r w:rsidRPr="00F71C5E">
        <w:rPr>
          <w:bCs/>
          <w:sz w:val="22"/>
          <w:szCs w:val="22"/>
        </w:rPr>
        <w:t xml:space="preserve"> </w:t>
      </w:r>
      <w:proofErr w:type="spellStart"/>
      <w:r w:rsidRPr="00F71C5E">
        <w:rPr>
          <w:bCs/>
          <w:sz w:val="22"/>
          <w:szCs w:val="22"/>
        </w:rPr>
        <w:t>hingga</w:t>
      </w:r>
      <w:proofErr w:type="spellEnd"/>
      <w:r w:rsidRPr="00F71C5E">
        <w:rPr>
          <w:bCs/>
          <w:sz w:val="22"/>
          <w:szCs w:val="22"/>
        </w:rPr>
        <w:t xml:space="preserve"> 40 </w:t>
      </w:r>
      <w:proofErr w:type="spellStart"/>
      <w:r w:rsidRPr="00F71C5E">
        <w:rPr>
          <w:bCs/>
          <w:sz w:val="22"/>
          <w:szCs w:val="22"/>
        </w:rPr>
        <w:t>persen</w:t>
      </w:r>
      <w:proofErr w:type="spellEnd"/>
      <w:r w:rsidRPr="00F71C5E">
        <w:rPr>
          <w:bCs/>
          <w:sz w:val="22"/>
          <w:szCs w:val="22"/>
        </w:rPr>
        <w:t xml:space="preserve"> </w:t>
      </w:r>
      <w:bookmarkStart w:id="8" w:name="_Hlk67514679"/>
      <w:r w:rsidRPr="00F71C5E">
        <w:rPr>
          <w:sz w:val="22"/>
          <w:szCs w:val="22"/>
        </w:rPr>
        <w:fldChar w:fldCharType="begin" w:fldLock="1"/>
      </w:r>
      <w:r w:rsidRPr="00F71C5E">
        <w:rPr>
          <w:sz w:val="22"/>
          <w:szCs w:val="22"/>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Pr="00F71C5E">
        <w:rPr>
          <w:sz w:val="22"/>
          <w:szCs w:val="22"/>
        </w:rPr>
        <w:fldChar w:fldCharType="separate"/>
      </w:r>
      <w:r w:rsidRPr="00F71C5E">
        <w:rPr>
          <w:noProof/>
          <w:sz w:val="22"/>
          <w:szCs w:val="22"/>
        </w:rPr>
        <w:t>[24]</w:t>
      </w:r>
      <w:r w:rsidRPr="00F71C5E">
        <w:rPr>
          <w:sz w:val="22"/>
          <w:szCs w:val="22"/>
        </w:rPr>
        <w:fldChar w:fldCharType="end"/>
      </w:r>
      <w:r w:rsidRPr="00F71C5E">
        <w:rPr>
          <w:bCs/>
          <w:sz w:val="22"/>
          <w:szCs w:val="22"/>
        </w:rPr>
        <w:t>.</w:t>
      </w:r>
      <w:bookmarkEnd w:id="8"/>
    </w:p>
    <w:p w14:paraId="54838858" w14:textId="77777777" w:rsidR="00F71C5E" w:rsidRPr="00F71C5E" w:rsidRDefault="00F71C5E" w:rsidP="00F71C5E">
      <w:pPr>
        <w:spacing w:after="120"/>
        <w:ind w:firstLine="567"/>
        <w:jc w:val="both"/>
        <w:rPr>
          <w:sz w:val="22"/>
          <w:szCs w:val="22"/>
          <w:shd w:val="clear" w:color="auto" w:fill="FFFFFF"/>
        </w:rPr>
      </w:pPr>
      <w:r w:rsidRPr="00F71C5E">
        <w:rPr>
          <w:sz w:val="22"/>
          <w:szCs w:val="22"/>
        </w:rPr>
        <w:t xml:space="preserve">Pada </w:t>
      </w:r>
      <w:bookmarkStart w:id="9" w:name="_Hlk67500470"/>
      <w:r w:rsidRPr="00F71C5E">
        <w:rPr>
          <w:sz w:val="22"/>
          <w:szCs w:val="22"/>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rPr>
        <w:fldChar w:fldCharType="separate"/>
      </w:r>
      <w:r w:rsidRPr="00F71C5E">
        <w:rPr>
          <w:sz w:val="22"/>
          <w:szCs w:val="22"/>
        </w:rPr>
        <w:t>[25]</w:t>
      </w:r>
      <w:r w:rsidRPr="00F71C5E">
        <w:rPr>
          <w:sz w:val="22"/>
          <w:szCs w:val="22"/>
        </w:rPr>
        <w:fldChar w:fldCharType="end"/>
      </w:r>
      <w:bookmarkEnd w:id="9"/>
      <w:r w:rsidRPr="00F71C5E">
        <w:rPr>
          <w:rStyle w:val="Hyperlink"/>
          <w:color w:val="auto"/>
          <w:sz w:val="22"/>
          <w:szCs w:val="22"/>
          <w:u w:val="none"/>
        </w:rPr>
        <w:t xml:space="preserve">, </w:t>
      </w:r>
      <w:proofErr w:type="spellStart"/>
      <w:r w:rsidRPr="00F71C5E">
        <w:rPr>
          <w:rStyle w:val="Hyperlink"/>
          <w:color w:val="auto"/>
          <w:sz w:val="22"/>
          <w:szCs w:val="22"/>
          <w:u w:val="none"/>
        </w:rPr>
        <w:t>a</w:t>
      </w:r>
      <w:r w:rsidRPr="00F71C5E">
        <w:rPr>
          <w:sz w:val="22"/>
          <w:szCs w:val="22"/>
          <w:lang w:eastAsia="en-ID"/>
        </w:rPr>
        <w:t>da</w:t>
      </w:r>
      <w:proofErr w:type="spellEnd"/>
      <w:r w:rsidRPr="00F71C5E">
        <w:rPr>
          <w:sz w:val="22"/>
          <w:szCs w:val="22"/>
          <w:lang w:eastAsia="en-ID"/>
        </w:rPr>
        <w:t xml:space="preserve"> </w:t>
      </w:r>
      <w:proofErr w:type="spellStart"/>
      <w:r w:rsidRPr="00F71C5E">
        <w:rPr>
          <w:sz w:val="22"/>
          <w:szCs w:val="22"/>
          <w:lang w:eastAsia="en-ID"/>
        </w:rPr>
        <w:t>lebih</w:t>
      </w:r>
      <w:proofErr w:type="spellEnd"/>
      <w:r w:rsidRPr="00F71C5E">
        <w:rPr>
          <w:sz w:val="22"/>
          <w:szCs w:val="22"/>
          <w:lang w:eastAsia="en-ID"/>
        </w:rPr>
        <w:t xml:space="preserve"> </w:t>
      </w:r>
      <w:proofErr w:type="spellStart"/>
      <w:r w:rsidRPr="00F71C5E">
        <w:rPr>
          <w:sz w:val="22"/>
          <w:szCs w:val="22"/>
          <w:lang w:eastAsia="en-ID"/>
        </w:rPr>
        <w:t>dari</w:t>
      </w:r>
      <w:proofErr w:type="spellEnd"/>
      <w:r w:rsidRPr="00F71C5E">
        <w:rPr>
          <w:sz w:val="22"/>
          <w:szCs w:val="22"/>
          <w:lang w:eastAsia="en-ID"/>
        </w:rPr>
        <w:t xml:space="preserve"> </w:t>
      </w:r>
      <w:r w:rsidRPr="00F71C5E">
        <w:rPr>
          <w:sz w:val="22"/>
          <w:szCs w:val="22"/>
          <w:bdr w:val="none" w:sz="0" w:space="0" w:color="auto" w:frame="1"/>
          <w:lang w:eastAsia="en-ID"/>
        </w:rPr>
        <w:t xml:space="preserve">1.000 </w:t>
      </w:r>
      <w:proofErr w:type="spellStart"/>
      <w:r w:rsidRPr="00F71C5E">
        <w:rPr>
          <w:sz w:val="22"/>
          <w:szCs w:val="22"/>
          <w:bdr w:val="none" w:sz="0" w:space="0" w:color="auto" w:frame="1"/>
          <w:lang w:eastAsia="en-ID"/>
        </w:rPr>
        <w:t>petani</w:t>
      </w:r>
      <w:proofErr w:type="spellEnd"/>
      <w:r w:rsidRPr="00F71C5E">
        <w:rPr>
          <w:sz w:val="22"/>
          <w:szCs w:val="22"/>
          <w:bdr w:val="none" w:sz="0" w:space="0" w:color="auto" w:frame="1"/>
          <w:lang w:eastAsia="en-ID"/>
        </w:rPr>
        <w:t xml:space="preserve"> yang </w:t>
      </w:r>
      <w:proofErr w:type="spellStart"/>
      <w:r w:rsidRPr="00F71C5E">
        <w:rPr>
          <w:sz w:val="22"/>
          <w:szCs w:val="22"/>
          <w:bdr w:val="none" w:sz="0" w:space="0" w:color="auto" w:frame="1"/>
          <w:lang w:eastAsia="en-ID"/>
        </w:rPr>
        <w:t>tergabung</w:t>
      </w:r>
      <w:proofErr w:type="spellEnd"/>
      <w:r w:rsidRPr="00F71C5E">
        <w:rPr>
          <w:sz w:val="22"/>
          <w:szCs w:val="22"/>
          <w:bdr w:val="none" w:sz="0" w:space="0" w:color="auto" w:frame="1"/>
          <w:lang w:eastAsia="en-ID"/>
        </w:rPr>
        <w:t xml:space="preserve"> </w:t>
      </w:r>
      <w:proofErr w:type="spellStart"/>
      <w:r w:rsidRPr="00F71C5E">
        <w:rPr>
          <w:sz w:val="22"/>
          <w:szCs w:val="22"/>
          <w:bdr w:val="none" w:sz="0" w:space="0" w:color="auto" w:frame="1"/>
          <w:lang w:eastAsia="en-ID"/>
        </w:rPr>
        <w:t>dalam</w:t>
      </w:r>
      <w:proofErr w:type="spellEnd"/>
      <w:r w:rsidRPr="00F71C5E">
        <w:rPr>
          <w:sz w:val="22"/>
          <w:szCs w:val="22"/>
          <w:bdr w:val="none" w:sz="0" w:space="0" w:color="auto" w:frame="1"/>
          <w:lang w:eastAsia="en-ID"/>
        </w:rPr>
        <w:t xml:space="preserve"> 43 </w:t>
      </w:r>
      <w:proofErr w:type="spellStart"/>
      <w:r w:rsidRPr="00F71C5E">
        <w:rPr>
          <w:sz w:val="22"/>
          <w:szCs w:val="22"/>
          <w:bdr w:val="none" w:sz="0" w:space="0" w:color="auto" w:frame="1"/>
          <w:lang w:eastAsia="en-ID"/>
        </w:rPr>
        <w:t>kelompok</w:t>
      </w:r>
      <w:proofErr w:type="spellEnd"/>
      <w:r w:rsidRPr="00F71C5E">
        <w:rPr>
          <w:sz w:val="22"/>
          <w:szCs w:val="22"/>
          <w:bdr w:val="none" w:sz="0" w:space="0" w:color="auto" w:frame="1"/>
          <w:lang w:eastAsia="en-ID"/>
        </w:rPr>
        <w:t xml:space="preserve"> </w:t>
      </w:r>
      <w:proofErr w:type="spellStart"/>
      <w:r w:rsidRPr="00F71C5E">
        <w:rPr>
          <w:sz w:val="22"/>
          <w:szCs w:val="22"/>
          <w:bdr w:val="none" w:sz="0" w:space="0" w:color="auto" w:frame="1"/>
          <w:lang w:eastAsia="en-ID"/>
        </w:rPr>
        <w:t>tani</w:t>
      </w:r>
      <w:proofErr w:type="spellEnd"/>
      <w:r w:rsidRPr="00F71C5E">
        <w:rPr>
          <w:sz w:val="22"/>
          <w:szCs w:val="22"/>
          <w:lang w:eastAsia="en-ID"/>
        </w:rPr>
        <w:t> di Sum-</w:t>
      </w:r>
      <w:proofErr w:type="spellStart"/>
      <w:r w:rsidRPr="00F71C5E">
        <w:rPr>
          <w:sz w:val="22"/>
          <w:szCs w:val="22"/>
          <w:lang w:eastAsia="en-ID"/>
        </w:rPr>
        <w:t>Sel</w:t>
      </w:r>
      <w:proofErr w:type="spellEnd"/>
      <w:r w:rsidRPr="00F71C5E">
        <w:rPr>
          <w:sz w:val="22"/>
          <w:szCs w:val="22"/>
          <w:lang w:eastAsia="en-ID"/>
        </w:rPr>
        <w:t xml:space="preserve"> yang </w:t>
      </w:r>
      <w:proofErr w:type="spellStart"/>
      <w:r w:rsidRPr="00F71C5E">
        <w:rPr>
          <w:sz w:val="22"/>
          <w:szCs w:val="22"/>
          <w:lang w:eastAsia="en-ID"/>
        </w:rPr>
        <w:t>menggunakan</w:t>
      </w:r>
      <w:proofErr w:type="spellEnd"/>
      <w:r w:rsidRPr="00F71C5E">
        <w:rPr>
          <w:sz w:val="22"/>
          <w:szCs w:val="22"/>
          <w:lang w:eastAsia="en-ID"/>
        </w:rPr>
        <w:t xml:space="preserve"> </w:t>
      </w:r>
      <w:proofErr w:type="spellStart"/>
      <w:r w:rsidRPr="00F71C5E">
        <w:rPr>
          <w:sz w:val="22"/>
          <w:szCs w:val="22"/>
          <w:lang w:eastAsia="en-ID"/>
        </w:rPr>
        <w:t>produk</w:t>
      </w:r>
      <w:proofErr w:type="spellEnd"/>
      <w:r w:rsidRPr="00F71C5E">
        <w:rPr>
          <w:sz w:val="22"/>
          <w:szCs w:val="22"/>
          <w:lang w:eastAsia="en-ID"/>
        </w:rPr>
        <w:t xml:space="preserve"> </w:t>
      </w:r>
      <w:proofErr w:type="spellStart"/>
      <w:r w:rsidRPr="00F71C5E">
        <w:rPr>
          <w:sz w:val="22"/>
          <w:szCs w:val="22"/>
          <w:lang w:eastAsia="en-ID"/>
        </w:rPr>
        <w:t>reduktan</w:t>
      </w:r>
      <w:proofErr w:type="spellEnd"/>
      <w:r w:rsidRPr="00F71C5E">
        <w:rPr>
          <w:sz w:val="22"/>
          <w:szCs w:val="22"/>
          <w:lang w:eastAsia="en-ID"/>
        </w:rPr>
        <w:t>.  P</w:t>
      </w:r>
      <w:r w:rsidRPr="00F71C5E">
        <w:rPr>
          <w:sz w:val="22"/>
          <w:szCs w:val="22"/>
        </w:rPr>
        <w:t xml:space="preserve">ada </w:t>
      </w:r>
      <w:proofErr w:type="spellStart"/>
      <w:r w:rsidRPr="00F71C5E">
        <w:rPr>
          <w:sz w:val="22"/>
          <w:szCs w:val="22"/>
        </w:rPr>
        <w:t>awal</w:t>
      </w:r>
      <w:proofErr w:type="spellEnd"/>
      <w:r w:rsidRPr="00F71C5E">
        <w:rPr>
          <w:sz w:val="22"/>
          <w:szCs w:val="22"/>
        </w:rPr>
        <w:t xml:space="preserve"> </w:t>
      </w:r>
      <w:proofErr w:type="spellStart"/>
      <w:r w:rsidRPr="00F71C5E">
        <w:rPr>
          <w:sz w:val="22"/>
          <w:szCs w:val="22"/>
        </w:rPr>
        <w:t>tahun</w:t>
      </w:r>
      <w:proofErr w:type="spellEnd"/>
      <w:r w:rsidRPr="00F71C5E">
        <w:rPr>
          <w:sz w:val="22"/>
          <w:szCs w:val="22"/>
        </w:rPr>
        <w:t xml:space="preserve"> 2021,</w:t>
      </w:r>
      <w:r w:rsidRPr="00F71C5E">
        <w:rPr>
          <w:sz w:val="22"/>
          <w:szCs w:val="22"/>
          <w:shd w:val="clear" w:color="auto" w:fill="FFFFFF"/>
        </w:rPr>
        <w:t xml:space="preserve"> </w:t>
      </w:r>
      <w:proofErr w:type="spellStart"/>
      <w:r w:rsidRPr="00F71C5E">
        <w:rPr>
          <w:sz w:val="22"/>
          <w:szCs w:val="22"/>
          <w:shd w:val="clear" w:color="auto" w:fill="FFFFFF"/>
        </w:rPr>
        <w:t>berdasarkan</w:t>
      </w:r>
      <w:proofErr w:type="spellEnd"/>
      <w:r w:rsidRPr="00F71C5E">
        <w:rPr>
          <w:sz w:val="22"/>
          <w:szCs w:val="22"/>
          <w:shd w:val="clear" w:color="auto" w:fill="FFFFFF"/>
        </w:rPr>
        <w:t xml:space="preserve"> </w:t>
      </w:r>
      <w:proofErr w:type="spellStart"/>
      <w:r w:rsidRPr="00F71C5E">
        <w:rPr>
          <w:sz w:val="22"/>
          <w:szCs w:val="22"/>
          <w:shd w:val="clear" w:color="auto" w:fill="FFFFFF"/>
        </w:rPr>
        <w:t>wawancara</w:t>
      </w:r>
      <w:proofErr w:type="spellEnd"/>
      <w:r w:rsidRPr="00F71C5E">
        <w:rPr>
          <w:sz w:val="22"/>
          <w:szCs w:val="22"/>
          <w:shd w:val="clear" w:color="auto" w:fill="FFFFFF"/>
        </w:rPr>
        <w:t xml:space="preserve"> </w:t>
      </w:r>
      <w:proofErr w:type="spellStart"/>
      <w:r w:rsidRPr="00F71C5E">
        <w:rPr>
          <w:sz w:val="22"/>
          <w:szCs w:val="22"/>
          <w:shd w:val="clear" w:color="auto" w:fill="FFFFFF"/>
        </w:rPr>
        <w:t>dengan</w:t>
      </w:r>
      <w:proofErr w:type="spellEnd"/>
      <w:r w:rsidRPr="00F71C5E">
        <w:rPr>
          <w:sz w:val="22"/>
          <w:szCs w:val="22"/>
          <w:shd w:val="clear" w:color="auto" w:fill="FFFFFF"/>
        </w:rPr>
        <w:t xml:space="preserve"> distributor R1 </w:t>
      </w:r>
      <w:proofErr w:type="spellStart"/>
      <w:r w:rsidRPr="00F71C5E">
        <w:rPr>
          <w:sz w:val="22"/>
          <w:szCs w:val="22"/>
          <w:shd w:val="clear" w:color="auto" w:fill="FFFFFF"/>
        </w:rPr>
        <w:t>kios</w:t>
      </w:r>
      <w:proofErr w:type="spellEnd"/>
      <w:r w:rsidRPr="00F71C5E">
        <w:rPr>
          <w:sz w:val="22"/>
          <w:szCs w:val="22"/>
          <w:shd w:val="clear" w:color="auto" w:fill="FFFFFF"/>
        </w:rPr>
        <w:t xml:space="preserve"> </w:t>
      </w:r>
      <w:proofErr w:type="spellStart"/>
      <w:r w:rsidRPr="00F71C5E">
        <w:rPr>
          <w:sz w:val="22"/>
          <w:szCs w:val="22"/>
          <w:shd w:val="clear" w:color="auto" w:fill="FFFFFF"/>
        </w:rPr>
        <w:t>pertanian</w:t>
      </w:r>
      <w:proofErr w:type="spellEnd"/>
      <w:r w:rsidRPr="00F71C5E">
        <w:rPr>
          <w:sz w:val="22"/>
          <w:szCs w:val="22"/>
          <w:shd w:val="clear" w:color="auto" w:fill="FFFFFF"/>
        </w:rPr>
        <w:t xml:space="preserve"> di Kota </w:t>
      </w:r>
      <w:proofErr w:type="spellStart"/>
      <w:r w:rsidRPr="00F71C5E">
        <w:rPr>
          <w:sz w:val="22"/>
          <w:szCs w:val="22"/>
          <w:shd w:val="clear" w:color="auto" w:fill="FFFFFF"/>
        </w:rPr>
        <w:t>Pagaralam</w:t>
      </w:r>
      <w:proofErr w:type="spellEnd"/>
      <w:r w:rsidRPr="00F71C5E">
        <w:rPr>
          <w:sz w:val="22"/>
          <w:szCs w:val="22"/>
          <w:shd w:val="clear" w:color="auto" w:fill="FFFFFF"/>
        </w:rPr>
        <w:t xml:space="preserve"> dan </w:t>
      </w:r>
      <w:proofErr w:type="spellStart"/>
      <w:r w:rsidRPr="00F71C5E">
        <w:rPr>
          <w:sz w:val="22"/>
          <w:szCs w:val="22"/>
          <w:shd w:val="clear" w:color="auto" w:fill="FFFFFF"/>
        </w:rPr>
        <w:t>pihak</w:t>
      </w:r>
      <w:proofErr w:type="spellEnd"/>
      <w:r w:rsidRPr="00F71C5E">
        <w:rPr>
          <w:sz w:val="22"/>
          <w:szCs w:val="22"/>
          <w:shd w:val="clear" w:color="auto" w:fill="FFFFFF"/>
        </w:rPr>
        <w:t xml:space="preserve"> </w:t>
      </w:r>
      <w:proofErr w:type="spellStart"/>
      <w:r w:rsidRPr="00F71C5E">
        <w:rPr>
          <w:sz w:val="22"/>
          <w:szCs w:val="22"/>
          <w:shd w:val="clear" w:color="auto" w:fill="FFFFFF"/>
        </w:rPr>
        <w:t>swasta</w:t>
      </w:r>
      <w:proofErr w:type="spellEnd"/>
      <w:r w:rsidRPr="00F71C5E">
        <w:rPr>
          <w:sz w:val="22"/>
          <w:szCs w:val="22"/>
          <w:shd w:val="clear" w:color="auto" w:fill="FFFFFF"/>
        </w:rPr>
        <w:t xml:space="preserve"> </w:t>
      </w:r>
      <w:proofErr w:type="spellStart"/>
      <w:r w:rsidRPr="00F71C5E">
        <w:rPr>
          <w:sz w:val="22"/>
          <w:szCs w:val="22"/>
          <w:shd w:val="clear" w:color="auto" w:fill="FFFFFF"/>
        </w:rPr>
        <w:t>terkait</w:t>
      </w:r>
      <w:proofErr w:type="spellEnd"/>
      <w:r w:rsidRPr="00F71C5E">
        <w:rPr>
          <w:sz w:val="22"/>
          <w:szCs w:val="22"/>
          <w:shd w:val="clear" w:color="auto" w:fill="FFFFFF"/>
        </w:rPr>
        <w:t>,</w:t>
      </w:r>
      <w:r w:rsidRPr="00F71C5E">
        <w:rPr>
          <w:sz w:val="22"/>
          <w:szCs w:val="22"/>
        </w:rPr>
        <w:t xml:space="preserve"> </w:t>
      </w:r>
      <w:proofErr w:type="spellStart"/>
      <w:r w:rsidRPr="00F71C5E">
        <w:rPr>
          <w:sz w:val="22"/>
          <w:szCs w:val="22"/>
        </w:rPr>
        <w:t>ada</w:t>
      </w:r>
      <w:proofErr w:type="spellEnd"/>
      <w:r w:rsidRPr="00F71C5E">
        <w:rPr>
          <w:sz w:val="22"/>
          <w:szCs w:val="22"/>
        </w:rPr>
        <w:t xml:space="preserve"> </w:t>
      </w:r>
      <w:proofErr w:type="spellStart"/>
      <w:r w:rsidRPr="00F71C5E">
        <w:rPr>
          <w:sz w:val="22"/>
          <w:szCs w:val="22"/>
        </w:rPr>
        <w:t>sekitar</w:t>
      </w:r>
      <w:proofErr w:type="spellEnd"/>
      <w:r w:rsidRPr="00F71C5E">
        <w:rPr>
          <w:sz w:val="22"/>
          <w:szCs w:val="22"/>
        </w:rPr>
        <w:t xml:space="preserve"> 500 – 1.000 </w:t>
      </w:r>
      <w:proofErr w:type="spellStart"/>
      <w:r w:rsidRPr="00F71C5E">
        <w:rPr>
          <w:sz w:val="22"/>
          <w:szCs w:val="22"/>
        </w:rPr>
        <w:t>pengguna</w:t>
      </w:r>
      <w:proofErr w:type="spellEnd"/>
      <w:r w:rsidRPr="00F71C5E">
        <w:rPr>
          <w:sz w:val="22"/>
          <w:szCs w:val="22"/>
        </w:rPr>
        <w:t xml:space="preserve"> </w:t>
      </w:r>
      <w:proofErr w:type="spellStart"/>
      <w:r w:rsidRPr="00F71C5E">
        <w:rPr>
          <w:sz w:val="22"/>
          <w:szCs w:val="22"/>
        </w:rPr>
        <w:t>reduktan</w:t>
      </w:r>
      <w:proofErr w:type="spellEnd"/>
      <w:r w:rsidRPr="00F71C5E">
        <w:rPr>
          <w:sz w:val="22"/>
          <w:szCs w:val="22"/>
        </w:rPr>
        <w:t xml:space="preserve"> </w:t>
      </w:r>
      <w:proofErr w:type="spellStart"/>
      <w:r w:rsidRPr="00F71C5E">
        <w:rPr>
          <w:sz w:val="22"/>
          <w:szCs w:val="22"/>
        </w:rPr>
        <w:t>herbisida</w:t>
      </w:r>
      <w:proofErr w:type="spellEnd"/>
      <w:r w:rsidRPr="00F71C5E">
        <w:rPr>
          <w:sz w:val="22"/>
          <w:szCs w:val="22"/>
        </w:rPr>
        <w:t xml:space="preserve"> di </w:t>
      </w:r>
      <w:proofErr w:type="spellStart"/>
      <w:r w:rsidRPr="00F71C5E">
        <w:rPr>
          <w:sz w:val="22"/>
          <w:szCs w:val="22"/>
        </w:rPr>
        <w:t>Pagaralam</w:t>
      </w:r>
      <w:proofErr w:type="spellEnd"/>
      <w:r w:rsidRPr="00F71C5E">
        <w:rPr>
          <w:sz w:val="22"/>
          <w:szCs w:val="22"/>
        </w:rPr>
        <w:t xml:space="preserve"> dan </w:t>
      </w:r>
      <w:proofErr w:type="spellStart"/>
      <w:r w:rsidRPr="00F71C5E">
        <w:rPr>
          <w:sz w:val="22"/>
          <w:szCs w:val="22"/>
        </w:rPr>
        <w:t>sekitarnya</w:t>
      </w:r>
      <w:proofErr w:type="spellEnd"/>
      <w:r w:rsidRPr="00F71C5E">
        <w:rPr>
          <w:sz w:val="22"/>
          <w:szCs w:val="22"/>
        </w:rPr>
        <w:t xml:space="preserve"> (</w:t>
      </w:r>
      <w:proofErr w:type="spellStart"/>
      <w:r w:rsidRPr="00F71C5E">
        <w:rPr>
          <w:sz w:val="22"/>
          <w:szCs w:val="22"/>
        </w:rPr>
        <w:t>termasuk</w:t>
      </w:r>
      <w:proofErr w:type="spellEnd"/>
      <w:r w:rsidRPr="00F71C5E">
        <w:rPr>
          <w:sz w:val="22"/>
          <w:szCs w:val="22"/>
        </w:rPr>
        <w:t xml:space="preserve"> </w:t>
      </w:r>
      <w:proofErr w:type="spellStart"/>
      <w:r w:rsidRPr="00F71C5E">
        <w:rPr>
          <w:sz w:val="22"/>
          <w:szCs w:val="22"/>
        </w:rPr>
        <w:t>desa-desa</w:t>
      </w:r>
      <w:proofErr w:type="spellEnd"/>
      <w:r w:rsidRPr="00F71C5E">
        <w:rPr>
          <w:sz w:val="22"/>
          <w:szCs w:val="22"/>
        </w:rPr>
        <w:t xml:space="preserve"> yang </w:t>
      </w:r>
      <w:proofErr w:type="spellStart"/>
      <w:r w:rsidRPr="00F71C5E">
        <w:rPr>
          <w:sz w:val="22"/>
          <w:szCs w:val="22"/>
        </w:rPr>
        <w:t>sudah</w:t>
      </w:r>
      <w:proofErr w:type="spellEnd"/>
      <w:r w:rsidRPr="00F71C5E">
        <w:rPr>
          <w:sz w:val="22"/>
          <w:szCs w:val="22"/>
        </w:rPr>
        <w:t xml:space="preserve"> </w:t>
      </w:r>
      <w:proofErr w:type="spellStart"/>
      <w:r w:rsidRPr="00F71C5E">
        <w:rPr>
          <w:sz w:val="22"/>
          <w:szCs w:val="22"/>
        </w:rPr>
        <w:t>masuk</w:t>
      </w:r>
      <w:proofErr w:type="spellEnd"/>
      <w:r w:rsidRPr="00F71C5E">
        <w:rPr>
          <w:sz w:val="22"/>
          <w:szCs w:val="22"/>
        </w:rPr>
        <w:t xml:space="preserve"> wilayah </w:t>
      </w:r>
      <w:proofErr w:type="spellStart"/>
      <w:r w:rsidRPr="00F71C5E">
        <w:rPr>
          <w:sz w:val="22"/>
          <w:szCs w:val="22"/>
        </w:rPr>
        <w:t>Kabupaten</w:t>
      </w:r>
      <w:proofErr w:type="spellEnd"/>
      <w:r w:rsidRPr="00F71C5E">
        <w:rPr>
          <w:sz w:val="22"/>
          <w:szCs w:val="22"/>
        </w:rPr>
        <w:t xml:space="preserve"> Lahat). Ada </w:t>
      </w:r>
      <w:proofErr w:type="spellStart"/>
      <w:r w:rsidRPr="00F71C5E">
        <w:rPr>
          <w:sz w:val="22"/>
          <w:szCs w:val="22"/>
        </w:rPr>
        <w:t>desa-desa</w:t>
      </w:r>
      <w:proofErr w:type="spellEnd"/>
      <w:r w:rsidRPr="00F71C5E">
        <w:rPr>
          <w:sz w:val="22"/>
          <w:szCs w:val="22"/>
        </w:rPr>
        <w:t xml:space="preserve"> </w:t>
      </w:r>
      <w:proofErr w:type="spellStart"/>
      <w:r w:rsidRPr="00F71C5E">
        <w:rPr>
          <w:sz w:val="22"/>
          <w:szCs w:val="22"/>
        </w:rPr>
        <w:t>sentral</w:t>
      </w:r>
      <w:proofErr w:type="spellEnd"/>
      <w:r w:rsidRPr="00F71C5E">
        <w:rPr>
          <w:sz w:val="22"/>
          <w:szCs w:val="22"/>
        </w:rPr>
        <w:t xml:space="preserve"> yang </w:t>
      </w:r>
      <w:proofErr w:type="spellStart"/>
      <w:r w:rsidRPr="00F71C5E">
        <w:rPr>
          <w:sz w:val="22"/>
          <w:szCs w:val="22"/>
        </w:rPr>
        <w:t>petaninya</w:t>
      </w:r>
      <w:proofErr w:type="spellEnd"/>
      <w:r w:rsidRPr="00F71C5E">
        <w:rPr>
          <w:sz w:val="22"/>
          <w:szCs w:val="22"/>
        </w:rPr>
        <w:t xml:space="preserve"> </w:t>
      </w:r>
      <w:proofErr w:type="spellStart"/>
      <w:r w:rsidRPr="00F71C5E">
        <w:rPr>
          <w:sz w:val="22"/>
          <w:szCs w:val="22"/>
        </w:rPr>
        <w:t>cukup</w:t>
      </w:r>
      <w:proofErr w:type="spellEnd"/>
      <w:r w:rsidRPr="00F71C5E">
        <w:rPr>
          <w:sz w:val="22"/>
          <w:szCs w:val="22"/>
        </w:rPr>
        <w:t xml:space="preserve"> loyal </w:t>
      </w:r>
      <w:proofErr w:type="spellStart"/>
      <w:r w:rsidRPr="00F71C5E">
        <w:rPr>
          <w:sz w:val="22"/>
          <w:szCs w:val="22"/>
        </w:rPr>
        <w:t>menggunakan</w:t>
      </w:r>
      <w:proofErr w:type="spellEnd"/>
      <w:r w:rsidRPr="00F71C5E">
        <w:rPr>
          <w:sz w:val="22"/>
          <w:szCs w:val="22"/>
        </w:rPr>
        <w:t xml:space="preserve"> </w:t>
      </w:r>
      <w:proofErr w:type="spellStart"/>
      <w:r w:rsidRPr="00F71C5E">
        <w:rPr>
          <w:sz w:val="22"/>
          <w:szCs w:val="22"/>
        </w:rPr>
        <w:t>reduktan</w:t>
      </w:r>
      <w:proofErr w:type="spellEnd"/>
      <w:r w:rsidRPr="00F71C5E">
        <w:rPr>
          <w:sz w:val="22"/>
          <w:szCs w:val="22"/>
        </w:rPr>
        <w:t xml:space="preserve"> </w:t>
      </w:r>
      <w:proofErr w:type="spellStart"/>
      <w:r w:rsidRPr="00F71C5E">
        <w:rPr>
          <w:sz w:val="22"/>
          <w:szCs w:val="22"/>
        </w:rPr>
        <w:t>herbisida</w:t>
      </w:r>
      <w:proofErr w:type="spellEnd"/>
      <w:r w:rsidRPr="00F71C5E">
        <w:rPr>
          <w:sz w:val="22"/>
          <w:szCs w:val="22"/>
        </w:rPr>
        <w:t xml:space="preserve">. </w:t>
      </w:r>
    </w:p>
    <w:p w14:paraId="551272B5" w14:textId="77777777" w:rsidR="00F71C5E" w:rsidRPr="00F71C5E" w:rsidRDefault="00F71C5E" w:rsidP="00F71C5E">
      <w:pPr>
        <w:spacing w:after="120"/>
        <w:ind w:firstLine="567"/>
        <w:jc w:val="both"/>
        <w:rPr>
          <w:color w:val="000000"/>
          <w:sz w:val="22"/>
          <w:szCs w:val="22"/>
          <w:lang w:eastAsia="en-ID"/>
        </w:rPr>
      </w:pPr>
      <w:proofErr w:type="spellStart"/>
      <w:r w:rsidRPr="00F71C5E">
        <w:rPr>
          <w:color w:val="000000"/>
          <w:sz w:val="22"/>
          <w:szCs w:val="22"/>
          <w:lang w:eastAsia="en-ID"/>
        </w:rPr>
        <w:t>Pengetahuan</w:t>
      </w:r>
      <w:proofErr w:type="spellEnd"/>
      <w:r w:rsidRPr="00F71C5E">
        <w:rPr>
          <w:color w:val="000000"/>
          <w:sz w:val="22"/>
          <w:szCs w:val="22"/>
          <w:lang w:eastAsia="en-ID"/>
        </w:rPr>
        <w:t xml:space="preserve"> </w:t>
      </w:r>
      <w:proofErr w:type="spellStart"/>
      <w:r w:rsidRPr="00F71C5E">
        <w:rPr>
          <w:color w:val="000000"/>
          <w:sz w:val="22"/>
          <w:szCs w:val="22"/>
          <w:lang w:eastAsia="en-ID"/>
        </w:rPr>
        <w:t>petani</w:t>
      </w:r>
      <w:proofErr w:type="spellEnd"/>
      <w:r w:rsidRPr="00F71C5E">
        <w:rPr>
          <w:color w:val="000000"/>
          <w:sz w:val="22"/>
          <w:szCs w:val="22"/>
          <w:lang w:eastAsia="en-ID"/>
        </w:rPr>
        <w:t xml:space="preserve"> yang minim dan </w:t>
      </w:r>
      <w:proofErr w:type="spellStart"/>
      <w:r w:rsidRPr="00F71C5E">
        <w:rPr>
          <w:color w:val="000000"/>
          <w:sz w:val="22"/>
          <w:szCs w:val="22"/>
          <w:lang w:eastAsia="en-ID"/>
        </w:rPr>
        <w:t>kurangnya</w:t>
      </w:r>
      <w:proofErr w:type="spellEnd"/>
      <w:r w:rsidRPr="00F71C5E">
        <w:rPr>
          <w:color w:val="000000"/>
          <w:sz w:val="22"/>
          <w:szCs w:val="22"/>
          <w:lang w:eastAsia="en-ID"/>
        </w:rPr>
        <w:t xml:space="preserve"> </w:t>
      </w:r>
      <w:proofErr w:type="spellStart"/>
      <w:r w:rsidRPr="00F71C5E">
        <w:rPr>
          <w:color w:val="000000"/>
          <w:sz w:val="22"/>
          <w:szCs w:val="22"/>
          <w:lang w:eastAsia="en-ID"/>
        </w:rPr>
        <w:t>edukasi</w:t>
      </w:r>
      <w:proofErr w:type="spellEnd"/>
      <w:r w:rsidRPr="00F71C5E">
        <w:rPr>
          <w:color w:val="000000"/>
          <w:sz w:val="22"/>
          <w:szCs w:val="22"/>
          <w:lang w:eastAsia="en-ID"/>
        </w:rPr>
        <w:t xml:space="preserve"> </w:t>
      </w:r>
      <w:proofErr w:type="spellStart"/>
      <w:r w:rsidRPr="00F71C5E">
        <w:rPr>
          <w:color w:val="000000"/>
          <w:sz w:val="22"/>
          <w:szCs w:val="22"/>
          <w:lang w:eastAsia="en-ID"/>
        </w:rPr>
        <w:t>mengakibatkan</w:t>
      </w:r>
      <w:proofErr w:type="spellEnd"/>
      <w:r w:rsidRPr="00F71C5E">
        <w:rPr>
          <w:color w:val="000000"/>
          <w:sz w:val="22"/>
          <w:szCs w:val="22"/>
          <w:lang w:eastAsia="en-ID"/>
        </w:rPr>
        <w:t xml:space="preserve"> </w:t>
      </w:r>
      <w:proofErr w:type="spellStart"/>
      <w:r w:rsidRPr="00F71C5E">
        <w:rPr>
          <w:color w:val="000000"/>
          <w:sz w:val="22"/>
          <w:szCs w:val="22"/>
          <w:lang w:eastAsia="en-ID"/>
        </w:rPr>
        <w:t>masalah</w:t>
      </w:r>
      <w:proofErr w:type="spellEnd"/>
      <w:r w:rsidRPr="00F71C5E">
        <w:rPr>
          <w:color w:val="000000"/>
          <w:sz w:val="22"/>
          <w:szCs w:val="22"/>
          <w:lang w:eastAsia="en-ID"/>
        </w:rPr>
        <w:t xml:space="preserve"> yang </w:t>
      </w:r>
      <w:proofErr w:type="spellStart"/>
      <w:r w:rsidRPr="00F71C5E">
        <w:rPr>
          <w:color w:val="000000"/>
          <w:sz w:val="22"/>
          <w:szCs w:val="22"/>
          <w:lang w:eastAsia="en-ID"/>
        </w:rPr>
        <w:t>serius</w:t>
      </w:r>
      <w:proofErr w:type="spellEnd"/>
      <w:r w:rsidRPr="00F71C5E">
        <w:rPr>
          <w:color w:val="000000"/>
          <w:sz w:val="22"/>
          <w:szCs w:val="22"/>
          <w:lang w:eastAsia="en-ID"/>
        </w:rPr>
        <w:t xml:space="preserve"> </w:t>
      </w:r>
      <w:proofErr w:type="spellStart"/>
      <w:r w:rsidRPr="00F71C5E">
        <w:rPr>
          <w:color w:val="000000"/>
          <w:sz w:val="22"/>
          <w:szCs w:val="22"/>
          <w:lang w:eastAsia="en-ID"/>
        </w:rPr>
        <w:t>bagi</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dan </w:t>
      </w:r>
      <w:proofErr w:type="spellStart"/>
      <w:r w:rsidRPr="00F71C5E">
        <w:rPr>
          <w:color w:val="000000"/>
          <w:sz w:val="22"/>
          <w:szCs w:val="22"/>
          <w:lang w:eastAsia="en-ID"/>
        </w:rPr>
        <w:t>tanaman</w:t>
      </w:r>
      <w:proofErr w:type="spellEnd"/>
      <w:r w:rsidRPr="00F71C5E">
        <w:rPr>
          <w:color w:val="000000"/>
          <w:sz w:val="22"/>
          <w:szCs w:val="22"/>
          <w:lang w:eastAsia="en-ID"/>
        </w:rPr>
        <w:t xml:space="preserve"> kopi </w:t>
      </w:r>
      <w:proofErr w:type="spellStart"/>
      <w:r w:rsidRPr="00F71C5E">
        <w:rPr>
          <w:color w:val="000000"/>
          <w:sz w:val="22"/>
          <w:szCs w:val="22"/>
          <w:lang w:eastAsia="en-ID"/>
        </w:rPr>
        <w:t>sendiri</w:t>
      </w:r>
      <w:proofErr w:type="spellEnd"/>
      <w:r w:rsidRPr="00F71C5E">
        <w:rPr>
          <w:color w:val="000000"/>
          <w:sz w:val="22"/>
          <w:szCs w:val="22"/>
          <w:lang w:eastAsia="en-ID"/>
        </w:rPr>
        <w:t xml:space="preserve">, </w:t>
      </w:r>
      <w:proofErr w:type="spellStart"/>
      <w:r w:rsidRPr="00F71C5E">
        <w:rPr>
          <w:color w:val="000000"/>
          <w:sz w:val="22"/>
          <w:szCs w:val="22"/>
          <w:lang w:eastAsia="en-ID"/>
        </w:rPr>
        <w:t>sehingga</w:t>
      </w:r>
      <w:proofErr w:type="spellEnd"/>
      <w:r w:rsidRPr="00F71C5E">
        <w:rPr>
          <w:color w:val="000000"/>
          <w:sz w:val="22"/>
          <w:szCs w:val="22"/>
          <w:lang w:eastAsia="en-ID"/>
        </w:rPr>
        <w:t xml:space="preserve"> </w:t>
      </w:r>
      <w:proofErr w:type="spellStart"/>
      <w:r w:rsidRPr="00F71C5E">
        <w:rPr>
          <w:color w:val="000000"/>
          <w:sz w:val="22"/>
          <w:szCs w:val="22"/>
          <w:lang w:eastAsia="en-ID"/>
        </w:rPr>
        <w:t>berdampak</w:t>
      </w:r>
      <w:proofErr w:type="spellEnd"/>
      <w:r w:rsidRPr="00F71C5E">
        <w:rPr>
          <w:color w:val="000000"/>
          <w:sz w:val="22"/>
          <w:szCs w:val="22"/>
          <w:lang w:eastAsia="en-ID"/>
        </w:rPr>
        <w:t xml:space="preserve"> pada </w:t>
      </w:r>
      <w:proofErr w:type="spellStart"/>
      <w:r w:rsidRPr="00F71C5E">
        <w:rPr>
          <w:color w:val="000000"/>
          <w:sz w:val="22"/>
          <w:szCs w:val="22"/>
          <w:lang w:eastAsia="en-ID"/>
        </w:rPr>
        <w:t>produksi</w:t>
      </w:r>
      <w:proofErr w:type="spellEnd"/>
      <w:r w:rsidRPr="00F71C5E">
        <w:rPr>
          <w:color w:val="000000"/>
          <w:sz w:val="22"/>
          <w:szCs w:val="22"/>
          <w:lang w:eastAsia="en-ID"/>
        </w:rPr>
        <w:t xml:space="preserve"> kopi. </w:t>
      </w:r>
      <w:proofErr w:type="spellStart"/>
      <w:r w:rsidRPr="00F71C5E">
        <w:rPr>
          <w:color w:val="000000"/>
          <w:sz w:val="22"/>
          <w:szCs w:val="22"/>
        </w:rPr>
        <w:t>Sebagaian</w:t>
      </w:r>
      <w:proofErr w:type="spellEnd"/>
      <w:r w:rsidRPr="00F71C5E">
        <w:rPr>
          <w:color w:val="000000"/>
          <w:sz w:val="22"/>
          <w:szCs w:val="22"/>
        </w:rPr>
        <w:t xml:space="preserve"> </w:t>
      </w:r>
      <w:proofErr w:type="spellStart"/>
      <w:r w:rsidRPr="00F71C5E">
        <w:rPr>
          <w:color w:val="000000"/>
          <w:sz w:val="22"/>
          <w:szCs w:val="22"/>
        </w:rPr>
        <w:t>besar</w:t>
      </w:r>
      <w:proofErr w:type="spellEnd"/>
      <w:r w:rsidRPr="00F71C5E">
        <w:rPr>
          <w:color w:val="000000"/>
          <w:sz w:val="22"/>
          <w:szCs w:val="22"/>
        </w:rPr>
        <w:t xml:space="preserve"> </w:t>
      </w:r>
      <w:proofErr w:type="spellStart"/>
      <w:r w:rsidRPr="00F71C5E">
        <w:rPr>
          <w:color w:val="000000"/>
          <w:sz w:val="22"/>
          <w:szCs w:val="22"/>
        </w:rPr>
        <w:t>pohon</w:t>
      </w:r>
      <w:proofErr w:type="spellEnd"/>
      <w:r w:rsidRPr="00F71C5E">
        <w:rPr>
          <w:color w:val="000000"/>
          <w:sz w:val="22"/>
          <w:szCs w:val="22"/>
        </w:rPr>
        <w:t xml:space="preserve"> kopi di </w:t>
      </w:r>
      <w:proofErr w:type="spellStart"/>
      <w:r w:rsidRPr="00F71C5E">
        <w:rPr>
          <w:color w:val="000000"/>
          <w:sz w:val="22"/>
          <w:szCs w:val="22"/>
        </w:rPr>
        <w:t>Pagaralam</w:t>
      </w:r>
      <w:proofErr w:type="spellEnd"/>
      <w:r w:rsidRPr="00F71C5E">
        <w:rPr>
          <w:color w:val="000000"/>
          <w:sz w:val="22"/>
          <w:szCs w:val="22"/>
        </w:rPr>
        <w:t xml:space="preserve"> </w:t>
      </w:r>
      <w:proofErr w:type="spellStart"/>
      <w:r w:rsidRPr="00F71C5E">
        <w:rPr>
          <w:color w:val="000000"/>
          <w:sz w:val="22"/>
          <w:szCs w:val="22"/>
        </w:rPr>
        <w:t>umurnya</w:t>
      </w:r>
      <w:proofErr w:type="spellEnd"/>
      <w:r w:rsidRPr="00F71C5E">
        <w:rPr>
          <w:color w:val="000000"/>
          <w:sz w:val="22"/>
          <w:szCs w:val="22"/>
        </w:rPr>
        <w:t xml:space="preserve"> </w:t>
      </w:r>
      <w:proofErr w:type="spellStart"/>
      <w:r w:rsidRPr="00F71C5E">
        <w:rPr>
          <w:color w:val="000000"/>
          <w:sz w:val="22"/>
          <w:szCs w:val="22"/>
        </w:rPr>
        <w:t>lebih</w:t>
      </w:r>
      <w:proofErr w:type="spellEnd"/>
      <w:r w:rsidRPr="00F71C5E">
        <w:rPr>
          <w:color w:val="000000"/>
          <w:sz w:val="22"/>
          <w:szCs w:val="22"/>
        </w:rPr>
        <w:t xml:space="preserve"> </w:t>
      </w:r>
      <w:proofErr w:type="spellStart"/>
      <w:r w:rsidRPr="00F71C5E">
        <w:rPr>
          <w:color w:val="000000"/>
          <w:sz w:val="22"/>
          <w:szCs w:val="22"/>
        </w:rPr>
        <w:t>dari</w:t>
      </w:r>
      <w:proofErr w:type="spellEnd"/>
      <w:r w:rsidRPr="00F71C5E">
        <w:rPr>
          <w:color w:val="000000"/>
          <w:sz w:val="22"/>
          <w:szCs w:val="22"/>
        </w:rPr>
        <w:t xml:space="preserve"> 20 </w:t>
      </w:r>
      <w:proofErr w:type="spellStart"/>
      <w:r w:rsidRPr="00F71C5E">
        <w:rPr>
          <w:color w:val="000000"/>
          <w:sz w:val="22"/>
          <w:szCs w:val="22"/>
        </w:rPr>
        <w:t>tahun</w:t>
      </w:r>
      <w:proofErr w:type="spellEnd"/>
      <w:r w:rsidRPr="00F71C5E">
        <w:rPr>
          <w:color w:val="000000"/>
          <w:sz w:val="22"/>
          <w:szCs w:val="22"/>
        </w:rPr>
        <w:t xml:space="preserve">, </w:t>
      </w:r>
      <w:proofErr w:type="spellStart"/>
      <w:r w:rsidRPr="00F71C5E">
        <w:rPr>
          <w:color w:val="000000"/>
          <w:sz w:val="22"/>
          <w:szCs w:val="22"/>
        </w:rPr>
        <w:t>karena</w:t>
      </w:r>
      <w:proofErr w:type="spellEnd"/>
      <w:r w:rsidRPr="00F71C5E">
        <w:rPr>
          <w:color w:val="000000"/>
          <w:sz w:val="22"/>
          <w:szCs w:val="22"/>
        </w:rPr>
        <w:t xml:space="preserve"> </w:t>
      </w:r>
      <w:proofErr w:type="spellStart"/>
      <w:r w:rsidRPr="00F71C5E">
        <w:rPr>
          <w:color w:val="000000"/>
          <w:sz w:val="22"/>
          <w:szCs w:val="22"/>
        </w:rPr>
        <w:t>merupakan</w:t>
      </w:r>
      <w:proofErr w:type="spellEnd"/>
      <w:r w:rsidRPr="00F71C5E">
        <w:rPr>
          <w:color w:val="000000"/>
          <w:sz w:val="22"/>
          <w:szCs w:val="22"/>
        </w:rPr>
        <w:t xml:space="preserve"> </w:t>
      </w:r>
      <w:proofErr w:type="spellStart"/>
      <w:r w:rsidRPr="00F71C5E">
        <w:rPr>
          <w:color w:val="000000"/>
          <w:sz w:val="22"/>
          <w:szCs w:val="22"/>
        </w:rPr>
        <w:t>usaha</w:t>
      </w:r>
      <w:proofErr w:type="spellEnd"/>
      <w:r w:rsidRPr="00F71C5E">
        <w:rPr>
          <w:color w:val="000000"/>
          <w:sz w:val="22"/>
          <w:szCs w:val="22"/>
        </w:rPr>
        <w:t xml:space="preserve"> </w:t>
      </w:r>
      <w:proofErr w:type="spellStart"/>
      <w:r w:rsidRPr="00F71C5E">
        <w:rPr>
          <w:color w:val="000000"/>
          <w:sz w:val="22"/>
          <w:szCs w:val="22"/>
        </w:rPr>
        <w:t>tani</w:t>
      </w:r>
      <w:proofErr w:type="spellEnd"/>
      <w:r w:rsidRPr="00F71C5E">
        <w:rPr>
          <w:color w:val="000000"/>
          <w:sz w:val="22"/>
          <w:szCs w:val="22"/>
        </w:rPr>
        <w:t xml:space="preserve"> </w:t>
      </w:r>
      <w:proofErr w:type="spellStart"/>
      <w:r w:rsidRPr="00F71C5E">
        <w:rPr>
          <w:color w:val="000000"/>
          <w:sz w:val="22"/>
          <w:szCs w:val="22"/>
        </w:rPr>
        <w:t>turun-temurun</w:t>
      </w:r>
      <w:proofErr w:type="spellEnd"/>
      <w:r w:rsidRPr="00F71C5E">
        <w:rPr>
          <w:color w:val="000000"/>
          <w:sz w:val="22"/>
          <w:szCs w:val="22"/>
        </w:rPr>
        <w:t xml:space="preserve">. </w:t>
      </w:r>
      <w:proofErr w:type="spellStart"/>
      <w:r w:rsidRPr="00F71C5E">
        <w:rPr>
          <w:color w:val="000000"/>
          <w:sz w:val="22"/>
          <w:szCs w:val="22"/>
        </w:rPr>
        <w:t>Peremajaan</w:t>
      </w:r>
      <w:proofErr w:type="spellEnd"/>
      <w:r w:rsidRPr="00F71C5E">
        <w:rPr>
          <w:color w:val="000000"/>
          <w:sz w:val="22"/>
          <w:szCs w:val="22"/>
        </w:rPr>
        <w:t xml:space="preserve"> yang </w:t>
      </w:r>
      <w:proofErr w:type="spellStart"/>
      <w:r w:rsidRPr="00F71C5E">
        <w:rPr>
          <w:color w:val="000000"/>
          <w:sz w:val="22"/>
          <w:szCs w:val="22"/>
        </w:rPr>
        <w:t>masih</w:t>
      </w:r>
      <w:proofErr w:type="spellEnd"/>
      <w:r w:rsidRPr="00F71C5E">
        <w:rPr>
          <w:color w:val="000000"/>
          <w:sz w:val="22"/>
          <w:szCs w:val="22"/>
        </w:rPr>
        <w:t xml:space="preserve"> </w:t>
      </w:r>
      <w:proofErr w:type="spellStart"/>
      <w:r w:rsidRPr="00F71C5E">
        <w:rPr>
          <w:color w:val="000000"/>
          <w:sz w:val="22"/>
          <w:szCs w:val="22"/>
        </w:rPr>
        <w:lastRenderedPageBreak/>
        <w:t>tradisional</w:t>
      </w:r>
      <w:proofErr w:type="spellEnd"/>
      <w:r w:rsidRPr="00F71C5E">
        <w:rPr>
          <w:color w:val="000000"/>
          <w:sz w:val="22"/>
          <w:szCs w:val="22"/>
        </w:rPr>
        <w:t xml:space="preserve">, </w:t>
      </w:r>
      <w:proofErr w:type="spellStart"/>
      <w:r w:rsidRPr="00F71C5E">
        <w:rPr>
          <w:color w:val="000000"/>
          <w:sz w:val="22"/>
          <w:szCs w:val="22"/>
        </w:rPr>
        <w:t>masih</w:t>
      </w:r>
      <w:proofErr w:type="spellEnd"/>
      <w:r w:rsidRPr="00F71C5E">
        <w:rPr>
          <w:color w:val="000000"/>
          <w:sz w:val="22"/>
          <w:szCs w:val="22"/>
        </w:rPr>
        <w:t xml:space="preserve"> </w:t>
      </w:r>
      <w:proofErr w:type="spellStart"/>
      <w:r w:rsidRPr="00F71C5E">
        <w:rPr>
          <w:color w:val="000000"/>
          <w:sz w:val="22"/>
          <w:szCs w:val="22"/>
        </w:rPr>
        <w:t>kurangnya</w:t>
      </w:r>
      <w:proofErr w:type="spellEnd"/>
      <w:r w:rsidRPr="00F71C5E">
        <w:rPr>
          <w:color w:val="000000"/>
          <w:sz w:val="22"/>
          <w:szCs w:val="22"/>
        </w:rPr>
        <w:t xml:space="preserve"> </w:t>
      </w:r>
      <w:proofErr w:type="spellStart"/>
      <w:r w:rsidRPr="00F71C5E">
        <w:rPr>
          <w:color w:val="000000"/>
          <w:sz w:val="22"/>
          <w:szCs w:val="22"/>
        </w:rPr>
        <w:t>usaha</w:t>
      </w:r>
      <w:proofErr w:type="spellEnd"/>
      <w:r w:rsidRPr="00F71C5E">
        <w:rPr>
          <w:color w:val="000000"/>
          <w:sz w:val="22"/>
          <w:szCs w:val="22"/>
        </w:rPr>
        <w:t xml:space="preserve"> </w:t>
      </w:r>
      <w:proofErr w:type="spellStart"/>
      <w:r w:rsidRPr="00F71C5E">
        <w:rPr>
          <w:color w:val="000000"/>
          <w:sz w:val="22"/>
          <w:szCs w:val="22"/>
        </w:rPr>
        <w:t>pemupukan</w:t>
      </w:r>
      <w:proofErr w:type="spellEnd"/>
      <w:r w:rsidRPr="00F71C5E">
        <w:rPr>
          <w:color w:val="000000"/>
          <w:sz w:val="22"/>
          <w:szCs w:val="22"/>
        </w:rPr>
        <w:t xml:space="preserve">, dan </w:t>
      </w:r>
      <w:proofErr w:type="spellStart"/>
      <w:r w:rsidRPr="00F71C5E">
        <w:rPr>
          <w:color w:val="000000"/>
          <w:sz w:val="22"/>
          <w:szCs w:val="22"/>
        </w:rPr>
        <w:t>penggunaan</w:t>
      </w:r>
      <w:proofErr w:type="spellEnd"/>
      <w:r w:rsidRPr="00F71C5E">
        <w:rPr>
          <w:color w:val="000000"/>
          <w:sz w:val="22"/>
          <w:szCs w:val="22"/>
        </w:rPr>
        <w:t xml:space="preserve"> </w:t>
      </w:r>
      <w:proofErr w:type="spellStart"/>
      <w:r w:rsidRPr="00F71C5E">
        <w:rPr>
          <w:color w:val="000000"/>
          <w:sz w:val="22"/>
          <w:szCs w:val="22"/>
        </w:rPr>
        <w:t>herbisida</w:t>
      </w:r>
      <w:proofErr w:type="spellEnd"/>
      <w:r w:rsidRPr="00F71C5E">
        <w:rPr>
          <w:color w:val="000000"/>
          <w:sz w:val="22"/>
          <w:szCs w:val="22"/>
        </w:rPr>
        <w:t xml:space="preserve"> yang </w:t>
      </w:r>
      <w:proofErr w:type="spellStart"/>
      <w:r w:rsidRPr="00F71C5E">
        <w:rPr>
          <w:color w:val="000000"/>
          <w:sz w:val="22"/>
          <w:szCs w:val="22"/>
        </w:rPr>
        <w:t>tidak</w:t>
      </w:r>
      <w:proofErr w:type="spellEnd"/>
      <w:r w:rsidRPr="00F71C5E">
        <w:rPr>
          <w:color w:val="000000"/>
          <w:sz w:val="22"/>
          <w:szCs w:val="22"/>
        </w:rPr>
        <w:t xml:space="preserve"> </w:t>
      </w:r>
      <w:proofErr w:type="spellStart"/>
      <w:r w:rsidRPr="00F71C5E">
        <w:rPr>
          <w:color w:val="000000"/>
          <w:sz w:val="22"/>
          <w:szCs w:val="22"/>
        </w:rPr>
        <w:t>bijak</w:t>
      </w:r>
      <w:proofErr w:type="spellEnd"/>
      <w:r w:rsidRPr="00F71C5E">
        <w:rPr>
          <w:color w:val="000000"/>
          <w:sz w:val="22"/>
          <w:szCs w:val="22"/>
        </w:rPr>
        <w:t xml:space="preserve">, </w:t>
      </w:r>
      <w:proofErr w:type="spellStart"/>
      <w:r w:rsidRPr="00F71C5E">
        <w:rPr>
          <w:color w:val="000000"/>
          <w:sz w:val="22"/>
          <w:szCs w:val="22"/>
        </w:rPr>
        <w:t>dapat</w:t>
      </w:r>
      <w:proofErr w:type="spellEnd"/>
      <w:r w:rsidRPr="00F71C5E">
        <w:rPr>
          <w:color w:val="000000"/>
          <w:sz w:val="22"/>
          <w:szCs w:val="22"/>
        </w:rPr>
        <w:t xml:space="preserve"> </w:t>
      </w:r>
      <w:proofErr w:type="spellStart"/>
      <w:r w:rsidRPr="00F71C5E">
        <w:rPr>
          <w:color w:val="000000"/>
          <w:sz w:val="22"/>
          <w:szCs w:val="22"/>
        </w:rPr>
        <w:t>mempengaruhi</w:t>
      </w:r>
      <w:proofErr w:type="spellEnd"/>
      <w:r w:rsidRPr="00F71C5E">
        <w:rPr>
          <w:color w:val="000000"/>
          <w:sz w:val="22"/>
          <w:szCs w:val="22"/>
        </w:rPr>
        <w:t xml:space="preserve"> </w:t>
      </w:r>
      <w:proofErr w:type="spellStart"/>
      <w:r w:rsidRPr="00F71C5E">
        <w:rPr>
          <w:color w:val="000000"/>
          <w:sz w:val="22"/>
          <w:szCs w:val="22"/>
        </w:rPr>
        <w:t>kondisi</w:t>
      </w:r>
      <w:proofErr w:type="spellEnd"/>
      <w:r w:rsidRPr="00F71C5E">
        <w:rPr>
          <w:color w:val="000000"/>
          <w:sz w:val="22"/>
          <w:szCs w:val="22"/>
        </w:rPr>
        <w:t xml:space="preserve"> </w:t>
      </w:r>
      <w:proofErr w:type="spellStart"/>
      <w:r w:rsidRPr="00F71C5E">
        <w:rPr>
          <w:color w:val="000000"/>
          <w:sz w:val="22"/>
          <w:szCs w:val="22"/>
        </w:rPr>
        <w:t>lahan</w:t>
      </w:r>
      <w:proofErr w:type="spellEnd"/>
      <w:r w:rsidRPr="00F71C5E">
        <w:rPr>
          <w:color w:val="000000"/>
          <w:sz w:val="22"/>
          <w:szCs w:val="22"/>
        </w:rPr>
        <w:t xml:space="preserve">, </w:t>
      </w:r>
      <w:proofErr w:type="spellStart"/>
      <w:r w:rsidRPr="00F71C5E">
        <w:rPr>
          <w:color w:val="000000"/>
          <w:sz w:val="22"/>
          <w:szCs w:val="22"/>
        </w:rPr>
        <w:t>kesehatan</w:t>
      </w:r>
      <w:proofErr w:type="spellEnd"/>
      <w:r w:rsidRPr="00F71C5E">
        <w:rPr>
          <w:color w:val="000000"/>
          <w:sz w:val="22"/>
          <w:szCs w:val="22"/>
        </w:rPr>
        <w:t xml:space="preserve"> </w:t>
      </w:r>
      <w:proofErr w:type="spellStart"/>
      <w:r w:rsidRPr="00F71C5E">
        <w:rPr>
          <w:color w:val="000000"/>
          <w:sz w:val="22"/>
          <w:szCs w:val="22"/>
        </w:rPr>
        <w:t>tanaman</w:t>
      </w:r>
      <w:proofErr w:type="spellEnd"/>
      <w:r w:rsidRPr="00F71C5E">
        <w:rPr>
          <w:color w:val="000000"/>
          <w:sz w:val="22"/>
          <w:szCs w:val="22"/>
        </w:rPr>
        <w:t xml:space="preserve"> kopi, dan </w:t>
      </w:r>
      <w:proofErr w:type="spellStart"/>
      <w:r w:rsidRPr="00F71C5E">
        <w:rPr>
          <w:color w:val="000000"/>
          <w:sz w:val="22"/>
          <w:szCs w:val="22"/>
        </w:rPr>
        <w:t>tentunya</w:t>
      </w:r>
      <w:proofErr w:type="spellEnd"/>
      <w:r w:rsidRPr="00F71C5E">
        <w:rPr>
          <w:color w:val="000000"/>
          <w:sz w:val="22"/>
          <w:szCs w:val="22"/>
        </w:rPr>
        <w:t xml:space="preserve"> </w:t>
      </w:r>
      <w:proofErr w:type="spellStart"/>
      <w:r w:rsidRPr="00F71C5E">
        <w:rPr>
          <w:color w:val="000000"/>
          <w:sz w:val="22"/>
          <w:szCs w:val="22"/>
        </w:rPr>
        <w:t>produksi</w:t>
      </w:r>
      <w:proofErr w:type="spellEnd"/>
      <w:r w:rsidRPr="00F71C5E">
        <w:rPr>
          <w:color w:val="000000"/>
          <w:sz w:val="22"/>
          <w:szCs w:val="22"/>
        </w:rPr>
        <w:t xml:space="preserve"> kopi. </w:t>
      </w:r>
      <w:proofErr w:type="spellStart"/>
      <w:r w:rsidRPr="00F71C5E">
        <w:rPr>
          <w:color w:val="000000"/>
          <w:sz w:val="22"/>
          <w:szCs w:val="22"/>
        </w:rPr>
        <w:t>Pohon</w:t>
      </w:r>
      <w:proofErr w:type="spellEnd"/>
      <w:r w:rsidRPr="00F71C5E">
        <w:rPr>
          <w:color w:val="000000"/>
          <w:sz w:val="22"/>
          <w:szCs w:val="22"/>
        </w:rPr>
        <w:t xml:space="preserve"> kopi yang </w:t>
      </w:r>
      <w:proofErr w:type="spellStart"/>
      <w:r w:rsidRPr="00F71C5E">
        <w:rPr>
          <w:color w:val="000000"/>
          <w:sz w:val="22"/>
          <w:szCs w:val="22"/>
        </w:rPr>
        <w:t>tidak</w:t>
      </w:r>
      <w:proofErr w:type="spellEnd"/>
      <w:r w:rsidRPr="00F71C5E">
        <w:rPr>
          <w:color w:val="000000"/>
          <w:sz w:val="22"/>
          <w:szCs w:val="22"/>
        </w:rPr>
        <w:t xml:space="preserve"> </w:t>
      </w:r>
      <w:proofErr w:type="spellStart"/>
      <w:r w:rsidRPr="00F71C5E">
        <w:rPr>
          <w:color w:val="000000"/>
          <w:sz w:val="22"/>
          <w:szCs w:val="22"/>
        </w:rPr>
        <w:t>sehat</w:t>
      </w:r>
      <w:proofErr w:type="spellEnd"/>
      <w:r w:rsidRPr="00F71C5E">
        <w:rPr>
          <w:color w:val="000000"/>
          <w:sz w:val="22"/>
          <w:szCs w:val="22"/>
        </w:rPr>
        <w:t xml:space="preserve"> dan </w:t>
      </w:r>
      <w:proofErr w:type="spellStart"/>
      <w:r w:rsidRPr="00F71C5E">
        <w:rPr>
          <w:color w:val="000000"/>
          <w:sz w:val="22"/>
          <w:szCs w:val="22"/>
        </w:rPr>
        <w:t>kurangnya</w:t>
      </w:r>
      <w:proofErr w:type="spellEnd"/>
      <w:r w:rsidRPr="00F71C5E">
        <w:rPr>
          <w:color w:val="000000"/>
          <w:sz w:val="22"/>
          <w:szCs w:val="22"/>
        </w:rPr>
        <w:t xml:space="preserve"> </w:t>
      </w:r>
      <w:proofErr w:type="spellStart"/>
      <w:r w:rsidRPr="00F71C5E">
        <w:rPr>
          <w:color w:val="000000"/>
          <w:sz w:val="22"/>
          <w:szCs w:val="22"/>
        </w:rPr>
        <w:t>unsur</w:t>
      </w:r>
      <w:proofErr w:type="spellEnd"/>
      <w:r w:rsidRPr="00F71C5E">
        <w:rPr>
          <w:color w:val="000000"/>
          <w:sz w:val="22"/>
          <w:szCs w:val="22"/>
        </w:rPr>
        <w:t xml:space="preserve"> hara yang </w:t>
      </w:r>
      <w:proofErr w:type="spellStart"/>
      <w:r w:rsidRPr="00F71C5E">
        <w:rPr>
          <w:color w:val="000000"/>
          <w:sz w:val="22"/>
          <w:szCs w:val="22"/>
        </w:rPr>
        <w:t>dapat</w:t>
      </w:r>
      <w:proofErr w:type="spellEnd"/>
      <w:r w:rsidRPr="00F71C5E">
        <w:rPr>
          <w:color w:val="000000"/>
          <w:sz w:val="22"/>
          <w:szCs w:val="22"/>
        </w:rPr>
        <w:t xml:space="preserve"> </w:t>
      </w:r>
      <w:proofErr w:type="spellStart"/>
      <w:r w:rsidRPr="00F71C5E">
        <w:rPr>
          <w:color w:val="000000"/>
          <w:sz w:val="22"/>
          <w:szCs w:val="22"/>
        </w:rPr>
        <w:t>diserap</w:t>
      </w:r>
      <w:proofErr w:type="spellEnd"/>
      <w:r w:rsidRPr="00F71C5E">
        <w:rPr>
          <w:color w:val="000000"/>
          <w:sz w:val="22"/>
          <w:szCs w:val="22"/>
        </w:rPr>
        <w:t xml:space="preserve"> </w:t>
      </w:r>
      <w:proofErr w:type="spellStart"/>
      <w:r w:rsidRPr="00F71C5E">
        <w:rPr>
          <w:color w:val="000000"/>
          <w:sz w:val="22"/>
          <w:szCs w:val="22"/>
        </w:rPr>
        <w:t>tanaman</w:t>
      </w:r>
      <w:proofErr w:type="spellEnd"/>
      <w:r w:rsidRPr="00F71C5E">
        <w:rPr>
          <w:color w:val="000000"/>
          <w:sz w:val="22"/>
          <w:szCs w:val="22"/>
        </w:rPr>
        <w:t xml:space="preserve">, </w:t>
      </w:r>
      <w:proofErr w:type="spellStart"/>
      <w:r w:rsidRPr="00F71C5E">
        <w:rPr>
          <w:color w:val="000000"/>
          <w:sz w:val="22"/>
          <w:szCs w:val="22"/>
        </w:rPr>
        <w:t>dapat</w:t>
      </w:r>
      <w:proofErr w:type="spellEnd"/>
      <w:r w:rsidRPr="00F71C5E">
        <w:rPr>
          <w:color w:val="000000"/>
          <w:sz w:val="22"/>
          <w:szCs w:val="22"/>
        </w:rPr>
        <w:t xml:space="preserve"> </w:t>
      </w:r>
      <w:proofErr w:type="spellStart"/>
      <w:r w:rsidRPr="00F71C5E">
        <w:rPr>
          <w:color w:val="000000"/>
          <w:sz w:val="22"/>
          <w:szCs w:val="22"/>
        </w:rPr>
        <w:t>mengakibatkan</w:t>
      </w:r>
      <w:proofErr w:type="spellEnd"/>
      <w:r w:rsidRPr="00F71C5E">
        <w:rPr>
          <w:color w:val="000000"/>
          <w:sz w:val="22"/>
          <w:szCs w:val="22"/>
        </w:rPr>
        <w:t xml:space="preserve"> </w:t>
      </w:r>
      <w:proofErr w:type="spellStart"/>
      <w:r w:rsidRPr="00F71C5E">
        <w:rPr>
          <w:color w:val="000000"/>
          <w:sz w:val="22"/>
          <w:szCs w:val="22"/>
        </w:rPr>
        <w:t>tanaman</w:t>
      </w:r>
      <w:proofErr w:type="spellEnd"/>
      <w:r w:rsidRPr="00F71C5E">
        <w:rPr>
          <w:color w:val="000000"/>
          <w:sz w:val="22"/>
          <w:szCs w:val="22"/>
        </w:rPr>
        <w:t xml:space="preserve"> </w:t>
      </w:r>
      <w:proofErr w:type="spellStart"/>
      <w:r w:rsidRPr="00F71C5E">
        <w:rPr>
          <w:color w:val="000000"/>
          <w:sz w:val="22"/>
          <w:szCs w:val="22"/>
        </w:rPr>
        <w:t>mudah</w:t>
      </w:r>
      <w:proofErr w:type="spellEnd"/>
      <w:r w:rsidRPr="00F71C5E">
        <w:rPr>
          <w:color w:val="000000"/>
          <w:sz w:val="22"/>
          <w:szCs w:val="22"/>
        </w:rPr>
        <w:t xml:space="preserve"> </w:t>
      </w:r>
      <w:proofErr w:type="spellStart"/>
      <w:r w:rsidRPr="00F71C5E">
        <w:rPr>
          <w:color w:val="000000"/>
          <w:sz w:val="22"/>
          <w:szCs w:val="22"/>
        </w:rPr>
        <w:t>diserang</w:t>
      </w:r>
      <w:proofErr w:type="spellEnd"/>
      <w:r w:rsidRPr="00F71C5E">
        <w:rPr>
          <w:color w:val="000000"/>
          <w:sz w:val="22"/>
          <w:szCs w:val="22"/>
        </w:rPr>
        <w:t xml:space="preserve"> </w:t>
      </w:r>
      <w:proofErr w:type="spellStart"/>
      <w:r w:rsidRPr="00F71C5E">
        <w:rPr>
          <w:color w:val="000000"/>
          <w:sz w:val="22"/>
          <w:szCs w:val="22"/>
        </w:rPr>
        <w:t>hama</w:t>
      </w:r>
      <w:proofErr w:type="spellEnd"/>
      <w:r w:rsidRPr="00F71C5E">
        <w:rPr>
          <w:color w:val="000000"/>
          <w:sz w:val="22"/>
          <w:szCs w:val="22"/>
        </w:rPr>
        <w:t xml:space="preserve">, </w:t>
      </w:r>
      <w:proofErr w:type="spellStart"/>
      <w:r w:rsidRPr="00F71C5E">
        <w:rPr>
          <w:color w:val="000000"/>
          <w:sz w:val="22"/>
          <w:szCs w:val="22"/>
        </w:rPr>
        <w:t>buah</w:t>
      </w:r>
      <w:proofErr w:type="spellEnd"/>
      <w:r w:rsidRPr="00F71C5E">
        <w:rPr>
          <w:color w:val="000000"/>
          <w:sz w:val="22"/>
          <w:szCs w:val="22"/>
        </w:rPr>
        <w:t xml:space="preserve"> kopi </w:t>
      </w:r>
      <w:proofErr w:type="spellStart"/>
      <w:r w:rsidRPr="00F71C5E">
        <w:rPr>
          <w:color w:val="000000"/>
          <w:sz w:val="22"/>
          <w:szCs w:val="22"/>
        </w:rPr>
        <w:t>berkurang</w:t>
      </w:r>
      <w:proofErr w:type="spellEnd"/>
      <w:r w:rsidRPr="00F71C5E">
        <w:rPr>
          <w:color w:val="000000"/>
          <w:sz w:val="22"/>
          <w:szCs w:val="22"/>
        </w:rPr>
        <w:t xml:space="preserve"> </w:t>
      </w:r>
      <w:proofErr w:type="spellStart"/>
      <w:r w:rsidRPr="00F71C5E">
        <w:rPr>
          <w:color w:val="000000"/>
          <w:sz w:val="22"/>
          <w:szCs w:val="22"/>
        </w:rPr>
        <w:t>kualitas</w:t>
      </w:r>
      <w:proofErr w:type="spellEnd"/>
      <w:r w:rsidRPr="00F71C5E">
        <w:rPr>
          <w:color w:val="000000"/>
          <w:sz w:val="22"/>
          <w:szCs w:val="22"/>
        </w:rPr>
        <w:t xml:space="preserve"> dan </w:t>
      </w:r>
      <w:proofErr w:type="spellStart"/>
      <w:r w:rsidRPr="00F71C5E">
        <w:rPr>
          <w:color w:val="000000"/>
          <w:sz w:val="22"/>
          <w:szCs w:val="22"/>
        </w:rPr>
        <w:t>kuantitasnya</w:t>
      </w:r>
      <w:proofErr w:type="spellEnd"/>
      <w:r w:rsidRPr="00F71C5E">
        <w:rPr>
          <w:color w:val="000000"/>
          <w:sz w:val="22"/>
          <w:szCs w:val="22"/>
        </w:rPr>
        <w:t xml:space="preserve">, </w:t>
      </w:r>
      <w:proofErr w:type="spellStart"/>
      <w:r w:rsidRPr="00F71C5E">
        <w:rPr>
          <w:color w:val="000000"/>
          <w:sz w:val="22"/>
          <w:szCs w:val="22"/>
        </w:rPr>
        <w:t>sehingga</w:t>
      </w:r>
      <w:proofErr w:type="spellEnd"/>
      <w:r w:rsidRPr="00F71C5E">
        <w:rPr>
          <w:color w:val="000000"/>
          <w:sz w:val="22"/>
          <w:szCs w:val="22"/>
        </w:rPr>
        <w:t xml:space="preserve"> </w:t>
      </w:r>
      <w:proofErr w:type="spellStart"/>
      <w:r w:rsidRPr="00F71C5E">
        <w:rPr>
          <w:color w:val="000000"/>
          <w:sz w:val="22"/>
          <w:szCs w:val="22"/>
        </w:rPr>
        <w:t>dapat</w:t>
      </w:r>
      <w:proofErr w:type="spellEnd"/>
      <w:r w:rsidRPr="00F71C5E">
        <w:rPr>
          <w:color w:val="000000"/>
          <w:sz w:val="22"/>
          <w:szCs w:val="22"/>
        </w:rPr>
        <w:t xml:space="preserve"> </w:t>
      </w:r>
      <w:proofErr w:type="spellStart"/>
      <w:r w:rsidRPr="00F71C5E">
        <w:rPr>
          <w:color w:val="000000"/>
          <w:sz w:val="22"/>
          <w:szCs w:val="22"/>
        </w:rPr>
        <w:t>menurunkan</w:t>
      </w:r>
      <w:proofErr w:type="spellEnd"/>
      <w:r w:rsidRPr="00F71C5E">
        <w:rPr>
          <w:color w:val="000000"/>
          <w:sz w:val="22"/>
          <w:szCs w:val="22"/>
        </w:rPr>
        <w:t xml:space="preserve"> </w:t>
      </w:r>
      <w:proofErr w:type="spellStart"/>
      <w:r w:rsidRPr="00F71C5E">
        <w:rPr>
          <w:color w:val="000000"/>
          <w:sz w:val="22"/>
          <w:szCs w:val="22"/>
        </w:rPr>
        <w:t>pendapatan</w:t>
      </w:r>
      <w:proofErr w:type="spellEnd"/>
      <w:r w:rsidRPr="00F71C5E">
        <w:rPr>
          <w:color w:val="000000"/>
          <w:sz w:val="22"/>
          <w:szCs w:val="22"/>
        </w:rPr>
        <w:t xml:space="preserve"> </w:t>
      </w:r>
      <w:proofErr w:type="spellStart"/>
      <w:r w:rsidRPr="00F71C5E">
        <w:rPr>
          <w:color w:val="000000"/>
          <w:sz w:val="22"/>
          <w:szCs w:val="22"/>
        </w:rPr>
        <w:t>petani</w:t>
      </w:r>
      <w:proofErr w:type="spellEnd"/>
      <w:r w:rsidRPr="00F71C5E">
        <w:rPr>
          <w:color w:val="000000"/>
          <w:sz w:val="22"/>
          <w:szCs w:val="22"/>
        </w:rPr>
        <w:t xml:space="preserve"> kopi. </w:t>
      </w:r>
      <w:proofErr w:type="spellStart"/>
      <w:r w:rsidRPr="00F71C5E">
        <w:rPr>
          <w:color w:val="000000"/>
          <w:sz w:val="22"/>
          <w:szCs w:val="22"/>
        </w:rPr>
        <w:t>Untuk</w:t>
      </w:r>
      <w:proofErr w:type="spellEnd"/>
      <w:r w:rsidRPr="00F71C5E">
        <w:rPr>
          <w:color w:val="000000"/>
          <w:sz w:val="22"/>
          <w:szCs w:val="22"/>
        </w:rPr>
        <w:t xml:space="preserve"> </w:t>
      </w:r>
      <w:proofErr w:type="spellStart"/>
      <w:r w:rsidRPr="00F71C5E">
        <w:rPr>
          <w:color w:val="000000"/>
          <w:sz w:val="22"/>
          <w:szCs w:val="22"/>
        </w:rPr>
        <w:t>memperbaiki</w:t>
      </w:r>
      <w:proofErr w:type="spellEnd"/>
      <w:r w:rsidRPr="00F71C5E">
        <w:rPr>
          <w:color w:val="000000"/>
          <w:sz w:val="22"/>
          <w:szCs w:val="22"/>
        </w:rPr>
        <w:t xml:space="preserve"> </w:t>
      </w:r>
      <w:proofErr w:type="spellStart"/>
      <w:r w:rsidRPr="00F71C5E">
        <w:rPr>
          <w:color w:val="000000"/>
          <w:sz w:val="22"/>
          <w:szCs w:val="22"/>
        </w:rPr>
        <w:t>kondisi</w:t>
      </w:r>
      <w:proofErr w:type="spellEnd"/>
      <w:r w:rsidRPr="00F71C5E">
        <w:rPr>
          <w:color w:val="000000"/>
          <w:sz w:val="22"/>
          <w:szCs w:val="22"/>
        </w:rPr>
        <w:t xml:space="preserve"> </w:t>
      </w:r>
      <w:proofErr w:type="spellStart"/>
      <w:r w:rsidRPr="00F71C5E">
        <w:rPr>
          <w:color w:val="000000"/>
          <w:sz w:val="22"/>
          <w:szCs w:val="22"/>
        </w:rPr>
        <w:t>lahan</w:t>
      </w:r>
      <w:proofErr w:type="spellEnd"/>
      <w:r w:rsidRPr="00F71C5E">
        <w:rPr>
          <w:color w:val="000000"/>
          <w:sz w:val="22"/>
          <w:szCs w:val="22"/>
        </w:rPr>
        <w:t xml:space="preserve"> dan </w:t>
      </w:r>
      <w:proofErr w:type="spellStart"/>
      <w:r w:rsidRPr="00F71C5E">
        <w:rPr>
          <w:color w:val="000000"/>
          <w:sz w:val="22"/>
          <w:szCs w:val="22"/>
        </w:rPr>
        <w:t>tanaman</w:t>
      </w:r>
      <w:proofErr w:type="spellEnd"/>
      <w:r w:rsidRPr="00F71C5E">
        <w:rPr>
          <w:color w:val="000000"/>
          <w:sz w:val="22"/>
          <w:szCs w:val="22"/>
        </w:rPr>
        <w:t xml:space="preserve"> </w:t>
      </w:r>
      <w:proofErr w:type="spellStart"/>
      <w:r w:rsidRPr="00F71C5E">
        <w:rPr>
          <w:color w:val="000000"/>
          <w:sz w:val="22"/>
          <w:szCs w:val="22"/>
        </w:rPr>
        <w:t>seperti</w:t>
      </w:r>
      <w:proofErr w:type="spellEnd"/>
      <w:r w:rsidRPr="00F71C5E">
        <w:rPr>
          <w:color w:val="000000"/>
          <w:sz w:val="22"/>
          <w:szCs w:val="22"/>
        </w:rPr>
        <w:t xml:space="preserve"> </w:t>
      </w:r>
      <w:proofErr w:type="spellStart"/>
      <w:r w:rsidRPr="00F71C5E">
        <w:rPr>
          <w:color w:val="000000"/>
          <w:sz w:val="22"/>
          <w:szCs w:val="22"/>
        </w:rPr>
        <w:t>ini</w:t>
      </w:r>
      <w:proofErr w:type="spellEnd"/>
      <w:r w:rsidRPr="00F71C5E">
        <w:rPr>
          <w:color w:val="000000"/>
          <w:sz w:val="22"/>
          <w:szCs w:val="22"/>
        </w:rPr>
        <w:t xml:space="preserve">, </w:t>
      </w:r>
      <w:proofErr w:type="spellStart"/>
      <w:r w:rsidRPr="00F71C5E">
        <w:rPr>
          <w:color w:val="000000"/>
          <w:sz w:val="22"/>
          <w:szCs w:val="22"/>
        </w:rPr>
        <w:t>tentunya</w:t>
      </w:r>
      <w:proofErr w:type="spellEnd"/>
      <w:r w:rsidRPr="00F71C5E">
        <w:rPr>
          <w:color w:val="000000"/>
          <w:sz w:val="22"/>
          <w:szCs w:val="22"/>
        </w:rPr>
        <w:t xml:space="preserve"> </w:t>
      </w:r>
      <w:proofErr w:type="spellStart"/>
      <w:r w:rsidRPr="00F71C5E">
        <w:rPr>
          <w:color w:val="000000"/>
          <w:sz w:val="22"/>
          <w:szCs w:val="22"/>
        </w:rPr>
        <w:t>membutuhkan</w:t>
      </w:r>
      <w:proofErr w:type="spellEnd"/>
      <w:r w:rsidRPr="00F71C5E">
        <w:rPr>
          <w:color w:val="000000"/>
          <w:sz w:val="22"/>
          <w:szCs w:val="22"/>
        </w:rPr>
        <w:t xml:space="preserve"> </w:t>
      </w:r>
      <w:proofErr w:type="spellStart"/>
      <w:r w:rsidRPr="00F71C5E">
        <w:rPr>
          <w:color w:val="000000"/>
          <w:sz w:val="22"/>
          <w:szCs w:val="22"/>
        </w:rPr>
        <w:t>waktu</w:t>
      </w:r>
      <w:proofErr w:type="spellEnd"/>
      <w:r w:rsidRPr="00F71C5E">
        <w:rPr>
          <w:color w:val="000000"/>
          <w:sz w:val="22"/>
          <w:szCs w:val="22"/>
        </w:rPr>
        <w:t xml:space="preserve"> dan </w:t>
      </w:r>
      <w:proofErr w:type="spellStart"/>
      <w:r w:rsidRPr="00F71C5E">
        <w:rPr>
          <w:color w:val="000000"/>
          <w:sz w:val="22"/>
          <w:szCs w:val="22"/>
        </w:rPr>
        <w:t>perawatan</w:t>
      </w:r>
      <w:proofErr w:type="spellEnd"/>
      <w:r w:rsidRPr="00F71C5E">
        <w:rPr>
          <w:color w:val="000000"/>
          <w:sz w:val="22"/>
          <w:szCs w:val="22"/>
        </w:rPr>
        <w:t xml:space="preserve"> yang </w:t>
      </w:r>
      <w:proofErr w:type="spellStart"/>
      <w:r w:rsidRPr="00F71C5E">
        <w:rPr>
          <w:color w:val="000000"/>
          <w:sz w:val="22"/>
          <w:szCs w:val="22"/>
        </w:rPr>
        <w:t>baik</w:t>
      </w:r>
      <w:proofErr w:type="spellEnd"/>
      <w:r w:rsidRPr="00F71C5E">
        <w:rPr>
          <w:color w:val="000000"/>
          <w:sz w:val="22"/>
          <w:szCs w:val="22"/>
        </w:rPr>
        <w:t xml:space="preserve">. </w:t>
      </w:r>
      <w:r w:rsidRPr="00F71C5E">
        <w:rPr>
          <w:color w:val="000000"/>
          <w:sz w:val="22"/>
          <w:szCs w:val="22"/>
          <w:lang w:eastAsia="en-ID"/>
        </w:rPr>
        <w:t xml:space="preserve">Pada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26</w:t>
      </w:r>
      <w:r w:rsidRPr="00F71C5E">
        <w:rPr>
          <w:noProof/>
          <w:sz w:val="22"/>
          <w:szCs w:val="22"/>
          <w:lang w:val="id-ID"/>
        </w:rPr>
        <w:t>]</w:t>
      </w:r>
      <w:r w:rsidRPr="00F71C5E">
        <w:rPr>
          <w:sz w:val="22"/>
          <w:szCs w:val="22"/>
          <w:lang w:val="id-ID"/>
        </w:rPr>
        <w:fldChar w:fldCharType="end"/>
      </w:r>
      <w:r w:rsidRPr="00F71C5E">
        <w:rPr>
          <w:sz w:val="22"/>
          <w:szCs w:val="22"/>
        </w:rPr>
        <w:t xml:space="preserve"> dan</w:t>
      </w:r>
      <w:r w:rsidRPr="00F71C5E">
        <w:rPr>
          <w:sz w:val="22"/>
          <w:szCs w:val="22"/>
          <w:lang w:val="id-ID"/>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27</w:t>
      </w:r>
      <w:r w:rsidRPr="00F71C5E">
        <w:rPr>
          <w:noProof/>
          <w:sz w:val="22"/>
          <w:szCs w:val="22"/>
          <w:lang w:val="id-ID"/>
        </w:rPr>
        <w:t>]</w:t>
      </w:r>
      <w:r w:rsidRPr="00F71C5E">
        <w:rPr>
          <w:sz w:val="22"/>
          <w:szCs w:val="22"/>
          <w:lang w:val="id-ID"/>
        </w:rPr>
        <w:fldChar w:fldCharType="end"/>
      </w:r>
      <w:r w:rsidRPr="00F71C5E">
        <w:rPr>
          <w:color w:val="000000"/>
          <w:sz w:val="22"/>
          <w:szCs w:val="22"/>
          <w:lang w:eastAsia="en-ID"/>
        </w:rPr>
        <w:t xml:space="preserve">, </w:t>
      </w:r>
      <w:proofErr w:type="spellStart"/>
      <w:r w:rsidRPr="00F71C5E">
        <w:rPr>
          <w:color w:val="000000"/>
          <w:sz w:val="22"/>
          <w:szCs w:val="22"/>
          <w:lang w:eastAsia="en-ID"/>
        </w:rPr>
        <w:t>dengan</w:t>
      </w:r>
      <w:proofErr w:type="spellEnd"/>
      <w:r w:rsidRPr="00F71C5E">
        <w:rPr>
          <w:color w:val="000000"/>
          <w:sz w:val="22"/>
          <w:szCs w:val="22"/>
          <w:lang w:eastAsia="en-ID"/>
        </w:rPr>
        <w:t xml:space="preserve"> </w:t>
      </w:r>
      <w:proofErr w:type="spellStart"/>
      <w:r w:rsidRPr="00F71C5E">
        <w:rPr>
          <w:color w:val="000000"/>
          <w:sz w:val="22"/>
          <w:szCs w:val="22"/>
          <w:lang w:eastAsia="en-ID"/>
        </w:rPr>
        <w:t>menggunakan</w:t>
      </w:r>
      <w:proofErr w:type="spellEnd"/>
      <w:r w:rsidRPr="00F71C5E">
        <w:rPr>
          <w:color w:val="000000"/>
          <w:sz w:val="22"/>
          <w:szCs w:val="22"/>
          <w:lang w:eastAsia="en-ID"/>
        </w:rPr>
        <w:t xml:space="preserve"> </w:t>
      </w:r>
      <w:proofErr w:type="spellStart"/>
      <w:r w:rsidRPr="00F71C5E">
        <w:rPr>
          <w:color w:val="000000"/>
          <w:sz w:val="22"/>
          <w:szCs w:val="22"/>
          <w:lang w:eastAsia="en-ID"/>
        </w:rPr>
        <w:t>analisis</w:t>
      </w:r>
      <w:proofErr w:type="spellEnd"/>
      <w:r w:rsidRPr="00F71C5E">
        <w:rPr>
          <w:color w:val="000000"/>
          <w:sz w:val="22"/>
          <w:szCs w:val="22"/>
          <w:lang w:eastAsia="en-ID"/>
        </w:rPr>
        <w:t xml:space="preserve"> </w:t>
      </w:r>
      <w:proofErr w:type="spellStart"/>
      <w:r w:rsidRPr="00F71C5E">
        <w:rPr>
          <w:color w:val="000000"/>
          <w:sz w:val="22"/>
          <w:szCs w:val="22"/>
          <w:lang w:eastAsia="en-ID"/>
        </w:rPr>
        <w:t>bivariat</w:t>
      </w:r>
      <w:proofErr w:type="spellEnd"/>
      <w:r w:rsidRPr="00F71C5E">
        <w:rPr>
          <w:color w:val="000000"/>
          <w:sz w:val="22"/>
          <w:szCs w:val="22"/>
          <w:lang w:eastAsia="en-ID"/>
        </w:rPr>
        <w:t xml:space="preserve"> pada 214 </w:t>
      </w:r>
      <w:proofErr w:type="spellStart"/>
      <w:r w:rsidRPr="00F71C5E">
        <w:rPr>
          <w:color w:val="000000"/>
          <w:sz w:val="22"/>
          <w:szCs w:val="22"/>
          <w:lang w:eastAsia="en-ID"/>
        </w:rPr>
        <w:t>responden</w:t>
      </w:r>
      <w:proofErr w:type="spellEnd"/>
      <w:r w:rsidRPr="00F71C5E">
        <w:rPr>
          <w:color w:val="000000"/>
          <w:sz w:val="22"/>
          <w:szCs w:val="22"/>
          <w:lang w:eastAsia="en-ID"/>
        </w:rPr>
        <w:t xml:space="preserve"> </w:t>
      </w:r>
      <w:proofErr w:type="spellStart"/>
      <w:r w:rsidRPr="00F71C5E">
        <w:rPr>
          <w:color w:val="000000"/>
          <w:sz w:val="22"/>
          <w:szCs w:val="22"/>
          <w:lang w:eastAsia="en-ID"/>
        </w:rPr>
        <w:t>didapat</w:t>
      </w:r>
      <w:proofErr w:type="spellEnd"/>
      <w:r w:rsidRPr="00F71C5E">
        <w:rPr>
          <w:color w:val="000000"/>
          <w:sz w:val="22"/>
          <w:szCs w:val="22"/>
          <w:lang w:eastAsia="en-ID"/>
        </w:rPr>
        <w:t xml:space="preserve"> </w:t>
      </w:r>
      <w:proofErr w:type="spellStart"/>
      <w:r w:rsidRPr="00F71C5E">
        <w:rPr>
          <w:color w:val="000000"/>
          <w:sz w:val="22"/>
          <w:szCs w:val="22"/>
          <w:lang w:eastAsia="en-ID"/>
        </w:rPr>
        <w:t>bahwa</w:t>
      </w:r>
      <w:proofErr w:type="spellEnd"/>
      <w:r w:rsidRPr="00F71C5E">
        <w:rPr>
          <w:color w:val="000000"/>
          <w:sz w:val="22"/>
          <w:szCs w:val="22"/>
          <w:lang w:eastAsia="en-ID"/>
        </w:rPr>
        <w:t xml:space="preserve"> </w:t>
      </w:r>
      <w:proofErr w:type="spellStart"/>
      <w:r w:rsidRPr="00F71C5E">
        <w:rPr>
          <w:color w:val="000000"/>
          <w:sz w:val="22"/>
          <w:szCs w:val="22"/>
          <w:lang w:eastAsia="en-ID"/>
        </w:rPr>
        <w:t>frekuensi</w:t>
      </w:r>
      <w:proofErr w:type="spellEnd"/>
      <w:r w:rsidRPr="00F71C5E">
        <w:rPr>
          <w:color w:val="000000"/>
          <w:sz w:val="22"/>
          <w:szCs w:val="22"/>
          <w:lang w:eastAsia="en-ID"/>
        </w:rPr>
        <w:t xml:space="preserve"> </w:t>
      </w:r>
      <w:proofErr w:type="spellStart"/>
      <w:r w:rsidRPr="00F71C5E">
        <w:rPr>
          <w:color w:val="000000"/>
          <w:sz w:val="22"/>
          <w:szCs w:val="22"/>
          <w:lang w:eastAsia="en-ID"/>
        </w:rPr>
        <w:t>penggunaan</w:t>
      </w:r>
      <w:proofErr w:type="spellEnd"/>
      <w:r w:rsidRPr="00F71C5E">
        <w:rPr>
          <w:color w:val="000000"/>
          <w:sz w:val="22"/>
          <w:szCs w:val="22"/>
          <w:lang w:eastAsia="en-ID"/>
        </w:rPr>
        <w:t xml:space="preserve"> </w:t>
      </w:r>
      <w:proofErr w:type="spellStart"/>
      <w:r w:rsidRPr="00F71C5E">
        <w:rPr>
          <w:color w:val="000000"/>
          <w:sz w:val="22"/>
          <w:szCs w:val="22"/>
          <w:lang w:eastAsia="en-ID"/>
        </w:rPr>
        <w:t>herbisida</w:t>
      </w:r>
      <w:proofErr w:type="spellEnd"/>
      <w:r w:rsidRPr="00F71C5E">
        <w:rPr>
          <w:color w:val="000000"/>
          <w:sz w:val="22"/>
          <w:szCs w:val="22"/>
          <w:lang w:eastAsia="en-ID"/>
        </w:rPr>
        <w:t xml:space="preserve"> </w:t>
      </w:r>
      <w:proofErr w:type="spellStart"/>
      <w:r w:rsidRPr="00F71C5E">
        <w:rPr>
          <w:color w:val="000000"/>
          <w:sz w:val="22"/>
          <w:szCs w:val="22"/>
          <w:lang w:eastAsia="en-ID"/>
        </w:rPr>
        <w:t>merupakan</w:t>
      </w:r>
      <w:proofErr w:type="spellEnd"/>
      <w:r w:rsidRPr="00F71C5E">
        <w:rPr>
          <w:color w:val="000000"/>
          <w:sz w:val="22"/>
          <w:szCs w:val="22"/>
          <w:lang w:eastAsia="en-ID"/>
        </w:rPr>
        <w:t xml:space="preserve"> salah </w:t>
      </w:r>
      <w:proofErr w:type="spellStart"/>
      <w:r w:rsidRPr="00F71C5E">
        <w:rPr>
          <w:color w:val="000000"/>
          <w:sz w:val="22"/>
          <w:szCs w:val="22"/>
          <w:lang w:eastAsia="en-ID"/>
        </w:rPr>
        <w:t>satu</w:t>
      </w:r>
      <w:proofErr w:type="spellEnd"/>
      <w:r w:rsidRPr="00F71C5E">
        <w:rPr>
          <w:color w:val="000000"/>
          <w:sz w:val="22"/>
          <w:szCs w:val="22"/>
          <w:lang w:eastAsia="en-ID"/>
        </w:rPr>
        <w:t xml:space="preserve"> </w:t>
      </w:r>
      <w:proofErr w:type="spellStart"/>
      <w:r w:rsidRPr="00F71C5E">
        <w:rPr>
          <w:color w:val="000000"/>
          <w:sz w:val="22"/>
          <w:szCs w:val="22"/>
          <w:lang w:eastAsia="en-ID"/>
        </w:rPr>
        <w:t>faktor</w:t>
      </w:r>
      <w:proofErr w:type="spellEnd"/>
      <w:r w:rsidRPr="00F71C5E">
        <w:rPr>
          <w:color w:val="000000"/>
          <w:sz w:val="22"/>
          <w:szCs w:val="22"/>
          <w:lang w:eastAsia="en-ID"/>
        </w:rPr>
        <w:t xml:space="preserve"> yang </w:t>
      </w:r>
      <w:proofErr w:type="spellStart"/>
      <w:r w:rsidRPr="00F71C5E">
        <w:rPr>
          <w:color w:val="000000"/>
          <w:sz w:val="22"/>
          <w:szCs w:val="22"/>
          <w:lang w:eastAsia="en-ID"/>
        </w:rPr>
        <w:t>mempengaruhi</w:t>
      </w:r>
      <w:proofErr w:type="spellEnd"/>
      <w:r w:rsidRPr="00F71C5E">
        <w:rPr>
          <w:color w:val="000000"/>
          <w:sz w:val="22"/>
          <w:szCs w:val="22"/>
          <w:lang w:eastAsia="en-ID"/>
        </w:rPr>
        <w:t xml:space="preserve"> </w:t>
      </w:r>
      <w:proofErr w:type="spellStart"/>
      <w:r w:rsidRPr="00F71C5E">
        <w:rPr>
          <w:color w:val="000000"/>
          <w:sz w:val="22"/>
          <w:szCs w:val="22"/>
          <w:lang w:eastAsia="en-ID"/>
        </w:rPr>
        <w:t>produktivitas</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w:t>
      </w:r>
      <w:proofErr w:type="spellStart"/>
      <w:r w:rsidRPr="00F71C5E">
        <w:rPr>
          <w:color w:val="000000"/>
          <w:sz w:val="22"/>
          <w:szCs w:val="22"/>
          <w:lang w:eastAsia="en-ID"/>
        </w:rPr>
        <w:t>yaitu</w:t>
      </w:r>
      <w:proofErr w:type="spellEnd"/>
      <w:r w:rsidRPr="00F71C5E">
        <w:rPr>
          <w:color w:val="000000"/>
          <w:sz w:val="22"/>
          <w:szCs w:val="22"/>
          <w:lang w:eastAsia="en-ID"/>
        </w:rPr>
        <w:t xml:space="preserve"> </w:t>
      </w:r>
      <w:proofErr w:type="spellStart"/>
      <w:r w:rsidRPr="00F71C5E">
        <w:rPr>
          <w:color w:val="000000"/>
          <w:sz w:val="22"/>
          <w:szCs w:val="22"/>
          <w:lang w:eastAsia="en-ID"/>
        </w:rPr>
        <w:t>produksi</w:t>
      </w:r>
      <w:proofErr w:type="spellEnd"/>
      <w:r w:rsidRPr="00F71C5E">
        <w:rPr>
          <w:color w:val="000000"/>
          <w:sz w:val="22"/>
          <w:szCs w:val="22"/>
          <w:lang w:eastAsia="en-ID"/>
        </w:rPr>
        <w:t xml:space="preserve"> per </w:t>
      </w:r>
      <w:proofErr w:type="spellStart"/>
      <w:r w:rsidRPr="00F71C5E">
        <w:rPr>
          <w:color w:val="000000"/>
          <w:sz w:val="22"/>
          <w:szCs w:val="22"/>
          <w:lang w:eastAsia="en-ID"/>
        </w:rPr>
        <w:t>satuan</w:t>
      </w:r>
      <w:proofErr w:type="spellEnd"/>
      <w:r w:rsidRPr="00F71C5E">
        <w:rPr>
          <w:color w:val="000000"/>
          <w:sz w:val="22"/>
          <w:szCs w:val="22"/>
          <w:lang w:eastAsia="en-ID"/>
        </w:rPr>
        <w:t xml:space="preserve"> </w:t>
      </w:r>
      <w:proofErr w:type="spellStart"/>
      <w:r w:rsidRPr="00F71C5E">
        <w:rPr>
          <w:color w:val="000000"/>
          <w:sz w:val="22"/>
          <w:szCs w:val="22"/>
          <w:lang w:eastAsia="en-ID"/>
        </w:rPr>
        <w:t>luas</w:t>
      </w:r>
      <w:proofErr w:type="spellEnd"/>
      <w:r w:rsidRPr="00F71C5E">
        <w:rPr>
          <w:color w:val="000000"/>
          <w:sz w:val="22"/>
          <w:szCs w:val="22"/>
          <w:lang w:eastAsia="en-ID"/>
        </w:rPr>
        <w:t xml:space="preserve"> </w:t>
      </w:r>
      <w:proofErr w:type="spellStart"/>
      <w:r w:rsidRPr="00F71C5E">
        <w:rPr>
          <w:color w:val="000000"/>
          <w:sz w:val="22"/>
          <w:szCs w:val="22"/>
          <w:lang w:eastAsia="en-ID"/>
        </w:rPr>
        <w:t>lahan</w:t>
      </w:r>
      <w:proofErr w:type="spellEnd"/>
      <w:r w:rsidRPr="00F71C5E">
        <w:rPr>
          <w:color w:val="000000"/>
          <w:sz w:val="22"/>
          <w:szCs w:val="22"/>
          <w:lang w:eastAsia="en-ID"/>
        </w:rPr>
        <w:t xml:space="preserve">) kopi </w:t>
      </w:r>
      <w:proofErr w:type="spellStart"/>
      <w:r w:rsidRPr="00F71C5E">
        <w:rPr>
          <w:color w:val="000000"/>
          <w:sz w:val="22"/>
          <w:szCs w:val="22"/>
          <w:lang w:eastAsia="en-ID"/>
        </w:rPr>
        <w:t>Pagaralam</w:t>
      </w:r>
      <w:proofErr w:type="spellEnd"/>
      <w:r w:rsidRPr="00F71C5E">
        <w:rPr>
          <w:color w:val="000000"/>
          <w:sz w:val="22"/>
          <w:szCs w:val="22"/>
          <w:lang w:eastAsia="en-ID"/>
        </w:rPr>
        <w:t xml:space="preserve">. </w:t>
      </w:r>
      <w:proofErr w:type="spellStart"/>
      <w:r w:rsidRPr="00F71C5E">
        <w:rPr>
          <w:color w:val="000000"/>
          <w:sz w:val="22"/>
          <w:szCs w:val="22"/>
          <w:lang w:eastAsia="en-ID"/>
        </w:rPr>
        <w:t>Berdasarkan</w:t>
      </w:r>
      <w:proofErr w:type="spellEnd"/>
      <w:r w:rsidRPr="00F71C5E">
        <w:rPr>
          <w:color w:val="000000"/>
          <w:sz w:val="22"/>
          <w:szCs w:val="22"/>
          <w:lang w:eastAsia="en-ID"/>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28</w:t>
      </w:r>
      <w:r w:rsidRPr="00F71C5E">
        <w:rPr>
          <w:noProof/>
          <w:sz w:val="22"/>
          <w:szCs w:val="22"/>
          <w:lang w:val="id-ID"/>
        </w:rPr>
        <w:t>]</w:t>
      </w:r>
      <w:r w:rsidRPr="00F71C5E">
        <w:rPr>
          <w:sz w:val="22"/>
          <w:szCs w:val="22"/>
          <w:lang w:val="id-ID"/>
        </w:rPr>
        <w:fldChar w:fldCharType="end"/>
      </w:r>
      <w:r w:rsidRPr="00F71C5E">
        <w:rPr>
          <w:color w:val="000000"/>
          <w:sz w:val="22"/>
          <w:szCs w:val="22"/>
          <w:lang w:eastAsia="en-ID"/>
        </w:rPr>
        <w:t xml:space="preserve">, </w:t>
      </w:r>
      <w:proofErr w:type="spellStart"/>
      <w:r w:rsidRPr="00F71C5E">
        <w:rPr>
          <w:color w:val="000000"/>
          <w:sz w:val="22"/>
          <w:szCs w:val="22"/>
          <w:lang w:eastAsia="en-ID"/>
        </w:rPr>
        <w:t>hanya</w:t>
      </w:r>
      <w:proofErr w:type="spellEnd"/>
      <w:r w:rsidRPr="00F71C5E">
        <w:rPr>
          <w:color w:val="000000"/>
          <w:sz w:val="22"/>
          <w:szCs w:val="22"/>
          <w:lang w:eastAsia="en-ID"/>
        </w:rPr>
        <w:t xml:space="preserve"> 20% </w:t>
      </w:r>
      <w:proofErr w:type="spellStart"/>
      <w:r w:rsidRPr="00F71C5E">
        <w:rPr>
          <w:color w:val="000000"/>
          <w:sz w:val="22"/>
          <w:szCs w:val="22"/>
          <w:lang w:eastAsia="en-ID"/>
        </w:rPr>
        <w:t>dari</w:t>
      </w:r>
      <w:proofErr w:type="spellEnd"/>
      <w:r w:rsidRPr="00F71C5E">
        <w:rPr>
          <w:color w:val="000000"/>
          <w:sz w:val="22"/>
          <w:szCs w:val="22"/>
          <w:lang w:eastAsia="en-ID"/>
        </w:rPr>
        <w:t xml:space="preserve"> </w:t>
      </w:r>
      <w:proofErr w:type="spellStart"/>
      <w:r w:rsidRPr="00F71C5E">
        <w:rPr>
          <w:color w:val="000000"/>
          <w:sz w:val="22"/>
          <w:szCs w:val="22"/>
          <w:lang w:eastAsia="en-ID"/>
        </w:rPr>
        <w:t>responden</w:t>
      </w:r>
      <w:proofErr w:type="spellEnd"/>
      <w:r w:rsidRPr="00F71C5E">
        <w:rPr>
          <w:color w:val="000000"/>
          <w:sz w:val="22"/>
          <w:szCs w:val="22"/>
          <w:lang w:eastAsia="en-ID"/>
        </w:rPr>
        <w:t xml:space="preserve"> yang </w:t>
      </w:r>
      <w:proofErr w:type="spellStart"/>
      <w:r w:rsidRPr="00F71C5E">
        <w:rPr>
          <w:color w:val="000000"/>
          <w:sz w:val="22"/>
          <w:szCs w:val="22"/>
          <w:lang w:eastAsia="en-ID"/>
        </w:rPr>
        <w:t>tidak</w:t>
      </w:r>
      <w:proofErr w:type="spellEnd"/>
      <w:r w:rsidRPr="00F71C5E">
        <w:rPr>
          <w:color w:val="000000"/>
          <w:sz w:val="22"/>
          <w:szCs w:val="22"/>
          <w:lang w:eastAsia="en-ID"/>
        </w:rPr>
        <w:t xml:space="preserve"> </w:t>
      </w:r>
      <w:proofErr w:type="spellStart"/>
      <w:r w:rsidRPr="00F71C5E">
        <w:rPr>
          <w:color w:val="000000"/>
          <w:sz w:val="22"/>
          <w:szCs w:val="22"/>
          <w:lang w:eastAsia="en-ID"/>
        </w:rPr>
        <w:t>menggunakan</w:t>
      </w:r>
      <w:proofErr w:type="spellEnd"/>
      <w:r w:rsidRPr="00F71C5E">
        <w:rPr>
          <w:color w:val="000000"/>
          <w:sz w:val="22"/>
          <w:szCs w:val="22"/>
          <w:lang w:eastAsia="en-ID"/>
        </w:rPr>
        <w:t xml:space="preserve"> </w:t>
      </w:r>
      <w:proofErr w:type="spellStart"/>
      <w:r w:rsidRPr="00F71C5E">
        <w:rPr>
          <w:color w:val="000000"/>
          <w:sz w:val="22"/>
          <w:szCs w:val="22"/>
          <w:lang w:eastAsia="en-ID"/>
        </w:rPr>
        <w:t>herbisida</w:t>
      </w:r>
      <w:proofErr w:type="spellEnd"/>
      <w:r w:rsidRPr="00F71C5E">
        <w:rPr>
          <w:color w:val="000000"/>
          <w:sz w:val="22"/>
          <w:szCs w:val="22"/>
          <w:lang w:eastAsia="en-ID"/>
        </w:rPr>
        <w:t xml:space="preserve">. Ada 53% </w:t>
      </w:r>
      <w:proofErr w:type="spellStart"/>
      <w:r w:rsidRPr="00F71C5E">
        <w:rPr>
          <w:color w:val="000000"/>
          <w:sz w:val="22"/>
          <w:szCs w:val="22"/>
          <w:lang w:eastAsia="en-ID"/>
        </w:rPr>
        <w:t>responden</w:t>
      </w:r>
      <w:proofErr w:type="spellEnd"/>
      <w:r w:rsidRPr="00F71C5E">
        <w:rPr>
          <w:color w:val="000000"/>
          <w:sz w:val="22"/>
          <w:szCs w:val="22"/>
          <w:lang w:eastAsia="en-ID"/>
        </w:rPr>
        <w:t xml:space="preserve"> yang </w:t>
      </w:r>
      <w:proofErr w:type="spellStart"/>
      <w:r w:rsidRPr="00F71C5E">
        <w:rPr>
          <w:color w:val="000000"/>
          <w:sz w:val="22"/>
          <w:szCs w:val="22"/>
          <w:lang w:eastAsia="en-ID"/>
        </w:rPr>
        <w:t>mengaplikasikan</w:t>
      </w:r>
      <w:proofErr w:type="spellEnd"/>
      <w:r w:rsidRPr="00F71C5E">
        <w:rPr>
          <w:color w:val="000000"/>
          <w:sz w:val="22"/>
          <w:szCs w:val="22"/>
          <w:lang w:eastAsia="en-ID"/>
        </w:rPr>
        <w:t xml:space="preserve"> </w:t>
      </w:r>
      <w:proofErr w:type="spellStart"/>
      <w:r w:rsidRPr="00F71C5E">
        <w:rPr>
          <w:color w:val="000000"/>
          <w:sz w:val="22"/>
          <w:szCs w:val="22"/>
          <w:lang w:eastAsia="en-ID"/>
        </w:rPr>
        <w:t>herbisida</w:t>
      </w:r>
      <w:proofErr w:type="spellEnd"/>
      <w:r w:rsidRPr="00F71C5E">
        <w:rPr>
          <w:color w:val="000000"/>
          <w:sz w:val="22"/>
          <w:szCs w:val="22"/>
          <w:lang w:eastAsia="en-ID"/>
        </w:rPr>
        <w:t xml:space="preserve"> </w:t>
      </w:r>
      <w:proofErr w:type="spellStart"/>
      <w:r w:rsidRPr="00F71C5E">
        <w:rPr>
          <w:color w:val="000000"/>
          <w:sz w:val="22"/>
          <w:szCs w:val="22"/>
          <w:lang w:eastAsia="en-ID"/>
        </w:rPr>
        <w:t>bersamaan</w:t>
      </w:r>
      <w:proofErr w:type="spellEnd"/>
      <w:r w:rsidRPr="00F71C5E">
        <w:rPr>
          <w:color w:val="000000"/>
          <w:sz w:val="22"/>
          <w:szCs w:val="22"/>
          <w:lang w:eastAsia="en-ID"/>
        </w:rPr>
        <w:t xml:space="preserve"> </w:t>
      </w:r>
      <w:proofErr w:type="spellStart"/>
      <w:r w:rsidRPr="00F71C5E">
        <w:rPr>
          <w:color w:val="000000"/>
          <w:sz w:val="22"/>
          <w:szCs w:val="22"/>
          <w:lang w:eastAsia="en-ID"/>
        </w:rPr>
        <w:t>dengan</w:t>
      </w:r>
      <w:proofErr w:type="spellEnd"/>
      <w:r w:rsidRPr="00F71C5E">
        <w:rPr>
          <w:color w:val="000000"/>
          <w:sz w:val="22"/>
          <w:szCs w:val="22"/>
          <w:lang w:eastAsia="en-ID"/>
        </w:rPr>
        <w:t xml:space="preserve"> </w:t>
      </w:r>
      <w:proofErr w:type="spellStart"/>
      <w:r w:rsidRPr="00F71C5E">
        <w:rPr>
          <w:color w:val="000000"/>
          <w:sz w:val="22"/>
          <w:szCs w:val="22"/>
          <w:lang w:eastAsia="en-ID"/>
        </w:rPr>
        <w:t>penggunaan</w:t>
      </w:r>
      <w:proofErr w:type="spellEnd"/>
      <w:r w:rsidRPr="00F71C5E">
        <w:rPr>
          <w:color w:val="000000"/>
          <w:sz w:val="22"/>
          <w:szCs w:val="22"/>
          <w:lang w:eastAsia="en-ID"/>
        </w:rPr>
        <w:t xml:space="preserve"> </w:t>
      </w:r>
      <w:proofErr w:type="spellStart"/>
      <w:r w:rsidRPr="00F71C5E">
        <w:rPr>
          <w:color w:val="000000"/>
          <w:sz w:val="22"/>
          <w:szCs w:val="22"/>
          <w:lang w:eastAsia="en-ID"/>
        </w:rPr>
        <w:t>pupuk</w:t>
      </w:r>
      <w:proofErr w:type="spellEnd"/>
      <w:r w:rsidRPr="00F71C5E">
        <w:rPr>
          <w:color w:val="000000"/>
          <w:sz w:val="22"/>
          <w:szCs w:val="22"/>
          <w:lang w:eastAsia="en-ID"/>
        </w:rPr>
        <w:t xml:space="preserve">. Pada </w:t>
      </w:r>
      <w:proofErr w:type="spellStart"/>
      <w:r w:rsidRPr="00F71C5E">
        <w:rPr>
          <w:color w:val="000000"/>
          <w:sz w:val="22"/>
          <w:szCs w:val="22"/>
          <w:lang w:eastAsia="en-ID"/>
        </w:rPr>
        <w:t>penelitian</w:t>
      </w:r>
      <w:proofErr w:type="spellEnd"/>
      <w:r w:rsidRPr="00F71C5E">
        <w:rPr>
          <w:color w:val="000000"/>
          <w:sz w:val="22"/>
          <w:szCs w:val="22"/>
          <w:lang w:eastAsia="en-ID"/>
        </w:rPr>
        <w:t xml:space="preserve"> </w:t>
      </w:r>
      <w:proofErr w:type="spellStart"/>
      <w:r w:rsidRPr="00F71C5E">
        <w:rPr>
          <w:color w:val="000000"/>
          <w:sz w:val="22"/>
          <w:szCs w:val="22"/>
          <w:lang w:eastAsia="en-ID"/>
        </w:rPr>
        <w:t>ini</w:t>
      </w:r>
      <w:proofErr w:type="spellEnd"/>
      <w:r w:rsidRPr="00F71C5E">
        <w:rPr>
          <w:color w:val="000000"/>
          <w:sz w:val="22"/>
          <w:szCs w:val="22"/>
          <w:lang w:eastAsia="en-ID"/>
        </w:rPr>
        <w:t xml:space="preserve"> </w:t>
      </w:r>
      <w:proofErr w:type="spellStart"/>
      <w:r w:rsidRPr="00F71C5E">
        <w:rPr>
          <w:color w:val="000000"/>
          <w:sz w:val="22"/>
          <w:szCs w:val="22"/>
          <w:lang w:eastAsia="en-ID"/>
        </w:rPr>
        <w:t>belum</w:t>
      </w:r>
      <w:proofErr w:type="spellEnd"/>
      <w:r w:rsidRPr="00F71C5E">
        <w:rPr>
          <w:color w:val="000000"/>
          <w:sz w:val="22"/>
          <w:szCs w:val="22"/>
          <w:lang w:eastAsia="en-ID"/>
        </w:rPr>
        <w:t xml:space="preserve"> </w:t>
      </w:r>
      <w:proofErr w:type="spellStart"/>
      <w:r w:rsidRPr="00F71C5E">
        <w:rPr>
          <w:color w:val="000000"/>
          <w:sz w:val="22"/>
          <w:szCs w:val="22"/>
          <w:lang w:eastAsia="en-ID"/>
        </w:rPr>
        <w:t>memperhatikan</w:t>
      </w:r>
      <w:proofErr w:type="spellEnd"/>
      <w:r w:rsidRPr="00F71C5E">
        <w:rPr>
          <w:color w:val="000000"/>
          <w:sz w:val="22"/>
          <w:szCs w:val="22"/>
          <w:lang w:eastAsia="en-ID"/>
        </w:rPr>
        <w:t xml:space="preserve"> </w:t>
      </w:r>
      <w:proofErr w:type="spellStart"/>
      <w:r w:rsidRPr="00F71C5E">
        <w:rPr>
          <w:color w:val="000000"/>
          <w:sz w:val="22"/>
          <w:szCs w:val="22"/>
          <w:lang w:eastAsia="en-ID"/>
        </w:rPr>
        <w:t>adanya</w:t>
      </w:r>
      <w:proofErr w:type="spellEnd"/>
      <w:r w:rsidRPr="00F71C5E">
        <w:rPr>
          <w:color w:val="000000"/>
          <w:sz w:val="22"/>
          <w:szCs w:val="22"/>
          <w:lang w:eastAsia="en-ID"/>
        </w:rPr>
        <w:t xml:space="preserve"> </w:t>
      </w:r>
      <w:proofErr w:type="spellStart"/>
      <w:r w:rsidRPr="00F71C5E">
        <w:rPr>
          <w:color w:val="000000"/>
          <w:sz w:val="22"/>
          <w:szCs w:val="22"/>
          <w:lang w:eastAsia="en-ID"/>
        </w:rPr>
        <w:t>penggunaan</w:t>
      </w:r>
      <w:proofErr w:type="spellEnd"/>
      <w:r w:rsidRPr="00F71C5E">
        <w:rPr>
          <w:color w:val="000000"/>
          <w:sz w:val="22"/>
          <w:szCs w:val="22"/>
          <w:lang w:eastAsia="en-ID"/>
        </w:rPr>
        <w:t xml:space="preserve"> </w:t>
      </w:r>
      <w:proofErr w:type="spellStart"/>
      <w:r w:rsidRPr="00F71C5E">
        <w:rPr>
          <w:color w:val="000000"/>
          <w:sz w:val="22"/>
          <w:szCs w:val="22"/>
          <w:lang w:eastAsia="en-ID"/>
        </w:rPr>
        <w:t>reduktan</w:t>
      </w:r>
      <w:proofErr w:type="spellEnd"/>
      <w:r w:rsidRPr="00F71C5E">
        <w:rPr>
          <w:color w:val="000000"/>
          <w:sz w:val="22"/>
          <w:szCs w:val="22"/>
          <w:lang w:eastAsia="en-ID"/>
        </w:rPr>
        <w:t>.</w:t>
      </w:r>
    </w:p>
    <w:p w14:paraId="3FC76252" w14:textId="77777777" w:rsidR="00F71C5E" w:rsidRPr="00F71C5E" w:rsidRDefault="00F71C5E" w:rsidP="00F71C5E">
      <w:pPr>
        <w:spacing w:after="120"/>
        <w:ind w:firstLine="567"/>
        <w:jc w:val="both"/>
        <w:rPr>
          <w:sz w:val="22"/>
          <w:szCs w:val="22"/>
          <w:shd w:val="clear" w:color="auto" w:fill="FFFFFF"/>
        </w:rPr>
      </w:pPr>
      <w:proofErr w:type="spellStart"/>
      <w:r w:rsidRPr="00F71C5E">
        <w:rPr>
          <w:sz w:val="22"/>
          <w:szCs w:val="22"/>
          <w:shd w:val="clear" w:color="auto" w:fill="FFFFFF"/>
        </w:rPr>
        <w:t>Produk</w:t>
      </w:r>
      <w:proofErr w:type="spellEnd"/>
      <w:r w:rsidRPr="00F71C5E">
        <w:rPr>
          <w:sz w:val="22"/>
          <w:szCs w:val="22"/>
          <w:shd w:val="clear" w:color="auto" w:fill="FFFFFF"/>
        </w:rPr>
        <w:t xml:space="preserve"> </w:t>
      </w:r>
      <w:proofErr w:type="spellStart"/>
      <w:r w:rsidRPr="00F71C5E">
        <w:rPr>
          <w:sz w:val="22"/>
          <w:szCs w:val="22"/>
          <w:shd w:val="clear" w:color="auto" w:fill="FFFFFF"/>
        </w:rPr>
        <w:t>reduktan</w:t>
      </w:r>
      <w:proofErr w:type="spellEnd"/>
      <w:r w:rsidRPr="00F71C5E">
        <w:rPr>
          <w:sz w:val="22"/>
          <w:szCs w:val="22"/>
          <w:shd w:val="clear" w:color="auto" w:fill="FFFFFF"/>
        </w:rPr>
        <w:t xml:space="preserve"> </w:t>
      </w:r>
      <w:proofErr w:type="spellStart"/>
      <w:r w:rsidRPr="00F71C5E">
        <w:rPr>
          <w:sz w:val="22"/>
          <w:szCs w:val="22"/>
          <w:shd w:val="clear" w:color="auto" w:fill="FFFFFF"/>
        </w:rPr>
        <w:t>digunakan</w:t>
      </w:r>
      <w:proofErr w:type="spellEnd"/>
      <w:r w:rsidRPr="00F71C5E">
        <w:rPr>
          <w:sz w:val="22"/>
          <w:szCs w:val="22"/>
          <w:shd w:val="clear" w:color="auto" w:fill="FFFFFF"/>
        </w:rPr>
        <w:t xml:space="preserve"> oleh </w:t>
      </w:r>
      <w:proofErr w:type="spellStart"/>
      <w:r w:rsidRPr="00F71C5E">
        <w:rPr>
          <w:sz w:val="22"/>
          <w:szCs w:val="22"/>
          <w:shd w:val="clear" w:color="auto" w:fill="FFFFFF"/>
        </w:rPr>
        <w:t>petani</w:t>
      </w:r>
      <w:proofErr w:type="spellEnd"/>
      <w:r w:rsidRPr="00F71C5E">
        <w:rPr>
          <w:sz w:val="22"/>
          <w:szCs w:val="22"/>
          <w:shd w:val="clear" w:color="auto" w:fill="FFFFFF"/>
        </w:rPr>
        <w:t xml:space="preserve"> </w:t>
      </w:r>
      <w:proofErr w:type="spellStart"/>
      <w:r w:rsidRPr="00F71C5E">
        <w:rPr>
          <w:sz w:val="22"/>
          <w:szCs w:val="22"/>
          <w:shd w:val="clear" w:color="auto" w:fill="FFFFFF"/>
        </w:rPr>
        <w:t>melalui</w:t>
      </w:r>
      <w:proofErr w:type="spellEnd"/>
      <w:r w:rsidRPr="00F71C5E">
        <w:rPr>
          <w:sz w:val="22"/>
          <w:szCs w:val="22"/>
          <w:shd w:val="clear" w:color="auto" w:fill="FFFFFF"/>
        </w:rPr>
        <w:t xml:space="preserve"> proses </w:t>
      </w:r>
      <w:proofErr w:type="spellStart"/>
      <w:r w:rsidRPr="00F71C5E">
        <w:rPr>
          <w:sz w:val="22"/>
          <w:szCs w:val="22"/>
          <w:shd w:val="clear" w:color="auto" w:fill="FFFFFF"/>
        </w:rPr>
        <w:t>edukasi</w:t>
      </w:r>
      <w:proofErr w:type="spellEnd"/>
      <w:r w:rsidRPr="00F71C5E">
        <w:rPr>
          <w:sz w:val="22"/>
          <w:szCs w:val="22"/>
          <w:shd w:val="clear" w:color="auto" w:fill="FFFFFF"/>
        </w:rPr>
        <w:t xml:space="preserve"> dan </w:t>
      </w:r>
      <w:proofErr w:type="spellStart"/>
      <w:r w:rsidRPr="00F71C5E">
        <w:rPr>
          <w:sz w:val="22"/>
          <w:szCs w:val="22"/>
          <w:shd w:val="clear" w:color="auto" w:fill="FFFFFF"/>
        </w:rPr>
        <w:t>pendampingan</w:t>
      </w:r>
      <w:proofErr w:type="spellEnd"/>
      <w:r w:rsidRPr="00F71C5E">
        <w:rPr>
          <w:sz w:val="22"/>
          <w:szCs w:val="22"/>
          <w:shd w:val="clear" w:color="auto" w:fill="FFFFFF"/>
        </w:rPr>
        <w:t xml:space="preserve"> </w:t>
      </w:r>
      <w:proofErr w:type="spellStart"/>
      <w:r w:rsidRPr="00F71C5E">
        <w:rPr>
          <w:sz w:val="22"/>
          <w:szCs w:val="22"/>
          <w:shd w:val="clear" w:color="auto" w:fill="FFFFFF"/>
        </w:rPr>
        <w:t>dari</w:t>
      </w:r>
      <w:proofErr w:type="spellEnd"/>
      <w:r w:rsidRPr="00F71C5E">
        <w:rPr>
          <w:sz w:val="22"/>
          <w:szCs w:val="22"/>
          <w:shd w:val="clear" w:color="auto" w:fill="FFFFFF"/>
        </w:rPr>
        <w:t xml:space="preserve"> </w:t>
      </w:r>
      <w:proofErr w:type="spellStart"/>
      <w:r w:rsidRPr="00F71C5E">
        <w:rPr>
          <w:sz w:val="22"/>
          <w:szCs w:val="22"/>
          <w:shd w:val="clear" w:color="auto" w:fill="FFFFFF"/>
        </w:rPr>
        <w:t>pihak</w:t>
      </w:r>
      <w:proofErr w:type="spellEnd"/>
      <w:r w:rsidRPr="00F71C5E">
        <w:rPr>
          <w:sz w:val="22"/>
          <w:szCs w:val="22"/>
          <w:shd w:val="clear" w:color="auto" w:fill="FFFFFF"/>
        </w:rPr>
        <w:t xml:space="preserve"> </w:t>
      </w:r>
      <w:proofErr w:type="spellStart"/>
      <w:r w:rsidRPr="00F71C5E">
        <w:rPr>
          <w:sz w:val="22"/>
          <w:szCs w:val="22"/>
          <w:shd w:val="clear" w:color="auto" w:fill="FFFFFF"/>
        </w:rPr>
        <w:t>terkait</w:t>
      </w:r>
      <w:proofErr w:type="spellEnd"/>
      <w:r w:rsidRPr="00F71C5E">
        <w:rPr>
          <w:sz w:val="22"/>
          <w:szCs w:val="22"/>
          <w:shd w:val="clear" w:color="auto" w:fill="FFFFFF"/>
        </w:rPr>
        <w:t xml:space="preserve">. </w:t>
      </w:r>
      <w:proofErr w:type="spellStart"/>
      <w:r w:rsidRPr="00F71C5E">
        <w:rPr>
          <w:sz w:val="22"/>
          <w:szCs w:val="22"/>
          <w:shd w:val="clear" w:color="auto" w:fill="FFFFFF"/>
        </w:rPr>
        <w:t>Tentunya</w:t>
      </w:r>
      <w:proofErr w:type="spellEnd"/>
      <w:r w:rsidRPr="00F71C5E">
        <w:rPr>
          <w:sz w:val="22"/>
          <w:szCs w:val="22"/>
          <w:shd w:val="clear" w:color="auto" w:fill="FFFFFF"/>
        </w:rPr>
        <w:t xml:space="preserve"> </w:t>
      </w:r>
      <w:proofErr w:type="spellStart"/>
      <w:r w:rsidRPr="00F71C5E">
        <w:rPr>
          <w:sz w:val="22"/>
          <w:szCs w:val="22"/>
          <w:shd w:val="clear" w:color="auto" w:fill="FFFFFF"/>
        </w:rPr>
        <w:t>hal</w:t>
      </w:r>
      <w:proofErr w:type="spellEnd"/>
      <w:r w:rsidRPr="00F71C5E">
        <w:rPr>
          <w:sz w:val="22"/>
          <w:szCs w:val="22"/>
          <w:shd w:val="clear" w:color="auto" w:fill="FFFFFF"/>
        </w:rPr>
        <w:t xml:space="preserve"> </w:t>
      </w:r>
      <w:proofErr w:type="spellStart"/>
      <w:r w:rsidRPr="00F71C5E">
        <w:rPr>
          <w:sz w:val="22"/>
          <w:szCs w:val="22"/>
          <w:shd w:val="clear" w:color="auto" w:fill="FFFFFF"/>
        </w:rPr>
        <w:t>ini</w:t>
      </w:r>
      <w:proofErr w:type="spellEnd"/>
      <w:r w:rsidRPr="00F71C5E">
        <w:rPr>
          <w:sz w:val="22"/>
          <w:szCs w:val="22"/>
          <w:shd w:val="clear" w:color="auto" w:fill="FFFFFF"/>
        </w:rPr>
        <w:t xml:space="preserve"> </w:t>
      </w:r>
      <w:proofErr w:type="spellStart"/>
      <w:r w:rsidRPr="00F71C5E">
        <w:rPr>
          <w:sz w:val="22"/>
          <w:szCs w:val="22"/>
          <w:shd w:val="clear" w:color="auto" w:fill="FFFFFF"/>
        </w:rPr>
        <w:t>dapat</w:t>
      </w:r>
      <w:proofErr w:type="spellEnd"/>
      <w:r w:rsidRPr="00F71C5E">
        <w:rPr>
          <w:sz w:val="22"/>
          <w:szCs w:val="22"/>
          <w:shd w:val="clear" w:color="auto" w:fill="FFFFFF"/>
        </w:rPr>
        <w:t xml:space="preserve"> </w:t>
      </w:r>
      <w:proofErr w:type="spellStart"/>
      <w:r w:rsidRPr="00F71C5E">
        <w:rPr>
          <w:sz w:val="22"/>
          <w:szCs w:val="22"/>
          <w:shd w:val="clear" w:color="auto" w:fill="FFFFFF"/>
        </w:rPr>
        <w:t>mengubah</w:t>
      </w:r>
      <w:proofErr w:type="spellEnd"/>
      <w:r w:rsidRPr="00F71C5E">
        <w:rPr>
          <w:sz w:val="22"/>
          <w:szCs w:val="22"/>
          <w:shd w:val="clear" w:color="auto" w:fill="FFFFFF"/>
        </w:rPr>
        <w:t xml:space="preserve"> </w:t>
      </w:r>
      <w:proofErr w:type="spellStart"/>
      <w:r w:rsidRPr="00F71C5E">
        <w:rPr>
          <w:sz w:val="22"/>
          <w:szCs w:val="22"/>
          <w:shd w:val="clear" w:color="auto" w:fill="FFFFFF"/>
        </w:rPr>
        <w:t>pola</w:t>
      </w:r>
      <w:proofErr w:type="spellEnd"/>
      <w:r w:rsidRPr="00F71C5E">
        <w:rPr>
          <w:sz w:val="22"/>
          <w:szCs w:val="22"/>
          <w:shd w:val="clear" w:color="auto" w:fill="FFFFFF"/>
        </w:rPr>
        <w:t xml:space="preserve"> </w:t>
      </w:r>
      <w:proofErr w:type="spellStart"/>
      <w:r w:rsidRPr="00F71C5E">
        <w:rPr>
          <w:sz w:val="22"/>
          <w:szCs w:val="22"/>
          <w:shd w:val="clear" w:color="auto" w:fill="FFFFFF"/>
        </w:rPr>
        <w:t>pikir</w:t>
      </w:r>
      <w:proofErr w:type="spellEnd"/>
      <w:r w:rsidRPr="00F71C5E">
        <w:rPr>
          <w:sz w:val="22"/>
          <w:szCs w:val="22"/>
          <w:shd w:val="clear" w:color="auto" w:fill="FFFFFF"/>
        </w:rPr>
        <w:t xml:space="preserve"> dan </w:t>
      </w:r>
      <w:proofErr w:type="spellStart"/>
      <w:r w:rsidRPr="00F71C5E">
        <w:rPr>
          <w:sz w:val="22"/>
          <w:szCs w:val="22"/>
          <w:shd w:val="clear" w:color="auto" w:fill="FFFFFF"/>
        </w:rPr>
        <w:t>budaya</w:t>
      </w:r>
      <w:proofErr w:type="spellEnd"/>
      <w:r w:rsidRPr="00F71C5E">
        <w:rPr>
          <w:sz w:val="22"/>
          <w:szCs w:val="22"/>
          <w:shd w:val="clear" w:color="auto" w:fill="FFFFFF"/>
        </w:rPr>
        <w:t xml:space="preserve"> </w:t>
      </w:r>
      <w:proofErr w:type="spellStart"/>
      <w:r w:rsidRPr="00F71C5E">
        <w:rPr>
          <w:sz w:val="22"/>
          <w:szCs w:val="22"/>
          <w:shd w:val="clear" w:color="auto" w:fill="FFFFFF"/>
        </w:rPr>
        <w:t>bertani</w:t>
      </w:r>
      <w:proofErr w:type="spellEnd"/>
      <w:r w:rsidRPr="00F71C5E">
        <w:rPr>
          <w:sz w:val="22"/>
          <w:szCs w:val="22"/>
          <w:shd w:val="clear" w:color="auto" w:fill="FFFFFF"/>
        </w:rPr>
        <w:t xml:space="preserve"> kopi </w:t>
      </w:r>
      <w:proofErr w:type="spellStart"/>
      <w:r w:rsidRPr="00F71C5E">
        <w:rPr>
          <w:sz w:val="22"/>
          <w:szCs w:val="22"/>
          <w:shd w:val="clear" w:color="auto" w:fill="FFFFFF"/>
        </w:rPr>
        <w:t>Pagaralam</w:t>
      </w:r>
      <w:proofErr w:type="spellEnd"/>
      <w:r w:rsidRPr="00F71C5E">
        <w:rPr>
          <w:sz w:val="22"/>
          <w:szCs w:val="22"/>
          <w:shd w:val="clear" w:color="auto" w:fill="FFFFFF"/>
        </w:rPr>
        <w:t xml:space="preserve"> </w:t>
      </w:r>
      <w:proofErr w:type="spellStart"/>
      <w:r w:rsidRPr="00F71C5E">
        <w:rPr>
          <w:sz w:val="22"/>
          <w:szCs w:val="22"/>
          <w:shd w:val="clear" w:color="auto" w:fill="FFFFFF"/>
        </w:rPr>
        <w:t>melalui</w:t>
      </w:r>
      <w:proofErr w:type="spellEnd"/>
      <w:r w:rsidRPr="00F71C5E">
        <w:rPr>
          <w:sz w:val="22"/>
          <w:szCs w:val="22"/>
          <w:shd w:val="clear" w:color="auto" w:fill="FFFFFF"/>
        </w:rPr>
        <w:t xml:space="preserve"> </w:t>
      </w:r>
      <w:proofErr w:type="spellStart"/>
      <w:r w:rsidRPr="00F71C5E">
        <w:rPr>
          <w:sz w:val="22"/>
          <w:szCs w:val="22"/>
          <w:shd w:val="clear" w:color="auto" w:fill="FFFFFF"/>
        </w:rPr>
        <w:t>edukasi</w:t>
      </w:r>
      <w:proofErr w:type="spellEnd"/>
      <w:r w:rsidRPr="00F71C5E">
        <w:rPr>
          <w:sz w:val="22"/>
          <w:szCs w:val="22"/>
          <w:shd w:val="clear" w:color="auto" w:fill="FFFFFF"/>
        </w:rPr>
        <w:t xml:space="preserve"> </w:t>
      </w:r>
      <w:proofErr w:type="spellStart"/>
      <w:r w:rsidRPr="00F71C5E">
        <w:rPr>
          <w:sz w:val="22"/>
          <w:szCs w:val="22"/>
          <w:shd w:val="clear" w:color="auto" w:fill="FFFFFF"/>
        </w:rPr>
        <w:t>tersebut</w:t>
      </w:r>
      <w:proofErr w:type="spellEnd"/>
      <w:r w:rsidRPr="00F71C5E">
        <w:rPr>
          <w:sz w:val="22"/>
          <w:szCs w:val="22"/>
          <w:shd w:val="clear" w:color="auto" w:fill="FFFFFF"/>
        </w:rPr>
        <w:t xml:space="preserve"> </w:t>
      </w:r>
      <w:proofErr w:type="spellStart"/>
      <w:r w:rsidRPr="00F71C5E">
        <w:rPr>
          <w:sz w:val="22"/>
          <w:szCs w:val="22"/>
          <w:shd w:val="clear" w:color="auto" w:fill="FFFFFF"/>
        </w:rPr>
        <w:t>tentang</w:t>
      </w:r>
      <w:proofErr w:type="spellEnd"/>
      <w:r w:rsidRPr="00F71C5E">
        <w:rPr>
          <w:sz w:val="22"/>
          <w:szCs w:val="22"/>
          <w:shd w:val="clear" w:color="auto" w:fill="FFFFFF"/>
        </w:rPr>
        <w:t xml:space="preserve"> </w:t>
      </w:r>
      <w:proofErr w:type="spellStart"/>
      <w:r w:rsidRPr="00F71C5E">
        <w:rPr>
          <w:sz w:val="22"/>
          <w:szCs w:val="22"/>
          <w:shd w:val="clear" w:color="auto" w:fill="FFFFFF"/>
        </w:rPr>
        <w:t>pentingnya</w:t>
      </w:r>
      <w:proofErr w:type="spellEnd"/>
      <w:r w:rsidRPr="00F71C5E">
        <w:rPr>
          <w:sz w:val="22"/>
          <w:szCs w:val="22"/>
          <w:shd w:val="clear" w:color="auto" w:fill="FFFFFF"/>
        </w:rPr>
        <w:t xml:space="preserve"> </w:t>
      </w:r>
      <w:proofErr w:type="spellStart"/>
      <w:r w:rsidRPr="00F71C5E">
        <w:rPr>
          <w:sz w:val="22"/>
          <w:szCs w:val="22"/>
          <w:shd w:val="clear" w:color="auto" w:fill="FFFFFF"/>
        </w:rPr>
        <w:t>pertanian</w:t>
      </w:r>
      <w:proofErr w:type="spellEnd"/>
      <w:r w:rsidRPr="00F71C5E">
        <w:rPr>
          <w:sz w:val="22"/>
          <w:szCs w:val="22"/>
          <w:shd w:val="clear" w:color="auto" w:fill="FFFFFF"/>
        </w:rPr>
        <w:t xml:space="preserve"> </w:t>
      </w:r>
      <w:proofErr w:type="spellStart"/>
      <w:r w:rsidRPr="00F71C5E">
        <w:rPr>
          <w:sz w:val="22"/>
          <w:szCs w:val="22"/>
          <w:shd w:val="clear" w:color="auto" w:fill="FFFFFF"/>
        </w:rPr>
        <w:t>berkelanjutan</w:t>
      </w:r>
      <w:proofErr w:type="spellEnd"/>
      <w:r w:rsidRPr="00F71C5E">
        <w:rPr>
          <w:sz w:val="22"/>
          <w:szCs w:val="22"/>
          <w:shd w:val="clear" w:color="auto" w:fill="FFFFFF"/>
        </w:rPr>
        <w:t xml:space="preserve"> (</w:t>
      </w:r>
      <w:r w:rsidRPr="00F71C5E">
        <w:rPr>
          <w:i/>
          <w:iCs/>
          <w:sz w:val="22"/>
          <w:szCs w:val="22"/>
          <w:shd w:val="clear" w:color="auto" w:fill="FFFFFF"/>
        </w:rPr>
        <w:t>sustainability</w:t>
      </w:r>
      <w:r w:rsidRPr="00F71C5E">
        <w:rPr>
          <w:sz w:val="22"/>
          <w:szCs w:val="22"/>
          <w:shd w:val="clear" w:color="auto" w:fill="FFFFFF"/>
        </w:rPr>
        <w:t xml:space="preserve">), yang </w:t>
      </w:r>
      <w:proofErr w:type="spellStart"/>
      <w:r w:rsidRPr="00F71C5E">
        <w:rPr>
          <w:sz w:val="22"/>
          <w:szCs w:val="22"/>
          <w:shd w:val="clear" w:color="auto" w:fill="FFFFFF"/>
        </w:rPr>
        <w:t>berwawasan</w:t>
      </w:r>
      <w:proofErr w:type="spellEnd"/>
      <w:r w:rsidRPr="00F71C5E">
        <w:rPr>
          <w:sz w:val="22"/>
          <w:szCs w:val="22"/>
          <w:shd w:val="clear" w:color="auto" w:fill="FFFFFF"/>
        </w:rPr>
        <w:t xml:space="preserve"> </w:t>
      </w:r>
      <w:proofErr w:type="spellStart"/>
      <w:r w:rsidRPr="00F71C5E">
        <w:rPr>
          <w:sz w:val="22"/>
          <w:szCs w:val="22"/>
          <w:shd w:val="clear" w:color="auto" w:fill="FFFFFF"/>
        </w:rPr>
        <w:t>lingkungan</w:t>
      </w:r>
      <w:proofErr w:type="spellEnd"/>
      <w:r w:rsidRPr="00F71C5E">
        <w:rPr>
          <w:sz w:val="22"/>
          <w:szCs w:val="22"/>
          <w:shd w:val="clear" w:color="auto" w:fill="FFFFFF"/>
        </w:rPr>
        <w:t xml:space="preserve">. </w:t>
      </w:r>
      <w:proofErr w:type="spellStart"/>
      <w:r w:rsidRPr="00F71C5E">
        <w:rPr>
          <w:color w:val="000000"/>
          <w:sz w:val="22"/>
          <w:szCs w:val="22"/>
        </w:rPr>
        <w:t>Berdasarkan</w:t>
      </w:r>
      <w:proofErr w:type="spellEnd"/>
      <w:r w:rsidRPr="00F71C5E">
        <w:rPr>
          <w:color w:val="000000"/>
          <w:sz w:val="22"/>
          <w:szCs w:val="22"/>
        </w:rPr>
        <w:t xml:space="preserve"> </w:t>
      </w:r>
      <w:r w:rsidRPr="00F71C5E">
        <w:rPr>
          <w:sz w:val="22"/>
          <w:szCs w:val="22"/>
          <w:lang w:val="id-ID"/>
        </w:rPr>
        <w:fldChar w:fldCharType="begin" w:fldLock="1"/>
      </w:r>
      <w:r w:rsidRPr="00F71C5E">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F71C5E">
        <w:rPr>
          <w:sz w:val="22"/>
          <w:szCs w:val="22"/>
          <w:lang w:val="id-ID"/>
        </w:rPr>
        <w:fldChar w:fldCharType="separate"/>
      </w:r>
      <w:r w:rsidRPr="00F71C5E">
        <w:rPr>
          <w:noProof/>
          <w:sz w:val="22"/>
          <w:szCs w:val="22"/>
          <w:lang w:val="id-ID"/>
        </w:rPr>
        <w:t>[</w:t>
      </w:r>
      <w:r w:rsidRPr="00F71C5E">
        <w:rPr>
          <w:noProof/>
          <w:sz w:val="22"/>
          <w:szCs w:val="22"/>
        </w:rPr>
        <w:t>29</w:t>
      </w:r>
      <w:r w:rsidRPr="00F71C5E">
        <w:rPr>
          <w:noProof/>
          <w:sz w:val="22"/>
          <w:szCs w:val="22"/>
          <w:lang w:val="id-ID"/>
        </w:rPr>
        <w:t>]</w:t>
      </w:r>
      <w:r w:rsidRPr="00F71C5E">
        <w:rPr>
          <w:sz w:val="22"/>
          <w:szCs w:val="22"/>
          <w:lang w:val="id-ID"/>
        </w:rPr>
        <w:fldChar w:fldCharType="end"/>
      </w:r>
      <w:r w:rsidRPr="00F71C5E">
        <w:rPr>
          <w:color w:val="000000"/>
          <w:sz w:val="22"/>
          <w:szCs w:val="22"/>
        </w:rPr>
        <w:t xml:space="preserve">, </w:t>
      </w:r>
      <w:proofErr w:type="spellStart"/>
      <w:r w:rsidRPr="00F71C5E">
        <w:rPr>
          <w:color w:val="000000"/>
          <w:sz w:val="22"/>
          <w:szCs w:val="22"/>
        </w:rPr>
        <w:t>luas</w:t>
      </w:r>
      <w:proofErr w:type="spellEnd"/>
      <w:r w:rsidRPr="00F71C5E">
        <w:rPr>
          <w:color w:val="000000"/>
          <w:sz w:val="22"/>
          <w:szCs w:val="22"/>
        </w:rPr>
        <w:t xml:space="preserve"> area per 1 </w:t>
      </w:r>
      <w:proofErr w:type="spellStart"/>
      <w:r w:rsidRPr="00F71C5E">
        <w:rPr>
          <w:color w:val="000000"/>
          <w:sz w:val="22"/>
          <w:szCs w:val="22"/>
        </w:rPr>
        <w:t>pohon</w:t>
      </w:r>
      <w:proofErr w:type="spellEnd"/>
      <w:r w:rsidRPr="00F71C5E">
        <w:rPr>
          <w:color w:val="000000"/>
          <w:sz w:val="22"/>
          <w:szCs w:val="22"/>
        </w:rPr>
        <w:t xml:space="preserve">, </w:t>
      </w:r>
      <w:proofErr w:type="spellStart"/>
      <w:r w:rsidRPr="00F71C5E">
        <w:rPr>
          <w:color w:val="000000"/>
          <w:sz w:val="22"/>
          <w:szCs w:val="22"/>
        </w:rPr>
        <w:t>umur</w:t>
      </w:r>
      <w:proofErr w:type="spellEnd"/>
      <w:r w:rsidRPr="00F71C5E">
        <w:rPr>
          <w:color w:val="000000"/>
          <w:sz w:val="22"/>
          <w:szCs w:val="22"/>
        </w:rPr>
        <w:t xml:space="preserve"> </w:t>
      </w:r>
      <w:proofErr w:type="spellStart"/>
      <w:r w:rsidRPr="00F71C5E">
        <w:rPr>
          <w:color w:val="000000"/>
          <w:sz w:val="22"/>
          <w:szCs w:val="22"/>
        </w:rPr>
        <w:t>pohon</w:t>
      </w:r>
      <w:proofErr w:type="spellEnd"/>
      <w:r w:rsidRPr="00F71C5E">
        <w:rPr>
          <w:color w:val="000000"/>
          <w:sz w:val="22"/>
          <w:szCs w:val="22"/>
        </w:rPr>
        <w:t xml:space="preserve">, </w:t>
      </w:r>
      <w:proofErr w:type="spellStart"/>
      <w:r w:rsidRPr="00F71C5E">
        <w:rPr>
          <w:color w:val="000000"/>
          <w:sz w:val="22"/>
          <w:szCs w:val="22"/>
        </w:rPr>
        <w:t>harga</w:t>
      </w:r>
      <w:proofErr w:type="spellEnd"/>
      <w:r w:rsidRPr="00F71C5E">
        <w:rPr>
          <w:color w:val="000000"/>
          <w:sz w:val="22"/>
          <w:szCs w:val="22"/>
        </w:rPr>
        <w:t xml:space="preserve"> </w:t>
      </w:r>
      <w:proofErr w:type="spellStart"/>
      <w:r w:rsidRPr="00F71C5E">
        <w:rPr>
          <w:color w:val="000000"/>
          <w:sz w:val="22"/>
          <w:szCs w:val="22"/>
        </w:rPr>
        <w:t>jual</w:t>
      </w:r>
      <w:proofErr w:type="spellEnd"/>
      <w:r w:rsidRPr="00F71C5E">
        <w:rPr>
          <w:color w:val="000000"/>
          <w:sz w:val="22"/>
          <w:szCs w:val="22"/>
        </w:rPr>
        <w:t xml:space="preserve"> </w:t>
      </w:r>
      <w:proofErr w:type="spellStart"/>
      <w:r w:rsidRPr="00F71C5E">
        <w:rPr>
          <w:color w:val="000000"/>
          <w:sz w:val="22"/>
          <w:szCs w:val="22"/>
        </w:rPr>
        <w:t>maksimum</w:t>
      </w:r>
      <w:proofErr w:type="spellEnd"/>
      <w:r w:rsidRPr="00F71C5E">
        <w:rPr>
          <w:color w:val="000000"/>
          <w:sz w:val="22"/>
          <w:szCs w:val="22"/>
        </w:rPr>
        <w:t xml:space="preserve"> </w:t>
      </w:r>
      <w:proofErr w:type="spellStart"/>
      <w:r w:rsidRPr="00F71C5E">
        <w:rPr>
          <w:color w:val="000000"/>
          <w:sz w:val="22"/>
          <w:szCs w:val="22"/>
        </w:rPr>
        <w:t>biji</w:t>
      </w:r>
      <w:proofErr w:type="spellEnd"/>
      <w:r w:rsidRPr="00F71C5E">
        <w:rPr>
          <w:color w:val="000000"/>
          <w:sz w:val="22"/>
          <w:szCs w:val="22"/>
        </w:rPr>
        <w:t xml:space="preserve"> kopi, </w:t>
      </w:r>
      <w:proofErr w:type="spellStart"/>
      <w:r w:rsidRPr="00F71C5E">
        <w:rPr>
          <w:color w:val="000000"/>
          <w:sz w:val="22"/>
          <w:szCs w:val="22"/>
        </w:rPr>
        <w:t>jumlah</w:t>
      </w:r>
      <w:proofErr w:type="spellEnd"/>
      <w:r w:rsidRPr="00F71C5E">
        <w:rPr>
          <w:color w:val="000000"/>
          <w:sz w:val="22"/>
          <w:szCs w:val="22"/>
        </w:rPr>
        <w:t xml:space="preserve"> </w:t>
      </w:r>
      <w:proofErr w:type="spellStart"/>
      <w:r w:rsidRPr="00F71C5E">
        <w:rPr>
          <w:color w:val="000000"/>
          <w:sz w:val="22"/>
          <w:szCs w:val="22"/>
        </w:rPr>
        <w:t>tenaga</w:t>
      </w:r>
      <w:proofErr w:type="spellEnd"/>
      <w:r w:rsidRPr="00F71C5E">
        <w:rPr>
          <w:color w:val="000000"/>
          <w:sz w:val="22"/>
          <w:szCs w:val="22"/>
        </w:rPr>
        <w:t xml:space="preserve"> </w:t>
      </w:r>
      <w:proofErr w:type="spellStart"/>
      <w:r w:rsidRPr="00F71C5E">
        <w:rPr>
          <w:color w:val="000000"/>
          <w:sz w:val="22"/>
          <w:szCs w:val="22"/>
        </w:rPr>
        <w:t>kerja</w:t>
      </w:r>
      <w:proofErr w:type="spellEnd"/>
      <w:r w:rsidRPr="00F71C5E">
        <w:rPr>
          <w:color w:val="000000"/>
          <w:sz w:val="22"/>
          <w:szCs w:val="22"/>
        </w:rPr>
        <w:t xml:space="preserve"> </w:t>
      </w:r>
      <w:proofErr w:type="spellStart"/>
      <w:r w:rsidRPr="00F71C5E">
        <w:rPr>
          <w:color w:val="000000"/>
          <w:sz w:val="22"/>
          <w:szCs w:val="22"/>
        </w:rPr>
        <w:t>dalam</w:t>
      </w:r>
      <w:proofErr w:type="spellEnd"/>
      <w:r w:rsidRPr="00F71C5E">
        <w:rPr>
          <w:color w:val="000000"/>
          <w:sz w:val="22"/>
          <w:szCs w:val="22"/>
        </w:rPr>
        <w:t xml:space="preserve"> </w:t>
      </w:r>
      <w:proofErr w:type="spellStart"/>
      <w:r w:rsidRPr="00F71C5E">
        <w:rPr>
          <w:color w:val="000000"/>
          <w:sz w:val="22"/>
          <w:szCs w:val="22"/>
        </w:rPr>
        <w:t>keluarga</w:t>
      </w:r>
      <w:proofErr w:type="spellEnd"/>
      <w:r w:rsidRPr="00F71C5E">
        <w:rPr>
          <w:color w:val="000000"/>
          <w:sz w:val="22"/>
          <w:szCs w:val="22"/>
        </w:rPr>
        <w:t xml:space="preserve">, </w:t>
      </w:r>
      <w:proofErr w:type="spellStart"/>
      <w:r w:rsidRPr="00F71C5E">
        <w:rPr>
          <w:color w:val="000000"/>
          <w:sz w:val="22"/>
          <w:szCs w:val="22"/>
        </w:rPr>
        <w:t>tenaga</w:t>
      </w:r>
      <w:proofErr w:type="spellEnd"/>
      <w:r w:rsidRPr="00F71C5E">
        <w:rPr>
          <w:color w:val="000000"/>
          <w:sz w:val="22"/>
          <w:szCs w:val="22"/>
        </w:rPr>
        <w:t xml:space="preserve"> </w:t>
      </w:r>
      <w:proofErr w:type="spellStart"/>
      <w:r w:rsidRPr="00F71C5E">
        <w:rPr>
          <w:color w:val="000000"/>
          <w:sz w:val="22"/>
          <w:szCs w:val="22"/>
        </w:rPr>
        <w:t>kerja</w:t>
      </w:r>
      <w:proofErr w:type="spellEnd"/>
      <w:r w:rsidRPr="00F71C5E">
        <w:rPr>
          <w:color w:val="000000"/>
          <w:sz w:val="22"/>
          <w:szCs w:val="22"/>
        </w:rPr>
        <w:t xml:space="preserve"> </w:t>
      </w:r>
      <w:proofErr w:type="spellStart"/>
      <w:r w:rsidRPr="00F71C5E">
        <w:rPr>
          <w:color w:val="000000"/>
          <w:sz w:val="22"/>
          <w:szCs w:val="22"/>
        </w:rPr>
        <w:t>luar</w:t>
      </w:r>
      <w:proofErr w:type="spellEnd"/>
      <w:r w:rsidRPr="00F71C5E">
        <w:rPr>
          <w:color w:val="000000"/>
          <w:sz w:val="22"/>
          <w:szCs w:val="22"/>
        </w:rPr>
        <w:t xml:space="preserve"> </w:t>
      </w:r>
      <w:proofErr w:type="spellStart"/>
      <w:r w:rsidRPr="00F71C5E">
        <w:rPr>
          <w:color w:val="000000"/>
          <w:sz w:val="22"/>
          <w:szCs w:val="22"/>
        </w:rPr>
        <w:t>keluarga</w:t>
      </w:r>
      <w:proofErr w:type="spellEnd"/>
      <w:r w:rsidRPr="00F71C5E">
        <w:rPr>
          <w:color w:val="000000"/>
          <w:sz w:val="22"/>
          <w:szCs w:val="22"/>
        </w:rPr>
        <w:t xml:space="preserve">, </w:t>
      </w:r>
      <w:proofErr w:type="spellStart"/>
      <w:r w:rsidRPr="00F71C5E">
        <w:rPr>
          <w:color w:val="000000"/>
          <w:sz w:val="22"/>
          <w:szCs w:val="22"/>
        </w:rPr>
        <w:t>baik</w:t>
      </w:r>
      <w:proofErr w:type="spellEnd"/>
      <w:r w:rsidRPr="00F71C5E">
        <w:rPr>
          <w:color w:val="000000"/>
          <w:sz w:val="22"/>
          <w:szCs w:val="22"/>
        </w:rPr>
        <w:t xml:space="preserve"> yang </w:t>
      </w:r>
      <w:proofErr w:type="spellStart"/>
      <w:r w:rsidRPr="00F71C5E">
        <w:rPr>
          <w:color w:val="000000"/>
          <w:sz w:val="22"/>
          <w:szCs w:val="22"/>
        </w:rPr>
        <w:t>laki</w:t>
      </w:r>
      <w:proofErr w:type="spellEnd"/>
      <w:r w:rsidRPr="00F71C5E">
        <w:rPr>
          <w:color w:val="000000"/>
          <w:sz w:val="22"/>
          <w:szCs w:val="22"/>
        </w:rPr>
        <w:t xml:space="preserve"> </w:t>
      </w:r>
      <w:proofErr w:type="spellStart"/>
      <w:r w:rsidRPr="00F71C5E">
        <w:rPr>
          <w:color w:val="000000"/>
          <w:sz w:val="22"/>
          <w:szCs w:val="22"/>
        </w:rPr>
        <w:t>laki</w:t>
      </w:r>
      <w:proofErr w:type="spellEnd"/>
      <w:r w:rsidRPr="00F71C5E">
        <w:rPr>
          <w:color w:val="000000"/>
          <w:sz w:val="22"/>
          <w:szCs w:val="22"/>
        </w:rPr>
        <w:t xml:space="preserve"> dan juga </w:t>
      </w:r>
      <w:proofErr w:type="spellStart"/>
      <w:r w:rsidRPr="00F71C5E">
        <w:rPr>
          <w:color w:val="000000"/>
          <w:sz w:val="22"/>
          <w:szCs w:val="22"/>
        </w:rPr>
        <w:t>perempuan</w:t>
      </w:r>
      <w:proofErr w:type="spellEnd"/>
      <w:r w:rsidRPr="00F71C5E">
        <w:rPr>
          <w:color w:val="000000"/>
          <w:sz w:val="22"/>
          <w:szCs w:val="22"/>
        </w:rPr>
        <w:t xml:space="preserve">, </w:t>
      </w:r>
      <w:proofErr w:type="spellStart"/>
      <w:r w:rsidRPr="00F71C5E">
        <w:rPr>
          <w:color w:val="000000"/>
          <w:sz w:val="22"/>
          <w:szCs w:val="22"/>
        </w:rPr>
        <w:t>nilai</w:t>
      </w:r>
      <w:proofErr w:type="spellEnd"/>
      <w:r w:rsidRPr="00F71C5E">
        <w:rPr>
          <w:color w:val="000000"/>
          <w:sz w:val="22"/>
          <w:szCs w:val="22"/>
        </w:rPr>
        <w:t xml:space="preserve"> rata-</w:t>
      </w:r>
      <w:proofErr w:type="spellStart"/>
      <w:r w:rsidRPr="00F71C5E">
        <w:rPr>
          <w:color w:val="000000"/>
          <w:sz w:val="22"/>
          <w:szCs w:val="22"/>
        </w:rPr>
        <w:t>ratanya</w:t>
      </w:r>
      <w:proofErr w:type="spellEnd"/>
      <w:r w:rsidRPr="00F71C5E">
        <w:rPr>
          <w:color w:val="000000"/>
          <w:sz w:val="22"/>
          <w:szCs w:val="22"/>
        </w:rPr>
        <w:t xml:space="preserve"> </w:t>
      </w:r>
      <w:proofErr w:type="spellStart"/>
      <w:r w:rsidRPr="00F71C5E">
        <w:rPr>
          <w:color w:val="000000"/>
          <w:sz w:val="22"/>
          <w:szCs w:val="22"/>
        </w:rPr>
        <w:t>tidak</w:t>
      </w:r>
      <w:proofErr w:type="spellEnd"/>
      <w:r w:rsidRPr="00F71C5E">
        <w:rPr>
          <w:color w:val="000000"/>
          <w:sz w:val="22"/>
          <w:szCs w:val="22"/>
        </w:rPr>
        <w:t xml:space="preserve"> </w:t>
      </w:r>
      <w:proofErr w:type="spellStart"/>
      <w:r w:rsidRPr="00F71C5E">
        <w:rPr>
          <w:color w:val="000000"/>
          <w:sz w:val="22"/>
          <w:szCs w:val="22"/>
        </w:rPr>
        <w:t>sama</w:t>
      </w:r>
      <w:proofErr w:type="spellEnd"/>
      <w:r w:rsidRPr="00F71C5E">
        <w:rPr>
          <w:color w:val="000000"/>
          <w:sz w:val="22"/>
          <w:szCs w:val="22"/>
        </w:rPr>
        <w:t xml:space="preserve"> </w:t>
      </w:r>
      <w:proofErr w:type="spellStart"/>
      <w:r w:rsidRPr="00F71C5E">
        <w:rPr>
          <w:color w:val="000000"/>
          <w:sz w:val="22"/>
          <w:szCs w:val="22"/>
        </w:rPr>
        <w:t>antara</w:t>
      </w:r>
      <w:proofErr w:type="spellEnd"/>
      <w:r w:rsidRPr="00F71C5E">
        <w:rPr>
          <w:color w:val="000000"/>
          <w:sz w:val="22"/>
          <w:szCs w:val="22"/>
        </w:rPr>
        <w:t xml:space="preserve"> </w:t>
      </w:r>
      <w:proofErr w:type="spellStart"/>
      <w:r w:rsidRPr="00F71C5E">
        <w:rPr>
          <w:color w:val="000000"/>
          <w:sz w:val="22"/>
          <w:szCs w:val="22"/>
        </w:rPr>
        <w:t>responden</w:t>
      </w:r>
      <w:proofErr w:type="spellEnd"/>
      <w:r w:rsidRPr="00F71C5E">
        <w:rPr>
          <w:color w:val="000000"/>
          <w:sz w:val="22"/>
          <w:szCs w:val="22"/>
        </w:rPr>
        <w:t xml:space="preserve"> yang </w:t>
      </w:r>
      <w:proofErr w:type="spellStart"/>
      <w:r w:rsidRPr="00F71C5E">
        <w:rPr>
          <w:color w:val="000000"/>
          <w:sz w:val="22"/>
          <w:szCs w:val="22"/>
        </w:rPr>
        <w:t>menggunakan</w:t>
      </w:r>
      <w:proofErr w:type="spellEnd"/>
      <w:r w:rsidRPr="00F71C5E">
        <w:rPr>
          <w:color w:val="000000"/>
          <w:sz w:val="22"/>
          <w:szCs w:val="22"/>
        </w:rPr>
        <w:t xml:space="preserve"> dan </w:t>
      </w:r>
      <w:proofErr w:type="spellStart"/>
      <w:r w:rsidRPr="00F71C5E">
        <w:rPr>
          <w:color w:val="000000"/>
          <w:sz w:val="22"/>
          <w:szCs w:val="22"/>
        </w:rPr>
        <w:t>responden</w:t>
      </w:r>
      <w:proofErr w:type="spellEnd"/>
      <w:r w:rsidRPr="00F71C5E">
        <w:rPr>
          <w:color w:val="000000"/>
          <w:sz w:val="22"/>
          <w:szCs w:val="22"/>
        </w:rPr>
        <w:t xml:space="preserve"> yang </w:t>
      </w:r>
      <w:proofErr w:type="spellStart"/>
      <w:r w:rsidRPr="00F71C5E">
        <w:rPr>
          <w:color w:val="000000"/>
          <w:sz w:val="22"/>
          <w:szCs w:val="22"/>
        </w:rPr>
        <w:t>tidak</w:t>
      </w:r>
      <w:proofErr w:type="spellEnd"/>
      <w:r w:rsidRPr="00F71C5E">
        <w:rPr>
          <w:color w:val="000000"/>
          <w:sz w:val="22"/>
          <w:szCs w:val="22"/>
        </w:rPr>
        <w:t xml:space="preserve"> </w:t>
      </w:r>
      <w:proofErr w:type="spellStart"/>
      <w:r w:rsidRPr="00F71C5E">
        <w:rPr>
          <w:color w:val="000000"/>
          <w:sz w:val="22"/>
          <w:szCs w:val="22"/>
        </w:rPr>
        <w:t>menggunakan</w:t>
      </w:r>
      <w:proofErr w:type="spellEnd"/>
      <w:r w:rsidRPr="00F71C5E">
        <w:rPr>
          <w:color w:val="000000"/>
          <w:sz w:val="22"/>
          <w:szCs w:val="22"/>
        </w:rPr>
        <w:t xml:space="preserve"> </w:t>
      </w:r>
      <w:proofErr w:type="spellStart"/>
      <w:r w:rsidRPr="00F71C5E">
        <w:rPr>
          <w:color w:val="000000"/>
          <w:sz w:val="22"/>
          <w:szCs w:val="22"/>
        </w:rPr>
        <w:t>reduktan</w:t>
      </w:r>
      <w:proofErr w:type="spellEnd"/>
      <w:r w:rsidRPr="00F71C5E">
        <w:rPr>
          <w:color w:val="000000"/>
          <w:sz w:val="22"/>
          <w:szCs w:val="22"/>
        </w:rPr>
        <w:t xml:space="preserve"> </w:t>
      </w:r>
      <w:proofErr w:type="spellStart"/>
      <w:r w:rsidRPr="00F71C5E">
        <w:rPr>
          <w:color w:val="000000"/>
          <w:sz w:val="22"/>
          <w:szCs w:val="22"/>
        </w:rPr>
        <w:t>herbisida</w:t>
      </w:r>
      <w:proofErr w:type="spellEnd"/>
      <w:r w:rsidRPr="00F71C5E">
        <w:rPr>
          <w:color w:val="000000"/>
          <w:sz w:val="22"/>
          <w:szCs w:val="22"/>
        </w:rPr>
        <w:t xml:space="preserve">. Hal </w:t>
      </w:r>
      <w:proofErr w:type="spellStart"/>
      <w:r w:rsidRPr="00F71C5E">
        <w:rPr>
          <w:color w:val="000000"/>
          <w:sz w:val="22"/>
          <w:szCs w:val="22"/>
        </w:rPr>
        <w:t>ini</w:t>
      </w:r>
      <w:proofErr w:type="spellEnd"/>
      <w:r w:rsidRPr="00F71C5E">
        <w:rPr>
          <w:color w:val="000000"/>
          <w:sz w:val="22"/>
          <w:szCs w:val="22"/>
        </w:rPr>
        <w:t xml:space="preserve"> </w:t>
      </w:r>
      <w:proofErr w:type="spellStart"/>
      <w:r w:rsidRPr="00F71C5E">
        <w:rPr>
          <w:color w:val="000000"/>
          <w:sz w:val="22"/>
          <w:szCs w:val="22"/>
        </w:rPr>
        <w:t>didasarkan</w:t>
      </w:r>
      <w:proofErr w:type="spellEnd"/>
      <w:r w:rsidRPr="00F71C5E">
        <w:rPr>
          <w:color w:val="000000"/>
          <w:sz w:val="22"/>
          <w:szCs w:val="22"/>
        </w:rPr>
        <w:t xml:space="preserve"> pada 125 </w:t>
      </w:r>
      <w:proofErr w:type="spellStart"/>
      <w:r w:rsidRPr="00F71C5E">
        <w:rPr>
          <w:color w:val="000000"/>
          <w:sz w:val="22"/>
          <w:szCs w:val="22"/>
        </w:rPr>
        <w:t>responden</w:t>
      </w:r>
      <w:proofErr w:type="spellEnd"/>
      <w:r w:rsidRPr="00F71C5E">
        <w:rPr>
          <w:color w:val="000000"/>
          <w:sz w:val="22"/>
          <w:szCs w:val="22"/>
        </w:rPr>
        <w:t xml:space="preserve">, </w:t>
      </w:r>
      <w:proofErr w:type="spellStart"/>
      <w:r w:rsidRPr="00F71C5E">
        <w:rPr>
          <w:color w:val="000000"/>
          <w:sz w:val="22"/>
          <w:szCs w:val="22"/>
        </w:rPr>
        <w:t>dengan</w:t>
      </w:r>
      <w:proofErr w:type="spellEnd"/>
      <w:r w:rsidRPr="00F71C5E">
        <w:rPr>
          <w:color w:val="000000"/>
          <w:sz w:val="22"/>
          <w:szCs w:val="22"/>
        </w:rPr>
        <w:t xml:space="preserve"> </w:t>
      </w:r>
      <w:proofErr w:type="spellStart"/>
      <w:r w:rsidRPr="00F71C5E">
        <w:rPr>
          <w:color w:val="000000"/>
          <w:sz w:val="22"/>
          <w:szCs w:val="22"/>
        </w:rPr>
        <w:t>tidak</w:t>
      </w:r>
      <w:proofErr w:type="spellEnd"/>
      <w:r w:rsidRPr="00F71C5E">
        <w:rPr>
          <w:color w:val="000000"/>
          <w:sz w:val="22"/>
          <w:szCs w:val="22"/>
        </w:rPr>
        <w:t xml:space="preserve"> </w:t>
      </w:r>
      <w:proofErr w:type="spellStart"/>
      <w:r w:rsidRPr="00F71C5E">
        <w:rPr>
          <w:color w:val="000000"/>
          <w:sz w:val="22"/>
          <w:szCs w:val="22"/>
        </w:rPr>
        <w:t>meneliti</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yang </w:t>
      </w:r>
      <w:proofErr w:type="spellStart"/>
      <w:r w:rsidRPr="00F71C5E">
        <w:rPr>
          <w:color w:val="000000"/>
          <w:sz w:val="22"/>
          <w:szCs w:val="22"/>
        </w:rPr>
        <w:t>berhubungan</w:t>
      </w:r>
      <w:proofErr w:type="spellEnd"/>
      <w:r w:rsidRPr="00F71C5E">
        <w:rPr>
          <w:color w:val="000000"/>
          <w:sz w:val="22"/>
          <w:szCs w:val="22"/>
        </w:rPr>
        <w:t xml:space="preserve"> </w:t>
      </w:r>
      <w:proofErr w:type="spellStart"/>
      <w:r w:rsidRPr="00F71C5E">
        <w:rPr>
          <w:color w:val="000000"/>
          <w:sz w:val="22"/>
          <w:szCs w:val="22"/>
        </w:rPr>
        <w:t>dengan</w:t>
      </w:r>
      <w:proofErr w:type="spellEnd"/>
      <w:r w:rsidRPr="00F71C5E">
        <w:rPr>
          <w:color w:val="000000"/>
          <w:sz w:val="22"/>
          <w:szCs w:val="22"/>
        </w:rPr>
        <w:t xml:space="preserve"> </w:t>
      </w:r>
      <w:proofErr w:type="spellStart"/>
      <w:r w:rsidRPr="00F71C5E">
        <w:rPr>
          <w:color w:val="000000"/>
          <w:sz w:val="22"/>
          <w:szCs w:val="22"/>
        </w:rPr>
        <w:t>produksi</w:t>
      </w:r>
      <w:proofErr w:type="spellEnd"/>
      <w:r w:rsidRPr="00F71C5E">
        <w:rPr>
          <w:color w:val="000000"/>
          <w:sz w:val="22"/>
          <w:szCs w:val="22"/>
        </w:rPr>
        <w:t xml:space="preserve"> dan </w:t>
      </w:r>
      <w:proofErr w:type="spellStart"/>
      <w:r w:rsidRPr="00F71C5E">
        <w:rPr>
          <w:color w:val="000000"/>
          <w:sz w:val="22"/>
          <w:szCs w:val="22"/>
        </w:rPr>
        <w:t>pendapatan</w:t>
      </w:r>
      <w:proofErr w:type="spellEnd"/>
      <w:r w:rsidRPr="00F71C5E">
        <w:rPr>
          <w:color w:val="000000"/>
          <w:sz w:val="22"/>
          <w:szCs w:val="22"/>
        </w:rPr>
        <w:t xml:space="preserve"> </w:t>
      </w:r>
      <w:proofErr w:type="spellStart"/>
      <w:r w:rsidRPr="00F71C5E">
        <w:rPr>
          <w:color w:val="000000"/>
          <w:sz w:val="22"/>
          <w:szCs w:val="22"/>
        </w:rPr>
        <w:t>responden</w:t>
      </w:r>
      <w:proofErr w:type="spellEnd"/>
      <w:r w:rsidRPr="00F71C5E">
        <w:rPr>
          <w:color w:val="000000"/>
          <w:sz w:val="22"/>
          <w:szCs w:val="22"/>
        </w:rPr>
        <w:t>.</w:t>
      </w:r>
    </w:p>
    <w:p w14:paraId="5F13B216" w14:textId="77777777" w:rsidR="00F71C5E" w:rsidRPr="00F71C5E" w:rsidRDefault="00F71C5E" w:rsidP="00F71C5E">
      <w:pPr>
        <w:spacing w:after="120"/>
        <w:ind w:firstLine="567"/>
        <w:jc w:val="both"/>
        <w:rPr>
          <w:color w:val="000000"/>
          <w:sz w:val="22"/>
          <w:szCs w:val="22"/>
          <w:lang w:eastAsia="en-ID"/>
        </w:rPr>
      </w:pPr>
      <w:proofErr w:type="spellStart"/>
      <w:r w:rsidRPr="00F71C5E">
        <w:rPr>
          <w:sz w:val="22"/>
          <w:szCs w:val="22"/>
        </w:rPr>
        <w:t>Penelitian</w:t>
      </w:r>
      <w:proofErr w:type="spellEnd"/>
      <w:r w:rsidRPr="00F71C5E">
        <w:rPr>
          <w:sz w:val="22"/>
          <w:szCs w:val="22"/>
        </w:rPr>
        <w:t xml:space="preserve"> </w:t>
      </w:r>
      <w:proofErr w:type="spellStart"/>
      <w:r w:rsidRPr="00F71C5E">
        <w:rPr>
          <w:sz w:val="22"/>
          <w:szCs w:val="22"/>
        </w:rPr>
        <w:t>ini</w:t>
      </w:r>
      <w:proofErr w:type="spellEnd"/>
      <w:r w:rsidRPr="00F71C5E">
        <w:rPr>
          <w:sz w:val="22"/>
          <w:szCs w:val="22"/>
        </w:rPr>
        <w:t xml:space="preserve"> </w:t>
      </w:r>
      <w:proofErr w:type="spellStart"/>
      <w:r w:rsidRPr="00F71C5E">
        <w:rPr>
          <w:sz w:val="22"/>
          <w:szCs w:val="22"/>
        </w:rPr>
        <w:t>bertujuan</w:t>
      </w:r>
      <w:proofErr w:type="spellEnd"/>
      <w:r w:rsidRPr="00F71C5E">
        <w:rPr>
          <w:sz w:val="22"/>
          <w:szCs w:val="22"/>
        </w:rPr>
        <w:t xml:space="preserve"> </w:t>
      </w:r>
      <w:proofErr w:type="spellStart"/>
      <w:r w:rsidRPr="00F71C5E">
        <w:rPr>
          <w:sz w:val="22"/>
          <w:szCs w:val="22"/>
        </w:rPr>
        <w:t>untuk</w:t>
      </w:r>
      <w:proofErr w:type="spellEnd"/>
      <w:r w:rsidRPr="00F71C5E">
        <w:rPr>
          <w:sz w:val="22"/>
          <w:szCs w:val="22"/>
        </w:rPr>
        <w:t xml:space="preserve"> </w:t>
      </w:r>
      <w:proofErr w:type="spellStart"/>
      <w:r w:rsidRPr="00F71C5E">
        <w:rPr>
          <w:sz w:val="22"/>
          <w:szCs w:val="22"/>
        </w:rPr>
        <w:t>menganalisis</w:t>
      </w:r>
      <w:proofErr w:type="spellEnd"/>
      <w:r w:rsidRPr="00F71C5E">
        <w:rPr>
          <w:sz w:val="22"/>
          <w:szCs w:val="22"/>
        </w:rPr>
        <w:t xml:space="preserve"> </w:t>
      </w:r>
      <w:proofErr w:type="spellStart"/>
      <w:r w:rsidRPr="00F71C5E">
        <w:rPr>
          <w:sz w:val="22"/>
          <w:szCs w:val="22"/>
        </w:rPr>
        <w:t>variabel-variabel</w:t>
      </w:r>
      <w:proofErr w:type="spellEnd"/>
      <w:r w:rsidRPr="00F71C5E">
        <w:rPr>
          <w:sz w:val="22"/>
          <w:szCs w:val="22"/>
        </w:rPr>
        <w:t xml:space="preserve"> yang </w:t>
      </w:r>
      <w:proofErr w:type="spellStart"/>
      <w:r w:rsidRPr="00F71C5E">
        <w:rPr>
          <w:sz w:val="22"/>
          <w:szCs w:val="22"/>
        </w:rPr>
        <w:t>mempengaruhi</w:t>
      </w:r>
      <w:proofErr w:type="spellEnd"/>
      <w:r w:rsidRPr="00F71C5E">
        <w:rPr>
          <w:sz w:val="22"/>
          <w:szCs w:val="22"/>
        </w:rPr>
        <w:t xml:space="preserve"> </w:t>
      </w:r>
      <w:proofErr w:type="spellStart"/>
      <w:r w:rsidRPr="00F71C5E">
        <w:rPr>
          <w:sz w:val="22"/>
          <w:szCs w:val="22"/>
        </w:rPr>
        <w:t>pendapatan</w:t>
      </w:r>
      <w:proofErr w:type="spellEnd"/>
      <w:r w:rsidRPr="00F71C5E">
        <w:rPr>
          <w:sz w:val="22"/>
          <w:szCs w:val="22"/>
        </w:rPr>
        <w:t xml:space="preserve"> </w:t>
      </w:r>
      <w:proofErr w:type="spellStart"/>
      <w:r w:rsidRPr="00F71C5E">
        <w:rPr>
          <w:sz w:val="22"/>
          <w:szCs w:val="22"/>
        </w:rPr>
        <w:t>bersih</w:t>
      </w:r>
      <w:proofErr w:type="spellEnd"/>
      <w:r w:rsidRPr="00F71C5E">
        <w:rPr>
          <w:sz w:val="22"/>
          <w:szCs w:val="22"/>
        </w:rPr>
        <w:t xml:space="preserve"> </w:t>
      </w:r>
      <w:proofErr w:type="spellStart"/>
      <w:r w:rsidRPr="00F71C5E">
        <w:rPr>
          <w:sz w:val="22"/>
          <w:szCs w:val="22"/>
        </w:rPr>
        <w:t>petani</w:t>
      </w:r>
      <w:proofErr w:type="spellEnd"/>
      <w:r w:rsidRPr="00F71C5E">
        <w:rPr>
          <w:sz w:val="22"/>
          <w:szCs w:val="22"/>
        </w:rPr>
        <w:t xml:space="preserve"> kopi </w:t>
      </w:r>
      <w:proofErr w:type="spellStart"/>
      <w:r w:rsidRPr="00F71C5E">
        <w:rPr>
          <w:sz w:val="22"/>
          <w:szCs w:val="22"/>
        </w:rPr>
        <w:t>Pagaralam</w:t>
      </w:r>
      <w:proofErr w:type="spellEnd"/>
      <w:r w:rsidRPr="00F71C5E">
        <w:rPr>
          <w:sz w:val="22"/>
          <w:szCs w:val="22"/>
        </w:rPr>
        <w:t xml:space="preserve">. </w:t>
      </w:r>
      <w:proofErr w:type="spellStart"/>
      <w:r w:rsidRPr="00F71C5E">
        <w:rPr>
          <w:sz w:val="22"/>
          <w:szCs w:val="22"/>
        </w:rPr>
        <w:t>Selain</w:t>
      </w:r>
      <w:proofErr w:type="spellEnd"/>
      <w:r w:rsidRPr="00F71C5E">
        <w:rPr>
          <w:sz w:val="22"/>
          <w:szCs w:val="22"/>
        </w:rPr>
        <w:t xml:space="preserve"> </w:t>
      </w:r>
      <w:proofErr w:type="spellStart"/>
      <w:r w:rsidRPr="00F71C5E">
        <w:rPr>
          <w:sz w:val="22"/>
          <w:szCs w:val="22"/>
        </w:rPr>
        <w:t>itu</w:t>
      </w:r>
      <w:proofErr w:type="spellEnd"/>
      <w:r w:rsidRPr="00F71C5E">
        <w:rPr>
          <w:sz w:val="22"/>
          <w:szCs w:val="22"/>
        </w:rPr>
        <w:t xml:space="preserve">, </w:t>
      </w:r>
      <w:proofErr w:type="spellStart"/>
      <w:r w:rsidRPr="00F71C5E">
        <w:rPr>
          <w:color w:val="000000"/>
          <w:sz w:val="22"/>
          <w:szCs w:val="22"/>
        </w:rPr>
        <w:t>penelitian</w:t>
      </w:r>
      <w:proofErr w:type="spellEnd"/>
      <w:r w:rsidRPr="00F71C5E">
        <w:rPr>
          <w:color w:val="000000"/>
          <w:sz w:val="22"/>
          <w:szCs w:val="22"/>
        </w:rPr>
        <w:t xml:space="preserve"> </w:t>
      </w:r>
      <w:proofErr w:type="spellStart"/>
      <w:r w:rsidRPr="00F71C5E">
        <w:rPr>
          <w:color w:val="000000"/>
          <w:sz w:val="22"/>
          <w:szCs w:val="22"/>
        </w:rPr>
        <w:t>ini</w:t>
      </w:r>
      <w:proofErr w:type="spellEnd"/>
      <w:r w:rsidRPr="00F71C5E">
        <w:rPr>
          <w:color w:val="000000"/>
          <w:sz w:val="22"/>
          <w:szCs w:val="22"/>
        </w:rPr>
        <w:t xml:space="preserve"> juga </w:t>
      </w:r>
      <w:proofErr w:type="spellStart"/>
      <w:r w:rsidRPr="00F71C5E">
        <w:rPr>
          <w:color w:val="000000"/>
          <w:sz w:val="22"/>
          <w:szCs w:val="22"/>
        </w:rPr>
        <w:t>bertujuan</w:t>
      </w:r>
      <w:proofErr w:type="spellEnd"/>
      <w:r w:rsidRPr="00F71C5E">
        <w:rPr>
          <w:color w:val="000000"/>
          <w:sz w:val="22"/>
          <w:szCs w:val="22"/>
        </w:rPr>
        <w:t xml:space="preserve"> </w:t>
      </w:r>
      <w:proofErr w:type="spellStart"/>
      <w:r w:rsidRPr="00F71C5E">
        <w:rPr>
          <w:color w:val="000000"/>
          <w:sz w:val="22"/>
          <w:szCs w:val="22"/>
        </w:rPr>
        <w:t>untuk</w:t>
      </w:r>
      <w:proofErr w:type="spellEnd"/>
      <w:r w:rsidRPr="00F71C5E">
        <w:rPr>
          <w:color w:val="000000"/>
          <w:sz w:val="22"/>
          <w:szCs w:val="22"/>
        </w:rPr>
        <w:t xml:space="preserve"> </w:t>
      </w:r>
      <w:proofErr w:type="spellStart"/>
      <w:r w:rsidRPr="00F71C5E">
        <w:rPr>
          <w:color w:val="000000"/>
          <w:sz w:val="22"/>
          <w:szCs w:val="22"/>
        </w:rPr>
        <w:t>menganalisis</w:t>
      </w:r>
      <w:proofErr w:type="spellEnd"/>
      <w:r w:rsidRPr="00F71C5E">
        <w:rPr>
          <w:color w:val="000000"/>
          <w:sz w:val="22"/>
          <w:szCs w:val="22"/>
        </w:rPr>
        <w:t xml:space="preserve"> </w:t>
      </w:r>
      <w:proofErr w:type="spellStart"/>
      <w:r w:rsidRPr="00F71C5E">
        <w:rPr>
          <w:color w:val="000000"/>
          <w:sz w:val="22"/>
          <w:szCs w:val="22"/>
        </w:rPr>
        <w:t>apakah</w:t>
      </w:r>
      <w:proofErr w:type="spellEnd"/>
      <w:r w:rsidRPr="00F71C5E">
        <w:rPr>
          <w:color w:val="000000"/>
          <w:sz w:val="22"/>
          <w:szCs w:val="22"/>
        </w:rPr>
        <w:t xml:space="preserve"> </w:t>
      </w:r>
      <w:proofErr w:type="spellStart"/>
      <w:r w:rsidRPr="00F71C5E">
        <w:rPr>
          <w:color w:val="000000"/>
          <w:sz w:val="22"/>
          <w:szCs w:val="22"/>
        </w:rPr>
        <w:t>ada</w:t>
      </w:r>
      <w:proofErr w:type="spellEnd"/>
      <w:r w:rsidRPr="00F71C5E">
        <w:rPr>
          <w:color w:val="000000"/>
          <w:sz w:val="22"/>
          <w:szCs w:val="22"/>
        </w:rPr>
        <w:t xml:space="preserve"> </w:t>
      </w:r>
      <w:proofErr w:type="spellStart"/>
      <w:r w:rsidRPr="00F71C5E">
        <w:rPr>
          <w:color w:val="000000"/>
          <w:sz w:val="22"/>
          <w:szCs w:val="22"/>
        </w:rPr>
        <w:t>pengaruh</w:t>
      </w:r>
      <w:proofErr w:type="spellEnd"/>
      <w:r w:rsidRPr="00F71C5E">
        <w:rPr>
          <w:color w:val="000000"/>
          <w:sz w:val="22"/>
          <w:szCs w:val="22"/>
        </w:rPr>
        <w:t xml:space="preserve"> </w:t>
      </w:r>
      <w:proofErr w:type="spellStart"/>
      <w:r w:rsidRPr="00F71C5E">
        <w:rPr>
          <w:color w:val="000000"/>
          <w:sz w:val="22"/>
          <w:szCs w:val="22"/>
        </w:rPr>
        <w:t>perbedaan</w:t>
      </w:r>
      <w:proofErr w:type="spellEnd"/>
      <w:r w:rsidRPr="00F71C5E">
        <w:rPr>
          <w:color w:val="000000"/>
          <w:sz w:val="22"/>
          <w:szCs w:val="22"/>
        </w:rPr>
        <w:t xml:space="preserve"> </w:t>
      </w:r>
      <w:proofErr w:type="spellStart"/>
      <w:r w:rsidRPr="00F71C5E">
        <w:rPr>
          <w:color w:val="000000"/>
          <w:sz w:val="22"/>
          <w:szCs w:val="22"/>
        </w:rPr>
        <w:t>karakteristik</w:t>
      </w:r>
      <w:proofErr w:type="spellEnd"/>
      <w:r w:rsidRPr="00F71C5E">
        <w:rPr>
          <w:color w:val="000000"/>
          <w:sz w:val="22"/>
          <w:szCs w:val="22"/>
        </w:rPr>
        <w:t xml:space="preserve"> </w:t>
      </w:r>
      <w:proofErr w:type="spellStart"/>
      <w:r w:rsidRPr="00F71C5E">
        <w:rPr>
          <w:color w:val="000000"/>
          <w:sz w:val="22"/>
          <w:szCs w:val="22"/>
        </w:rPr>
        <w:t>petani</w:t>
      </w:r>
      <w:proofErr w:type="spellEnd"/>
      <w:r w:rsidRPr="00F71C5E">
        <w:rPr>
          <w:color w:val="000000"/>
          <w:sz w:val="22"/>
          <w:szCs w:val="22"/>
        </w:rPr>
        <w:t xml:space="preserve"> </w:t>
      </w:r>
      <w:proofErr w:type="spellStart"/>
      <w:r w:rsidRPr="00F71C5E">
        <w:rPr>
          <w:color w:val="000000"/>
          <w:sz w:val="22"/>
          <w:szCs w:val="22"/>
        </w:rPr>
        <w:t>pengguna</w:t>
      </w:r>
      <w:proofErr w:type="spellEnd"/>
      <w:r w:rsidRPr="00F71C5E">
        <w:rPr>
          <w:color w:val="000000"/>
          <w:sz w:val="22"/>
          <w:szCs w:val="22"/>
        </w:rPr>
        <w:t xml:space="preserve"> </w:t>
      </w:r>
      <w:proofErr w:type="spellStart"/>
      <w:r w:rsidRPr="00F71C5E">
        <w:rPr>
          <w:color w:val="000000"/>
          <w:sz w:val="22"/>
          <w:szCs w:val="22"/>
        </w:rPr>
        <w:t>reduktan</w:t>
      </w:r>
      <w:proofErr w:type="spellEnd"/>
      <w:r w:rsidRPr="00F71C5E">
        <w:rPr>
          <w:color w:val="000000"/>
          <w:sz w:val="22"/>
          <w:szCs w:val="22"/>
        </w:rPr>
        <w:t xml:space="preserve"> </w:t>
      </w:r>
      <w:proofErr w:type="spellStart"/>
      <w:r w:rsidRPr="00F71C5E">
        <w:rPr>
          <w:color w:val="000000"/>
          <w:sz w:val="22"/>
          <w:szCs w:val="22"/>
        </w:rPr>
        <w:t>dengan</w:t>
      </w:r>
      <w:proofErr w:type="spellEnd"/>
      <w:r w:rsidRPr="00F71C5E">
        <w:rPr>
          <w:color w:val="000000"/>
          <w:sz w:val="22"/>
          <w:szCs w:val="22"/>
        </w:rPr>
        <w:t xml:space="preserve"> </w:t>
      </w:r>
      <w:proofErr w:type="spellStart"/>
      <w:r w:rsidRPr="00F71C5E">
        <w:rPr>
          <w:color w:val="000000"/>
          <w:sz w:val="22"/>
          <w:szCs w:val="22"/>
        </w:rPr>
        <w:t>petani</w:t>
      </w:r>
      <w:proofErr w:type="spellEnd"/>
      <w:r w:rsidRPr="00F71C5E">
        <w:rPr>
          <w:color w:val="000000"/>
          <w:sz w:val="22"/>
          <w:szCs w:val="22"/>
        </w:rPr>
        <w:t xml:space="preserve"> yang </w:t>
      </w:r>
      <w:proofErr w:type="spellStart"/>
      <w:r w:rsidRPr="00F71C5E">
        <w:rPr>
          <w:color w:val="000000"/>
          <w:sz w:val="22"/>
          <w:szCs w:val="22"/>
        </w:rPr>
        <w:t>belum</w:t>
      </w:r>
      <w:proofErr w:type="spellEnd"/>
      <w:r w:rsidRPr="00F71C5E">
        <w:rPr>
          <w:color w:val="000000"/>
          <w:sz w:val="22"/>
          <w:szCs w:val="22"/>
        </w:rPr>
        <w:t xml:space="preserve"> </w:t>
      </w:r>
      <w:proofErr w:type="spellStart"/>
      <w:r w:rsidRPr="00F71C5E">
        <w:rPr>
          <w:color w:val="000000"/>
          <w:sz w:val="22"/>
          <w:szCs w:val="22"/>
        </w:rPr>
        <w:t>atau</w:t>
      </w:r>
      <w:proofErr w:type="spellEnd"/>
      <w:r w:rsidRPr="00F71C5E">
        <w:rPr>
          <w:color w:val="000000"/>
          <w:sz w:val="22"/>
          <w:szCs w:val="22"/>
        </w:rPr>
        <w:t xml:space="preserve"> </w:t>
      </w:r>
      <w:proofErr w:type="spellStart"/>
      <w:r w:rsidRPr="00F71C5E">
        <w:rPr>
          <w:color w:val="000000"/>
          <w:sz w:val="22"/>
          <w:szCs w:val="22"/>
        </w:rPr>
        <w:t>baru</w:t>
      </w:r>
      <w:proofErr w:type="spellEnd"/>
      <w:r w:rsidRPr="00F71C5E">
        <w:rPr>
          <w:color w:val="000000"/>
          <w:sz w:val="22"/>
          <w:szCs w:val="22"/>
        </w:rPr>
        <w:t xml:space="preserve"> </w:t>
      </w:r>
      <w:proofErr w:type="spellStart"/>
      <w:r w:rsidRPr="00F71C5E">
        <w:rPr>
          <w:color w:val="000000"/>
          <w:sz w:val="22"/>
          <w:szCs w:val="22"/>
        </w:rPr>
        <w:t>mencoba</w:t>
      </w:r>
      <w:proofErr w:type="spellEnd"/>
      <w:r w:rsidRPr="00F71C5E">
        <w:rPr>
          <w:color w:val="000000"/>
          <w:sz w:val="22"/>
          <w:szCs w:val="22"/>
        </w:rPr>
        <w:t xml:space="preserve"> </w:t>
      </w:r>
      <w:proofErr w:type="spellStart"/>
      <w:r w:rsidRPr="00F71C5E">
        <w:rPr>
          <w:color w:val="000000"/>
          <w:sz w:val="22"/>
          <w:szCs w:val="22"/>
        </w:rPr>
        <w:t>menggunakan</w:t>
      </w:r>
      <w:proofErr w:type="spellEnd"/>
      <w:r w:rsidRPr="00F71C5E">
        <w:rPr>
          <w:color w:val="000000"/>
          <w:sz w:val="22"/>
          <w:szCs w:val="22"/>
        </w:rPr>
        <w:t xml:space="preserve"> </w:t>
      </w:r>
      <w:proofErr w:type="spellStart"/>
      <w:r w:rsidRPr="00F71C5E">
        <w:rPr>
          <w:color w:val="000000"/>
          <w:sz w:val="22"/>
          <w:szCs w:val="22"/>
        </w:rPr>
        <w:t>reduktan</w:t>
      </w:r>
      <w:proofErr w:type="spellEnd"/>
      <w:r w:rsidRPr="00F71C5E">
        <w:rPr>
          <w:color w:val="000000"/>
          <w:sz w:val="22"/>
          <w:szCs w:val="22"/>
        </w:rPr>
        <w:t xml:space="preserve"> </w:t>
      </w:r>
      <w:proofErr w:type="spellStart"/>
      <w:r w:rsidRPr="00F71C5E">
        <w:rPr>
          <w:color w:val="000000"/>
          <w:sz w:val="22"/>
          <w:szCs w:val="22"/>
        </w:rPr>
        <w:t>herbisida</w:t>
      </w:r>
      <w:proofErr w:type="spellEnd"/>
      <w:r w:rsidRPr="00F71C5E">
        <w:rPr>
          <w:color w:val="000000"/>
          <w:sz w:val="22"/>
          <w:szCs w:val="22"/>
        </w:rPr>
        <w:t xml:space="preserve"> </w:t>
      </w:r>
      <w:proofErr w:type="spellStart"/>
      <w:r w:rsidRPr="00F71C5E">
        <w:rPr>
          <w:color w:val="000000"/>
          <w:sz w:val="22"/>
          <w:szCs w:val="22"/>
        </w:rPr>
        <w:t>terhadap</w:t>
      </w:r>
      <w:proofErr w:type="spellEnd"/>
      <w:r w:rsidRPr="00F71C5E">
        <w:rPr>
          <w:color w:val="000000"/>
          <w:sz w:val="22"/>
          <w:szCs w:val="22"/>
        </w:rPr>
        <w:t xml:space="preserve"> </w:t>
      </w:r>
      <w:proofErr w:type="spellStart"/>
      <w:r w:rsidRPr="00F71C5E">
        <w:rPr>
          <w:color w:val="000000"/>
          <w:sz w:val="22"/>
          <w:szCs w:val="22"/>
        </w:rPr>
        <w:t>pendapatan</w:t>
      </w:r>
      <w:proofErr w:type="spellEnd"/>
      <w:r w:rsidRPr="00F71C5E">
        <w:rPr>
          <w:color w:val="000000"/>
          <w:sz w:val="22"/>
          <w:szCs w:val="22"/>
        </w:rPr>
        <w:t xml:space="preserve"> </w:t>
      </w:r>
      <w:proofErr w:type="spellStart"/>
      <w:r w:rsidRPr="00F71C5E">
        <w:rPr>
          <w:color w:val="000000"/>
          <w:sz w:val="22"/>
          <w:szCs w:val="22"/>
        </w:rPr>
        <w:t>bersih</w:t>
      </w:r>
      <w:proofErr w:type="spellEnd"/>
      <w:r w:rsidRPr="00F71C5E">
        <w:rPr>
          <w:color w:val="000000"/>
          <w:sz w:val="22"/>
          <w:szCs w:val="22"/>
        </w:rPr>
        <w:t xml:space="preserve">. </w:t>
      </w:r>
      <w:proofErr w:type="spellStart"/>
      <w:r w:rsidRPr="00F71C5E">
        <w:rPr>
          <w:color w:val="000000"/>
          <w:sz w:val="22"/>
          <w:szCs w:val="22"/>
        </w:rPr>
        <w:t>Metode</w:t>
      </w:r>
      <w:proofErr w:type="spellEnd"/>
      <w:r w:rsidRPr="00F71C5E">
        <w:rPr>
          <w:color w:val="000000"/>
          <w:sz w:val="22"/>
          <w:szCs w:val="22"/>
        </w:rPr>
        <w:t xml:space="preserve"> yang </w:t>
      </w:r>
      <w:proofErr w:type="spellStart"/>
      <w:r w:rsidRPr="00F71C5E">
        <w:rPr>
          <w:color w:val="000000"/>
          <w:sz w:val="22"/>
          <w:szCs w:val="22"/>
        </w:rPr>
        <w:t>digunakan</w:t>
      </w:r>
      <w:proofErr w:type="spellEnd"/>
      <w:r w:rsidRPr="00F71C5E">
        <w:rPr>
          <w:color w:val="000000"/>
          <w:sz w:val="22"/>
          <w:szCs w:val="22"/>
        </w:rPr>
        <w:t xml:space="preserve"> </w:t>
      </w:r>
      <w:proofErr w:type="spellStart"/>
      <w:r w:rsidRPr="00F71C5E">
        <w:rPr>
          <w:color w:val="000000"/>
          <w:sz w:val="22"/>
          <w:szCs w:val="22"/>
        </w:rPr>
        <w:t>adalah</w:t>
      </w:r>
      <w:proofErr w:type="spellEnd"/>
      <w:r w:rsidRPr="00F71C5E">
        <w:rPr>
          <w:color w:val="000000"/>
          <w:sz w:val="22"/>
          <w:szCs w:val="22"/>
        </w:rPr>
        <w:t xml:space="preserve"> </w:t>
      </w:r>
      <w:proofErr w:type="spellStart"/>
      <w:r w:rsidRPr="00F71C5E">
        <w:rPr>
          <w:color w:val="000000"/>
          <w:sz w:val="22"/>
          <w:szCs w:val="22"/>
        </w:rPr>
        <w:t>analisis</w:t>
      </w:r>
      <w:proofErr w:type="spellEnd"/>
      <w:r w:rsidRPr="00F71C5E">
        <w:rPr>
          <w:color w:val="000000"/>
          <w:sz w:val="22"/>
          <w:szCs w:val="22"/>
        </w:rPr>
        <w:t xml:space="preserve"> </w:t>
      </w:r>
      <w:proofErr w:type="spellStart"/>
      <w:r w:rsidRPr="00F71C5E">
        <w:rPr>
          <w:color w:val="000000"/>
          <w:sz w:val="22"/>
          <w:szCs w:val="22"/>
        </w:rPr>
        <w:t>regresi</w:t>
      </w:r>
      <w:proofErr w:type="spellEnd"/>
      <w:r w:rsidRPr="00F71C5E">
        <w:rPr>
          <w:color w:val="000000"/>
          <w:sz w:val="22"/>
          <w:szCs w:val="22"/>
        </w:rPr>
        <w:t xml:space="preserve"> </w:t>
      </w:r>
      <w:proofErr w:type="spellStart"/>
      <w:r w:rsidRPr="00F71C5E">
        <w:rPr>
          <w:color w:val="000000"/>
          <w:sz w:val="22"/>
          <w:szCs w:val="22"/>
        </w:rPr>
        <w:t>dengan</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kualitatif</w:t>
      </w:r>
      <w:proofErr w:type="spellEnd"/>
      <w:r w:rsidRPr="00F71C5E">
        <w:rPr>
          <w:color w:val="000000"/>
          <w:sz w:val="22"/>
          <w:szCs w:val="22"/>
        </w:rPr>
        <w:t xml:space="preserve"> </w:t>
      </w:r>
      <w:proofErr w:type="spellStart"/>
      <w:r w:rsidRPr="00F71C5E">
        <w:rPr>
          <w:color w:val="000000"/>
          <w:sz w:val="22"/>
          <w:szCs w:val="22"/>
        </w:rPr>
        <w:t>sebagai</w:t>
      </w:r>
      <w:proofErr w:type="spellEnd"/>
      <w:r w:rsidRPr="00F71C5E">
        <w:rPr>
          <w:color w:val="000000"/>
          <w:sz w:val="22"/>
          <w:szCs w:val="22"/>
        </w:rPr>
        <w:t xml:space="preserve"> salah </w:t>
      </w:r>
      <w:proofErr w:type="spellStart"/>
      <w:r w:rsidRPr="00F71C5E">
        <w:rPr>
          <w:color w:val="000000"/>
          <w:sz w:val="22"/>
          <w:szCs w:val="22"/>
        </w:rPr>
        <w:t>satu</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w:t>
      </w:r>
      <w:proofErr w:type="spellStart"/>
      <w:r w:rsidRPr="00F71C5E">
        <w:rPr>
          <w:color w:val="000000"/>
          <w:sz w:val="22"/>
          <w:szCs w:val="22"/>
        </w:rPr>
        <w:t>bebasnya</w:t>
      </w:r>
      <w:proofErr w:type="spellEnd"/>
      <w:r w:rsidRPr="00F71C5E">
        <w:rPr>
          <w:color w:val="000000"/>
          <w:sz w:val="22"/>
          <w:szCs w:val="22"/>
        </w:rPr>
        <w:t xml:space="preserve">. </w:t>
      </w:r>
      <w:proofErr w:type="spellStart"/>
      <w:r w:rsidRPr="00F71C5E">
        <w:rPr>
          <w:color w:val="000000"/>
          <w:sz w:val="22"/>
          <w:szCs w:val="22"/>
        </w:rPr>
        <w:t>Variabel</w:t>
      </w:r>
      <w:proofErr w:type="spellEnd"/>
      <w:r w:rsidRPr="00F71C5E">
        <w:rPr>
          <w:color w:val="000000"/>
          <w:sz w:val="22"/>
          <w:szCs w:val="22"/>
        </w:rPr>
        <w:t xml:space="preserve"> yang </w:t>
      </w:r>
      <w:proofErr w:type="spellStart"/>
      <w:r w:rsidRPr="00F71C5E">
        <w:rPr>
          <w:color w:val="000000"/>
          <w:sz w:val="22"/>
          <w:szCs w:val="22"/>
        </w:rPr>
        <w:t>digunakan</w:t>
      </w:r>
      <w:proofErr w:type="spellEnd"/>
      <w:r w:rsidRPr="00F71C5E">
        <w:rPr>
          <w:color w:val="000000"/>
          <w:sz w:val="22"/>
          <w:szCs w:val="22"/>
        </w:rPr>
        <w:t xml:space="preserve"> pada </w:t>
      </w:r>
      <w:proofErr w:type="spellStart"/>
      <w:r w:rsidRPr="00F71C5E">
        <w:rPr>
          <w:color w:val="000000"/>
          <w:sz w:val="22"/>
          <w:szCs w:val="22"/>
        </w:rPr>
        <w:t>penelitian</w:t>
      </w:r>
      <w:proofErr w:type="spellEnd"/>
      <w:r w:rsidRPr="00F71C5E">
        <w:rPr>
          <w:color w:val="000000"/>
          <w:sz w:val="22"/>
          <w:szCs w:val="22"/>
        </w:rPr>
        <w:t xml:space="preserve"> </w:t>
      </w:r>
      <w:proofErr w:type="spellStart"/>
      <w:r w:rsidRPr="00F71C5E">
        <w:rPr>
          <w:color w:val="000000"/>
          <w:sz w:val="22"/>
          <w:szCs w:val="22"/>
        </w:rPr>
        <w:t>ini</w:t>
      </w:r>
      <w:proofErr w:type="spellEnd"/>
      <w:r w:rsidRPr="00F71C5E">
        <w:rPr>
          <w:color w:val="000000"/>
          <w:sz w:val="22"/>
          <w:szCs w:val="22"/>
        </w:rPr>
        <w:t xml:space="preserve"> </w:t>
      </w:r>
      <w:proofErr w:type="spellStart"/>
      <w:r w:rsidRPr="00F71C5E">
        <w:rPr>
          <w:color w:val="000000"/>
          <w:sz w:val="22"/>
          <w:szCs w:val="22"/>
        </w:rPr>
        <w:t>meliputi</w:t>
      </w:r>
      <w:proofErr w:type="spellEnd"/>
      <w:r w:rsidRPr="00F71C5E">
        <w:rPr>
          <w:color w:val="000000"/>
          <w:sz w:val="22"/>
          <w:szCs w:val="22"/>
        </w:rPr>
        <w:t xml:space="preserve"> </w:t>
      </w:r>
      <w:proofErr w:type="spellStart"/>
      <w:r w:rsidRPr="00F71C5E">
        <w:rPr>
          <w:color w:val="000000"/>
          <w:sz w:val="22"/>
          <w:szCs w:val="22"/>
        </w:rPr>
        <w:t>sisi</w:t>
      </w:r>
      <w:proofErr w:type="spellEnd"/>
      <w:r w:rsidRPr="00F71C5E">
        <w:rPr>
          <w:color w:val="000000"/>
          <w:sz w:val="22"/>
          <w:szCs w:val="22"/>
        </w:rPr>
        <w:t xml:space="preserve"> </w:t>
      </w:r>
      <w:proofErr w:type="spellStart"/>
      <w:r w:rsidRPr="00F71C5E">
        <w:rPr>
          <w:color w:val="000000"/>
          <w:sz w:val="22"/>
          <w:szCs w:val="22"/>
        </w:rPr>
        <w:t>sosial</w:t>
      </w:r>
      <w:proofErr w:type="spellEnd"/>
      <w:r w:rsidRPr="00F71C5E">
        <w:rPr>
          <w:color w:val="000000"/>
          <w:sz w:val="22"/>
          <w:szCs w:val="22"/>
        </w:rPr>
        <w:t xml:space="preserve"> </w:t>
      </w:r>
      <w:proofErr w:type="spellStart"/>
      <w:r w:rsidRPr="00F71C5E">
        <w:rPr>
          <w:color w:val="000000"/>
          <w:sz w:val="22"/>
          <w:szCs w:val="22"/>
        </w:rPr>
        <w:t>ekonomi</w:t>
      </w:r>
      <w:proofErr w:type="spellEnd"/>
      <w:r w:rsidRPr="00F71C5E">
        <w:rPr>
          <w:color w:val="000000"/>
          <w:sz w:val="22"/>
          <w:szCs w:val="22"/>
        </w:rPr>
        <w:t xml:space="preserve"> </w:t>
      </w:r>
      <w:proofErr w:type="spellStart"/>
      <w:r w:rsidRPr="00F71C5E">
        <w:rPr>
          <w:color w:val="000000"/>
          <w:sz w:val="22"/>
          <w:szCs w:val="22"/>
        </w:rPr>
        <w:t>petani</w:t>
      </w:r>
      <w:proofErr w:type="spellEnd"/>
      <w:r w:rsidRPr="00F71C5E">
        <w:rPr>
          <w:color w:val="000000"/>
          <w:sz w:val="22"/>
          <w:szCs w:val="22"/>
        </w:rPr>
        <w:t xml:space="preserve"> dan </w:t>
      </w:r>
      <w:proofErr w:type="spellStart"/>
      <w:r w:rsidRPr="00F71C5E">
        <w:rPr>
          <w:color w:val="000000"/>
          <w:sz w:val="22"/>
          <w:szCs w:val="22"/>
        </w:rPr>
        <w:t>budaya</w:t>
      </w:r>
      <w:proofErr w:type="spellEnd"/>
      <w:r w:rsidRPr="00F71C5E">
        <w:rPr>
          <w:color w:val="000000"/>
          <w:sz w:val="22"/>
          <w:szCs w:val="22"/>
        </w:rPr>
        <w:t xml:space="preserve"> </w:t>
      </w:r>
      <w:proofErr w:type="spellStart"/>
      <w:r w:rsidRPr="00F71C5E">
        <w:rPr>
          <w:color w:val="000000"/>
          <w:sz w:val="22"/>
          <w:szCs w:val="22"/>
        </w:rPr>
        <w:t>pengolahan</w:t>
      </w:r>
      <w:proofErr w:type="spellEnd"/>
      <w:r w:rsidRPr="00F71C5E">
        <w:rPr>
          <w:color w:val="000000"/>
          <w:sz w:val="22"/>
          <w:szCs w:val="22"/>
        </w:rPr>
        <w:t xml:space="preserve"> </w:t>
      </w:r>
      <w:proofErr w:type="spellStart"/>
      <w:r w:rsidRPr="00F71C5E">
        <w:rPr>
          <w:color w:val="000000"/>
          <w:sz w:val="22"/>
          <w:szCs w:val="22"/>
        </w:rPr>
        <w:t>lahan</w:t>
      </w:r>
      <w:proofErr w:type="spellEnd"/>
      <w:r w:rsidRPr="00F71C5E">
        <w:rPr>
          <w:color w:val="000000"/>
          <w:sz w:val="22"/>
          <w:szCs w:val="22"/>
        </w:rPr>
        <w:t xml:space="preserve">, </w:t>
      </w:r>
      <w:proofErr w:type="spellStart"/>
      <w:r w:rsidRPr="00F71C5E">
        <w:rPr>
          <w:color w:val="000000"/>
          <w:sz w:val="22"/>
          <w:szCs w:val="22"/>
        </w:rPr>
        <w:t>keadaan</w:t>
      </w:r>
      <w:proofErr w:type="spellEnd"/>
      <w:r w:rsidRPr="00F71C5E">
        <w:rPr>
          <w:color w:val="000000"/>
          <w:sz w:val="22"/>
          <w:szCs w:val="22"/>
        </w:rPr>
        <w:t xml:space="preserve"> </w:t>
      </w:r>
      <w:proofErr w:type="spellStart"/>
      <w:r w:rsidRPr="00F71C5E">
        <w:rPr>
          <w:color w:val="000000"/>
          <w:sz w:val="22"/>
          <w:szCs w:val="22"/>
        </w:rPr>
        <w:t>lahan</w:t>
      </w:r>
      <w:proofErr w:type="spellEnd"/>
      <w:r w:rsidRPr="00F71C5E">
        <w:rPr>
          <w:color w:val="000000"/>
          <w:sz w:val="22"/>
          <w:szCs w:val="22"/>
        </w:rPr>
        <w:t xml:space="preserve"> yang </w:t>
      </w:r>
      <w:proofErr w:type="spellStart"/>
      <w:r w:rsidRPr="00F71C5E">
        <w:rPr>
          <w:color w:val="000000"/>
          <w:sz w:val="22"/>
          <w:szCs w:val="22"/>
        </w:rPr>
        <w:t>berhubungan</w:t>
      </w:r>
      <w:proofErr w:type="spellEnd"/>
      <w:r w:rsidRPr="00F71C5E">
        <w:rPr>
          <w:color w:val="000000"/>
          <w:sz w:val="22"/>
          <w:szCs w:val="22"/>
        </w:rPr>
        <w:t xml:space="preserve"> </w:t>
      </w:r>
      <w:proofErr w:type="spellStart"/>
      <w:r w:rsidRPr="00F71C5E">
        <w:rPr>
          <w:color w:val="000000"/>
          <w:sz w:val="22"/>
          <w:szCs w:val="22"/>
        </w:rPr>
        <w:t>dengan</w:t>
      </w:r>
      <w:proofErr w:type="spellEnd"/>
      <w:r w:rsidRPr="00F71C5E">
        <w:rPr>
          <w:color w:val="000000"/>
          <w:sz w:val="22"/>
          <w:szCs w:val="22"/>
        </w:rPr>
        <w:t xml:space="preserve"> </w:t>
      </w:r>
      <w:proofErr w:type="spellStart"/>
      <w:r w:rsidRPr="00F71C5E">
        <w:rPr>
          <w:color w:val="000000"/>
          <w:sz w:val="22"/>
          <w:szCs w:val="22"/>
        </w:rPr>
        <w:t>usaha</w:t>
      </w:r>
      <w:proofErr w:type="spellEnd"/>
      <w:r w:rsidRPr="00F71C5E">
        <w:rPr>
          <w:color w:val="000000"/>
          <w:sz w:val="22"/>
          <w:szCs w:val="22"/>
        </w:rPr>
        <w:t xml:space="preserve"> </w:t>
      </w:r>
      <w:proofErr w:type="spellStart"/>
      <w:r w:rsidRPr="00F71C5E">
        <w:rPr>
          <w:color w:val="000000"/>
          <w:sz w:val="22"/>
          <w:szCs w:val="22"/>
        </w:rPr>
        <w:t>tani</w:t>
      </w:r>
      <w:proofErr w:type="spellEnd"/>
      <w:r w:rsidRPr="00F71C5E">
        <w:rPr>
          <w:color w:val="000000"/>
          <w:sz w:val="22"/>
          <w:szCs w:val="22"/>
        </w:rPr>
        <w:t xml:space="preserve"> kopi, </w:t>
      </w:r>
      <w:proofErr w:type="spellStart"/>
      <w:r w:rsidRPr="00F71C5E">
        <w:rPr>
          <w:color w:val="000000"/>
          <w:sz w:val="22"/>
          <w:szCs w:val="22"/>
        </w:rPr>
        <w:t>produksi</w:t>
      </w:r>
      <w:proofErr w:type="spellEnd"/>
      <w:r w:rsidRPr="00F71C5E">
        <w:rPr>
          <w:color w:val="000000"/>
          <w:sz w:val="22"/>
          <w:szCs w:val="22"/>
        </w:rPr>
        <w:t xml:space="preserve"> </w:t>
      </w:r>
      <w:proofErr w:type="spellStart"/>
      <w:r w:rsidRPr="00F71C5E">
        <w:rPr>
          <w:color w:val="000000"/>
          <w:sz w:val="22"/>
          <w:szCs w:val="22"/>
        </w:rPr>
        <w:t>hasil</w:t>
      </w:r>
      <w:proofErr w:type="spellEnd"/>
      <w:r w:rsidRPr="00F71C5E">
        <w:rPr>
          <w:color w:val="000000"/>
          <w:sz w:val="22"/>
          <w:szCs w:val="22"/>
        </w:rPr>
        <w:t xml:space="preserve"> </w:t>
      </w:r>
      <w:proofErr w:type="spellStart"/>
      <w:r w:rsidRPr="00F71C5E">
        <w:rPr>
          <w:color w:val="000000"/>
          <w:sz w:val="22"/>
          <w:szCs w:val="22"/>
        </w:rPr>
        <w:t>panen</w:t>
      </w:r>
      <w:proofErr w:type="spellEnd"/>
      <w:r w:rsidRPr="00F71C5E">
        <w:rPr>
          <w:color w:val="000000"/>
          <w:sz w:val="22"/>
          <w:szCs w:val="22"/>
        </w:rPr>
        <w:t xml:space="preserve">, dan </w:t>
      </w:r>
      <w:proofErr w:type="spellStart"/>
      <w:r w:rsidRPr="00F71C5E">
        <w:rPr>
          <w:color w:val="000000"/>
          <w:sz w:val="22"/>
          <w:szCs w:val="22"/>
        </w:rPr>
        <w:t>faktor</w:t>
      </w:r>
      <w:proofErr w:type="spellEnd"/>
      <w:r w:rsidRPr="00F71C5E">
        <w:rPr>
          <w:color w:val="000000"/>
          <w:sz w:val="22"/>
          <w:szCs w:val="22"/>
        </w:rPr>
        <w:t xml:space="preserve"> </w:t>
      </w:r>
      <w:proofErr w:type="spellStart"/>
      <w:r w:rsidRPr="00F71C5E">
        <w:rPr>
          <w:color w:val="000000"/>
          <w:sz w:val="22"/>
          <w:szCs w:val="22"/>
        </w:rPr>
        <w:t>eksternal</w:t>
      </w:r>
      <w:proofErr w:type="spellEnd"/>
      <w:r w:rsidRPr="00F71C5E">
        <w:rPr>
          <w:color w:val="000000"/>
          <w:sz w:val="22"/>
          <w:szCs w:val="22"/>
        </w:rPr>
        <w:t xml:space="preserve"> </w:t>
      </w:r>
      <w:proofErr w:type="spellStart"/>
      <w:r w:rsidRPr="00F71C5E">
        <w:rPr>
          <w:color w:val="000000"/>
          <w:sz w:val="22"/>
          <w:szCs w:val="22"/>
        </w:rPr>
        <w:t>harga</w:t>
      </w:r>
      <w:proofErr w:type="spellEnd"/>
      <w:r w:rsidRPr="00F71C5E">
        <w:rPr>
          <w:color w:val="000000"/>
          <w:sz w:val="22"/>
          <w:szCs w:val="22"/>
        </w:rPr>
        <w:t xml:space="preserve"> </w:t>
      </w:r>
      <w:proofErr w:type="spellStart"/>
      <w:r w:rsidRPr="00F71C5E">
        <w:rPr>
          <w:color w:val="000000"/>
          <w:sz w:val="22"/>
          <w:szCs w:val="22"/>
        </w:rPr>
        <w:t>biji</w:t>
      </w:r>
      <w:proofErr w:type="spellEnd"/>
      <w:r w:rsidRPr="00F71C5E">
        <w:rPr>
          <w:color w:val="000000"/>
          <w:sz w:val="22"/>
          <w:szCs w:val="22"/>
        </w:rPr>
        <w:t xml:space="preserve"> kopi. </w:t>
      </w:r>
      <w:r w:rsidRPr="00F71C5E">
        <w:rPr>
          <w:color w:val="000000"/>
          <w:sz w:val="22"/>
          <w:szCs w:val="22"/>
          <w:lang w:eastAsia="en-ID"/>
        </w:rPr>
        <w:t xml:space="preserve">Hasil </w:t>
      </w:r>
      <w:proofErr w:type="spellStart"/>
      <w:r w:rsidRPr="00F71C5E">
        <w:rPr>
          <w:color w:val="000000"/>
          <w:sz w:val="22"/>
          <w:szCs w:val="22"/>
          <w:lang w:eastAsia="en-ID"/>
        </w:rPr>
        <w:t>penelitian</w:t>
      </w:r>
      <w:proofErr w:type="spellEnd"/>
      <w:r w:rsidRPr="00F71C5E">
        <w:rPr>
          <w:color w:val="000000"/>
          <w:sz w:val="22"/>
          <w:szCs w:val="22"/>
          <w:lang w:eastAsia="en-ID"/>
        </w:rPr>
        <w:t xml:space="preserve"> </w:t>
      </w:r>
      <w:proofErr w:type="spellStart"/>
      <w:r w:rsidRPr="00F71C5E">
        <w:rPr>
          <w:color w:val="000000"/>
          <w:sz w:val="22"/>
          <w:szCs w:val="22"/>
          <w:lang w:eastAsia="en-ID"/>
        </w:rPr>
        <w:t>ini</w:t>
      </w:r>
      <w:proofErr w:type="spellEnd"/>
      <w:r w:rsidRPr="00F71C5E">
        <w:rPr>
          <w:color w:val="000000"/>
          <w:sz w:val="22"/>
          <w:szCs w:val="22"/>
          <w:lang w:eastAsia="en-ID"/>
        </w:rPr>
        <w:t xml:space="preserve"> </w:t>
      </w:r>
      <w:proofErr w:type="spellStart"/>
      <w:r w:rsidRPr="00F71C5E">
        <w:rPr>
          <w:color w:val="000000"/>
          <w:sz w:val="22"/>
          <w:szCs w:val="22"/>
          <w:lang w:eastAsia="en-ID"/>
        </w:rPr>
        <w:t>berupa</w:t>
      </w:r>
      <w:proofErr w:type="spellEnd"/>
      <w:r w:rsidRPr="00F71C5E">
        <w:rPr>
          <w:color w:val="000000"/>
          <w:sz w:val="22"/>
          <w:szCs w:val="22"/>
          <w:lang w:eastAsia="en-ID"/>
        </w:rPr>
        <w:t xml:space="preserve"> model </w:t>
      </w:r>
      <w:proofErr w:type="spellStart"/>
      <w:r w:rsidRPr="00F71C5E">
        <w:rPr>
          <w:color w:val="000000"/>
          <w:sz w:val="22"/>
          <w:szCs w:val="22"/>
          <w:lang w:eastAsia="en-ID"/>
        </w:rPr>
        <w:t>dengan</w:t>
      </w:r>
      <w:proofErr w:type="spellEnd"/>
      <w:r w:rsidRPr="00F71C5E">
        <w:rPr>
          <w:color w:val="000000"/>
          <w:sz w:val="22"/>
          <w:szCs w:val="22"/>
          <w:lang w:eastAsia="en-ID"/>
        </w:rPr>
        <w:t xml:space="preserve"> </w:t>
      </w:r>
      <w:proofErr w:type="spellStart"/>
      <w:r w:rsidRPr="00F71C5E">
        <w:rPr>
          <w:color w:val="000000"/>
          <w:sz w:val="22"/>
          <w:szCs w:val="22"/>
          <w:lang w:eastAsia="en-ID"/>
        </w:rPr>
        <w:t>variabel-variabel</w:t>
      </w:r>
      <w:proofErr w:type="spellEnd"/>
      <w:r w:rsidRPr="00F71C5E">
        <w:rPr>
          <w:color w:val="000000"/>
          <w:sz w:val="22"/>
          <w:szCs w:val="22"/>
          <w:lang w:eastAsia="en-ID"/>
        </w:rPr>
        <w:t xml:space="preserve"> </w:t>
      </w:r>
      <w:proofErr w:type="spellStart"/>
      <w:r w:rsidRPr="00F71C5E">
        <w:rPr>
          <w:color w:val="000000"/>
          <w:sz w:val="22"/>
          <w:szCs w:val="22"/>
          <w:lang w:eastAsia="en-ID"/>
        </w:rPr>
        <w:t>bebas</w:t>
      </w:r>
      <w:proofErr w:type="spellEnd"/>
      <w:r w:rsidRPr="00F71C5E">
        <w:rPr>
          <w:color w:val="000000"/>
          <w:sz w:val="22"/>
          <w:szCs w:val="22"/>
          <w:lang w:eastAsia="en-ID"/>
        </w:rPr>
        <w:t xml:space="preserve"> yang </w:t>
      </w:r>
      <w:proofErr w:type="spellStart"/>
      <w:r w:rsidRPr="00F71C5E">
        <w:rPr>
          <w:color w:val="000000"/>
          <w:sz w:val="22"/>
          <w:szCs w:val="22"/>
          <w:lang w:eastAsia="en-ID"/>
        </w:rPr>
        <w:t>berpengaruh</w:t>
      </w:r>
      <w:proofErr w:type="spellEnd"/>
      <w:r w:rsidRPr="00F71C5E">
        <w:rPr>
          <w:color w:val="000000"/>
          <w:sz w:val="22"/>
          <w:szCs w:val="22"/>
          <w:lang w:eastAsia="en-ID"/>
        </w:rPr>
        <w:t xml:space="preserve"> </w:t>
      </w:r>
      <w:proofErr w:type="spellStart"/>
      <w:r w:rsidRPr="00F71C5E">
        <w:rPr>
          <w:color w:val="000000"/>
          <w:sz w:val="22"/>
          <w:szCs w:val="22"/>
          <w:lang w:eastAsia="en-ID"/>
        </w:rPr>
        <w:t>signifikan</w:t>
      </w:r>
      <w:proofErr w:type="spellEnd"/>
      <w:r w:rsidRPr="00F71C5E">
        <w:rPr>
          <w:color w:val="000000"/>
          <w:sz w:val="22"/>
          <w:szCs w:val="22"/>
          <w:lang w:eastAsia="en-ID"/>
        </w:rPr>
        <w:t xml:space="preserve"> </w:t>
      </w:r>
      <w:proofErr w:type="spellStart"/>
      <w:r w:rsidRPr="00F71C5E">
        <w:rPr>
          <w:color w:val="000000"/>
          <w:sz w:val="22"/>
          <w:szCs w:val="22"/>
          <w:lang w:eastAsia="en-ID"/>
        </w:rPr>
        <w:t>terhadap</w:t>
      </w:r>
      <w:proofErr w:type="spellEnd"/>
      <w:r w:rsidRPr="00F71C5E">
        <w:rPr>
          <w:color w:val="000000"/>
          <w:sz w:val="22"/>
          <w:szCs w:val="22"/>
          <w:lang w:eastAsia="en-ID"/>
        </w:rPr>
        <w:t xml:space="preserve"> </w:t>
      </w:r>
      <w:proofErr w:type="spellStart"/>
      <w:r w:rsidRPr="00F71C5E">
        <w:rPr>
          <w:color w:val="000000"/>
          <w:sz w:val="22"/>
          <w:szCs w:val="22"/>
          <w:lang w:eastAsia="en-ID"/>
        </w:rPr>
        <w:t>pendapatan</w:t>
      </w:r>
      <w:proofErr w:type="spellEnd"/>
      <w:r w:rsidRPr="00F71C5E">
        <w:rPr>
          <w:color w:val="000000"/>
          <w:sz w:val="22"/>
          <w:szCs w:val="22"/>
          <w:lang w:eastAsia="en-ID"/>
        </w:rPr>
        <w:t xml:space="preserve"> </w:t>
      </w:r>
      <w:proofErr w:type="spellStart"/>
      <w:r w:rsidRPr="00F71C5E">
        <w:rPr>
          <w:color w:val="000000"/>
          <w:sz w:val="22"/>
          <w:szCs w:val="22"/>
          <w:lang w:eastAsia="en-ID"/>
        </w:rPr>
        <w:t>bersih</w:t>
      </w:r>
      <w:proofErr w:type="spellEnd"/>
      <w:r w:rsidRPr="00F71C5E">
        <w:rPr>
          <w:color w:val="000000"/>
          <w:sz w:val="22"/>
          <w:szCs w:val="22"/>
          <w:lang w:eastAsia="en-ID"/>
        </w:rPr>
        <w:t xml:space="preserve"> </w:t>
      </w:r>
      <w:proofErr w:type="spellStart"/>
      <w:r w:rsidRPr="00F71C5E">
        <w:rPr>
          <w:color w:val="000000"/>
          <w:sz w:val="22"/>
          <w:szCs w:val="22"/>
          <w:lang w:eastAsia="en-ID"/>
        </w:rPr>
        <w:t>petani</w:t>
      </w:r>
      <w:proofErr w:type="spellEnd"/>
      <w:r w:rsidRPr="00F71C5E">
        <w:rPr>
          <w:color w:val="000000"/>
          <w:sz w:val="22"/>
          <w:szCs w:val="22"/>
          <w:lang w:eastAsia="en-ID"/>
        </w:rPr>
        <w:t xml:space="preserve"> kopi </w:t>
      </w:r>
      <w:proofErr w:type="spellStart"/>
      <w:r w:rsidRPr="00F71C5E">
        <w:rPr>
          <w:color w:val="000000"/>
          <w:sz w:val="22"/>
          <w:szCs w:val="22"/>
          <w:lang w:eastAsia="en-ID"/>
        </w:rPr>
        <w:t>Pagaralam</w:t>
      </w:r>
      <w:proofErr w:type="spellEnd"/>
      <w:r w:rsidRPr="00F71C5E">
        <w:rPr>
          <w:color w:val="000000"/>
          <w:sz w:val="22"/>
          <w:szCs w:val="22"/>
          <w:lang w:eastAsia="en-ID"/>
        </w:rPr>
        <w:t xml:space="preserve">. </w:t>
      </w:r>
      <w:proofErr w:type="spellStart"/>
      <w:r w:rsidRPr="00F71C5E">
        <w:rPr>
          <w:color w:val="000000"/>
          <w:sz w:val="22"/>
          <w:szCs w:val="22"/>
          <w:lang w:eastAsia="en-ID"/>
        </w:rPr>
        <w:t>Faktor</w:t>
      </w:r>
      <w:proofErr w:type="spellEnd"/>
      <w:r w:rsidRPr="00F71C5E">
        <w:rPr>
          <w:color w:val="000000"/>
          <w:sz w:val="22"/>
          <w:szCs w:val="22"/>
          <w:lang w:eastAsia="en-ID"/>
        </w:rPr>
        <w:t xml:space="preserve"> (</w:t>
      </w:r>
      <w:proofErr w:type="spellStart"/>
      <w:r w:rsidRPr="00F71C5E">
        <w:rPr>
          <w:color w:val="000000"/>
          <w:sz w:val="22"/>
          <w:szCs w:val="22"/>
          <w:lang w:eastAsia="en-ID"/>
        </w:rPr>
        <w:t>variabel</w:t>
      </w:r>
      <w:proofErr w:type="spellEnd"/>
      <w:r w:rsidRPr="00F71C5E">
        <w:rPr>
          <w:color w:val="000000"/>
          <w:sz w:val="22"/>
          <w:szCs w:val="22"/>
          <w:lang w:eastAsia="en-ID"/>
        </w:rPr>
        <w:t xml:space="preserve">) yang </w:t>
      </w:r>
      <w:proofErr w:type="spellStart"/>
      <w:r w:rsidRPr="00F71C5E">
        <w:rPr>
          <w:color w:val="000000"/>
          <w:sz w:val="22"/>
          <w:szCs w:val="22"/>
          <w:lang w:eastAsia="en-ID"/>
        </w:rPr>
        <w:t>berpengaruh</w:t>
      </w:r>
      <w:proofErr w:type="spellEnd"/>
      <w:r w:rsidRPr="00F71C5E">
        <w:rPr>
          <w:color w:val="000000"/>
          <w:sz w:val="22"/>
          <w:szCs w:val="22"/>
          <w:lang w:eastAsia="en-ID"/>
        </w:rPr>
        <w:t xml:space="preserve"> </w:t>
      </w:r>
      <w:proofErr w:type="spellStart"/>
      <w:r w:rsidRPr="00F71C5E">
        <w:rPr>
          <w:color w:val="000000"/>
          <w:sz w:val="22"/>
          <w:szCs w:val="22"/>
          <w:lang w:eastAsia="en-ID"/>
        </w:rPr>
        <w:t>positif</w:t>
      </w:r>
      <w:proofErr w:type="spellEnd"/>
      <w:r w:rsidRPr="00F71C5E">
        <w:rPr>
          <w:color w:val="000000"/>
          <w:sz w:val="22"/>
          <w:szCs w:val="22"/>
          <w:lang w:eastAsia="en-ID"/>
        </w:rPr>
        <w:t xml:space="preserve"> dan </w:t>
      </w:r>
      <w:proofErr w:type="spellStart"/>
      <w:r w:rsidRPr="00F71C5E">
        <w:rPr>
          <w:color w:val="000000"/>
          <w:sz w:val="22"/>
          <w:szCs w:val="22"/>
          <w:lang w:eastAsia="en-ID"/>
        </w:rPr>
        <w:t>negatif</w:t>
      </w:r>
      <w:proofErr w:type="spellEnd"/>
      <w:r w:rsidRPr="00F71C5E">
        <w:rPr>
          <w:color w:val="000000"/>
          <w:sz w:val="22"/>
          <w:szCs w:val="22"/>
          <w:lang w:eastAsia="en-ID"/>
        </w:rPr>
        <w:t xml:space="preserve"> </w:t>
      </w:r>
      <w:proofErr w:type="spellStart"/>
      <w:r w:rsidRPr="00F71C5E">
        <w:rPr>
          <w:color w:val="000000"/>
          <w:sz w:val="22"/>
          <w:szCs w:val="22"/>
          <w:lang w:eastAsia="en-ID"/>
        </w:rPr>
        <w:t>tersebut</w:t>
      </w:r>
      <w:proofErr w:type="spellEnd"/>
      <w:r w:rsidRPr="00F71C5E">
        <w:rPr>
          <w:color w:val="000000"/>
          <w:sz w:val="22"/>
          <w:szCs w:val="22"/>
          <w:lang w:eastAsia="en-ID"/>
        </w:rPr>
        <w:t xml:space="preserve"> </w:t>
      </w:r>
      <w:proofErr w:type="spellStart"/>
      <w:r w:rsidRPr="00F71C5E">
        <w:rPr>
          <w:color w:val="000000"/>
          <w:sz w:val="22"/>
          <w:szCs w:val="22"/>
          <w:lang w:eastAsia="en-ID"/>
        </w:rPr>
        <w:t>dapat</w:t>
      </w:r>
      <w:proofErr w:type="spellEnd"/>
      <w:r w:rsidRPr="00F71C5E">
        <w:rPr>
          <w:color w:val="000000"/>
          <w:sz w:val="22"/>
          <w:szCs w:val="22"/>
          <w:lang w:eastAsia="en-ID"/>
        </w:rPr>
        <w:t xml:space="preserve"> </w:t>
      </w:r>
      <w:proofErr w:type="spellStart"/>
      <w:r w:rsidRPr="00F71C5E">
        <w:rPr>
          <w:color w:val="000000"/>
          <w:sz w:val="22"/>
          <w:szCs w:val="22"/>
          <w:lang w:eastAsia="en-ID"/>
        </w:rPr>
        <w:t>menjadi</w:t>
      </w:r>
      <w:proofErr w:type="spellEnd"/>
      <w:r w:rsidRPr="00F71C5E">
        <w:rPr>
          <w:color w:val="000000"/>
          <w:sz w:val="22"/>
          <w:szCs w:val="22"/>
          <w:lang w:eastAsia="en-ID"/>
        </w:rPr>
        <w:t xml:space="preserve"> </w:t>
      </w:r>
      <w:proofErr w:type="spellStart"/>
      <w:r w:rsidRPr="00F71C5E">
        <w:rPr>
          <w:color w:val="000000"/>
          <w:sz w:val="22"/>
          <w:szCs w:val="22"/>
          <w:lang w:eastAsia="en-ID"/>
        </w:rPr>
        <w:t>rujukan</w:t>
      </w:r>
      <w:proofErr w:type="spellEnd"/>
      <w:r w:rsidRPr="00F71C5E">
        <w:rPr>
          <w:color w:val="000000"/>
          <w:sz w:val="22"/>
          <w:szCs w:val="22"/>
          <w:lang w:eastAsia="en-ID"/>
        </w:rPr>
        <w:t xml:space="preserve"> </w:t>
      </w:r>
      <w:proofErr w:type="spellStart"/>
      <w:r w:rsidRPr="00F71C5E">
        <w:rPr>
          <w:color w:val="000000"/>
          <w:sz w:val="22"/>
          <w:szCs w:val="22"/>
          <w:lang w:eastAsia="en-ID"/>
        </w:rPr>
        <w:t>bagi</w:t>
      </w:r>
      <w:proofErr w:type="spellEnd"/>
      <w:r w:rsidRPr="00F71C5E">
        <w:rPr>
          <w:color w:val="000000"/>
          <w:sz w:val="22"/>
          <w:szCs w:val="22"/>
          <w:lang w:eastAsia="en-ID"/>
        </w:rPr>
        <w:t xml:space="preserve"> </w:t>
      </w:r>
      <w:proofErr w:type="spellStart"/>
      <w:r w:rsidRPr="00F71C5E">
        <w:rPr>
          <w:color w:val="000000"/>
          <w:sz w:val="22"/>
          <w:szCs w:val="22"/>
          <w:lang w:eastAsia="en-ID"/>
        </w:rPr>
        <w:t>upaya</w:t>
      </w:r>
      <w:proofErr w:type="spellEnd"/>
      <w:r w:rsidRPr="00F71C5E">
        <w:rPr>
          <w:color w:val="000000"/>
          <w:sz w:val="22"/>
          <w:szCs w:val="22"/>
          <w:lang w:eastAsia="en-ID"/>
        </w:rPr>
        <w:t xml:space="preserve"> </w:t>
      </w:r>
      <w:proofErr w:type="spellStart"/>
      <w:r w:rsidRPr="00F71C5E">
        <w:rPr>
          <w:color w:val="000000"/>
          <w:sz w:val="22"/>
          <w:szCs w:val="22"/>
          <w:lang w:eastAsia="en-ID"/>
        </w:rPr>
        <w:t>peningkatan</w:t>
      </w:r>
      <w:proofErr w:type="spellEnd"/>
      <w:r w:rsidRPr="00F71C5E">
        <w:rPr>
          <w:color w:val="000000"/>
          <w:sz w:val="22"/>
          <w:szCs w:val="22"/>
          <w:lang w:eastAsia="en-ID"/>
        </w:rPr>
        <w:t xml:space="preserve"> </w:t>
      </w:r>
      <w:proofErr w:type="spellStart"/>
      <w:r w:rsidRPr="00F71C5E">
        <w:rPr>
          <w:color w:val="000000"/>
          <w:sz w:val="22"/>
          <w:szCs w:val="22"/>
          <w:lang w:eastAsia="en-ID"/>
        </w:rPr>
        <w:t>pendapatan</w:t>
      </w:r>
      <w:proofErr w:type="spellEnd"/>
      <w:r w:rsidRPr="00F71C5E">
        <w:rPr>
          <w:color w:val="000000"/>
          <w:sz w:val="22"/>
          <w:szCs w:val="22"/>
          <w:lang w:eastAsia="en-ID"/>
        </w:rPr>
        <w:t xml:space="preserve"> </w:t>
      </w:r>
      <w:proofErr w:type="spellStart"/>
      <w:r w:rsidRPr="00F71C5E">
        <w:rPr>
          <w:color w:val="000000"/>
          <w:sz w:val="22"/>
          <w:szCs w:val="22"/>
          <w:lang w:eastAsia="en-ID"/>
        </w:rPr>
        <w:t>dari</w:t>
      </w:r>
      <w:proofErr w:type="spellEnd"/>
      <w:r w:rsidRPr="00F71C5E">
        <w:rPr>
          <w:color w:val="000000"/>
          <w:sz w:val="22"/>
          <w:szCs w:val="22"/>
          <w:lang w:eastAsia="en-ID"/>
        </w:rPr>
        <w:t xml:space="preserve"> </w:t>
      </w:r>
      <w:proofErr w:type="spellStart"/>
      <w:r w:rsidRPr="00F71C5E">
        <w:rPr>
          <w:color w:val="000000"/>
          <w:sz w:val="22"/>
          <w:szCs w:val="22"/>
          <w:lang w:eastAsia="en-ID"/>
        </w:rPr>
        <w:t>usahatani</w:t>
      </w:r>
      <w:proofErr w:type="spellEnd"/>
      <w:r w:rsidRPr="00F71C5E">
        <w:rPr>
          <w:color w:val="000000"/>
          <w:sz w:val="22"/>
          <w:szCs w:val="22"/>
          <w:lang w:eastAsia="en-ID"/>
        </w:rPr>
        <w:t xml:space="preserve"> kopi </w:t>
      </w:r>
      <w:proofErr w:type="spellStart"/>
      <w:r w:rsidRPr="00F71C5E">
        <w:rPr>
          <w:color w:val="000000"/>
          <w:sz w:val="22"/>
          <w:szCs w:val="22"/>
          <w:lang w:eastAsia="en-ID"/>
        </w:rPr>
        <w:t>Pagaralam</w:t>
      </w:r>
      <w:proofErr w:type="spellEnd"/>
      <w:r w:rsidRPr="00F71C5E">
        <w:rPr>
          <w:color w:val="000000"/>
          <w:sz w:val="22"/>
          <w:szCs w:val="22"/>
          <w:lang w:eastAsia="en-ID"/>
        </w:rPr>
        <w:t xml:space="preserve">. </w:t>
      </w:r>
      <w:proofErr w:type="spellStart"/>
      <w:r w:rsidRPr="00F71C5E">
        <w:rPr>
          <w:color w:val="000000"/>
          <w:sz w:val="22"/>
          <w:szCs w:val="22"/>
          <w:lang w:eastAsia="en-ID"/>
        </w:rPr>
        <w:t>Analisis</w:t>
      </w:r>
      <w:proofErr w:type="spellEnd"/>
      <w:r w:rsidRPr="00F71C5E">
        <w:rPr>
          <w:color w:val="000000"/>
          <w:sz w:val="22"/>
          <w:szCs w:val="22"/>
          <w:lang w:eastAsia="en-ID"/>
        </w:rPr>
        <w:t xml:space="preserve"> pada </w:t>
      </w:r>
      <w:proofErr w:type="spellStart"/>
      <w:r w:rsidRPr="00F71C5E">
        <w:rPr>
          <w:color w:val="000000"/>
          <w:sz w:val="22"/>
          <w:szCs w:val="22"/>
          <w:lang w:eastAsia="en-ID"/>
        </w:rPr>
        <w:t>pengaruh</w:t>
      </w:r>
      <w:proofErr w:type="spellEnd"/>
      <w:r w:rsidRPr="00F71C5E">
        <w:rPr>
          <w:color w:val="000000"/>
          <w:sz w:val="22"/>
          <w:szCs w:val="22"/>
          <w:lang w:eastAsia="en-ID"/>
        </w:rPr>
        <w:t xml:space="preserve"> </w:t>
      </w:r>
      <w:proofErr w:type="spellStart"/>
      <w:r w:rsidRPr="00F71C5E">
        <w:rPr>
          <w:color w:val="000000"/>
          <w:sz w:val="22"/>
          <w:szCs w:val="22"/>
          <w:lang w:eastAsia="en-ID"/>
        </w:rPr>
        <w:t>penggunaan</w:t>
      </w:r>
      <w:proofErr w:type="spellEnd"/>
      <w:r w:rsidRPr="00F71C5E">
        <w:rPr>
          <w:color w:val="000000"/>
          <w:sz w:val="22"/>
          <w:szCs w:val="22"/>
          <w:lang w:eastAsia="en-ID"/>
        </w:rPr>
        <w:t xml:space="preserve"> </w:t>
      </w:r>
      <w:proofErr w:type="spellStart"/>
      <w:r w:rsidRPr="00F71C5E">
        <w:rPr>
          <w:color w:val="000000"/>
          <w:sz w:val="22"/>
          <w:szCs w:val="22"/>
          <w:lang w:eastAsia="en-ID"/>
        </w:rPr>
        <w:t>reduktan</w:t>
      </w:r>
      <w:proofErr w:type="spellEnd"/>
      <w:r w:rsidRPr="00F71C5E">
        <w:rPr>
          <w:color w:val="000000"/>
          <w:sz w:val="22"/>
          <w:szCs w:val="22"/>
          <w:lang w:eastAsia="en-ID"/>
        </w:rPr>
        <w:t xml:space="preserve"> </w:t>
      </w:r>
      <w:proofErr w:type="spellStart"/>
      <w:r w:rsidRPr="00F71C5E">
        <w:rPr>
          <w:color w:val="000000"/>
          <w:sz w:val="22"/>
          <w:szCs w:val="22"/>
          <w:lang w:eastAsia="en-ID"/>
        </w:rPr>
        <w:t>herbisida</w:t>
      </w:r>
      <w:proofErr w:type="spellEnd"/>
      <w:r w:rsidRPr="00F71C5E">
        <w:rPr>
          <w:color w:val="000000"/>
          <w:sz w:val="22"/>
          <w:szCs w:val="22"/>
          <w:lang w:eastAsia="en-ID"/>
        </w:rPr>
        <w:t xml:space="preserve"> </w:t>
      </w:r>
      <w:proofErr w:type="spellStart"/>
      <w:r w:rsidRPr="00F71C5E">
        <w:rPr>
          <w:color w:val="000000"/>
          <w:sz w:val="22"/>
          <w:szCs w:val="22"/>
          <w:lang w:eastAsia="en-ID"/>
        </w:rPr>
        <w:t>terhadap</w:t>
      </w:r>
      <w:proofErr w:type="spellEnd"/>
      <w:r w:rsidRPr="00F71C5E">
        <w:rPr>
          <w:color w:val="000000"/>
          <w:sz w:val="22"/>
          <w:szCs w:val="22"/>
          <w:lang w:eastAsia="en-ID"/>
        </w:rPr>
        <w:t xml:space="preserve"> </w:t>
      </w:r>
      <w:proofErr w:type="spellStart"/>
      <w:r w:rsidRPr="00F71C5E">
        <w:rPr>
          <w:color w:val="000000"/>
          <w:sz w:val="22"/>
          <w:szCs w:val="22"/>
          <w:lang w:eastAsia="en-ID"/>
        </w:rPr>
        <w:t>pendapatan</w:t>
      </w:r>
      <w:proofErr w:type="spellEnd"/>
      <w:r w:rsidRPr="00F71C5E">
        <w:rPr>
          <w:color w:val="000000"/>
          <w:sz w:val="22"/>
          <w:szCs w:val="22"/>
          <w:lang w:eastAsia="en-ID"/>
        </w:rPr>
        <w:t xml:space="preserve"> </w:t>
      </w:r>
      <w:proofErr w:type="spellStart"/>
      <w:r w:rsidRPr="00F71C5E">
        <w:rPr>
          <w:color w:val="000000"/>
          <w:sz w:val="22"/>
          <w:szCs w:val="22"/>
          <w:lang w:eastAsia="en-ID"/>
        </w:rPr>
        <w:t>bersih</w:t>
      </w:r>
      <w:proofErr w:type="spellEnd"/>
      <w:r w:rsidRPr="00F71C5E">
        <w:rPr>
          <w:color w:val="000000"/>
          <w:sz w:val="22"/>
          <w:szCs w:val="22"/>
          <w:lang w:eastAsia="en-ID"/>
        </w:rPr>
        <w:t xml:space="preserve">, </w:t>
      </w:r>
      <w:proofErr w:type="spellStart"/>
      <w:r w:rsidRPr="00F71C5E">
        <w:rPr>
          <w:color w:val="000000"/>
          <w:sz w:val="22"/>
          <w:szCs w:val="22"/>
          <w:lang w:eastAsia="en-ID"/>
        </w:rPr>
        <w:t>dapat</w:t>
      </w:r>
      <w:proofErr w:type="spellEnd"/>
      <w:r w:rsidRPr="00F71C5E">
        <w:rPr>
          <w:color w:val="000000"/>
          <w:sz w:val="22"/>
          <w:szCs w:val="22"/>
          <w:lang w:eastAsia="en-ID"/>
        </w:rPr>
        <w:t xml:space="preserve"> juga </w:t>
      </w:r>
      <w:proofErr w:type="spellStart"/>
      <w:r w:rsidRPr="00F71C5E">
        <w:rPr>
          <w:color w:val="000000"/>
          <w:sz w:val="22"/>
          <w:szCs w:val="22"/>
          <w:lang w:eastAsia="en-ID"/>
        </w:rPr>
        <w:t>sebagai</w:t>
      </w:r>
      <w:proofErr w:type="spellEnd"/>
      <w:r w:rsidRPr="00F71C5E">
        <w:rPr>
          <w:color w:val="000000"/>
          <w:sz w:val="22"/>
          <w:szCs w:val="22"/>
          <w:lang w:eastAsia="en-ID"/>
        </w:rPr>
        <w:t xml:space="preserve"> </w:t>
      </w:r>
      <w:proofErr w:type="spellStart"/>
      <w:r w:rsidRPr="00F71C5E">
        <w:rPr>
          <w:color w:val="000000"/>
          <w:sz w:val="22"/>
          <w:szCs w:val="22"/>
          <w:lang w:eastAsia="en-ID"/>
        </w:rPr>
        <w:t>rujukan</w:t>
      </w:r>
      <w:proofErr w:type="spellEnd"/>
      <w:r w:rsidRPr="00F71C5E">
        <w:rPr>
          <w:color w:val="000000"/>
          <w:sz w:val="22"/>
          <w:szCs w:val="22"/>
          <w:lang w:eastAsia="en-ID"/>
        </w:rPr>
        <w:t xml:space="preserve"> </w:t>
      </w:r>
      <w:proofErr w:type="spellStart"/>
      <w:r w:rsidRPr="00F71C5E">
        <w:rPr>
          <w:color w:val="000000"/>
          <w:sz w:val="22"/>
          <w:szCs w:val="22"/>
          <w:lang w:eastAsia="en-ID"/>
        </w:rPr>
        <w:t>bagi</w:t>
      </w:r>
      <w:proofErr w:type="spellEnd"/>
      <w:r w:rsidRPr="00F71C5E">
        <w:rPr>
          <w:color w:val="000000"/>
          <w:sz w:val="22"/>
          <w:szCs w:val="22"/>
          <w:lang w:eastAsia="en-ID"/>
        </w:rPr>
        <w:t xml:space="preserve"> </w:t>
      </w:r>
      <w:proofErr w:type="spellStart"/>
      <w:r w:rsidRPr="00F71C5E">
        <w:rPr>
          <w:color w:val="000000"/>
          <w:sz w:val="22"/>
          <w:szCs w:val="22"/>
          <w:lang w:eastAsia="en-ID"/>
        </w:rPr>
        <w:t>manajemen</w:t>
      </w:r>
      <w:proofErr w:type="spellEnd"/>
      <w:r w:rsidRPr="00F71C5E">
        <w:rPr>
          <w:color w:val="000000"/>
          <w:sz w:val="22"/>
          <w:szCs w:val="22"/>
          <w:lang w:eastAsia="en-ID"/>
        </w:rPr>
        <w:t xml:space="preserve"> </w:t>
      </w:r>
      <w:proofErr w:type="spellStart"/>
      <w:r w:rsidRPr="00F71C5E">
        <w:rPr>
          <w:color w:val="000000"/>
          <w:sz w:val="22"/>
          <w:szCs w:val="22"/>
          <w:lang w:eastAsia="en-ID"/>
        </w:rPr>
        <w:t>pengelolaan</w:t>
      </w:r>
      <w:proofErr w:type="spellEnd"/>
      <w:r w:rsidRPr="00F71C5E">
        <w:rPr>
          <w:color w:val="000000"/>
          <w:sz w:val="22"/>
          <w:szCs w:val="22"/>
          <w:lang w:eastAsia="en-ID"/>
        </w:rPr>
        <w:t xml:space="preserve"> </w:t>
      </w:r>
      <w:proofErr w:type="spellStart"/>
      <w:r w:rsidRPr="00F71C5E">
        <w:rPr>
          <w:color w:val="000000"/>
          <w:sz w:val="22"/>
          <w:szCs w:val="22"/>
          <w:lang w:eastAsia="en-ID"/>
        </w:rPr>
        <w:t>pertanian</w:t>
      </w:r>
      <w:proofErr w:type="spellEnd"/>
      <w:r w:rsidRPr="00F71C5E">
        <w:rPr>
          <w:color w:val="000000"/>
          <w:sz w:val="22"/>
          <w:szCs w:val="22"/>
          <w:lang w:eastAsia="en-ID"/>
        </w:rPr>
        <w:t xml:space="preserve"> </w:t>
      </w:r>
      <w:proofErr w:type="spellStart"/>
      <w:r w:rsidRPr="00F71C5E">
        <w:rPr>
          <w:color w:val="000000"/>
          <w:sz w:val="22"/>
          <w:szCs w:val="22"/>
          <w:lang w:eastAsia="en-ID"/>
        </w:rPr>
        <w:t>kebun</w:t>
      </w:r>
      <w:proofErr w:type="spellEnd"/>
      <w:r w:rsidRPr="00F71C5E">
        <w:rPr>
          <w:color w:val="000000"/>
          <w:sz w:val="22"/>
          <w:szCs w:val="22"/>
          <w:lang w:eastAsia="en-ID"/>
        </w:rPr>
        <w:t xml:space="preserve"> kopi </w:t>
      </w:r>
      <w:proofErr w:type="spellStart"/>
      <w:r w:rsidRPr="00F71C5E">
        <w:rPr>
          <w:color w:val="000000"/>
          <w:sz w:val="22"/>
          <w:szCs w:val="22"/>
          <w:lang w:eastAsia="en-ID"/>
        </w:rPr>
        <w:t>Pagaralam</w:t>
      </w:r>
      <w:proofErr w:type="spellEnd"/>
      <w:r w:rsidRPr="00F71C5E">
        <w:rPr>
          <w:color w:val="000000"/>
          <w:sz w:val="22"/>
          <w:szCs w:val="22"/>
          <w:lang w:eastAsia="en-ID"/>
        </w:rPr>
        <w:t xml:space="preserve"> yang </w:t>
      </w:r>
      <w:proofErr w:type="spellStart"/>
      <w:r w:rsidRPr="00F71C5E">
        <w:rPr>
          <w:color w:val="000000"/>
          <w:sz w:val="22"/>
          <w:szCs w:val="22"/>
          <w:lang w:eastAsia="en-ID"/>
        </w:rPr>
        <w:t>berkelanjutan</w:t>
      </w:r>
      <w:proofErr w:type="spellEnd"/>
      <w:r w:rsidRPr="00F71C5E">
        <w:rPr>
          <w:color w:val="000000"/>
          <w:sz w:val="22"/>
          <w:szCs w:val="22"/>
          <w:lang w:eastAsia="en-ID"/>
        </w:rPr>
        <w:t>.</w:t>
      </w:r>
    </w:p>
    <w:p w14:paraId="11A3EF14" w14:textId="77777777" w:rsidR="009E3210" w:rsidRDefault="009E3210">
      <w:pPr>
        <w:shd w:val="clear" w:color="auto" w:fill="FFFFFF"/>
        <w:ind w:firstLine="567"/>
        <w:jc w:val="both"/>
        <w:rPr>
          <w:sz w:val="22"/>
          <w:szCs w:val="22"/>
          <w:lang w:val="id-ID"/>
        </w:rPr>
      </w:pPr>
    </w:p>
    <w:p w14:paraId="59179A1F" w14:textId="77777777" w:rsidR="009E3210" w:rsidRDefault="00AE24C5">
      <w:pPr>
        <w:pStyle w:val="ListParagraph"/>
        <w:numPr>
          <w:ilvl w:val="0"/>
          <w:numId w:val="1"/>
        </w:numPr>
        <w:ind w:left="360"/>
        <w:rPr>
          <w:b/>
          <w:sz w:val="22"/>
          <w:szCs w:val="22"/>
          <w:lang w:val="id-ID"/>
        </w:rPr>
      </w:pPr>
      <w:r>
        <w:rPr>
          <w:b/>
          <w:sz w:val="22"/>
          <w:szCs w:val="22"/>
          <w:lang w:val="id-ID"/>
        </w:rPr>
        <w:t>METODE PENELITIAN</w:t>
      </w:r>
    </w:p>
    <w:p w14:paraId="79807884" w14:textId="77777777" w:rsidR="00681A18" w:rsidRPr="00681A18" w:rsidRDefault="00681A18" w:rsidP="00681A18">
      <w:pPr>
        <w:spacing w:after="120"/>
        <w:ind w:firstLine="567"/>
        <w:jc w:val="both"/>
        <w:rPr>
          <w:color w:val="000000"/>
          <w:sz w:val="22"/>
          <w:szCs w:val="22"/>
        </w:rPr>
      </w:pPr>
      <w:r w:rsidRPr="00681A18">
        <w:rPr>
          <w:color w:val="000000"/>
          <w:sz w:val="22"/>
          <w:szCs w:val="22"/>
        </w:rPr>
        <w:t xml:space="preserve">Data yang </w:t>
      </w:r>
      <w:proofErr w:type="spellStart"/>
      <w:r w:rsidRPr="00681A18">
        <w:rPr>
          <w:color w:val="000000"/>
          <w:sz w:val="22"/>
          <w:szCs w:val="22"/>
        </w:rPr>
        <w:t>digunakan</w:t>
      </w:r>
      <w:proofErr w:type="spellEnd"/>
      <w:r w:rsidRPr="00681A18">
        <w:rPr>
          <w:color w:val="000000"/>
          <w:sz w:val="22"/>
          <w:szCs w:val="22"/>
        </w:rPr>
        <w:t xml:space="preserve"> </w:t>
      </w:r>
      <w:proofErr w:type="spellStart"/>
      <w:r w:rsidRPr="00681A18">
        <w:rPr>
          <w:color w:val="000000"/>
          <w:sz w:val="22"/>
          <w:szCs w:val="22"/>
        </w:rPr>
        <w:t>dalam</w:t>
      </w:r>
      <w:proofErr w:type="spellEnd"/>
      <w:r w:rsidRPr="00681A18">
        <w:rPr>
          <w:color w:val="000000"/>
          <w:sz w:val="22"/>
          <w:szCs w:val="22"/>
        </w:rPr>
        <w:t xml:space="preserve"> </w:t>
      </w:r>
      <w:proofErr w:type="spellStart"/>
      <w:r w:rsidRPr="00681A18">
        <w:rPr>
          <w:color w:val="000000"/>
          <w:sz w:val="22"/>
          <w:szCs w:val="22"/>
        </w:rPr>
        <w:t>penelitian</w:t>
      </w:r>
      <w:proofErr w:type="spellEnd"/>
      <w:r w:rsidRPr="00681A18">
        <w:rPr>
          <w:color w:val="000000"/>
          <w:sz w:val="22"/>
          <w:szCs w:val="22"/>
        </w:rPr>
        <w:t xml:space="preserve"> </w:t>
      </w:r>
      <w:proofErr w:type="spellStart"/>
      <w:r w:rsidRPr="00681A18">
        <w:rPr>
          <w:color w:val="000000"/>
          <w:sz w:val="22"/>
          <w:szCs w:val="22"/>
        </w:rPr>
        <w:t>ini</w:t>
      </w:r>
      <w:proofErr w:type="spellEnd"/>
      <w:r w:rsidRPr="00681A18">
        <w:rPr>
          <w:color w:val="000000"/>
          <w:sz w:val="22"/>
          <w:szCs w:val="22"/>
        </w:rPr>
        <w:t xml:space="preserve"> </w:t>
      </w:r>
      <w:proofErr w:type="spellStart"/>
      <w:r w:rsidRPr="00681A18">
        <w:rPr>
          <w:color w:val="000000"/>
          <w:sz w:val="22"/>
          <w:szCs w:val="22"/>
        </w:rPr>
        <w:t>berdasarkan</w:t>
      </w:r>
      <w:proofErr w:type="spellEnd"/>
      <w:r w:rsidRPr="00681A18">
        <w:rPr>
          <w:color w:val="000000"/>
          <w:sz w:val="22"/>
          <w:szCs w:val="22"/>
        </w:rPr>
        <w:t xml:space="preserve"> data </w:t>
      </w:r>
      <w:proofErr w:type="spellStart"/>
      <w:r w:rsidRPr="00681A18">
        <w:rPr>
          <w:color w:val="000000"/>
          <w:sz w:val="22"/>
          <w:szCs w:val="22"/>
        </w:rPr>
        <w:t>kuesioner</w:t>
      </w:r>
      <w:proofErr w:type="spellEnd"/>
      <w:r w:rsidRPr="00681A18">
        <w:rPr>
          <w:color w:val="000000"/>
          <w:sz w:val="22"/>
          <w:szCs w:val="22"/>
        </w:rPr>
        <w:t xml:space="preserve"> </w:t>
      </w:r>
      <w:proofErr w:type="spellStart"/>
      <w:r w:rsidRPr="00681A18">
        <w:rPr>
          <w:color w:val="000000"/>
          <w:sz w:val="22"/>
          <w:szCs w:val="22"/>
        </w:rPr>
        <w:t>dari</w:t>
      </w:r>
      <w:proofErr w:type="spellEnd"/>
      <w:r w:rsidRPr="00681A18">
        <w:rPr>
          <w:color w:val="000000"/>
          <w:sz w:val="22"/>
          <w:szCs w:val="22"/>
        </w:rPr>
        <w:t xml:space="preserve"> </w:t>
      </w:r>
      <w:proofErr w:type="spellStart"/>
      <w:r w:rsidRPr="00681A18">
        <w:rPr>
          <w:color w:val="000000"/>
          <w:sz w:val="22"/>
          <w:szCs w:val="22"/>
        </w:rPr>
        <w:t>petani</w:t>
      </w:r>
      <w:proofErr w:type="spellEnd"/>
      <w:r w:rsidRPr="00681A18">
        <w:rPr>
          <w:color w:val="000000"/>
          <w:sz w:val="22"/>
          <w:szCs w:val="22"/>
        </w:rPr>
        <w:t xml:space="preserve"> yang </w:t>
      </w:r>
      <w:proofErr w:type="spellStart"/>
      <w:r w:rsidRPr="00681A18">
        <w:rPr>
          <w:color w:val="000000"/>
          <w:sz w:val="22"/>
          <w:szCs w:val="22"/>
        </w:rPr>
        <w:t>menjalankan</w:t>
      </w:r>
      <w:proofErr w:type="spellEnd"/>
      <w:r w:rsidRPr="00681A18">
        <w:rPr>
          <w:color w:val="000000"/>
          <w:sz w:val="22"/>
          <w:szCs w:val="22"/>
        </w:rPr>
        <w:t xml:space="preserve"> </w:t>
      </w:r>
      <w:proofErr w:type="spellStart"/>
      <w:r w:rsidRPr="00681A18">
        <w:rPr>
          <w:color w:val="000000"/>
          <w:sz w:val="22"/>
          <w:szCs w:val="22"/>
        </w:rPr>
        <w:t>usaha</w:t>
      </w:r>
      <w:proofErr w:type="spellEnd"/>
      <w:r w:rsidRPr="00681A18">
        <w:rPr>
          <w:color w:val="000000"/>
          <w:sz w:val="22"/>
          <w:szCs w:val="22"/>
        </w:rPr>
        <w:t xml:space="preserve"> </w:t>
      </w:r>
      <w:proofErr w:type="spellStart"/>
      <w:r w:rsidRPr="00681A18">
        <w:rPr>
          <w:color w:val="000000"/>
          <w:sz w:val="22"/>
          <w:szCs w:val="22"/>
        </w:rPr>
        <w:t>tani</w:t>
      </w:r>
      <w:proofErr w:type="spellEnd"/>
      <w:r w:rsidRPr="00681A18">
        <w:rPr>
          <w:color w:val="000000"/>
          <w:sz w:val="22"/>
          <w:szCs w:val="22"/>
        </w:rPr>
        <w:t xml:space="preserve"> kopi </w:t>
      </w:r>
      <w:proofErr w:type="spellStart"/>
      <w:r w:rsidRPr="00681A18">
        <w:rPr>
          <w:color w:val="000000"/>
          <w:sz w:val="22"/>
          <w:szCs w:val="22"/>
        </w:rPr>
        <w:t>Pagaralam</w:t>
      </w:r>
      <w:proofErr w:type="spellEnd"/>
      <w:r w:rsidRPr="00681A18">
        <w:rPr>
          <w:color w:val="000000"/>
          <w:sz w:val="22"/>
          <w:szCs w:val="22"/>
        </w:rPr>
        <w:t xml:space="preserve">. </w:t>
      </w:r>
      <w:proofErr w:type="spellStart"/>
      <w:r w:rsidRPr="00681A18">
        <w:rPr>
          <w:color w:val="000000"/>
          <w:sz w:val="22"/>
          <w:szCs w:val="22"/>
        </w:rPr>
        <w:t>Pertanyaan-pertanyaan</w:t>
      </w:r>
      <w:proofErr w:type="spellEnd"/>
      <w:r w:rsidRPr="00681A18">
        <w:rPr>
          <w:color w:val="000000"/>
          <w:sz w:val="22"/>
          <w:szCs w:val="22"/>
        </w:rPr>
        <w:t xml:space="preserve"> </w:t>
      </w:r>
      <w:proofErr w:type="spellStart"/>
      <w:r w:rsidRPr="00681A18">
        <w:rPr>
          <w:color w:val="000000"/>
          <w:sz w:val="22"/>
          <w:szCs w:val="22"/>
        </w:rPr>
        <w:t>kuesioner</w:t>
      </w:r>
      <w:proofErr w:type="spellEnd"/>
      <w:r w:rsidRPr="00681A18">
        <w:rPr>
          <w:color w:val="000000"/>
          <w:sz w:val="22"/>
          <w:szCs w:val="22"/>
        </w:rPr>
        <w:t xml:space="preserve"> </w:t>
      </w:r>
      <w:proofErr w:type="spellStart"/>
      <w:r w:rsidRPr="00681A18">
        <w:rPr>
          <w:color w:val="000000"/>
          <w:sz w:val="22"/>
          <w:szCs w:val="22"/>
        </w:rPr>
        <w:t>telah</w:t>
      </w:r>
      <w:proofErr w:type="spellEnd"/>
      <w:r w:rsidRPr="00681A18">
        <w:rPr>
          <w:color w:val="000000"/>
          <w:sz w:val="22"/>
          <w:szCs w:val="22"/>
        </w:rPr>
        <w:t xml:space="preserve"> </w:t>
      </w:r>
      <w:proofErr w:type="spellStart"/>
      <w:r w:rsidRPr="00681A18">
        <w:rPr>
          <w:color w:val="000000"/>
          <w:sz w:val="22"/>
          <w:szCs w:val="22"/>
        </w:rPr>
        <w:t>diuji</w:t>
      </w:r>
      <w:proofErr w:type="spellEnd"/>
      <w:r w:rsidRPr="00681A18">
        <w:rPr>
          <w:color w:val="000000"/>
          <w:sz w:val="22"/>
          <w:szCs w:val="22"/>
        </w:rPr>
        <w:t xml:space="preserve"> </w:t>
      </w:r>
      <w:proofErr w:type="spellStart"/>
      <w:r w:rsidRPr="00681A18">
        <w:rPr>
          <w:color w:val="000000"/>
          <w:sz w:val="22"/>
          <w:szCs w:val="22"/>
        </w:rPr>
        <w:t>validitas</w:t>
      </w:r>
      <w:proofErr w:type="spellEnd"/>
      <w:r w:rsidRPr="00681A18">
        <w:rPr>
          <w:color w:val="000000"/>
          <w:sz w:val="22"/>
          <w:szCs w:val="22"/>
        </w:rPr>
        <w:t xml:space="preserve"> dan </w:t>
      </w:r>
      <w:proofErr w:type="spellStart"/>
      <w:r w:rsidRPr="00681A18">
        <w:rPr>
          <w:color w:val="000000"/>
          <w:sz w:val="22"/>
          <w:szCs w:val="22"/>
        </w:rPr>
        <w:t>reliabilitasnya</w:t>
      </w:r>
      <w:proofErr w:type="spellEnd"/>
      <w:r w:rsidRPr="00681A18">
        <w:rPr>
          <w:color w:val="000000"/>
          <w:sz w:val="22"/>
          <w:szCs w:val="22"/>
        </w:rPr>
        <w:t xml:space="preserve">. </w:t>
      </w:r>
      <w:proofErr w:type="spellStart"/>
      <w:r w:rsidRPr="00681A18">
        <w:rPr>
          <w:color w:val="000000"/>
          <w:sz w:val="22"/>
          <w:szCs w:val="22"/>
        </w:rPr>
        <w:t>Pengambilan</w:t>
      </w:r>
      <w:proofErr w:type="spellEnd"/>
      <w:r w:rsidRPr="00681A18">
        <w:rPr>
          <w:color w:val="000000"/>
          <w:sz w:val="22"/>
          <w:szCs w:val="22"/>
        </w:rPr>
        <w:t xml:space="preserve"> </w:t>
      </w:r>
      <w:proofErr w:type="spellStart"/>
      <w:r w:rsidRPr="00681A18">
        <w:rPr>
          <w:color w:val="000000"/>
          <w:sz w:val="22"/>
          <w:szCs w:val="22"/>
        </w:rPr>
        <w:t>responden</w:t>
      </w:r>
      <w:proofErr w:type="spellEnd"/>
      <w:r w:rsidRPr="00681A18">
        <w:rPr>
          <w:color w:val="000000"/>
          <w:sz w:val="22"/>
          <w:szCs w:val="22"/>
        </w:rPr>
        <w:t xml:space="preserve"> </w:t>
      </w:r>
      <w:proofErr w:type="spellStart"/>
      <w:r w:rsidRPr="00681A18">
        <w:rPr>
          <w:color w:val="000000"/>
          <w:sz w:val="22"/>
          <w:szCs w:val="22"/>
        </w:rPr>
        <w:t>sebagai</w:t>
      </w:r>
      <w:proofErr w:type="spellEnd"/>
      <w:r w:rsidRPr="00681A18">
        <w:rPr>
          <w:color w:val="000000"/>
          <w:sz w:val="22"/>
          <w:szCs w:val="22"/>
        </w:rPr>
        <w:t xml:space="preserve"> </w:t>
      </w:r>
      <w:proofErr w:type="spellStart"/>
      <w:r w:rsidRPr="00681A18">
        <w:rPr>
          <w:color w:val="000000"/>
          <w:sz w:val="22"/>
          <w:szCs w:val="22"/>
        </w:rPr>
        <w:t>sampel</w:t>
      </w:r>
      <w:proofErr w:type="spellEnd"/>
      <w:r w:rsidRPr="00681A18">
        <w:rPr>
          <w:color w:val="000000"/>
          <w:sz w:val="22"/>
          <w:szCs w:val="22"/>
        </w:rPr>
        <w:t xml:space="preserve"> data </w:t>
      </w:r>
      <w:proofErr w:type="spellStart"/>
      <w:r w:rsidRPr="00681A18">
        <w:rPr>
          <w:color w:val="000000"/>
          <w:sz w:val="22"/>
          <w:szCs w:val="22"/>
        </w:rPr>
        <w:t>diasumsikan</w:t>
      </w:r>
      <w:proofErr w:type="spellEnd"/>
      <w:r w:rsidRPr="00681A18">
        <w:rPr>
          <w:color w:val="000000"/>
          <w:sz w:val="22"/>
          <w:szCs w:val="22"/>
        </w:rPr>
        <w:t xml:space="preserve"> </w:t>
      </w:r>
      <w:proofErr w:type="spellStart"/>
      <w:r w:rsidRPr="00681A18">
        <w:rPr>
          <w:color w:val="000000"/>
          <w:sz w:val="22"/>
          <w:szCs w:val="22"/>
        </w:rPr>
        <w:t>secara</w:t>
      </w:r>
      <w:proofErr w:type="spellEnd"/>
      <w:r w:rsidRPr="00681A18">
        <w:rPr>
          <w:color w:val="000000"/>
          <w:sz w:val="22"/>
          <w:szCs w:val="22"/>
        </w:rPr>
        <w:t xml:space="preserve"> </w:t>
      </w:r>
      <w:proofErr w:type="spellStart"/>
      <w:r w:rsidRPr="00681A18">
        <w:rPr>
          <w:color w:val="000000"/>
          <w:sz w:val="22"/>
          <w:szCs w:val="22"/>
        </w:rPr>
        <w:t>acak</w:t>
      </w:r>
      <w:proofErr w:type="spellEnd"/>
      <w:r w:rsidRPr="00681A18">
        <w:rPr>
          <w:color w:val="000000"/>
          <w:sz w:val="22"/>
          <w:szCs w:val="22"/>
        </w:rPr>
        <w:t xml:space="preserve">. </w:t>
      </w:r>
      <w:proofErr w:type="spellStart"/>
      <w:r w:rsidRPr="00681A18">
        <w:rPr>
          <w:color w:val="000000"/>
          <w:sz w:val="22"/>
          <w:szCs w:val="22"/>
        </w:rPr>
        <w:t>Tetapi</w:t>
      </w:r>
      <w:proofErr w:type="spellEnd"/>
      <w:r w:rsidRPr="00681A18">
        <w:rPr>
          <w:color w:val="000000"/>
          <w:sz w:val="22"/>
          <w:szCs w:val="22"/>
        </w:rPr>
        <w:t xml:space="preserve"> </w:t>
      </w:r>
      <w:proofErr w:type="spellStart"/>
      <w:r w:rsidRPr="00681A18">
        <w:rPr>
          <w:color w:val="000000"/>
          <w:sz w:val="22"/>
          <w:szCs w:val="22"/>
        </w:rPr>
        <w:t>kenyataan</w:t>
      </w:r>
      <w:proofErr w:type="spellEnd"/>
      <w:r w:rsidRPr="00681A18">
        <w:rPr>
          <w:color w:val="000000"/>
          <w:sz w:val="22"/>
          <w:szCs w:val="22"/>
        </w:rPr>
        <w:t xml:space="preserve"> di </w:t>
      </w:r>
      <w:proofErr w:type="spellStart"/>
      <w:r w:rsidRPr="00681A18">
        <w:rPr>
          <w:color w:val="000000"/>
          <w:sz w:val="22"/>
          <w:szCs w:val="22"/>
        </w:rPr>
        <w:t>lapangan</w:t>
      </w:r>
      <w:proofErr w:type="spellEnd"/>
      <w:r w:rsidRPr="00681A18">
        <w:rPr>
          <w:color w:val="000000"/>
          <w:sz w:val="22"/>
          <w:szCs w:val="22"/>
        </w:rPr>
        <w:t xml:space="preserve">, </w:t>
      </w:r>
      <w:proofErr w:type="spellStart"/>
      <w:r w:rsidRPr="00681A18">
        <w:rPr>
          <w:sz w:val="22"/>
          <w:szCs w:val="22"/>
        </w:rPr>
        <w:t>responden</w:t>
      </w:r>
      <w:proofErr w:type="spellEnd"/>
      <w:r w:rsidRPr="00681A18">
        <w:rPr>
          <w:sz w:val="22"/>
          <w:szCs w:val="22"/>
        </w:rPr>
        <w:t xml:space="preserve"> yang </w:t>
      </w:r>
      <w:proofErr w:type="spellStart"/>
      <w:r w:rsidRPr="00681A18">
        <w:rPr>
          <w:sz w:val="22"/>
          <w:szCs w:val="22"/>
        </w:rPr>
        <w:t>terpilih</w:t>
      </w:r>
      <w:proofErr w:type="spellEnd"/>
      <w:r w:rsidRPr="00681A18">
        <w:rPr>
          <w:sz w:val="22"/>
          <w:szCs w:val="22"/>
        </w:rPr>
        <w:t xml:space="preserve"> </w:t>
      </w:r>
      <w:proofErr w:type="spellStart"/>
      <w:r w:rsidRPr="00681A18">
        <w:rPr>
          <w:sz w:val="22"/>
          <w:szCs w:val="22"/>
        </w:rPr>
        <w:t>adalah</w:t>
      </w:r>
      <w:proofErr w:type="spellEnd"/>
      <w:r w:rsidRPr="00681A18">
        <w:rPr>
          <w:sz w:val="22"/>
          <w:szCs w:val="22"/>
        </w:rPr>
        <w:t xml:space="preserve"> </w:t>
      </w:r>
      <w:proofErr w:type="spellStart"/>
      <w:r w:rsidRPr="00681A18">
        <w:rPr>
          <w:sz w:val="22"/>
          <w:szCs w:val="22"/>
        </w:rPr>
        <w:t>responden</w:t>
      </w:r>
      <w:proofErr w:type="spellEnd"/>
      <w:r w:rsidRPr="00681A18">
        <w:rPr>
          <w:sz w:val="22"/>
          <w:szCs w:val="22"/>
        </w:rPr>
        <w:t xml:space="preserve"> yang </w:t>
      </w:r>
      <w:proofErr w:type="spellStart"/>
      <w:r w:rsidRPr="00681A18">
        <w:rPr>
          <w:sz w:val="22"/>
          <w:szCs w:val="22"/>
        </w:rPr>
        <w:t>mudah</w:t>
      </w:r>
      <w:proofErr w:type="spellEnd"/>
      <w:r w:rsidRPr="00681A18">
        <w:rPr>
          <w:sz w:val="22"/>
          <w:szCs w:val="22"/>
        </w:rPr>
        <w:t xml:space="preserve"> </w:t>
      </w:r>
      <w:proofErr w:type="spellStart"/>
      <w:r w:rsidRPr="00681A18">
        <w:rPr>
          <w:sz w:val="22"/>
          <w:szCs w:val="22"/>
        </w:rPr>
        <w:t>ditemui</w:t>
      </w:r>
      <w:proofErr w:type="spellEnd"/>
      <w:r w:rsidRPr="00681A18">
        <w:rPr>
          <w:sz w:val="22"/>
          <w:szCs w:val="22"/>
        </w:rPr>
        <w:t xml:space="preserve"> pada </w:t>
      </w:r>
      <w:proofErr w:type="spellStart"/>
      <w:r w:rsidRPr="00681A18">
        <w:rPr>
          <w:sz w:val="22"/>
          <w:szCs w:val="22"/>
        </w:rPr>
        <w:t>waktu</w:t>
      </w:r>
      <w:proofErr w:type="spellEnd"/>
      <w:r w:rsidRPr="00681A18">
        <w:rPr>
          <w:sz w:val="22"/>
          <w:szCs w:val="22"/>
        </w:rPr>
        <w:t xml:space="preserve"> dan </w:t>
      </w:r>
      <w:proofErr w:type="spellStart"/>
      <w:r w:rsidRPr="00681A18">
        <w:rPr>
          <w:sz w:val="22"/>
          <w:szCs w:val="22"/>
        </w:rPr>
        <w:t>tempat</w:t>
      </w:r>
      <w:proofErr w:type="spellEnd"/>
      <w:r w:rsidRPr="00681A18">
        <w:rPr>
          <w:sz w:val="22"/>
          <w:szCs w:val="22"/>
        </w:rPr>
        <w:t xml:space="preserve"> yang </w:t>
      </w:r>
      <w:proofErr w:type="spellStart"/>
      <w:r w:rsidRPr="00681A18">
        <w:rPr>
          <w:sz w:val="22"/>
          <w:szCs w:val="22"/>
        </w:rPr>
        <w:t>tepat</w:t>
      </w:r>
      <w:proofErr w:type="spellEnd"/>
      <w:r w:rsidRPr="00681A18">
        <w:rPr>
          <w:sz w:val="22"/>
          <w:szCs w:val="22"/>
        </w:rPr>
        <w:t xml:space="preserve"> </w:t>
      </w:r>
      <w:proofErr w:type="spellStart"/>
      <w:r w:rsidRPr="00681A18">
        <w:rPr>
          <w:sz w:val="22"/>
          <w:szCs w:val="22"/>
        </w:rPr>
        <w:t>serta</w:t>
      </w:r>
      <w:proofErr w:type="spellEnd"/>
      <w:r w:rsidRPr="00681A18">
        <w:rPr>
          <w:sz w:val="22"/>
          <w:szCs w:val="22"/>
        </w:rPr>
        <w:t xml:space="preserve"> </w:t>
      </w:r>
      <w:proofErr w:type="spellStart"/>
      <w:r w:rsidRPr="00681A18">
        <w:rPr>
          <w:sz w:val="22"/>
          <w:szCs w:val="22"/>
        </w:rPr>
        <w:t>relatif</w:t>
      </w:r>
      <w:proofErr w:type="spellEnd"/>
      <w:r w:rsidRPr="00681A18">
        <w:rPr>
          <w:sz w:val="22"/>
          <w:szCs w:val="22"/>
        </w:rPr>
        <w:t xml:space="preserve"> </w:t>
      </w:r>
      <w:proofErr w:type="spellStart"/>
      <w:r w:rsidRPr="00681A18">
        <w:rPr>
          <w:sz w:val="22"/>
          <w:szCs w:val="22"/>
        </w:rPr>
        <w:t>mudah</w:t>
      </w:r>
      <w:proofErr w:type="spellEnd"/>
      <w:r w:rsidRPr="00681A18">
        <w:rPr>
          <w:sz w:val="22"/>
          <w:szCs w:val="22"/>
        </w:rPr>
        <w:t xml:space="preserve"> </w:t>
      </w:r>
      <w:proofErr w:type="spellStart"/>
      <w:r w:rsidRPr="00681A18">
        <w:rPr>
          <w:sz w:val="22"/>
          <w:szCs w:val="22"/>
        </w:rPr>
        <w:t>untuk</w:t>
      </w:r>
      <w:proofErr w:type="spellEnd"/>
      <w:r w:rsidRPr="00681A18">
        <w:rPr>
          <w:sz w:val="22"/>
          <w:szCs w:val="22"/>
        </w:rPr>
        <w:t xml:space="preserve"> </w:t>
      </w:r>
      <w:proofErr w:type="spellStart"/>
      <w:r w:rsidRPr="00681A18">
        <w:rPr>
          <w:sz w:val="22"/>
          <w:szCs w:val="22"/>
        </w:rPr>
        <w:t>berpartisipasi</w:t>
      </w:r>
      <w:proofErr w:type="spellEnd"/>
      <w:r w:rsidRPr="00681A18">
        <w:rPr>
          <w:sz w:val="22"/>
          <w:szCs w:val="22"/>
        </w:rPr>
        <w:t xml:space="preserve"> </w:t>
      </w:r>
      <w:proofErr w:type="spellStart"/>
      <w:r w:rsidRPr="00681A18">
        <w:rPr>
          <w:sz w:val="22"/>
          <w:szCs w:val="22"/>
        </w:rPr>
        <w:t>menjadi</w:t>
      </w:r>
      <w:proofErr w:type="spellEnd"/>
      <w:r w:rsidRPr="00681A18">
        <w:rPr>
          <w:sz w:val="22"/>
          <w:szCs w:val="22"/>
        </w:rPr>
        <w:t xml:space="preserve"> </w:t>
      </w:r>
      <w:proofErr w:type="spellStart"/>
      <w:r w:rsidRPr="00681A18">
        <w:rPr>
          <w:sz w:val="22"/>
          <w:szCs w:val="22"/>
        </w:rPr>
        <w:t>responden</w:t>
      </w:r>
      <w:proofErr w:type="spellEnd"/>
      <w:r w:rsidRPr="00681A18">
        <w:rPr>
          <w:color w:val="000000"/>
          <w:sz w:val="22"/>
          <w:szCs w:val="22"/>
        </w:rPr>
        <w:t xml:space="preserve">. </w:t>
      </w:r>
      <w:proofErr w:type="spellStart"/>
      <w:r w:rsidRPr="00681A18">
        <w:rPr>
          <w:color w:val="000000"/>
          <w:sz w:val="22"/>
          <w:szCs w:val="22"/>
        </w:rPr>
        <w:t>Responden</w:t>
      </w:r>
      <w:proofErr w:type="spellEnd"/>
      <w:r w:rsidRPr="00681A18">
        <w:rPr>
          <w:color w:val="000000"/>
          <w:sz w:val="22"/>
          <w:szCs w:val="22"/>
        </w:rPr>
        <w:t xml:space="preserve"> </w:t>
      </w:r>
      <w:proofErr w:type="spellStart"/>
      <w:r w:rsidRPr="00681A18">
        <w:rPr>
          <w:color w:val="000000"/>
          <w:sz w:val="22"/>
          <w:szCs w:val="22"/>
        </w:rPr>
        <w:t>tersebut</w:t>
      </w:r>
      <w:proofErr w:type="spellEnd"/>
      <w:r w:rsidRPr="00681A18">
        <w:rPr>
          <w:color w:val="000000"/>
          <w:sz w:val="22"/>
          <w:szCs w:val="22"/>
        </w:rPr>
        <w:t xml:space="preserve"> </w:t>
      </w:r>
      <w:proofErr w:type="spellStart"/>
      <w:r w:rsidRPr="00681A18">
        <w:rPr>
          <w:color w:val="000000"/>
          <w:sz w:val="22"/>
          <w:szCs w:val="22"/>
        </w:rPr>
        <w:t>selain</w:t>
      </w:r>
      <w:proofErr w:type="spellEnd"/>
      <w:r w:rsidRPr="00681A18">
        <w:rPr>
          <w:color w:val="000000"/>
          <w:sz w:val="22"/>
          <w:szCs w:val="22"/>
        </w:rPr>
        <w:t xml:space="preserve"> </w:t>
      </w:r>
      <w:proofErr w:type="spellStart"/>
      <w:r w:rsidRPr="00681A18">
        <w:rPr>
          <w:color w:val="000000"/>
          <w:sz w:val="22"/>
          <w:szCs w:val="22"/>
        </w:rPr>
        <w:t>mempunyai</w:t>
      </w:r>
      <w:proofErr w:type="spellEnd"/>
      <w:r w:rsidRPr="00681A18">
        <w:rPr>
          <w:color w:val="000000"/>
          <w:sz w:val="22"/>
          <w:szCs w:val="22"/>
        </w:rPr>
        <w:t xml:space="preserve"> </w:t>
      </w:r>
      <w:proofErr w:type="spellStart"/>
      <w:r w:rsidRPr="00681A18">
        <w:rPr>
          <w:color w:val="000000"/>
          <w:sz w:val="22"/>
          <w:szCs w:val="22"/>
        </w:rPr>
        <w:t>lahan</w:t>
      </w:r>
      <w:proofErr w:type="spellEnd"/>
      <w:r w:rsidRPr="00681A18">
        <w:rPr>
          <w:color w:val="000000"/>
          <w:sz w:val="22"/>
          <w:szCs w:val="22"/>
        </w:rPr>
        <w:t xml:space="preserve"> </w:t>
      </w:r>
      <w:proofErr w:type="spellStart"/>
      <w:r w:rsidRPr="00681A18">
        <w:rPr>
          <w:color w:val="000000"/>
          <w:sz w:val="22"/>
          <w:szCs w:val="22"/>
        </w:rPr>
        <w:t>sendiri</w:t>
      </w:r>
      <w:proofErr w:type="spellEnd"/>
      <w:r w:rsidRPr="00681A18">
        <w:rPr>
          <w:color w:val="000000"/>
          <w:sz w:val="22"/>
          <w:szCs w:val="22"/>
        </w:rPr>
        <w:t xml:space="preserve">, juga </w:t>
      </w:r>
      <w:proofErr w:type="spellStart"/>
      <w:r w:rsidRPr="00681A18">
        <w:rPr>
          <w:color w:val="000000"/>
          <w:sz w:val="22"/>
          <w:szCs w:val="22"/>
        </w:rPr>
        <w:t>terlibat</w:t>
      </w:r>
      <w:proofErr w:type="spellEnd"/>
      <w:r w:rsidRPr="00681A18">
        <w:rPr>
          <w:color w:val="000000"/>
          <w:sz w:val="22"/>
          <w:szCs w:val="22"/>
        </w:rPr>
        <w:t xml:space="preserve"> </w:t>
      </w:r>
      <w:proofErr w:type="spellStart"/>
      <w:r w:rsidRPr="00681A18">
        <w:rPr>
          <w:color w:val="000000"/>
          <w:sz w:val="22"/>
          <w:szCs w:val="22"/>
        </w:rPr>
        <w:t>dalam</w:t>
      </w:r>
      <w:proofErr w:type="spellEnd"/>
      <w:r w:rsidRPr="00681A18">
        <w:rPr>
          <w:color w:val="000000"/>
          <w:sz w:val="22"/>
          <w:szCs w:val="22"/>
        </w:rPr>
        <w:t xml:space="preserve"> </w:t>
      </w:r>
      <w:proofErr w:type="spellStart"/>
      <w:r w:rsidRPr="00681A18">
        <w:rPr>
          <w:color w:val="000000"/>
          <w:sz w:val="22"/>
          <w:szCs w:val="22"/>
        </w:rPr>
        <w:t>merawat</w:t>
      </w:r>
      <w:proofErr w:type="spellEnd"/>
      <w:r w:rsidRPr="00681A18">
        <w:rPr>
          <w:color w:val="000000"/>
          <w:sz w:val="22"/>
          <w:szCs w:val="22"/>
        </w:rPr>
        <w:t xml:space="preserve"> dan </w:t>
      </w:r>
      <w:proofErr w:type="spellStart"/>
      <w:r w:rsidRPr="00681A18">
        <w:rPr>
          <w:color w:val="000000"/>
          <w:sz w:val="22"/>
          <w:szCs w:val="22"/>
        </w:rPr>
        <w:t>menjual</w:t>
      </w:r>
      <w:proofErr w:type="spellEnd"/>
      <w:r w:rsidRPr="00681A18">
        <w:rPr>
          <w:color w:val="000000"/>
          <w:sz w:val="22"/>
          <w:szCs w:val="22"/>
        </w:rPr>
        <w:t xml:space="preserve"> </w:t>
      </w:r>
      <w:proofErr w:type="spellStart"/>
      <w:r w:rsidRPr="00681A18">
        <w:rPr>
          <w:color w:val="000000"/>
          <w:sz w:val="22"/>
          <w:szCs w:val="22"/>
        </w:rPr>
        <w:t>hasil</w:t>
      </w:r>
      <w:proofErr w:type="spellEnd"/>
      <w:r w:rsidRPr="00681A18">
        <w:rPr>
          <w:color w:val="000000"/>
          <w:sz w:val="22"/>
          <w:szCs w:val="22"/>
        </w:rPr>
        <w:t xml:space="preserve"> </w:t>
      </w:r>
      <w:proofErr w:type="spellStart"/>
      <w:r w:rsidRPr="00681A18">
        <w:rPr>
          <w:color w:val="000000"/>
          <w:sz w:val="22"/>
          <w:szCs w:val="22"/>
        </w:rPr>
        <w:t>biji</w:t>
      </w:r>
      <w:proofErr w:type="spellEnd"/>
      <w:r w:rsidRPr="00681A18">
        <w:rPr>
          <w:color w:val="000000"/>
          <w:sz w:val="22"/>
          <w:szCs w:val="22"/>
        </w:rPr>
        <w:t xml:space="preserve"> </w:t>
      </w:r>
      <w:proofErr w:type="spellStart"/>
      <w:r w:rsidRPr="00681A18">
        <w:rPr>
          <w:color w:val="000000"/>
          <w:sz w:val="22"/>
          <w:szCs w:val="22"/>
        </w:rPr>
        <w:t>kopinya</w:t>
      </w:r>
      <w:proofErr w:type="spellEnd"/>
      <w:r w:rsidRPr="00681A18">
        <w:rPr>
          <w:color w:val="000000"/>
          <w:sz w:val="22"/>
          <w:szCs w:val="22"/>
        </w:rPr>
        <w:t xml:space="preserve">. </w:t>
      </w:r>
    </w:p>
    <w:p w14:paraId="509C5750" w14:textId="77777777" w:rsidR="00681A18" w:rsidRPr="00681A18" w:rsidRDefault="00681A18" w:rsidP="00681A18">
      <w:pPr>
        <w:spacing w:after="120"/>
        <w:ind w:firstLine="567"/>
        <w:jc w:val="both"/>
        <w:rPr>
          <w:color w:val="000000"/>
          <w:sz w:val="22"/>
          <w:szCs w:val="22"/>
        </w:rPr>
      </w:pPr>
      <w:proofErr w:type="spellStart"/>
      <w:r w:rsidRPr="00681A18">
        <w:rPr>
          <w:color w:val="000000"/>
          <w:sz w:val="22"/>
          <w:szCs w:val="22"/>
        </w:rPr>
        <w:t>Pengumpulan</w:t>
      </w:r>
      <w:proofErr w:type="spellEnd"/>
      <w:r w:rsidRPr="00681A18">
        <w:rPr>
          <w:color w:val="000000"/>
          <w:sz w:val="22"/>
          <w:szCs w:val="22"/>
        </w:rPr>
        <w:t xml:space="preserve"> data di </w:t>
      </w:r>
      <w:proofErr w:type="spellStart"/>
      <w:r w:rsidRPr="00681A18">
        <w:rPr>
          <w:color w:val="000000"/>
          <w:sz w:val="22"/>
          <w:szCs w:val="22"/>
        </w:rPr>
        <w:t>lapangan</w:t>
      </w:r>
      <w:proofErr w:type="spellEnd"/>
      <w:r w:rsidRPr="00681A18">
        <w:rPr>
          <w:color w:val="000000"/>
          <w:sz w:val="22"/>
          <w:szCs w:val="22"/>
        </w:rPr>
        <w:t xml:space="preserve"> </w:t>
      </w:r>
      <w:proofErr w:type="spellStart"/>
      <w:r w:rsidRPr="00681A18">
        <w:rPr>
          <w:color w:val="000000"/>
          <w:sz w:val="22"/>
          <w:szCs w:val="22"/>
        </w:rPr>
        <w:t>dilakukan</w:t>
      </w:r>
      <w:proofErr w:type="spellEnd"/>
      <w:r w:rsidRPr="00681A18">
        <w:rPr>
          <w:color w:val="000000"/>
          <w:sz w:val="22"/>
          <w:szCs w:val="22"/>
        </w:rPr>
        <w:t xml:space="preserve"> pada </w:t>
      </w:r>
      <w:proofErr w:type="spellStart"/>
      <w:r w:rsidRPr="00681A18">
        <w:rPr>
          <w:color w:val="000000"/>
          <w:sz w:val="22"/>
          <w:szCs w:val="22"/>
        </w:rPr>
        <w:t>bulan</w:t>
      </w:r>
      <w:proofErr w:type="spellEnd"/>
      <w:r w:rsidRPr="00681A18">
        <w:rPr>
          <w:color w:val="000000"/>
          <w:sz w:val="22"/>
          <w:szCs w:val="22"/>
        </w:rPr>
        <w:t xml:space="preserve"> </w:t>
      </w:r>
      <w:proofErr w:type="spellStart"/>
      <w:r w:rsidRPr="00681A18">
        <w:rPr>
          <w:color w:val="000000"/>
          <w:sz w:val="22"/>
          <w:szCs w:val="22"/>
        </w:rPr>
        <w:t>Juli</w:t>
      </w:r>
      <w:proofErr w:type="spellEnd"/>
      <w:r w:rsidRPr="00681A18">
        <w:rPr>
          <w:color w:val="000000"/>
          <w:sz w:val="22"/>
          <w:szCs w:val="22"/>
        </w:rPr>
        <w:t xml:space="preserve"> </w:t>
      </w:r>
      <w:proofErr w:type="spellStart"/>
      <w:r w:rsidRPr="00681A18">
        <w:rPr>
          <w:color w:val="000000"/>
          <w:sz w:val="22"/>
          <w:szCs w:val="22"/>
        </w:rPr>
        <w:t>sampai</w:t>
      </w:r>
      <w:proofErr w:type="spellEnd"/>
      <w:r w:rsidRPr="00681A18">
        <w:rPr>
          <w:color w:val="000000"/>
          <w:sz w:val="22"/>
          <w:szCs w:val="22"/>
        </w:rPr>
        <w:t xml:space="preserve"> </w:t>
      </w:r>
      <w:proofErr w:type="spellStart"/>
      <w:r w:rsidRPr="00681A18">
        <w:rPr>
          <w:color w:val="000000"/>
          <w:sz w:val="22"/>
          <w:szCs w:val="22"/>
        </w:rPr>
        <w:t>awal</w:t>
      </w:r>
      <w:proofErr w:type="spellEnd"/>
      <w:r w:rsidRPr="00681A18">
        <w:rPr>
          <w:color w:val="000000"/>
          <w:sz w:val="22"/>
          <w:szCs w:val="22"/>
        </w:rPr>
        <w:t xml:space="preserve"> September 2021. </w:t>
      </w:r>
      <w:proofErr w:type="spellStart"/>
      <w:r w:rsidRPr="00681A18">
        <w:rPr>
          <w:color w:val="000000"/>
          <w:sz w:val="22"/>
          <w:szCs w:val="22"/>
        </w:rPr>
        <w:t>Variabel</w:t>
      </w:r>
      <w:proofErr w:type="spellEnd"/>
      <w:r w:rsidRPr="00681A18">
        <w:rPr>
          <w:color w:val="000000"/>
          <w:sz w:val="22"/>
          <w:szCs w:val="22"/>
        </w:rPr>
        <w:t xml:space="preserve"> yang </w:t>
      </w:r>
      <w:proofErr w:type="spellStart"/>
      <w:r w:rsidRPr="00681A18">
        <w:rPr>
          <w:color w:val="000000"/>
          <w:sz w:val="22"/>
          <w:szCs w:val="22"/>
        </w:rPr>
        <w:t>diteliti</w:t>
      </w:r>
      <w:proofErr w:type="spellEnd"/>
      <w:r w:rsidRPr="00681A18">
        <w:rPr>
          <w:color w:val="000000"/>
          <w:sz w:val="22"/>
          <w:szCs w:val="22"/>
        </w:rPr>
        <w:t xml:space="preserve"> </w:t>
      </w:r>
      <w:proofErr w:type="spellStart"/>
      <w:r w:rsidRPr="00681A18">
        <w:rPr>
          <w:color w:val="000000"/>
          <w:sz w:val="22"/>
          <w:szCs w:val="22"/>
        </w:rPr>
        <w:t>meliputi</w:t>
      </w:r>
      <w:proofErr w:type="spellEnd"/>
      <w:r w:rsidRPr="00681A18">
        <w:rPr>
          <w:color w:val="000000"/>
          <w:sz w:val="22"/>
          <w:szCs w:val="22"/>
        </w:rPr>
        <w:t xml:space="preserve"> </w:t>
      </w:r>
      <w:proofErr w:type="spellStart"/>
      <w:r w:rsidRPr="00681A18">
        <w:rPr>
          <w:color w:val="000000"/>
          <w:sz w:val="22"/>
          <w:szCs w:val="22"/>
        </w:rPr>
        <w:t>faktor</w:t>
      </w:r>
      <w:proofErr w:type="spellEnd"/>
      <w:r w:rsidRPr="00681A18">
        <w:rPr>
          <w:color w:val="000000"/>
          <w:sz w:val="22"/>
          <w:szCs w:val="22"/>
        </w:rPr>
        <w:t xml:space="preserve"> internal </w:t>
      </w:r>
      <w:proofErr w:type="spellStart"/>
      <w:r w:rsidRPr="00681A18">
        <w:rPr>
          <w:color w:val="000000"/>
          <w:sz w:val="22"/>
          <w:szCs w:val="22"/>
        </w:rPr>
        <w:t>dari</w:t>
      </w:r>
      <w:proofErr w:type="spellEnd"/>
      <w:r w:rsidRPr="00681A18">
        <w:rPr>
          <w:color w:val="000000"/>
          <w:sz w:val="22"/>
          <w:szCs w:val="22"/>
        </w:rPr>
        <w:t xml:space="preserve"> </w:t>
      </w:r>
      <w:proofErr w:type="spellStart"/>
      <w:r w:rsidRPr="00681A18">
        <w:rPr>
          <w:color w:val="000000"/>
          <w:sz w:val="22"/>
          <w:szCs w:val="22"/>
        </w:rPr>
        <w:t>sisi</w:t>
      </w:r>
      <w:proofErr w:type="spellEnd"/>
      <w:r w:rsidRPr="00681A18">
        <w:rPr>
          <w:color w:val="000000"/>
          <w:sz w:val="22"/>
          <w:szCs w:val="22"/>
        </w:rPr>
        <w:t xml:space="preserve"> </w:t>
      </w:r>
      <w:proofErr w:type="spellStart"/>
      <w:r w:rsidRPr="00681A18">
        <w:rPr>
          <w:color w:val="000000"/>
          <w:sz w:val="22"/>
          <w:szCs w:val="22"/>
        </w:rPr>
        <w:t>identitas</w:t>
      </w:r>
      <w:proofErr w:type="spellEnd"/>
      <w:r w:rsidRPr="00681A18">
        <w:rPr>
          <w:color w:val="000000"/>
          <w:sz w:val="22"/>
          <w:szCs w:val="22"/>
        </w:rPr>
        <w:t xml:space="preserve"> </w:t>
      </w:r>
      <w:proofErr w:type="spellStart"/>
      <w:r w:rsidRPr="00681A18">
        <w:rPr>
          <w:color w:val="000000"/>
          <w:sz w:val="22"/>
          <w:szCs w:val="22"/>
        </w:rPr>
        <w:t>responden</w:t>
      </w:r>
      <w:proofErr w:type="spellEnd"/>
      <w:r w:rsidRPr="00681A18">
        <w:rPr>
          <w:color w:val="000000"/>
          <w:sz w:val="22"/>
          <w:szCs w:val="22"/>
        </w:rPr>
        <w:t xml:space="preserve"> dan </w:t>
      </w:r>
      <w:proofErr w:type="spellStart"/>
      <w:r w:rsidRPr="00681A18">
        <w:rPr>
          <w:color w:val="000000"/>
          <w:sz w:val="22"/>
          <w:szCs w:val="22"/>
        </w:rPr>
        <w:t>lahan</w:t>
      </w:r>
      <w:proofErr w:type="spellEnd"/>
      <w:r w:rsidRPr="00681A18">
        <w:rPr>
          <w:color w:val="000000"/>
          <w:sz w:val="22"/>
          <w:szCs w:val="22"/>
        </w:rPr>
        <w:t xml:space="preserve"> </w:t>
      </w:r>
      <w:proofErr w:type="spellStart"/>
      <w:r w:rsidRPr="00681A18">
        <w:rPr>
          <w:color w:val="000000"/>
          <w:sz w:val="22"/>
          <w:szCs w:val="22"/>
        </w:rPr>
        <w:t>kebun</w:t>
      </w:r>
      <w:proofErr w:type="spellEnd"/>
      <w:r w:rsidRPr="00681A18">
        <w:rPr>
          <w:color w:val="000000"/>
          <w:sz w:val="22"/>
          <w:szCs w:val="22"/>
        </w:rPr>
        <w:t xml:space="preserve"> kopi, </w:t>
      </w:r>
      <w:proofErr w:type="spellStart"/>
      <w:r w:rsidRPr="00681A18">
        <w:rPr>
          <w:color w:val="000000"/>
          <w:sz w:val="22"/>
          <w:szCs w:val="22"/>
        </w:rPr>
        <w:t>pengelolaan</w:t>
      </w:r>
      <w:proofErr w:type="spellEnd"/>
      <w:r w:rsidRPr="00681A18">
        <w:rPr>
          <w:color w:val="000000"/>
          <w:sz w:val="22"/>
          <w:szCs w:val="22"/>
        </w:rPr>
        <w:t xml:space="preserve"> </w:t>
      </w:r>
      <w:proofErr w:type="spellStart"/>
      <w:r w:rsidRPr="00681A18">
        <w:rPr>
          <w:color w:val="000000"/>
          <w:sz w:val="22"/>
          <w:szCs w:val="22"/>
        </w:rPr>
        <w:t>lahan</w:t>
      </w:r>
      <w:proofErr w:type="spellEnd"/>
      <w:r w:rsidRPr="00681A18">
        <w:rPr>
          <w:color w:val="000000"/>
          <w:sz w:val="22"/>
          <w:szCs w:val="22"/>
        </w:rPr>
        <w:t xml:space="preserve">, </w:t>
      </w:r>
      <w:proofErr w:type="spellStart"/>
      <w:r w:rsidRPr="00681A18">
        <w:rPr>
          <w:color w:val="000000"/>
          <w:sz w:val="22"/>
          <w:szCs w:val="22"/>
        </w:rPr>
        <w:t>produksi</w:t>
      </w:r>
      <w:proofErr w:type="spellEnd"/>
      <w:r w:rsidRPr="00681A18">
        <w:rPr>
          <w:color w:val="000000"/>
          <w:sz w:val="22"/>
          <w:szCs w:val="22"/>
        </w:rPr>
        <w:t xml:space="preserve"> dan </w:t>
      </w:r>
      <w:proofErr w:type="spellStart"/>
      <w:r w:rsidRPr="00681A18">
        <w:rPr>
          <w:color w:val="000000"/>
          <w:sz w:val="22"/>
          <w:szCs w:val="22"/>
        </w:rPr>
        <w:t>pendapatan</w:t>
      </w:r>
      <w:proofErr w:type="spellEnd"/>
      <w:r w:rsidRPr="00681A18">
        <w:rPr>
          <w:color w:val="000000"/>
          <w:sz w:val="22"/>
          <w:szCs w:val="22"/>
        </w:rPr>
        <w:t xml:space="preserve"> </w:t>
      </w:r>
      <w:proofErr w:type="spellStart"/>
      <w:r w:rsidRPr="00681A18">
        <w:rPr>
          <w:color w:val="000000"/>
          <w:sz w:val="22"/>
          <w:szCs w:val="22"/>
        </w:rPr>
        <w:t>petani</w:t>
      </w:r>
      <w:proofErr w:type="spellEnd"/>
      <w:r w:rsidRPr="00681A18">
        <w:rPr>
          <w:color w:val="000000"/>
          <w:sz w:val="22"/>
          <w:szCs w:val="22"/>
        </w:rPr>
        <w:t xml:space="preserve">, </w:t>
      </w:r>
      <w:proofErr w:type="spellStart"/>
      <w:r w:rsidRPr="00681A18">
        <w:rPr>
          <w:color w:val="000000"/>
          <w:sz w:val="22"/>
          <w:szCs w:val="22"/>
        </w:rPr>
        <w:t>serta</w:t>
      </w:r>
      <w:proofErr w:type="spellEnd"/>
      <w:r w:rsidRPr="00681A18">
        <w:rPr>
          <w:color w:val="000000"/>
          <w:sz w:val="22"/>
          <w:szCs w:val="22"/>
        </w:rPr>
        <w:t xml:space="preserve"> </w:t>
      </w:r>
      <w:proofErr w:type="spellStart"/>
      <w:r w:rsidRPr="00681A18">
        <w:rPr>
          <w:color w:val="000000"/>
          <w:sz w:val="22"/>
          <w:szCs w:val="22"/>
        </w:rPr>
        <w:t>faktor</w:t>
      </w:r>
      <w:proofErr w:type="spellEnd"/>
      <w:r w:rsidRPr="00681A18">
        <w:rPr>
          <w:color w:val="000000"/>
          <w:sz w:val="22"/>
          <w:szCs w:val="22"/>
        </w:rPr>
        <w:t xml:space="preserve"> </w:t>
      </w:r>
      <w:proofErr w:type="spellStart"/>
      <w:r w:rsidRPr="00681A18">
        <w:rPr>
          <w:color w:val="000000"/>
          <w:sz w:val="22"/>
          <w:szCs w:val="22"/>
        </w:rPr>
        <w:t>eksternal</w:t>
      </w:r>
      <w:proofErr w:type="spellEnd"/>
      <w:r w:rsidRPr="00681A18">
        <w:rPr>
          <w:color w:val="000000"/>
          <w:sz w:val="22"/>
          <w:szCs w:val="22"/>
        </w:rPr>
        <w:t xml:space="preserve"> </w:t>
      </w:r>
      <w:proofErr w:type="spellStart"/>
      <w:r w:rsidRPr="00681A18">
        <w:rPr>
          <w:color w:val="000000"/>
          <w:sz w:val="22"/>
          <w:szCs w:val="22"/>
        </w:rPr>
        <w:t>berupa</w:t>
      </w:r>
      <w:proofErr w:type="spellEnd"/>
      <w:r w:rsidRPr="00681A18">
        <w:rPr>
          <w:color w:val="000000"/>
          <w:sz w:val="22"/>
          <w:szCs w:val="22"/>
        </w:rPr>
        <w:t xml:space="preserve"> </w:t>
      </w:r>
      <w:proofErr w:type="spellStart"/>
      <w:r w:rsidRPr="00681A18">
        <w:rPr>
          <w:color w:val="000000"/>
          <w:sz w:val="22"/>
          <w:szCs w:val="22"/>
        </w:rPr>
        <w:t>harga</w:t>
      </w:r>
      <w:proofErr w:type="spellEnd"/>
      <w:r w:rsidRPr="00681A18">
        <w:rPr>
          <w:color w:val="000000"/>
          <w:sz w:val="22"/>
          <w:szCs w:val="22"/>
        </w:rPr>
        <w:t xml:space="preserve"> </w:t>
      </w:r>
      <w:proofErr w:type="spellStart"/>
      <w:r w:rsidRPr="00681A18">
        <w:rPr>
          <w:color w:val="000000"/>
          <w:sz w:val="22"/>
          <w:szCs w:val="22"/>
        </w:rPr>
        <w:t>biji</w:t>
      </w:r>
      <w:proofErr w:type="spellEnd"/>
      <w:r w:rsidRPr="00681A18">
        <w:rPr>
          <w:color w:val="000000"/>
          <w:sz w:val="22"/>
          <w:szCs w:val="22"/>
        </w:rPr>
        <w:t xml:space="preserve"> kopi </w:t>
      </w:r>
      <w:proofErr w:type="spellStart"/>
      <w:r w:rsidRPr="00681A18">
        <w:rPr>
          <w:color w:val="000000"/>
          <w:sz w:val="22"/>
          <w:szCs w:val="22"/>
        </w:rPr>
        <w:t>beras</w:t>
      </w:r>
      <w:proofErr w:type="spellEnd"/>
      <w:r w:rsidRPr="00681A18">
        <w:rPr>
          <w:color w:val="000000"/>
          <w:sz w:val="22"/>
          <w:szCs w:val="22"/>
        </w:rPr>
        <w:t xml:space="preserve"> (</w:t>
      </w:r>
      <w:r w:rsidRPr="00681A18">
        <w:rPr>
          <w:i/>
          <w:iCs/>
          <w:color w:val="000000"/>
          <w:sz w:val="22"/>
          <w:szCs w:val="22"/>
        </w:rPr>
        <w:t>green bean</w:t>
      </w:r>
      <w:r w:rsidRPr="00681A18">
        <w:rPr>
          <w:color w:val="000000"/>
          <w:sz w:val="22"/>
          <w:szCs w:val="22"/>
        </w:rPr>
        <w:t xml:space="preserve">).  </w:t>
      </w:r>
      <w:proofErr w:type="spellStart"/>
      <w:r w:rsidRPr="00681A18">
        <w:rPr>
          <w:color w:val="000000"/>
          <w:sz w:val="22"/>
          <w:szCs w:val="22"/>
        </w:rPr>
        <w:t>Selanjutnya</w:t>
      </w:r>
      <w:proofErr w:type="spellEnd"/>
      <w:r w:rsidRPr="00681A18">
        <w:rPr>
          <w:color w:val="000000"/>
          <w:sz w:val="22"/>
          <w:szCs w:val="22"/>
        </w:rPr>
        <w:t xml:space="preserve">, </w:t>
      </w:r>
      <w:proofErr w:type="spellStart"/>
      <w:r w:rsidRPr="00681A18">
        <w:rPr>
          <w:color w:val="000000"/>
          <w:sz w:val="22"/>
          <w:szCs w:val="22"/>
        </w:rPr>
        <w:t>responden</w:t>
      </w:r>
      <w:proofErr w:type="spellEnd"/>
      <w:r w:rsidRPr="00681A18">
        <w:rPr>
          <w:color w:val="000000"/>
          <w:sz w:val="22"/>
          <w:szCs w:val="22"/>
        </w:rPr>
        <w:t xml:space="preserve"> </w:t>
      </w:r>
      <w:proofErr w:type="spellStart"/>
      <w:r w:rsidRPr="00681A18">
        <w:rPr>
          <w:color w:val="000000"/>
          <w:sz w:val="22"/>
          <w:szCs w:val="22"/>
        </w:rPr>
        <w:t>dibagi</w:t>
      </w:r>
      <w:proofErr w:type="spellEnd"/>
      <w:r w:rsidRPr="00681A18">
        <w:rPr>
          <w:color w:val="000000"/>
          <w:sz w:val="22"/>
          <w:szCs w:val="22"/>
        </w:rPr>
        <w:t xml:space="preserve"> </w:t>
      </w:r>
      <w:proofErr w:type="spellStart"/>
      <w:r w:rsidRPr="00681A18">
        <w:rPr>
          <w:color w:val="000000"/>
          <w:sz w:val="22"/>
          <w:szCs w:val="22"/>
        </w:rPr>
        <w:t>menjadi</w:t>
      </w:r>
      <w:proofErr w:type="spellEnd"/>
      <w:r w:rsidRPr="00681A18">
        <w:rPr>
          <w:color w:val="000000"/>
          <w:sz w:val="22"/>
          <w:szCs w:val="22"/>
        </w:rPr>
        <w:t xml:space="preserve"> 2 </w:t>
      </w:r>
      <w:proofErr w:type="spellStart"/>
      <w:r w:rsidRPr="00681A18">
        <w:rPr>
          <w:color w:val="000000"/>
          <w:sz w:val="22"/>
          <w:szCs w:val="22"/>
        </w:rPr>
        <w:t>kategori</w:t>
      </w:r>
      <w:proofErr w:type="spellEnd"/>
      <w:r w:rsidRPr="00681A18">
        <w:rPr>
          <w:color w:val="000000"/>
          <w:sz w:val="22"/>
          <w:szCs w:val="22"/>
        </w:rPr>
        <w:t xml:space="preserve">, </w:t>
      </w:r>
      <w:proofErr w:type="spellStart"/>
      <w:r w:rsidRPr="00681A18">
        <w:rPr>
          <w:color w:val="000000"/>
          <w:sz w:val="22"/>
          <w:szCs w:val="22"/>
        </w:rPr>
        <w:t>yaitu</w:t>
      </w:r>
      <w:proofErr w:type="spellEnd"/>
      <w:r w:rsidRPr="00681A18">
        <w:rPr>
          <w:color w:val="000000"/>
          <w:sz w:val="22"/>
          <w:szCs w:val="22"/>
        </w:rPr>
        <w:t xml:space="preserve"> </w:t>
      </w:r>
      <w:proofErr w:type="spellStart"/>
      <w:r w:rsidRPr="00681A18">
        <w:rPr>
          <w:color w:val="000000"/>
          <w:sz w:val="22"/>
          <w:szCs w:val="22"/>
        </w:rPr>
        <w:t>pengguna</w:t>
      </w:r>
      <w:proofErr w:type="spellEnd"/>
      <w:r w:rsidRPr="00681A18">
        <w:rPr>
          <w:color w:val="000000"/>
          <w:sz w:val="22"/>
          <w:szCs w:val="22"/>
        </w:rPr>
        <w:t xml:space="preserve"> dan </w:t>
      </w:r>
      <w:proofErr w:type="spellStart"/>
      <w:r w:rsidRPr="00681A18">
        <w:rPr>
          <w:color w:val="000000"/>
          <w:sz w:val="22"/>
          <w:szCs w:val="22"/>
        </w:rPr>
        <w:t>bukan</w:t>
      </w:r>
      <w:proofErr w:type="spellEnd"/>
      <w:r w:rsidRPr="00681A18">
        <w:rPr>
          <w:color w:val="000000"/>
          <w:sz w:val="22"/>
          <w:szCs w:val="22"/>
        </w:rPr>
        <w:t xml:space="preserve"> </w:t>
      </w:r>
      <w:proofErr w:type="spellStart"/>
      <w:r w:rsidRPr="00681A18">
        <w:rPr>
          <w:color w:val="000000"/>
          <w:sz w:val="22"/>
          <w:szCs w:val="22"/>
        </w:rPr>
        <w:t>pengguna</w:t>
      </w:r>
      <w:proofErr w:type="spellEnd"/>
      <w:r w:rsidRPr="00681A18">
        <w:rPr>
          <w:color w:val="000000"/>
          <w:sz w:val="22"/>
          <w:szCs w:val="22"/>
        </w:rPr>
        <w:t xml:space="preserve"> </w:t>
      </w:r>
      <w:proofErr w:type="spellStart"/>
      <w:r w:rsidRPr="00681A18">
        <w:rPr>
          <w:color w:val="000000"/>
          <w:sz w:val="22"/>
          <w:szCs w:val="22"/>
        </w:rPr>
        <w:t>reduktan</w:t>
      </w:r>
      <w:proofErr w:type="spellEnd"/>
      <w:r w:rsidRPr="00681A18">
        <w:rPr>
          <w:color w:val="000000"/>
          <w:sz w:val="22"/>
          <w:szCs w:val="22"/>
        </w:rPr>
        <w:t xml:space="preserve"> </w:t>
      </w:r>
      <w:proofErr w:type="spellStart"/>
      <w:r w:rsidRPr="00681A18">
        <w:rPr>
          <w:color w:val="000000"/>
          <w:sz w:val="22"/>
          <w:szCs w:val="22"/>
        </w:rPr>
        <w:t>herbisida</w:t>
      </w:r>
      <w:proofErr w:type="spellEnd"/>
      <w:r w:rsidRPr="00681A18">
        <w:rPr>
          <w:color w:val="000000"/>
          <w:sz w:val="22"/>
          <w:szCs w:val="22"/>
        </w:rPr>
        <w:t xml:space="preserve">. </w:t>
      </w:r>
      <w:proofErr w:type="spellStart"/>
      <w:r w:rsidRPr="00681A18">
        <w:rPr>
          <w:color w:val="000000"/>
          <w:sz w:val="22"/>
          <w:szCs w:val="22"/>
        </w:rPr>
        <w:t>Metode</w:t>
      </w:r>
      <w:proofErr w:type="spellEnd"/>
      <w:r w:rsidRPr="00681A18">
        <w:rPr>
          <w:color w:val="000000"/>
          <w:sz w:val="22"/>
          <w:szCs w:val="22"/>
        </w:rPr>
        <w:t xml:space="preserve"> </w:t>
      </w:r>
      <w:proofErr w:type="spellStart"/>
      <w:r w:rsidRPr="00681A18">
        <w:rPr>
          <w:color w:val="000000"/>
          <w:sz w:val="22"/>
          <w:szCs w:val="22"/>
        </w:rPr>
        <w:t>pengolahan</w:t>
      </w:r>
      <w:proofErr w:type="spellEnd"/>
      <w:r w:rsidRPr="00681A18">
        <w:rPr>
          <w:color w:val="000000"/>
          <w:sz w:val="22"/>
          <w:szCs w:val="22"/>
        </w:rPr>
        <w:t xml:space="preserve"> data yang </w:t>
      </w:r>
      <w:proofErr w:type="spellStart"/>
      <w:r w:rsidRPr="00681A18">
        <w:rPr>
          <w:color w:val="000000"/>
          <w:sz w:val="22"/>
          <w:szCs w:val="22"/>
        </w:rPr>
        <w:t>digunakan</w:t>
      </w:r>
      <w:proofErr w:type="spellEnd"/>
      <w:r w:rsidRPr="00681A18">
        <w:rPr>
          <w:color w:val="000000"/>
          <w:sz w:val="22"/>
          <w:szCs w:val="22"/>
        </w:rPr>
        <w:t xml:space="preserve"> </w:t>
      </w:r>
      <w:proofErr w:type="spellStart"/>
      <w:r w:rsidRPr="00681A18">
        <w:rPr>
          <w:color w:val="000000"/>
          <w:sz w:val="22"/>
          <w:szCs w:val="22"/>
        </w:rPr>
        <w:t>adalah</w:t>
      </w:r>
      <w:proofErr w:type="spellEnd"/>
      <w:r w:rsidRPr="00681A18">
        <w:rPr>
          <w:color w:val="000000"/>
          <w:sz w:val="22"/>
          <w:szCs w:val="22"/>
        </w:rPr>
        <w:t xml:space="preserve"> </w:t>
      </w:r>
      <w:proofErr w:type="spellStart"/>
      <w:r w:rsidRPr="00681A18">
        <w:rPr>
          <w:color w:val="000000"/>
          <w:sz w:val="22"/>
          <w:szCs w:val="22"/>
        </w:rPr>
        <w:t>analisis</w:t>
      </w:r>
      <w:proofErr w:type="spellEnd"/>
      <w:r w:rsidRPr="00681A18">
        <w:rPr>
          <w:color w:val="000000"/>
          <w:sz w:val="22"/>
          <w:szCs w:val="22"/>
        </w:rPr>
        <w:t xml:space="preserve"> </w:t>
      </w:r>
      <w:proofErr w:type="spellStart"/>
      <w:r w:rsidRPr="00681A18">
        <w:rPr>
          <w:color w:val="000000"/>
          <w:sz w:val="22"/>
          <w:szCs w:val="22"/>
        </w:rPr>
        <w:t>regresi</w:t>
      </w:r>
      <w:proofErr w:type="spellEnd"/>
      <w:r w:rsidRPr="00681A18">
        <w:rPr>
          <w:color w:val="000000"/>
          <w:sz w:val="22"/>
          <w:szCs w:val="22"/>
        </w:rPr>
        <w:t xml:space="preserve"> linier </w:t>
      </w:r>
      <w:proofErr w:type="spellStart"/>
      <w:r w:rsidRPr="00681A18">
        <w:rPr>
          <w:color w:val="000000"/>
          <w:sz w:val="22"/>
          <w:szCs w:val="22"/>
        </w:rPr>
        <w:t>berganda</w:t>
      </w:r>
      <w:proofErr w:type="spellEnd"/>
      <w:r w:rsidRPr="00681A18">
        <w:rPr>
          <w:color w:val="000000"/>
          <w:sz w:val="22"/>
          <w:szCs w:val="22"/>
        </w:rPr>
        <w:t xml:space="preserve">, yang </w:t>
      </w:r>
      <w:proofErr w:type="spellStart"/>
      <w:r w:rsidRPr="00681A18">
        <w:rPr>
          <w:color w:val="000000"/>
          <w:sz w:val="22"/>
          <w:szCs w:val="22"/>
        </w:rPr>
        <w:t>sebelumnya</w:t>
      </w:r>
      <w:proofErr w:type="spellEnd"/>
      <w:r w:rsidRPr="00681A18">
        <w:rPr>
          <w:color w:val="000000"/>
          <w:sz w:val="22"/>
          <w:szCs w:val="22"/>
        </w:rPr>
        <w:t xml:space="preserve"> juga </w:t>
      </w:r>
      <w:proofErr w:type="spellStart"/>
      <w:r w:rsidRPr="00681A18">
        <w:rPr>
          <w:color w:val="000000"/>
          <w:sz w:val="22"/>
          <w:szCs w:val="22"/>
        </w:rPr>
        <w:t>dilakukan</w:t>
      </w:r>
      <w:proofErr w:type="spellEnd"/>
      <w:r w:rsidRPr="00681A18">
        <w:rPr>
          <w:color w:val="000000"/>
          <w:sz w:val="22"/>
          <w:szCs w:val="22"/>
        </w:rPr>
        <w:t xml:space="preserve"> </w:t>
      </w:r>
      <w:proofErr w:type="spellStart"/>
      <w:r w:rsidRPr="00681A18">
        <w:rPr>
          <w:color w:val="000000"/>
          <w:sz w:val="22"/>
          <w:szCs w:val="22"/>
        </w:rPr>
        <w:t>pengujian</w:t>
      </w:r>
      <w:proofErr w:type="spellEnd"/>
      <w:r w:rsidRPr="00681A18">
        <w:rPr>
          <w:color w:val="000000"/>
          <w:sz w:val="22"/>
          <w:szCs w:val="22"/>
        </w:rPr>
        <w:t xml:space="preserve"> </w:t>
      </w:r>
      <w:proofErr w:type="spellStart"/>
      <w:r w:rsidRPr="00681A18">
        <w:rPr>
          <w:color w:val="000000"/>
          <w:sz w:val="22"/>
          <w:szCs w:val="22"/>
        </w:rPr>
        <w:t>hipotesis</w:t>
      </w:r>
      <w:proofErr w:type="spellEnd"/>
      <w:r w:rsidRPr="00681A18">
        <w:rPr>
          <w:color w:val="000000"/>
          <w:sz w:val="22"/>
          <w:szCs w:val="22"/>
        </w:rPr>
        <w:t xml:space="preserve"> </w:t>
      </w:r>
      <w:proofErr w:type="spellStart"/>
      <w:r w:rsidRPr="00681A18">
        <w:rPr>
          <w:color w:val="000000"/>
          <w:sz w:val="22"/>
          <w:szCs w:val="22"/>
        </w:rPr>
        <w:t>sebagai</w:t>
      </w:r>
      <w:proofErr w:type="spellEnd"/>
      <w:r w:rsidRPr="00681A18">
        <w:rPr>
          <w:color w:val="000000"/>
          <w:sz w:val="22"/>
          <w:szCs w:val="22"/>
        </w:rPr>
        <w:t xml:space="preserve"> </w:t>
      </w:r>
      <w:proofErr w:type="spellStart"/>
      <w:r w:rsidRPr="00681A18">
        <w:rPr>
          <w:color w:val="000000"/>
          <w:sz w:val="22"/>
          <w:szCs w:val="22"/>
        </w:rPr>
        <w:t>informasi</w:t>
      </w:r>
      <w:proofErr w:type="spellEnd"/>
      <w:r w:rsidRPr="00681A18">
        <w:rPr>
          <w:color w:val="000000"/>
          <w:sz w:val="22"/>
          <w:szCs w:val="22"/>
        </w:rPr>
        <w:t xml:space="preserve"> </w:t>
      </w:r>
      <w:proofErr w:type="spellStart"/>
      <w:r w:rsidRPr="00681A18">
        <w:rPr>
          <w:color w:val="000000"/>
          <w:sz w:val="22"/>
          <w:szCs w:val="22"/>
        </w:rPr>
        <w:t>mengenai</w:t>
      </w:r>
      <w:proofErr w:type="spellEnd"/>
      <w:r w:rsidRPr="00681A18">
        <w:rPr>
          <w:color w:val="000000"/>
          <w:sz w:val="22"/>
          <w:szCs w:val="22"/>
        </w:rPr>
        <w:t xml:space="preserve"> </w:t>
      </w:r>
      <w:proofErr w:type="spellStart"/>
      <w:r w:rsidRPr="00681A18">
        <w:rPr>
          <w:color w:val="000000"/>
          <w:sz w:val="22"/>
          <w:szCs w:val="22"/>
        </w:rPr>
        <w:t>perbandingan</w:t>
      </w:r>
      <w:proofErr w:type="spellEnd"/>
      <w:r w:rsidRPr="00681A18">
        <w:rPr>
          <w:color w:val="000000"/>
          <w:sz w:val="22"/>
          <w:szCs w:val="22"/>
        </w:rPr>
        <w:t xml:space="preserve"> rata-rata </w:t>
      </w:r>
      <w:proofErr w:type="spellStart"/>
      <w:r w:rsidRPr="00681A18">
        <w:rPr>
          <w:color w:val="000000"/>
          <w:sz w:val="22"/>
          <w:szCs w:val="22"/>
        </w:rPr>
        <w:t>nilai</w:t>
      </w:r>
      <w:proofErr w:type="spellEnd"/>
      <w:r w:rsidRPr="00681A18">
        <w:rPr>
          <w:color w:val="000000"/>
          <w:sz w:val="22"/>
          <w:szCs w:val="22"/>
        </w:rPr>
        <w:t xml:space="preserve">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untuk</w:t>
      </w:r>
      <w:proofErr w:type="spellEnd"/>
      <w:r w:rsidRPr="00681A18">
        <w:rPr>
          <w:color w:val="000000"/>
          <w:sz w:val="22"/>
          <w:szCs w:val="22"/>
        </w:rPr>
        <w:t xml:space="preserve"> </w:t>
      </w:r>
      <w:proofErr w:type="spellStart"/>
      <w:r w:rsidRPr="00681A18">
        <w:rPr>
          <w:color w:val="000000"/>
          <w:sz w:val="22"/>
          <w:szCs w:val="22"/>
        </w:rPr>
        <w:t>setiap</w:t>
      </w:r>
      <w:proofErr w:type="spellEnd"/>
      <w:r w:rsidRPr="00681A18">
        <w:rPr>
          <w:color w:val="000000"/>
          <w:sz w:val="22"/>
          <w:szCs w:val="22"/>
        </w:rPr>
        <w:t xml:space="preserve"> </w:t>
      </w:r>
      <w:proofErr w:type="spellStart"/>
      <w:r w:rsidRPr="00681A18">
        <w:rPr>
          <w:color w:val="000000"/>
          <w:sz w:val="22"/>
          <w:szCs w:val="22"/>
        </w:rPr>
        <w:t>kategori</w:t>
      </w:r>
      <w:proofErr w:type="spellEnd"/>
      <w:r w:rsidRPr="00681A18">
        <w:rPr>
          <w:color w:val="000000"/>
          <w:sz w:val="22"/>
          <w:szCs w:val="22"/>
        </w:rPr>
        <w:t xml:space="preserve"> </w:t>
      </w:r>
      <w:proofErr w:type="spellStart"/>
      <w:r w:rsidRPr="00681A18">
        <w:rPr>
          <w:color w:val="000000"/>
          <w:sz w:val="22"/>
          <w:szCs w:val="22"/>
        </w:rPr>
        <w:t>responden</w:t>
      </w:r>
      <w:proofErr w:type="spellEnd"/>
      <w:r w:rsidRPr="00681A18">
        <w:rPr>
          <w:color w:val="000000"/>
          <w:sz w:val="22"/>
          <w:szCs w:val="22"/>
        </w:rPr>
        <w:t xml:space="preserve">. Adapun </w:t>
      </w:r>
      <w:proofErr w:type="spellStart"/>
      <w:r w:rsidRPr="00681A18">
        <w:rPr>
          <w:color w:val="000000"/>
          <w:sz w:val="22"/>
          <w:szCs w:val="22"/>
        </w:rPr>
        <w:t>langkah-langkah</w:t>
      </w:r>
      <w:proofErr w:type="spellEnd"/>
      <w:r w:rsidRPr="00681A18">
        <w:rPr>
          <w:color w:val="000000"/>
          <w:sz w:val="22"/>
          <w:szCs w:val="22"/>
        </w:rPr>
        <w:t xml:space="preserve"> yang </w:t>
      </w:r>
      <w:proofErr w:type="spellStart"/>
      <w:r w:rsidRPr="00681A18">
        <w:rPr>
          <w:color w:val="000000"/>
          <w:sz w:val="22"/>
          <w:szCs w:val="22"/>
        </w:rPr>
        <w:t>dilakukan</w:t>
      </w:r>
      <w:proofErr w:type="spellEnd"/>
      <w:r w:rsidRPr="00681A18">
        <w:rPr>
          <w:color w:val="000000"/>
          <w:sz w:val="22"/>
          <w:szCs w:val="22"/>
        </w:rPr>
        <w:t xml:space="preserve"> </w:t>
      </w:r>
      <w:proofErr w:type="spellStart"/>
      <w:r w:rsidRPr="00681A18">
        <w:rPr>
          <w:color w:val="000000"/>
          <w:sz w:val="22"/>
          <w:szCs w:val="22"/>
        </w:rPr>
        <w:t>dalam</w:t>
      </w:r>
      <w:proofErr w:type="spellEnd"/>
      <w:r w:rsidRPr="00681A18">
        <w:rPr>
          <w:color w:val="000000"/>
          <w:sz w:val="22"/>
          <w:szCs w:val="22"/>
        </w:rPr>
        <w:t xml:space="preserve"> </w:t>
      </w:r>
      <w:proofErr w:type="spellStart"/>
      <w:r w:rsidRPr="00681A18">
        <w:rPr>
          <w:color w:val="000000"/>
          <w:sz w:val="22"/>
          <w:szCs w:val="22"/>
        </w:rPr>
        <w:t>pengolahan</w:t>
      </w:r>
      <w:proofErr w:type="spellEnd"/>
      <w:r w:rsidRPr="00681A18">
        <w:rPr>
          <w:color w:val="000000"/>
          <w:sz w:val="22"/>
          <w:szCs w:val="22"/>
        </w:rPr>
        <w:t xml:space="preserve"> data </w:t>
      </w:r>
      <w:proofErr w:type="spellStart"/>
      <w:r w:rsidRPr="00681A18">
        <w:rPr>
          <w:color w:val="000000"/>
          <w:sz w:val="22"/>
          <w:szCs w:val="22"/>
        </w:rPr>
        <w:t>adalah</w:t>
      </w:r>
      <w:proofErr w:type="spellEnd"/>
      <w:r w:rsidRPr="00681A18">
        <w:rPr>
          <w:color w:val="000000"/>
          <w:sz w:val="22"/>
          <w:szCs w:val="22"/>
        </w:rPr>
        <w:t>:</w:t>
      </w:r>
    </w:p>
    <w:p w14:paraId="18CE7F8B" w14:textId="77777777" w:rsidR="00681A18" w:rsidRPr="00681A18" w:rsidRDefault="00681A18" w:rsidP="00681A18">
      <w:pPr>
        <w:pStyle w:val="ListParagraph"/>
        <w:numPr>
          <w:ilvl w:val="0"/>
          <w:numId w:val="3"/>
        </w:numPr>
        <w:spacing w:after="160" w:line="259" w:lineRule="auto"/>
        <w:ind w:left="284" w:hanging="284"/>
        <w:rPr>
          <w:color w:val="000000"/>
          <w:sz w:val="22"/>
          <w:szCs w:val="22"/>
        </w:rPr>
      </w:pPr>
      <w:proofErr w:type="spellStart"/>
      <w:r w:rsidRPr="00681A18">
        <w:rPr>
          <w:color w:val="000000"/>
          <w:sz w:val="22"/>
          <w:szCs w:val="22"/>
        </w:rPr>
        <w:t>Melakukan</w:t>
      </w:r>
      <w:proofErr w:type="spellEnd"/>
      <w:r w:rsidRPr="00681A18">
        <w:rPr>
          <w:color w:val="000000"/>
          <w:sz w:val="22"/>
          <w:szCs w:val="22"/>
        </w:rPr>
        <w:t xml:space="preserve"> </w:t>
      </w:r>
      <w:proofErr w:type="spellStart"/>
      <w:r w:rsidRPr="00681A18">
        <w:rPr>
          <w:color w:val="000000"/>
          <w:sz w:val="22"/>
          <w:szCs w:val="22"/>
        </w:rPr>
        <w:t>pengujian</w:t>
      </w:r>
      <w:proofErr w:type="spellEnd"/>
      <w:r w:rsidRPr="00681A18">
        <w:rPr>
          <w:color w:val="000000"/>
          <w:sz w:val="22"/>
          <w:szCs w:val="22"/>
        </w:rPr>
        <w:t xml:space="preserve"> </w:t>
      </w:r>
      <w:proofErr w:type="spellStart"/>
      <w:r w:rsidRPr="00681A18">
        <w:rPr>
          <w:color w:val="000000"/>
          <w:sz w:val="22"/>
          <w:szCs w:val="22"/>
        </w:rPr>
        <w:t>hipotesis</w:t>
      </w:r>
      <w:proofErr w:type="spellEnd"/>
      <w:r w:rsidRPr="00681A18">
        <w:rPr>
          <w:color w:val="000000"/>
          <w:sz w:val="22"/>
          <w:szCs w:val="22"/>
        </w:rPr>
        <w:t xml:space="preserve"> </w:t>
      </w:r>
      <w:proofErr w:type="spellStart"/>
      <w:r w:rsidRPr="00681A18">
        <w:rPr>
          <w:color w:val="000000"/>
          <w:sz w:val="22"/>
          <w:szCs w:val="22"/>
        </w:rPr>
        <w:t>perbandingan</w:t>
      </w:r>
      <w:proofErr w:type="spellEnd"/>
      <w:r w:rsidRPr="00681A18">
        <w:rPr>
          <w:color w:val="000000"/>
          <w:sz w:val="22"/>
          <w:szCs w:val="22"/>
        </w:rPr>
        <w:t xml:space="preserve"> </w:t>
      </w:r>
      <w:r w:rsidRPr="00681A18">
        <w:rPr>
          <w:i/>
          <w:iCs/>
          <w:color w:val="000000"/>
          <w:sz w:val="22"/>
          <w:szCs w:val="22"/>
        </w:rPr>
        <w:t>mean</w:t>
      </w:r>
      <w:r w:rsidRPr="00681A18">
        <w:rPr>
          <w:color w:val="000000"/>
          <w:sz w:val="22"/>
          <w:szCs w:val="22"/>
        </w:rPr>
        <w:t xml:space="preserve"> (rata-rata) </w:t>
      </w:r>
      <w:proofErr w:type="spellStart"/>
      <w:r w:rsidRPr="00681A18">
        <w:rPr>
          <w:color w:val="000000"/>
          <w:sz w:val="22"/>
          <w:szCs w:val="22"/>
        </w:rPr>
        <w:t>setiap</w:t>
      </w:r>
      <w:proofErr w:type="spellEnd"/>
      <w:r w:rsidRPr="00681A18">
        <w:rPr>
          <w:color w:val="000000"/>
          <w:sz w:val="22"/>
          <w:szCs w:val="22"/>
        </w:rPr>
        <w:t xml:space="preserve">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dari</w:t>
      </w:r>
      <w:proofErr w:type="spellEnd"/>
      <w:r w:rsidRPr="00681A18">
        <w:rPr>
          <w:color w:val="000000"/>
          <w:sz w:val="22"/>
          <w:szCs w:val="22"/>
        </w:rPr>
        <w:t xml:space="preserve"> </w:t>
      </w:r>
      <w:proofErr w:type="spellStart"/>
      <w:r w:rsidRPr="00681A18">
        <w:rPr>
          <w:color w:val="000000"/>
          <w:sz w:val="22"/>
          <w:szCs w:val="22"/>
        </w:rPr>
        <w:t>petani</w:t>
      </w:r>
      <w:proofErr w:type="spellEnd"/>
      <w:r w:rsidRPr="00681A18">
        <w:rPr>
          <w:color w:val="000000"/>
          <w:sz w:val="22"/>
          <w:szCs w:val="22"/>
        </w:rPr>
        <w:t xml:space="preserve"> kopi </w:t>
      </w:r>
      <w:proofErr w:type="spellStart"/>
      <w:r w:rsidRPr="00681A18">
        <w:rPr>
          <w:color w:val="000000"/>
          <w:sz w:val="22"/>
          <w:szCs w:val="22"/>
        </w:rPr>
        <w:t>pengguna</w:t>
      </w:r>
      <w:proofErr w:type="spellEnd"/>
      <w:r w:rsidRPr="00681A18">
        <w:rPr>
          <w:color w:val="000000"/>
          <w:sz w:val="22"/>
          <w:szCs w:val="22"/>
        </w:rPr>
        <w:t xml:space="preserve"> dan </w:t>
      </w:r>
      <w:proofErr w:type="spellStart"/>
      <w:r w:rsidRPr="00681A18">
        <w:rPr>
          <w:color w:val="000000"/>
          <w:sz w:val="22"/>
          <w:szCs w:val="22"/>
        </w:rPr>
        <w:t>bukan</w:t>
      </w:r>
      <w:proofErr w:type="spellEnd"/>
      <w:r w:rsidRPr="00681A18">
        <w:rPr>
          <w:color w:val="000000"/>
          <w:sz w:val="22"/>
          <w:szCs w:val="22"/>
        </w:rPr>
        <w:t xml:space="preserve"> </w:t>
      </w:r>
      <w:proofErr w:type="spellStart"/>
      <w:r w:rsidRPr="00681A18">
        <w:rPr>
          <w:color w:val="000000"/>
          <w:sz w:val="22"/>
          <w:szCs w:val="22"/>
        </w:rPr>
        <w:t>pengguna</w:t>
      </w:r>
      <w:proofErr w:type="spellEnd"/>
      <w:r w:rsidRPr="00681A18">
        <w:rPr>
          <w:color w:val="000000"/>
          <w:sz w:val="22"/>
          <w:szCs w:val="22"/>
        </w:rPr>
        <w:t xml:space="preserve"> </w:t>
      </w:r>
      <w:proofErr w:type="spellStart"/>
      <w:r w:rsidRPr="00681A18">
        <w:rPr>
          <w:color w:val="000000"/>
          <w:sz w:val="22"/>
          <w:szCs w:val="22"/>
        </w:rPr>
        <w:t>reduktan</w:t>
      </w:r>
      <w:proofErr w:type="spellEnd"/>
      <w:r w:rsidRPr="00681A18">
        <w:rPr>
          <w:color w:val="000000"/>
          <w:sz w:val="22"/>
          <w:szCs w:val="22"/>
        </w:rPr>
        <w:t>.</w:t>
      </w:r>
    </w:p>
    <w:p w14:paraId="44FFA50D" w14:textId="77777777" w:rsidR="00681A18" w:rsidRPr="00681A18" w:rsidRDefault="00681A18" w:rsidP="00681A18">
      <w:pPr>
        <w:pStyle w:val="ListParagraph"/>
        <w:numPr>
          <w:ilvl w:val="0"/>
          <w:numId w:val="3"/>
        </w:numPr>
        <w:spacing w:after="160" w:line="259" w:lineRule="auto"/>
        <w:ind w:left="284" w:hanging="284"/>
        <w:rPr>
          <w:color w:val="000000"/>
          <w:sz w:val="22"/>
          <w:szCs w:val="22"/>
        </w:rPr>
      </w:pPr>
      <w:proofErr w:type="spellStart"/>
      <w:r w:rsidRPr="00681A18">
        <w:rPr>
          <w:color w:val="000000"/>
          <w:sz w:val="22"/>
          <w:szCs w:val="22"/>
        </w:rPr>
        <w:t>Menentukan</w:t>
      </w:r>
      <w:proofErr w:type="spellEnd"/>
      <w:r w:rsidRPr="00681A18">
        <w:rPr>
          <w:color w:val="000000"/>
          <w:sz w:val="22"/>
          <w:szCs w:val="22"/>
        </w:rPr>
        <w:t xml:space="preserve"> </w:t>
      </w:r>
      <w:proofErr w:type="spellStart"/>
      <w:r w:rsidRPr="00681A18">
        <w:rPr>
          <w:color w:val="000000"/>
          <w:sz w:val="22"/>
          <w:szCs w:val="22"/>
        </w:rPr>
        <w:t>korelasi</w:t>
      </w:r>
      <w:proofErr w:type="spellEnd"/>
      <w:r w:rsidRPr="00681A18">
        <w:rPr>
          <w:color w:val="000000"/>
          <w:sz w:val="22"/>
          <w:szCs w:val="22"/>
        </w:rPr>
        <w:t xml:space="preserve"> </w:t>
      </w:r>
      <w:proofErr w:type="spellStart"/>
      <w:r w:rsidRPr="00681A18">
        <w:rPr>
          <w:color w:val="000000"/>
          <w:sz w:val="22"/>
          <w:szCs w:val="22"/>
        </w:rPr>
        <w:t>antar</w:t>
      </w:r>
      <w:proofErr w:type="spellEnd"/>
      <w:r w:rsidRPr="00681A18">
        <w:rPr>
          <w:color w:val="000000"/>
          <w:sz w:val="22"/>
          <w:szCs w:val="22"/>
        </w:rPr>
        <w:t xml:space="preserve"> </w:t>
      </w:r>
      <w:proofErr w:type="spellStart"/>
      <w:r w:rsidRPr="00681A18">
        <w:rPr>
          <w:color w:val="000000"/>
          <w:sz w:val="22"/>
          <w:szCs w:val="22"/>
        </w:rPr>
        <w:t>variabel</w:t>
      </w:r>
      <w:proofErr w:type="spellEnd"/>
      <w:r w:rsidRPr="00681A18">
        <w:rPr>
          <w:color w:val="000000"/>
          <w:sz w:val="22"/>
          <w:szCs w:val="22"/>
        </w:rPr>
        <w:t>.</w:t>
      </w:r>
    </w:p>
    <w:p w14:paraId="1E6BCE59" w14:textId="77777777" w:rsidR="00681A18" w:rsidRPr="00681A18" w:rsidRDefault="00681A18" w:rsidP="00681A18">
      <w:pPr>
        <w:pStyle w:val="ListParagraph"/>
        <w:numPr>
          <w:ilvl w:val="0"/>
          <w:numId w:val="3"/>
        </w:numPr>
        <w:spacing w:after="160" w:line="259" w:lineRule="auto"/>
        <w:ind w:left="284" w:hanging="284"/>
        <w:rPr>
          <w:color w:val="000000"/>
          <w:sz w:val="22"/>
          <w:szCs w:val="22"/>
        </w:rPr>
      </w:pPr>
      <w:proofErr w:type="spellStart"/>
      <w:r w:rsidRPr="00681A18">
        <w:rPr>
          <w:color w:val="000000"/>
          <w:sz w:val="22"/>
          <w:szCs w:val="22"/>
        </w:rPr>
        <w:t>Menganalisis</w:t>
      </w:r>
      <w:proofErr w:type="spellEnd"/>
      <w:r w:rsidRPr="00681A18">
        <w:rPr>
          <w:color w:val="000000"/>
          <w:sz w:val="22"/>
          <w:szCs w:val="22"/>
        </w:rPr>
        <w:t xml:space="preserve"> </w:t>
      </w:r>
      <w:proofErr w:type="spellStart"/>
      <w:r w:rsidRPr="00681A18">
        <w:rPr>
          <w:color w:val="000000"/>
          <w:sz w:val="22"/>
          <w:szCs w:val="22"/>
        </w:rPr>
        <w:t>variabel-variabel</w:t>
      </w:r>
      <w:proofErr w:type="spellEnd"/>
      <w:r w:rsidRPr="00681A18">
        <w:rPr>
          <w:color w:val="000000"/>
          <w:sz w:val="22"/>
          <w:szCs w:val="22"/>
        </w:rPr>
        <w:t xml:space="preserve"> yang </w:t>
      </w:r>
      <w:proofErr w:type="spellStart"/>
      <w:r w:rsidRPr="00681A18">
        <w:rPr>
          <w:color w:val="000000"/>
          <w:sz w:val="22"/>
          <w:szCs w:val="22"/>
        </w:rPr>
        <w:t>berkorelasi</w:t>
      </w:r>
      <w:proofErr w:type="spellEnd"/>
      <w:r w:rsidRPr="00681A18">
        <w:rPr>
          <w:color w:val="000000"/>
          <w:sz w:val="22"/>
          <w:szCs w:val="22"/>
        </w:rPr>
        <w:t xml:space="preserve"> </w:t>
      </w:r>
      <w:proofErr w:type="spellStart"/>
      <w:r w:rsidRPr="00681A18">
        <w:rPr>
          <w:color w:val="000000"/>
          <w:sz w:val="22"/>
          <w:szCs w:val="22"/>
        </w:rPr>
        <w:t>tinggi</w:t>
      </w:r>
      <w:proofErr w:type="spellEnd"/>
    </w:p>
    <w:p w14:paraId="28D7F204" w14:textId="77777777" w:rsidR="00681A18" w:rsidRPr="00681A18" w:rsidRDefault="00681A18" w:rsidP="00681A18">
      <w:pPr>
        <w:pStyle w:val="ListParagraph"/>
        <w:numPr>
          <w:ilvl w:val="0"/>
          <w:numId w:val="3"/>
        </w:numPr>
        <w:spacing w:line="240" w:lineRule="auto"/>
        <w:ind w:left="284" w:hanging="284"/>
        <w:rPr>
          <w:color w:val="000000"/>
          <w:sz w:val="22"/>
          <w:szCs w:val="22"/>
        </w:rPr>
      </w:pPr>
      <w:proofErr w:type="spellStart"/>
      <w:r w:rsidRPr="00681A18">
        <w:rPr>
          <w:color w:val="000000"/>
          <w:sz w:val="22"/>
          <w:szCs w:val="22"/>
        </w:rPr>
        <w:t>Melakukan</w:t>
      </w:r>
      <w:proofErr w:type="spellEnd"/>
      <w:r w:rsidRPr="00681A18">
        <w:rPr>
          <w:color w:val="000000"/>
          <w:sz w:val="22"/>
          <w:szCs w:val="22"/>
        </w:rPr>
        <w:t xml:space="preserve"> </w:t>
      </w:r>
      <w:proofErr w:type="spellStart"/>
      <w:r w:rsidRPr="00681A18">
        <w:rPr>
          <w:color w:val="000000"/>
          <w:sz w:val="22"/>
          <w:szCs w:val="22"/>
        </w:rPr>
        <w:t>analisis</w:t>
      </w:r>
      <w:proofErr w:type="spellEnd"/>
      <w:r w:rsidRPr="00681A18">
        <w:rPr>
          <w:color w:val="000000"/>
          <w:sz w:val="22"/>
          <w:szCs w:val="22"/>
        </w:rPr>
        <w:t xml:space="preserve"> </w:t>
      </w:r>
      <w:proofErr w:type="spellStart"/>
      <w:r w:rsidRPr="00681A18">
        <w:rPr>
          <w:color w:val="000000"/>
          <w:sz w:val="22"/>
          <w:szCs w:val="22"/>
        </w:rPr>
        <w:t>regresi</w:t>
      </w:r>
      <w:proofErr w:type="spellEnd"/>
      <w:r w:rsidRPr="00681A18">
        <w:rPr>
          <w:color w:val="000000"/>
          <w:sz w:val="22"/>
          <w:szCs w:val="22"/>
        </w:rPr>
        <w:t xml:space="preserve"> linier </w:t>
      </w:r>
      <w:proofErr w:type="spellStart"/>
      <w:r w:rsidRPr="00681A18">
        <w:rPr>
          <w:color w:val="000000"/>
          <w:sz w:val="22"/>
          <w:szCs w:val="22"/>
        </w:rPr>
        <w:t>berganda</w:t>
      </w:r>
      <w:proofErr w:type="spellEnd"/>
      <w:r w:rsidRPr="00681A18">
        <w:rPr>
          <w:color w:val="000000"/>
          <w:sz w:val="22"/>
          <w:szCs w:val="22"/>
        </w:rPr>
        <w:t xml:space="preserve"> pada </w:t>
      </w:r>
      <w:proofErr w:type="spellStart"/>
      <w:r w:rsidRPr="00681A18">
        <w:rPr>
          <w:color w:val="000000"/>
          <w:sz w:val="22"/>
          <w:szCs w:val="22"/>
        </w:rPr>
        <w:t>semua</w:t>
      </w:r>
      <w:proofErr w:type="spellEnd"/>
      <w:r w:rsidRPr="00681A18">
        <w:rPr>
          <w:color w:val="000000"/>
          <w:sz w:val="22"/>
          <w:szCs w:val="22"/>
        </w:rPr>
        <w:t xml:space="preserve">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bebas</w:t>
      </w:r>
      <w:proofErr w:type="spellEnd"/>
      <w:r w:rsidRPr="00681A18">
        <w:rPr>
          <w:color w:val="000000"/>
          <w:sz w:val="22"/>
          <w:szCs w:val="22"/>
        </w:rPr>
        <w:t xml:space="preserve">, </w:t>
      </w:r>
      <w:proofErr w:type="spellStart"/>
      <w:r w:rsidRPr="00681A18">
        <w:rPr>
          <w:color w:val="000000"/>
          <w:sz w:val="22"/>
          <w:szCs w:val="22"/>
        </w:rPr>
        <w:t>termasuk</w:t>
      </w:r>
      <w:proofErr w:type="spellEnd"/>
      <w:r w:rsidRPr="00681A18">
        <w:rPr>
          <w:color w:val="000000"/>
          <w:sz w:val="22"/>
          <w:szCs w:val="22"/>
        </w:rPr>
        <w:t xml:space="preserve">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kualitatif</w:t>
      </w:r>
      <w:proofErr w:type="spellEnd"/>
      <w:r w:rsidRPr="00681A18">
        <w:rPr>
          <w:color w:val="000000"/>
          <w:sz w:val="22"/>
          <w:szCs w:val="22"/>
        </w:rPr>
        <w:t xml:space="preserve"> </w:t>
      </w:r>
      <w:proofErr w:type="spellStart"/>
      <w:r w:rsidRPr="00681A18">
        <w:rPr>
          <w:color w:val="000000"/>
          <w:sz w:val="22"/>
          <w:szCs w:val="22"/>
        </w:rPr>
        <w:t>berupa</w:t>
      </w:r>
      <w:proofErr w:type="spellEnd"/>
      <w:r w:rsidRPr="00681A18">
        <w:rPr>
          <w:color w:val="000000"/>
          <w:sz w:val="22"/>
          <w:szCs w:val="22"/>
        </w:rPr>
        <w:t xml:space="preserve"> </w:t>
      </w:r>
      <w:proofErr w:type="spellStart"/>
      <w:r w:rsidRPr="00681A18">
        <w:rPr>
          <w:color w:val="000000"/>
          <w:sz w:val="22"/>
          <w:szCs w:val="22"/>
        </w:rPr>
        <w:t>kategori</w:t>
      </w:r>
      <w:proofErr w:type="spellEnd"/>
      <w:r w:rsidRPr="00681A18">
        <w:rPr>
          <w:color w:val="000000"/>
          <w:sz w:val="22"/>
          <w:szCs w:val="22"/>
        </w:rPr>
        <w:t xml:space="preserve"> </w:t>
      </w:r>
      <w:proofErr w:type="spellStart"/>
      <w:r w:rsidRPr="00681A18">
        <w:rPr>
          <w:color w:val="000000"/>
          <w:sz w:val="22"/>
          <w:szCs w:val="22"/>
        </w:rPr>
        <w:t>responden</w:t>
      </w:r>
      <w:proofErr w:type="spellEnd"/>
      <w:r w:rsidRPr="00681A18">
        <w:rPr>
          <w:color w:val="000000"/>
          <w:sz w:val="22"/>
          <w:szCs w:val="22"/>
        </w:rPr>
        <w:t xml:space="preserve">, </w:t>
      </w:r>
      <w:proofErr w:type="spellStart"/>
      <w:r w:rsidRPr="00681A18">
        <w:rPr>
          <w:color w:val="000000"/>
          <w:sz w:val="22"/>
          <w:szCs w:val="22"/>
        </w:rPr>
        <w:t>yaitu</w:t>
      </w:r>
      <w:proofErr w:type="spellEnd"/>
      <w:r w:rsidRPr="00681A18">
        <w:rPr>
          <w:color w:val="000000"/>
          <w:sz w:val="22"/>
          <w:szCs w:val="22"/>
        </w:rPr>
        <w:t>:</w:t>
      </w:r>
    </w:p>
    <w:p w14:paraId="7F6C5A71" w14:textId="77777777" w:rsidR="00681A18" w:rsidRPr="00681A18" w:rsidRDefault="003B2355" w:rsidP="00FC273F">
      <w:pPr>
        <w:tabs>
          <w:tab w:val="left" w:pos="7371"/>
        </w:tabs>
        <w:ind w:left="284"/>
        <w:rPr>
          <w:sz w:val="22"/>
          <w:szCs w:val="22"/>
        </w:rPr>
      </w:pPr>
      <m:oMath>
        <m:sSub>
          <m:sSubPr>
            <m:ctrlPr>
              <w:rPr>
                <w:rFonts w:ascii="Cambria Math" w:hAnsi="Cambria Math"/>
                <w:i/>
                <w:color w:val="000000"/>
                <w:sz w:val="22"/>
                <w:szCs w:val="22"/>
              </w:rPr>
            </m:ctrlPr>
          </m:sSubPr>
          <m:e>
            <m:r>
              <w:rPr>
                <w:rFonts w:ascii="Cambria Math" w:hAnsi="Cambria Math"/>
                <w:color w:val="000000"/>
                <w:sz w:val="22"/>
                <w:szCs w:val="22"/>
              </w:rPr>
              <m:t>Y</m:t>
            </m:r>
          </m:e>
          <m:sub>
            <m:r>
              <w:rPr>
                <w:rFonts w:ascii="Cambria Math" w:hAnsi="Cambria Math"/>
                <w:color w:val="000000"/>
                <w:sz w:val="22"/>
                <w:szCs w:val="22"/>
              </w:rPr>
              <m:t>i</m:t>
            </m:r>
          </m:sub>
        </m:sSub>
        <m:r>
          <w:rPr>
            <w:rFonts w:ascii="Cambria Math" w:hAnsi="Cambria Math"/>
            <w:color w:val="000000"/>
            <w:sz w:val="22"/>
            <w:szCs w:val="22"/>
          </w:rPr>
          <m:t xml:space="preserve">= </m:t>
        </m:r>
        <m:sSub>
          <m:sSubPr>
            <m:ctrlPr>
              <w:rPr>
                <w:rFonts w:ascii="Cambria Math" w:hAnsi="Cambria Math"/>
                <w:i/>
                <w:color w:val="000000"/>
                <w:sz w:val="22"/>
                <w:szCs w:val="22"/>
              </w:rPr>
            </m:ctrlPr>
          </m:sSubPr>
          <m:e>
            <m:r>
              <w:rPr>
                <w:rFonts w:ascii="Cambria Math" w:hAnsi="Cambria Math"/>
                <w:color w:val="000000"/>
                <w:sz w:val="22"/>
                <w:szCs w:val="22"/>
              </w:rPr>
              <m:t>β</m:t>
            </m:r>
          </m:e>
          <m:sub>
            <m:r>
              <w:rPr>
                <w:rFonts w:ascii="Cambria Math" w:hAnsi="Cambria Math"/>
                <w:color w:val="000000"/>
                <w:sz w:val="22"/>
                <w:szCs w:val="22"/>
              </w:rPr>
              <m:t>0</m:t>
            </m:r>
          </m:sub>
        </m:sSub>
        <m:r>
          <w:rPr>
            <w:rFonts w:ascii="Cambria Math" w:hAnsi="Cambria Math"/>
            <w:color w:val="000000"/>
            <w:sz w:val="22"/>
            <w:szCs w:val="22"/>
          </w:rPr>
          <m:t xml:space="preserve">+ </m:t>
        </m:r>
        <m:sSub>
          <m:sSubPr>
            <m:ctrlPr>
              <w:rPr>
                <w:rFonts w:ascii="Cambria Math" w:hAnsi="Cambria Math"/>
                <w:i/>
                <w:color w:val="000000"/>
                <w:sz w:val="22"/>
                <w:szCs w:val="22"/>
              </w:rPr>
            </m:ctrlPr>
          </m:sSubPr>
          <m:e>
            <m:r>
              <w:rPr>
                <w:rFonts w:ascii="Cambria Math" w:hAnsi="Cambria Math"/>
                <w:color w:val="000000"/>
                <w:sz w:val="22"/>
                <w:szCs w:val="22"/>
              </w:rPr>
              <m:t>β</m:t>
            </m:r>
          </m:e>
          <m:sub>
            <m:r>
              <w:rPr>
                <w:rFonts w:ascii="Cambria Math" w:hAnsi="Cambria Math"/>
                <w:color w:val="000000"/>
                <w:sz w:val="22"/>
                <w:szCs w:val="22"/>
              </w:rPr>
              <m:t>1</m:t>
            </m:r>
          </m:sub>
        </m:sSub>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i1</m:t>
            </m:r>
          </m:sub>
        </m:sSub>
        <m:r>
          <w:rPr>
            <w:rFonts w:ascii="Cambria Math" w:hAnsi="Cambria Math"/>
            <w:color w:val="000000"/>
            <w:sz w:val="22"/>
            <w:szCs w:val="22"/>
          </w:rPr>
          <m:t xml:space="preserve">+ </m:t>
        </m:r>
        <m:sSub>
          <m:sSubPr>
            <m:ctrlPr>
              <w:rPr>
                <w:rFonts w:ascii="Cambria Math" w:hAnsi="Cambria Math"/>
                <w:i/>
                <w:color w:val="000000"/>
                <w:sz w:val="22"/>
                <w:szCs w:val="22"/>
              </w:rPr>
            </m:ctrlPr>
          </m:sSubPr>
          <m:e>
            <m:r>
              <w:rPr>
                <w:rFonts w:ascii="Cambria Math" w:hAnsi="Cambria Math"/>
                <w:color w:val="000000"/>
                <w:sz w:val="22"/>
                <w:szCs w:val="22"/>
              </w:rPr>
              <m:t>β</m:t>
            </m:r>
          </m:e>
          <m:sub>
            <m:r>
              <w:rPr>
                <w:rFonts w:ascii="Cambria Math" w:hAnsi="Cambria Math"/>
                <w:color w:val="000000"/>
                <w:sz w:val="22"/>
                <w:szCs w:val="22"/>
              </w:rPr>
              <m:t>2</m:t>
            </m:r>
          </m:sub>
        </m:sSub>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i2</m:t>
            </m:r>
          </m:sub>
        </m:sSub>
        <m:r>
          <w:rPr>
            <w:rFonts w:ascii="Cambria Math" w:hAnsi="Cambria Math"/>
            <w:color w:val="000000"/>
            <w:sz w:val="22"/>
            <w:szCs w:val="22"/>
          </w:rPr>
          <m:t xml:space="preserve">+…+ </m:t>
        </m:r>
        <m:sSub>
          <m:sSubPr>
            <m:ctrlPr>
              <w:rPr>
                <w:rFonts w:ascii="Cambria Math" w:hAnsi="Cambria Math"/>
                <w:i/>
                <w:color w:val="000000"/>
                <w:sz w:val="22"/>
                <w:szCs w:val="22"/>
              </w:rPr>
            </m:ctrlPr>
          </m:sSubPr>
          <m:e>
            <m:r>
              <w:rPr>
                <w:rFonts w:ascii="Cambria Math" w:hAnsi="Cambria Math"/>
                <w:color w:val="000000"/>
                <w:sz w:val="22"/>
                <w:szCs w:val="22"/>
              </w:rPr>
              <m:t>β</m:t>
            </m:r>
          </m:e>
          <m:sub>
            <m:r>
              <w:rPr>
                <w:rFonts w:ascii="Cambria Math" w:hAnsi="Cambria Math"/>
                <w:color w:val="000000"/>
                <w:sz w:val="22"/>
                <w:szCs w:val="22"/>
              </w:rPr>
              <m:t>k</m:t>
            </m:r>
          </m:sub>
        </m:sSub>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ik</m:t>
            </m:r>
          </m:sub>
        </m:sSub>
        <m:r>
          <w:rPr>
            <w:rFonts w:ascii="Cambria Math" w:hAnsi="Cambria Math"/>
            <w:color w:val="000000"/>
            <w:sz w:val="22"/>
            <w:szCs w:val="22"/>
          </w:rPr>
          <m:t xml:space="preserve">+ </m:t>
        </m:r>
        <m:sSub>
          <m:sSubPr>
            <m:ctrlPr>
              <w:rPr>
                <w:rFonts w:ascii="Cambria Math" w:hAnsi="Cambria Math"/>
                <w:i/>
                <w:color w:val="000000"/>
                <w:sz w:val="22"/>
                <w:szCs w:val="22"/>
              </w:rPr>
            </m:ctrlPr>
          </m:sSubPr>
          <m:e>
            <m:r>
              <w:rPr>
                <w:rFonts w:ascii="Cambria Math" w:hAnsi="Cambria Math"/>
                <w:color w:val="000000"/>
                <w:sz w:val="22"/>
                <w:szCs w:val="22"/>
              </w:rPr>
              <m:t>ε</m:t>
            </m:r>
          </m:e>
          <m:sub>
            <m:r>
              <w:rPr>
                <w:rFonts w:ascii="Cambria Math" w:hAnsi="Cambria Math"/>
                <w:color w:val="000000"/>
                <w:sz w:val="22"/>
                <w:szCs w:val="22"/>
              </w:rPr>
              <m:t>i</m:t>
            </m:r>
          </m:sub>
        </m:sSub>
      </m:oMath>
      <w:r w:rsidR="00681A18" w:rsidRPr="00681A18">
        <w:rPr>
          <w:rFonts w:eastAsiaTheme="minorEastAsia"/>
          <w:color w:val="000000"/>
          <w:sz w:val="22"/>
          <w:szCs w:val="22"/>
        </w:rPr>
        <w:tab/>
        <w:t>(1)</w:t>
      </w:r>
    </w:p>
    <w:p w14:paraId="7AD69CD4" w14:textId="77777777" w:rsidR="00681A18" w:rsidRPr="00681A18" w:rsidRDefault="00681A18" w:rsidP="00681A18">
      <w:pPr>
        <w:pStyle w:val="ListParagraph"/>
        <w:spacing w:line="240" w:lineRule="auto"/>
        <w:ind w:left="284" w:firstLine="0"/>
        <w:rPr>
          <w:color w:val="000000"/>
          <w:sz w:val="22"/>
          <w:szCs w:val="22"/>
        </w:rPr>
      </w:pPr>
      <w:r w:rsidRPr="00681A18">
        <w:rPr>
          <w:color w:val="000000"/>
          <w:sz w:val="22"/>
          <w:szCs w:val="22"/>
        </w:rPr>
        <w:t xml:space="preserve"> </w:t>
      </w:r>
      <w:proofErr w:type="spellStart"/>
      <w:r w:rsidRPr="00681A18">
        <w:rPr>
          <w:color w:val="000000"/>
          <w:sz w:val="22"/>
          <w:szCs w:val="22"/>
        </w:rPr>
        <w:t>dengan</w:t>
      </w:r>
      <w:proofErr w:type="spellEnd"/>
      <w:r w:rsidRPr="00681A18">
        <w:rPr>
          <w:color w:val="000000"/>
          <w:sz w:val="22"/>
          <w:szCs w:val="22"/>
        </w:rPr>
        <w:t xml:space="preserve"> </w:t>
      </w:r>
      <w:r w:rsidRPr="00681A18">
        <w:rPr>
          <w:i/>
          <w:iCs/>
          <w:color w:val="000000"/>
          <w:sz w:val="22"/>
          <w:szCs w:val="22"/>
        </w:rPr>
        <w:sym w:font="Symbol" w:char="F062"/>
      </w:r>
      <w:r w:rsidRPr="00681A18">
        <w:rPr>
          <w:color w:val="000000"/>
          <w:sz w:val="22"/>
          <w:szCs w:val="22"/>
          <w:vertAlign w:val="subscript"/>
        </w:rPr>
        <w:t>0</w:t>
      </w:r>
      <w:r w:rsidRPr="00681A18">
        <w:rPr>
          <w:color w:val="000000"/>
          <w:sz w:val="22"/>
          <w:szCs w:val="22"/>
        </w:rPr>
        <w:t xml:space="preserve">, </w:t>
      </w:r>
      <w:r w:rsidRPr="00681A18">
        <w:rPr>
          <w:i/>
          <w:iCs/>
          <w:color w:val="000000"/>
          <w:sz w:val="22"/>
          <w:szCs w:val="22"/>
        </w:rPr>
        <w:sym w:font="Symbol" w:char="F062"/>
      </w:r>
      <w:r w:rsidRPr="00681A18">
        <w:rPr>
          <w:color w:val="000000"/>
          <w:sz w:val="22"/>
          <w:szCs w:val="22"/>
          <w:vertAlign w:val="subscript"/>
        </w:rPr>
        <w:t>1</w:t>
      </w:r>
      <w:r w:rsidRPr="00681A18">
        <w:rPr>
          <w:color w:val="000000"/>
          <w:sz w:val="22"/>
          <w:szCs w:val="22"/>
        </w:rPr>
        <w:t xml:space="preserve">, …, </w:t>
      </w:r>
      <w:r w:rsidRPr="00681A18">
        <w:rPr>
          <w:i/>
          <w:iCs/>
          <w:color w:val="000000"/>
          <w:sz w:val="22"/>
          <w:szCs w:val="22"/>
        </w:rPr>
        <w:sym w:font="Symbol" w:char="F062"/>
      </w:r>
      <w:r w:rsidRPr="00681A18">
        <w:rPr>
          <w:color w:val="000000"/>
          <w:sz w:val="22"/>
          <w:szCs w:val="22"/>
          <w:vertAlign w:val="subscript"/>
        </w:rPr>
        <w:t>k</w:t>
      </w:r>
      <w:r w:rsidRPr="00681A18">
        <w:rPr>
          <w:color w:val="000000"/>
          <w:sz w:val="22"/>
          <w:szCs w:val="22"/>
        </w:rPr>
        <w:t xml:space="preserve">: parameter, </w:t>
      </w:r>
    </w:p>
    <w:p w14:paraId="164B73EB" w14:textId="77777777" w:rsidR="00681A18" w:rsidRPr="00681A18" w:rsidRDefault="00681A18" w:rsidP="00681A18">
      <w:pPr>
        <w:pStyle w:val="ListParagraph"/>
        <w:spacing w:line="240" w:lineRule="auto"/>
        <w:ind w:left="284" w:firstLine="709"/>
        <w:rPr>
          <w:color w:val="000000"/>
          <w:sz w:val="22"/>
          <w:szCs w:val="22"/>
        </w:rPr>
      </w:pPr>
      <w:r w:rsidRPr="00681A18">
        <w:rPr>
          <w:i/>
          <w:iCs/>
          <w:color w:val="000000"/>
          <w:sz w:val="22"/>
          <w:szCs w:val="22"/>
        </w:rPr>
        <w:lastRenderedPageBreak/>
        <w:t>X</w:t>
      </w:r>
      <w:r w:rsidRPr="00681A18">
        <w:rPr>
          <w:i/>
          <w:iCs/>
          <w:color w:val="000000"/>
          <w:sz w:val="22"/>
          <w:szCs w:val="22"/>
          <w:vertAlign w:val="subscript"/>
        </w:rPr>
        <w:t>i</w:t>
      </w:r>
      <w:r w:rsidRPr="00681A18">
        <w:rPr>
          <w:color w:val="000000"/>
          <w:sz w:val="22"/>
          <w:szCs w:val="22"/>
          <w:vertAlign w:val="subscript"/>
        </w:rPr>
        <w:t>1</w:t>
      </w:r>
      <w:r w:rsidRPr="00681A18">
        <w:rPr>
          <w:color w:val="000000"/>
          <w:sz w:val="22"/>
          <w:szCs w:val="22"/>
        </w:rPr>
        <w:t xml:space="preserve">, </w:t>
      </w:r>
      <w:r w:rsidRPr="00681A18">
        <w:rPr>
          <w:i/>
          <w:iCs/>
          <w:color w:val="000000"/>
          <w:sz w:val="22"/>
          <w:szCs w:val="22"/>
        </w:rPr>
        <w:t>X</w:t>
      </w:r>
      <w:r w:rsidRPr="00681A18">
        <w:rPr>
          <w:i/>
          <w:iCs/>
          <w:color w:val="000000"/>
          <w:sz w:val="22"/>
          <w:szCs w:val="22"/>
          <w:vertAlign w:val="subscript"/>
        </w:rPr>
        <w:t>i</w:t>
      </w:r>
      <w:r w:rsidRPr="00681A18">
        <w:rPr>
          <w:color w:val="000000"/>
          <w:sz w:val="22"/>
          <w:szCs w:val="22"/>
          <w:vertAlign w:val="subscript"/>
        </w:rPr>
        <w:t>2</w:t>
      </w:r>
      <w:r w:rsidRPr="00681A18">
        <w:rPr>
          <w:color w:val="000000"/>
          <w:sz w:val="22"/>
          <w:szCs w:val="22"/>
        </w:rPr>
        <w:t xml:space="preserve">, …, </w:t>
      </w:r>
      <w:proofErr w:type="spellStart"/>
      <w:r w:rsidRPr="00681A18">
        <w:rPr>
          <w:i/>
          <w:iCs/>
          <w:color w:val="000000"/>
          <w:sz w:val="22"/>
          <w:szCs w:val="22"/>
        </w:rPr>
        <w:t>X</w:t>
      </w:r>
      <w:r w:rsidRPr="00681A18">
        <w:rPr>
          <w:i/>
          <w:iCs/>
          <w:color w:val="000000"/>
          <w:sz w:val="22"/>
          <w:szCs w:val="22"/>
          <w:vertAlign w:val="subscript"/>
        </w:rPr>
        <w:t>i</w:t>
      </w:r>
      <w:r w:rsidRPr="00681A18">
        <w:rPr>
          <w:color w:val="000000"/>
          <w:sz w:val="22"/>
          <w:szCs w:val="22"/>
          <w:vertAlign w:val="subscript"/>
        </w:rPr>
        <w:t>k</w:t>
      </w:r>
      <w:proofErr w:type="spellEnd"/>
      <w:r w:rsidRPr="00681A18">
        <w:rPr>
          <w:color w:val="000000"/>
          <w:sz w:val="22"/>
          <w:szCs w:val="22"/>
        </w:rPr>
        <w:t xml:space="preserve">: </w:t>
      </w:r>
      <w:proofErr w:type="spellStart"/>
      <w:r w:rsidRPr="00681A18">
        <w:rPr>
          <w:color w:val="000000"/>
          <w:sz w:val="22"/>
          <w:szCs w:val="22"/>
        </w:rPr>
        <w:t>konstanta</w:t>
      </w:r>
      <w:proofErr w:type="spellEnd"/>
      <w:r w:rsidRPr="00681A18">
        <w:rPr>
          <w:color w:val="000000"/>
          <w:sz w:val="22"/>
          <w:szCs w:val="22"/>
        </w:rPr>
        <w:t xml:space="preserve"> yang </w:t>
      </w:r>
      <w:proofErr w:type="spellStart"/>
      <w:r w:rsidRPr="00681A18">
        <w:rPr>
          <w:color w:val="000000"/>
          <w:sz w:val="22"/>
          <w:szCs w:val="22"/>
        </w:rPr>
        <w:t>diketahui</w:t>
      </w:r>
      <w:proofErr w:type="spellEnd"/>
      <w:r w:rsidRPr="00681A18">
        <w:rPr>
          <w:color w:val="000000"/>
          <w:sz w:val="22"/>
          <w:szCs w:val="22"/>
        </w:rPr>
        <w:t>,</w:t>
      </w:r>
    </w:p>
    <w:p w14:paraId="67AABE6F" w14:textId="77777777" w:rsidR="00681A18" w:rsidRPr="00681A18" w:rsidRDefault="00681A18" w:rsidP="00681A18">
      <w:pPr>
        <w:pStyle w:val="ListParagraph"/>
        <w:spacing w:line="240" w:lineRule="auto"/>
        <w:ind w:left="284" w:firstLine="709"/>
        <w:rPr>
          <w:color w:val="000000"/>
          <w:sz w:val="22"/>
          <w:szCs w:val="22"/>
        </w:rPr>
      </w:pPr>
      <w:r w:rsidRPr="00681A18">
        <w:rPr>
          <w:i/>
          <w:iCs/>
          <w:color w:val="000000"/>
          <w:sz w:val="22"/>
          <w:szCs w:val="22"/>
        </w:rPr>
        <w:sym w:font="Symbol" w:char="F065"/>
      </w:r>
      <w:proofErr w:type="spellStart"/>
      <w:r w:rsidRPr="00681A18">
        <w:rPr>
          <w:i/>
          <w:iCs/>
          <w:color w:val="000000"/>
          <w:sz w:val="22"/>
          <w:szCs w:val="22"/>
          <w:vertAlign w:val="subscript"/>
        </w:rPr>
        <w:t>i</w:t>
      </w:r>
      <w:proofErr w:type="spellEnd"/>
      <w:r w:rsidRPr="00681A18">
        <w:rPr>
          <w:i/>
          <w:iCs/>
          <w:color w:val="000000"/>
          <w:sz w:val="22"/>
          <w:szCs w:val="22"/>
        </w:rPr>
        <w:t xml:space="preserve"> </w:t>
      </w:r>
      <w:r w:rsidRPr="00681A18">
        <w:rPr>
          <w:color w:val="000000"/>
          <w:sz w:val="22"/>
          <w:szCs w:val="22"/>
        </w:rPr>
        <w:t xml:space="preserve">: </w:t>
      </w:r>
      <w:proofErr w:type="spellStart"/>
      <w:r w:rsidRPr="00681A18">
        <w:rPr>
          <w:color w:val="000000"/>
          <w:sz w:val="22"/>
          <w:szCs w:val="22"/>
        </w:rPr>
        <w:t>galat</w:t>
      </w:r>
      <w:proofErr w:type="spellEnd"/>
      <w:r w:rsidRPr="00681A18">
        <w:rPr>
          <w:color w:val="000000"/>
          <w:sz w:val="22"/>
          <w:szCs w:val="22"/>
        </w:rPr>
        <w:t xml:space="preserve"> yang </w:t>
      </w:r>
      <w:proofErr w:type="spellStart"/>
      <w:r w:rsidRPr="00681A18">
        <w:rPr>
          <w:color w:val="000000"/>
          <w:sz w:val="22"/>
          <w:szCs w:val="22"/>
        </w:rPr>
        <w:t>bebas</w:t>
      </w:r>
      <w:proofErr w:type="spellEnd"/>
      <w:r w:rsidRPr="00681A18">
        <w:rPr>
          <w:color w:val="000000"/>
          <w:sz w:val="22"/>
          <w:szCs w:val="22"/>
        </w:rPr>
        <w:t xml:space="preserve"> </w:t>
      </w:r>
      <w:r w:rsidRPr="00681A18">
        <w:rPr>
          <w:i/>
          <w:iCs/>
          <w:color w:val="000000"/>
          <w:sz w:val="22"/>
          <w:szCs w:val="22"/>
        </w:rPr>
        <w:t>N</w:t>
      </w:r>
      <w:r w:rsidRPr="00681A18">
        <w:rPr>
          <w:color w:val="000000"/>
          <w:sz w:val="22"/>
          <w:szCs w:val="22"/>
        </w:rPr>
        <w:t xml:space="preserve"> (0, </w:t>
      </w:r>
      <w:r w:rsidRPr="00681A18">
        <w:rPr>
          <w:color w:val="000000"/>
          <w:sz w:val="22"/>
          <w:szCs w:val="22"/>
        </w:rPr>
        <w:sym w:font="Symbol" w:char="F073"/>
      </w:r>
      <w:r w:rsidRPr="00681A18">
        <w:rPr>
          <w:color w:val="000000"/>
          <w:sz w:val="22"/>
          <w:szCs w:val="22"/>
          <w:vertAlign w:val="superscript"/>
        </w:rPr>
        <w:t>2</w:t>
      </w:r>
      <w:r w:rsidRPr="00681A18">
        <w:rPr>
          <w:color w:val="000000"/>
          <w:sz w:val="22"/>
          <w:szCs w:val="22"/>
        </w:rPr>
        <w:t xml:space="preserve">); </w:t>
      </w:r>
      <w:proofErr w:type="spellStart"/>
      <w:r w:rsidRPr="00681A18">
        <w:rPr>
          <w:i/>
          <w:iCs/>
          <w:color w:val="000000"/>
          <w:sz w:val="22"/>
          <w:szCs w:val="22"/>
        </w:rPr>
        <w:t>i</w:t>
      </w:r>
      <w:proofErr w:type="spellEnd"/>
      <w:r w:rsidRPr="00681A18">
        <w:rPr>
          <w:color w:val="000000"/>
          <w:sz w:val="22"/>
          <w:szCs w:val="22"/>
        </w:rPr>
        <w:t xml:space="preserve"> = 1, 2, …, </w:t>
      </w:r>
      <w:r w:rsidRPr="00681A18">
        <w:rPr>
          <w:i/>
          <w:iCs/>
          <w:color w:val="000000"/>
          <w:sz w:val="22"/>
          <w:szCs w:val="22"/>
        </w:rPr>
        <w:t>n</w:t>
      </w:r>
      <w:r w:rsidRPr="00681A18">
        <w:rPr>
          <w:color w:val="000000"/>
          <w:sz w:val="22"/>
          <w:szCs w:val="22"/>
        </w:rPr>
        <w:t>.</w:t>
      </w:r>
      <w:r w:rsidRPr="00681A18">
        <w:rPr>
          <w:color w:val="000000"/>
          <w:sz w:val="22"/>
          <w:szCs w:val="22"/>
        </w:rPr>
        <w:tab/>
      </w:r>
      <w:r w:rsidRPr="00681A18">
        <w:rPr>
          <w:sz w:val="22"/>
          <w:szCs w:val="22"/>
          <w:lang w:val="id-ID"/>
        </w:rPr>
        <w:fldChar w:fldCharType="begin" w:fldLock="1"/>
      </w:r>
      <w:r w:rsidRPr="00681A18">
        <w:rPr>
          <w:sz w:val="22"/>
          <w:szCs w:val="22"/>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681A18">
        <w:rPr>
          <w:sz w:val="22"/>
          <w:szCs w:val="22"/>
          <w:lang w:val="id-ID"/>
        </w:rPr>
        <w:fldChar w:fldCharType="separate"/>
      </w:r>
      <w:r w:rsidRPr="00681A18">
        <w:rPr>
          <w:noProof/>
          <w:sz w:val="22"/>
          <w:szCs w:val="22"/>
          <w:lang w:val="id-ID"/>
        </w:rPr>
        <w:t>[</w:t>
      </w:r>
      <w:r w:rsidRPr="00681A18">
        <w:rPr>
          <w:noProof/>
          <w:sz w:val="22"/>
          <w:szCs w:val="22"/>
        </w:rPr>
        <w:t>19</w:t>
      </w:r>
      <w:r w:rsidRPr="00681A18">
        <w:rPr>
          <w:noProof/>
          <w:sz w:val="22"/>
          <w:szCs w:val="22"/>
          <w:lang w:val="id-ID"/>
        </w:rPr>
        <w:t>]</w:t>
      </w:r>
      <w:r w:rsidRPr="00681A18">
        <w:rPr>
          <w:sz w:val="22"/>
          <w:szCs w:val="22"/>
          <w:lang w:val="id-ID"/>
        </w:rPr>
        <w:fldChar w:fldCharType="end"/>
      </w:r>
    </w:p>
    <w:p w14:paraId="1C588DC8" w14:textId="77777777" w:rsidR="00681A18" w:rsidRPr="00681A18" w:rsidRDefault="00681A18" w:rsidP="00681A18">
      <w:pPr>
        <w:pStyle w:val="ListParagraph"/>
        <w:numPr>
          <w:ilvl w:val="1"/>
          <w:numId w:val="3"/>
        </w:numPr>
        <w:spacing w:line="240" w:lineRule="auto"/>
        <w:ind w:left="284" w:firstLine="0"/>
        <w:rPr>
          <w:color w:val="000000"/>
          <w:sz w:val="22"/>
          <w:szCs w:val="22"/>
        </w:rPr>
      </w:pPr>
      <w:proofErr w:type="spellStart"/>
      <w:r w:rsidRPr="00681A18">
        <w:rPr>
          <w:color w:val="000000"/>
          <w:sz w:val="22"/>
          <w:szCs w:val="22"/>
        </w:rPr>
        <w:t>secara</w:t>
      </w:r>
      <w:proofErr w:type="spellEnd"/>
      <w:r w:rsidRPr="00681A18">
        <w:rPr>
          <w:color w:val="000000"/>
          <w:sz w:val="22"/>
          <w:szCs w:val="22"/>
        </w:rPr>
        <w:t xml:space="preserve"> </w:t>
      </w:r>
      <w:proofErr w:type="spellStart"/>
      <w:r w:rsidRPr="00681A18">
        <w:rPr>
          <w:color w:val="000000"/>
          <w:sz w:val="22"/>
          <w:szCs w:val="22"/>
        </w:rPr>
        <w:t>menyeluruh</w:t>
      </w:r>
      <w:proofErr w:type="spellEnd"/>
      <w:r w:rsidRPr="00681A18">
        <w:rPr>
          <w:color w:val="000000"/>
          <w:sz w:val="22"/>
          <w:szCs w:val="22"/>
        </w:rPr>
        <w:t xml:space="preserve"> (overall) </w:t>
      </w:r>
      <w:proofErr w:type="spellStart"/>
      <w:r w:rsidRPr="00681A18">
        <w:rPr>
          <w:color w:val="000000"/>
          <w:sz w:val="22"/>
          <w:szCs w:val="22"/>
        </w:rPr>
        <w:t>dengan</w:t>
      </w:r>
      <w:proofErr w:type="spellEnd"/>
      <w:r w:rsidRPr="00681A18">
        <w:rPr>
          <w:color w:val="000000"/>
          <w:sz w:val="22"/>
          <w:szCs w:val="22"/>
        </w:rPr>
        <w:t xml:space="preserve"> </w:t>
      </w:r>
      <w:proofErr w:type="spellStart"/>
      <w:r w:rsidRPr="00681A18">
        <w:rPr>
          <w:color w:val="000000"/>
          <w:sz w:val="22"/>
          <w:szCs w:val="22"/>
        </w:rPr>
        <w:t>metode</w:t>
      </w:r>
      <w:proofErr w:type="spellEnd"/>
      <w:r w:rsidRPr="00681A18">
        <w:rPr>
          <w:color w:val="000000"/>
          <w:sz w:val="22"/>
          <w:szCs w:val="22"/>
        </w:rPr>
        <w:t xml:space="preserve"> </w:t>
      </w:r>
      <w:r w:rsidRPr="00681A18">
        <w:rPr>
          <w:i/>
          <w:iCs/>
          <w:color w:val="000000"/>
          <w:sz w:val="22"/>
          <w:szCs w:val="22"/>
        </w:rPr>
        <w:t>enter</w:t>
      </w:r>
    </w:p>
    <w:p w14:paraId="0C43E2E3" w14:textId="77777777" w:rsidR="00681A18" w:rsidRPr="00681A18" w:rsidRDefault="00681A18" w:rsidP="00681A18">
      <w:pPr>
        <w:pStyle w:val="ListParagraph"/>
        <w:numPr>
          <w:ilvl w:val="1"/>
          <w:numId w:val="3"/>
        </w:numPr>
        <w:spacing w:after="160" w:line="259" w:lineRule="auto"/>
        <w:ind w:left="284" w:firstLine="0"/>
        <w:rPr>
          <w:color w:val="000000"/>
          <w:sz w:val="22"/>
          <w:szCs w:val="22"/>
        </w:rPr>
      </w:pPr>
      <w:proofErr w:type="spellStart"/>
      <w:r w:rsidRPr="00681A18">
        <w:rPr>
          <w:color w:val="000000"/>
          <w:sz w:val="22"/>
          <w:szCs w:val="22"/>
        </w:rPr>
        <w:t>secara</w:t>
      </w:r>
      <w:proofErr w:type="spellEnd"/>
      <w:r w:rsidRPr="00681A18">
        <w:rPr>
          <w:color w:val="000000"/>
          <w:sz w:val="22"/>
          <w:szCs w:val="22"/>
        </w:rPr>
        <w:t xml:space="preserve"> </w:t>
      </w:r>
      <w:proofErr w:type="spellStart"/>
      <w:r w:rsidRPr="00681A18">
        <w:rPr>
          <w:color w:val="000000"/>
          <w:sz w:val="22"/>
          <w:szCs w:val="22"/>
        </w:rPr>
        <w:t>bertahap</w:t>
      </w:r>
      <w:proofErr w:type="spellEnd"/>
      <w:r w:rsidRPr="00681A18">
        <w:rPr>
          <w:color w:val="000000"/>
          <w:sz w:val="22"/>
          <w:szCs w:val="22"/>
        </w:rPr>
        <w:t xml:space="preserve"> </w:t>
      </w:r>
      <w:proofErr w:type="spellStart"/>
      <w:r w:rsidRPr="00681A18">
        <w:rPr>
          <w:color w:val="000000"/>
          <w:sz w:val="22"/>
          <w:szCs w:val="22"/>
        </w:rPr>
        <w:t>dengan</w:t>
      </w:r>
      <w:proofErr w:type="spellEnd"/>
      <w:r w:rsidRPr="00681A18">
        <w:rPr>
          <w:color w:val="000000"/>
          <w:sz w:val="22"/>
          <w:szCs w:val="22"/>
        </w:rPr>
        <w:t xml:space="preserve"> </w:t>
      </w:r>
      <w:proofErr w:type="spellStart"/>
      <w:r w:rsidRPr="00681A18">
        <w:rPr>
          <w:color w:val="000000"/>
          <w:sz w:val="22"/>
          <w:szCs w:val="22"/>
        </w:rPr>
        <w:t>metode</w:t>
      </w:r>
      <w:proofErr w:type="spellEnd"/>
      <w:r w:rsidRPr="00681A18">
        <w:rPr>
          <w:color w:val="000000"/>
          <w:sz w:val="22"/>
          <w:szCs w:val="22"/>
        </w:rPr>
        <w:t xml:space="preserve"> </w:t>
      </w:r>
      <w:r w:rsidRPr="00681A18">
        <w:rPr>
          <w:i/>
          <w:iCs/>
          <w:color w:val="000000"/>
          <w:sz w:val="22"/>
          <w:szCs w:val="22"/>
        </w:rPr>
        <w:t>stepwise</w:t>
      </w:r>
      <w:r w:rsidRPr="00681A18">
        <w:rPr>
          <w:color w:val="000000"/>
          <w:sz w:val="22"/>
          <w:szCs w:val="22"/>
        </w:rPr>
        <w:t xml:space="preserve">, </w:t>
      </w:r>
      <w:r w:rsidRPr="00681A18">
        <w:rPr>
          <w:i/>
          <w:iCs/>
          <w:color w:val="000000"/>
          <w:sz w:val="22"/>
          <w:szCs w:val="22"/>
        </w:rPr>
        <w:t>backward</w:t>
      </w:r>
      <w:r w:rsidRPr="00681A18">
        <w:rPr>
          <w:color w:val="000000"/>
          <w:sz w:val="22"/>
          <w:szCs w:val="22"/>
        </w:rPr>
        <w:t xml:space="preserve">, dan </w:t>
      </w:r>
      <w:r w:rsidRPr="00681A18">
        <w:rPr>
          <w:i/>
          <w:iCs/>
          <w:color w:val="000000"/>
          <w:sz w:val="22"/>
          <w:szCs w:val="22"/>
        </w:rPr>
        <w:t>forward</w:t>
      </w:r>
      <w:r w:rsidRPr="00681A18">
        <w:rPr>
          <w:color w:val="000000"/>
          <w:sz w:val="22"/>
          <w:szCs w:val="22"/>
        </w:rPr>
        <w:t>.</w:t>
      </w:r>
    </w:p>
    <w:p w14:paraId="2363DEE8" w14:textId="77777777" w:rsidR="00681A18" w:rsidRPr="00681A18" w:rsidRDefault="00681A18" w:rsidP="00681A18">
      <w:pPr>
        <w:pStyle w:val="ListParagraph"/>
        <w:numPr>
          <w:ilvl w:val="1"/>
          <w:numId w:val="3"/>
        </w:numPr>
        <w:spacing w:after="160" w:line="259" w:lineRule="auto"/>
        <w:ind w:left="709" w:hanging="425"/>
        <w:rPr>
          <w:color w:val="000000"/>
          <w:sz w:val="22"/>
          <w:szCs w:val="22"/>
        </w:rPr>
      </w:pPr>
      <w:proofErr w:type="spellStart"/>
      <w:r w:rsidRPr="00681A18">
        <w:rPr>
          <w:color w:val="000000"/>
          <w:sz w:val="22"/>
          <w:szCs w:val="22"/>
        </w:rPr>
        <w:t>interpretasi</w:t>
      </w:r>
      <w:proofErr w:type="spellEnd"/>
      <w:r w:rsidRPr="00681A18">
        <w:rPr>
          <w:color w:val="000000"/>
          <w:sz w:val="22"/>
          <w:szCs w:val="22"/>
        </w:rPr>
        <w:t xml:space="preserve"> </w:t>
      </w:r>
      <w:proofErr w:type="spellStart"/>
      <w:r w:rsidRPr="00681A18">
        <w:rPr>
          <w:color w:val="000000"/>
          <w:sz w:val="22"/>
          <w:szCs w:val="22"/>
        </w:rPr>
        <w:t>hasil</w:t>
      </w:r>
      <w:proofErr w:type="spellEnd"/>
      <w:r w:rsidRPr="00681A18">
        <w:rPr>
          <w:color w:val="000000"/>
          <w:sz w:val="22"/>
          <w:szCs w:val="22"/>
        </w:rPr>
        <w:t xml:space="preserve"> </w:t>
      </w:r>
      <w:proofErr w:type="spellStart"/>
      <w:r w:rsidRPr="00681A18">
        <w:rPr>
          <w:color w:val="000000"/>
          <w:sz w:val="22"/>
          <w:szCs w:val="22"/>
        </w:rPr>
        <w:t>dari</w:t>
      </w:r>
      <w:proofErr w:type="spellEnd"/>
      <w:r w:rsidRPr="00681A18">
        <w:rPr>
          <w:color w:val="000000"/>
          <w:sz w:val="22"/>
          <w:szCs w:val="22"/>
        </w:rPr>
        <w:t xml:space="preserve"> Langkah 4.1 dan Langkah 4.2 </w:t>
      </w:r>
      <w:proofErr w:type="spellStart"/>
      <w:r w:rsidRPr="00681A18">
        <w:rPr>
          <w:color w:val="000000"/>
          <w:sz w:val="22"/>
          <w:szCs w:val="22"/>
        </w:rPr>
        <w:t>untuk</w:t>
      </w:r>
      <w:proofErr w:type="spellEnd"/>
      <w:r w:rsidRPr="00681A18">
        <w:rPr>
          <w:color w:val="000000"/>
          <w:sz w:val="22"/>
          <w:szCs w:val="22"/>
        </w:rPr>
        <w:t xml:space="preserve"> </w:t>
      </w:r>
      <w:proofErr w:type="spellStart"/>
      <w:r w:rsidRPr="00681A18">
        <w:rPr>
          <w:color w:val="000000"/>
          <w:sz w:val="22"/>
          <w:szCs w:val="22"/>
        </w:rPr>
        <w:t>variabel-bariabel</w:t>
      </w:r>
      <w:proofErr w:type="spellEnd"/>
      <w:r w:rsidRPr="00681A18">
        <w:rPr>
          <w:color w:val="000000"/>
          <w:sz w:val="22"/>
          <w:szCs w:val="22"/>
        </w:rPr>
        <w:t xml:space="preserve"> </w:t>
      </w:r>
      <w:proofErr w:type="spellStart"/>
      <w:r w:rsidRPr="00681A18">
        <w:rPr>
          <w:color w:val="000000"/>
          <w:sz w:val="22"/>
          <w:szCs w:val="22"/>
        </w:rPr>
        <w:t>bebas</w:t>
      </w:r>
      <w:proofErr w:type="spellEnd"/>
      <w:r w:rsidRPr="00681A18">
        <w:rPr>
          <w:color w:val="000000"/>
          <w:sz w:val="22"/>
          <w:szCs w:val="22"/>
        </w:rPr>
        <w:t xml:space="preserve"> yang </w:t>
      </w:r>
      <w:proofErr w:type="spellStart"/>
      <w:r w:rsidRPr="00681A18">
        <w:rPr>
          <w:color w:val="000000"/>
          <w:sz w:val="22"/>
          <w:szCs w:val="22"/>
        </w:rPr>
        <w:t>berpengaruh</w:t>
      </w:r>
      <w:proofErr w:type="spellEnd"/>
      <w:r w:rsidRPr="00681A18">
        <w:rPr>
          <w:color w:val="000000"/>
          <w:sz w:val="22"/>
          <w:szCs w:val="22"/>
        </w:rPr>
        <w:t xml:space="preserve"> </w:t>
      </w:r>
      <w:proofErr w:type="spellStart"/>
      <w:r w:rsidRPr="00681A18">
        <w:rPr>
          <w:color w:val="000000"/>
          <w:sz w:val="22"/>
          <w:szCs w:val="22"/>
        </w:rPr>
        <w:t>signifikan</w:t>
      </w:r>
      <w:proofErr w:type="spellEnd"/>
      <w:r w:rsidRPr="00681A18">
        <w:rPr>
          <w:color w:val="000000"/>
          <w:sz w:val="22"/>
          <w:szCs w:val="22"/>
        </w:rPr>
        <w:t xml:space="preserve"> </w:t>
      </w:r>
      <w:proofErr w:type="spellStart"/>
      <w:r w:rsidRPr="00681A18">
        <w:rPr>
          <w:color w:val="000000"/>
          <w:sz w:val="22"/>
          <w:szCs w:val="22"/>
        </w:rPr>
        <w:t>berdasarkan</w:t>
      </w:r>
      <w:proofErr w:type="spellEnd"/>
      <w:r w:rsidRPr="00681A18">
        <w:rPr>
          <w:color w:val="000000"/>
          <w:sz w:val="22"/>
          <w:szCs w:val="22"/>
        </w:rPr>
        <w:t xml:space="preserve"> uji </w:t>
      </w:r>
      <w:proofErr w:type="spellStart"/>
      <w:r w:rsidRPr="00681A18">
        <w:rPr>
          <w:color w:val="000000"/>
          <w:sz w:val="22"/>
          <w:szCs w:val="22"/>
        </w:rPr>
        <w:t>statistika</w:t>
      </w:r>
      <w:proofErr w:type="spellEnd"/>
      <w:r w:rsidRPr="00681A18">
        <w:rPr>
          <w:color w:val="000000"/>
          <w:sz w:val="22"/>
          <w:szCs w:val="22"/>
        </w:rPr>
        <w:t xml:space="preserve"> </w:t>
      </w:r>
      <w:proofErr w:type="spellStart"/>
      <w:r w:rsidRPr="00681A18">
        <w:rPr>
          <w:color w:val="000000"/>
          <w:sz w:val="22"/>
          <w:szCs w:val="22"/>
        </w:rPr>
        <w:t>melalui</w:t>
      </w:r>
      <w:proofErr w:type="spellEnd"/>
      <w:r w:rsidRPr="00681A18">
        <w:rPr>
          <w:color w:val="000000"/>
          <w:sz w:val="22"/>
          <w:szCs w:val="22"/>
        </w:rPr>
        <w:t xml:space="preserve"> </w:t>
      </w:r>
      <w:proofErr w:type="spellStart"/>
      <w:r w:rsidRPr="00681A18">
        <w:rPr>
          <w:color w:val="000000"/>
          <w:sz w:val="22"/>
          <w:szCs w:val="22"/>
        </w:rPr>
        <w:t>hasil</w:t>
      </w:r>
      <w:proofErr w:type="spellEnd"/>
      <w:r w:rsidRPr="00681A18">
        <w:rPr>
          <w:color w:val="000000"/>
          <w:sz w:val="22"/>
          <w:szCs w:val="22"/>
        </w:rPr>
        <w:t xml:space="preserve"> </w:t>
      </w:r>
      <w:proofErr w:type="spellStart"/>
      <w:r w:rsidRPr="00681A18">
        <w:rPr>
          <w:color w:val="000000"/>
          <w:sz w:val="22"/>
          <w:szCs w:val="22"/>
        </w:rPr>
        <w:t>anova</w:t>
      </w:r>
      <w:proofErr w:type="spellEnd"/>
      <w:r w:rsidRPr="00681A18">
        <w:rPr>
          <w:color w:val="000000"/>
          <w:sz w:val="22"/>
          <w:szCs w:val="22"/>
        </w:rPr>
        <w:t xml:space="preserve"> (uji </w:t>
      </w:r>
      <w:r w:rsidRPr="00681A18">
        <w:rPr>
          <w:i/>
          <w:iCs/>
          <w:color w:val="000000"/>
          <w:sz w:val="22"/>
          <w:szCs w:val="22"/>
        </w:rPr>
        <w:t>F</w:t>
      </w:r>
      <w:r w:rsidRPr="00681A18">
        <w:rPr>
          <w:color w:val="000000"/>
          <w:sz w:val="22"/>
          <w:szCs w:val="22"/>
        </w:rPr>
        <w:t xml:space="preserve">), uji </w:t>
      </w:r>
      <w:r w:rsidRPr="00681A18">
        <w:rPr>
          <w:i/>
          <w:iCs/>
          <w:color w:val="000000"/>
          <w:sz w:val="22"/>
          <w:szCs w:val="22"/>
        </w:rPr>
        <w:t>t</w:t>
      </w:r>
      <w:r w:rsidRPr="00681A18">
        <w:rPr>
          <w:color w:val="000000"/>
          <w:sz w:val="22"/>
          <w:szCs w:val="22"/>
        </w:rPr>
        <w:t xml:space="preserve">, dan </w:t>
      </w:r>
      <w:r w:rsidRPr="00681A18">
        <w:rPr>
          <w:i/>
          <w:iCs/>
          <w:color w:val="000000"/>
          <w:sz w:val="22"/>
          <w:szCs w:val="22"/>
        </w:rPr>
        <w:t>R</w:t>
      </w:r>
      <w:r w:rsidRPr="00681A18">
        <w:rPr>
          <w:color w:val="000000"/>
          <w:sz w:val="22"/>
          <w:szCs w:val="22"/>
          <w:vertAlign w:val="superscript"/>
        </w:rPr>
        <w:t>2</w:t>
      </w:r>
      <w:r w:rsidRPr="00681A18">
        <w:rPr>
          <w:color w:val="000000"/>
          <w:sz w:val="22"/>
          <w:szCs w:val="22"/>
        </w:rPr>
        <w:t>.</w:t>
      </w:r>
    </w:p>
    <w:p w14:paraId="496B25D9" w14:textId="77777777" w:rsidR="00681A18" w:rsidRPr="00681A18" w:rsidRDefault="00681A18" w:rsidP="00681A18">
      <w:pPr>
        <w:pStyle w:val="ListParagraph"/>
        <w:numPr>
          <w:ilvl w:val="1"/>
          <w:numId w:val="3"/>
        </w:numPr>
        <w:spacing w:after="160" w:line="259" w:lineRule="auto"/>
        <w:ind w:left="284" w:firstLine="0"/>
        <w:rPr>
          <w:color w:val="000000"/>
          <w:sz w:val="22"/>
          <w:szCs w:val="22"/>
        </w:rPr>
      </w:pPr>
      <w:proofErr w:type="spellStart"/>
      <w:r w:rsidRPr="00681A18">
        <w:rPr>
          <w:color w:val="000000"/>
          <w:sz w:val="22"/>
          <w:szCs w:val="22"/>
        </w:rPr>
        <w:t>Interpretasi</w:t>
      </w:r>
      <w:proofErr w:type="spellEnd"/>
      <w:r w:rsidRPr="00681A18">
        <w:rPr>
          <w:color w:val="000000"/>
          <w:sz w:val="22"/>
          <w:szCs w:val="22"/>
        </w:rPr>
        <w:t xml:space="preserve"> </w:t>
      </w:r>
      <w:proofErr w:type="spellStart"/>
      <w:r w:rsidRPr="00681A18">
        <w:rPr>
          <w:color w:val="000000"/>
          <w:sz w:val="22"/>
          <w:szCs w:val="22"/>
        </w:rPr>
        <w:t>pengaruh</w:t>
      </w:r>
      <w:proofErr w:type="spellEnd"/>
      <w:r w:rsidRPr="00681A18">
        <w:rPr>
          <w:color w:val="000000"/>
          <w:sz w:val="22"/>
          <w:szCs w:val="22"/>
        </w:rPr>
        <w:t xml:space="preserve">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kualitatif</w:t>
      </w:r>
      <w:proofErr w:type="spellEnd"/>
      <w:r w:rsidRPr="00681A18">
        <w:rPr>
          <w:color w:val="000000"/>
          <w:sz w:val="22"/>
          <w:szCs w:val="22"/>
        </w:rPr>
        <w:t xml:space="preserve"> </w:t>
      </w:r>
      <w:proofErr w:type="spellStart"/>
      <w:r w:rsidRPr="00681A18">
        <w:rPr>
          <w:color w:val="000000"/>
          <w:sz w:val="22"/>
          <w:szCs w:val="22"/>
        </w:rPr>
        <w:t>dari</w:t>
      </w:r>
      <w:proofErr w:type="spellEnd"/>
      <w:r w:rsidRPr="00681A18">
        <w:rPr>
          <w:color w:val="000000"/>
          <w:sz w:val="22"/>
          <w:szCs w:val="22"/>
        </w:rPr>
        <w:t xml:space="preserve"> 2 </w:t>
      </w:r>
      <w:proofErr w:type="spellStart"/>
      <w:r w:rsidRPr="00681A18">
        <w:rPr>
          <w:color w:val="000000"/>
          <w:sz w:val="22"/>
          <w:szCs w:val="22"/>
        </w:rPr>
        <w:t>kategori</w:t>
      </w:r>
      <w:proofErr w:type="spellEnd"/>
      <w:r w:rsidRPr="00681A18">
        <w:rPr>
          <w:color w:val="000000"/>
          <w:sz w:val="22"/>
          <w:szCs w:val="22"/>
        </w:rPr>
        <w:t xml:space="preserve"> </w:t>
      </w:r>
      <w:proofErr w:type="spellStart"/>
      <w:r w:rsidRPr="00681A18">
        <w:rPr>
          <w:color w:val="000000"/>
          <w:sz w:val="22"/>
          <w:szCs w:val="22"/>
        </w:rPr>
        <w:t>responden</w:t>
      </w:r>
      <w:proofErr w:type="spellEnd"/>
      <w:r w:rsidRPr="00681A18">
        <w:rPr>
          <w:color w:val="000000"/>
          <w:sz w:val="22"/>
          <w:szCs w:val="22"/>
        </w:rPr>
        <w:t>.</w:t>
      </w:r>
    </w:p>
    <w:p w14:paraId="2E97DF2F" w14:textId="77777777" w:rsidR="00681A18" w:rsidRPr="00681A18" w:rsidRDefault="00681A18" w:rsidP="00681A18">
      <w:pPr>
        <w:pStyle w:val="ListParagraph"/>
        <w:numPr>
          <w:ilvl w:val="0"/>
          <w:numId w:val="3"/>
        </w:numPr>
        <w:spacing w:after="160" w:line="259" w:lineRule="auto"/>
        <w:ind w:left="284" w:hanging="284"/>
        <w:rPr>
          <w:color w:val="000000"/>
          <w:sz w:val="22"/>
          <w:szCs w:val="22"/>
        </w:rPr>
      </w:pPr>
      <w:proofErr w:type="spellStart"/>
      <w:r w:rsidRPr="00681A18">
        <w:rPr>
          <w:color w:val="000000"/>
          <w:sz w:val="22"/>
          <w:szCs w:val="22"/>
        </w:rPr>
        <w:t>Melakukan</w:t>
      </w:r>
      <w:proofErr w:type="spellEnd"/>
      <w:r w:rsidRPr="00681A18">
        <w:rPr>
          <w:color w:val="000000"/>
          <w:sz w:val="22"/>
          <w:szCs w:val="22"/>
        </w:rPr>
        <w:t xml:space="preserve"> </w:t>
      </w:r>
      <w:proofErr w:type="spellStart"/>
      <w:r w:rsidRPr="00681A18">
        <w:rPr>
          <w:color w:val="000000"/>
          <w:sz w:val="22"/>
          <w:szCs w:val="22"/>
        </w:rPr>
        <w:t>analisis</w:t>
      </w:r>
      <w:proofErr w:type="spellEnd"/>
      <w:r w:rsidRPr="00681A18">
        <w:rPr>
          <w:color w:val="000000"/>
          <w:sz w:val="22"/>
          <w:szCs w:val="22"/>
        </w:rPr>
        <w:t xml:space="preserve"> </w:t>
      </w:r>
      <w:proofErr w:type="spellStart"/>
      <w:r w:rsidRPr="00681A18">
        <w:rPr>
          <w:color w:val="000000"/>
          <w:sz w:val="22"/>
          <w:szCs w:val="22"/>
        </w:rPr>
        <w:t>regresi</w:t>
      </w:r>
      <w:proofErr w:type="spellEnd"/>
      <w:r w:rsidRPr="00681A18">
        <w:rPr>
          <w:color w:val="000000"/>
          <w:sz w:val="22"/>
          <w:szCs w:val="22"/>
        </w:rPr>
        <w:t xml:space="preserve"> pada </w:t>
      </w:r>
      <w:proofErr w:type="spellStart"/>
      <w:r w:rsidRPr="00681A18">
        <w:rPr>
          <w:color w:val="000000"/>
          <w:sz w:val="22"/>
          <w:szCs w:val="22"/>
        </w:rPr>
        <w:t>setiap</w:t>
      </w:r>
      <w:proofErr w:type="spellEnd"/>
      <w:r w:rsidRPr="00681A18">
        <w:rPr>
          <w:color w:val="000000"/>
          <w:sz w:val="22"/>
          <w:szCs w:val="22"/>
        </w:rPr>
        <w:t xml:space="preserve">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bebas</w:t>
      </w:r>
      <w:proofErr w:type="spellEnd"/>
      <w:r w:rsidRPr="00681A18">
        <w:rPr>
          <w:color w:val="000000"/>
          <w:sz w:val="22"/>
          <w:szCs w:val="22"/>
        </w:rPr>
        <w:t xml:space="preserve"> dan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kualitatif</w:t>
      </w:r>
      <w:proofErr w:type="spellEnd"/>
      <w:r w:rsidRPr="00681A18">
        <w:rPr>
          <w:color w:val="000000"/>
          <w:sz w:val="22"/>
          <w:szCs w:val="22"/>
        </w:rPr>
        <w:t xml:space="preserve"> </w:t>
      </w:r>
      <w:proofErr w:type="spellStart"/>
      <w:r w:rsidRPr="00681A18">
        <w:rPr>
          <w:color w:val="000000"/>
          <w:sz w:val="22"/>
          <w:szCs w:val="22"/>
        </w:rPr>
        <w:t>berupa</w:t>
      </w:r>
      <w:proofErr w:type="spellEnd"/>
      <w:r w:rsidRPr="00681A18">
        <w:rPr>
          <w:color w:val="000000"/>
          <w:sz w:val="22"/>
          <w:szCs w:val="22"/>
        </w:rPr>
        <w:t xml:space="preserve"> </w:t>
      </w:r>
      <w:proofErr w:type="spellStart"/>
      <w:r w:rsidRPr="00681A18">
        <w:rPr>
          <w:color w:val="000000"/>
          <w:sz w:val="22"/>
          <w:szCs w:val="22"/>
        </w:rPr>
        <w:t>kategori</w:t>
      </w:r>
      <w:proofErr w:type="spellEnd"/>
      <w:r w:rsidRPr="00681A18">
        <w:rPr>
          <w:color w:val="000000"/>
          <w:sz w:val="22"/>
          <w:szCs w:val="22"/>
        </w:rPr>
        <w:t xml:space="preserve"> </w:t>
      </w:r>
      <w:proofErr w:type="spellStart"/>
      <w:r w:rsidRPr="00681A18">
        <w:rPr>
          <w:color w:val="000000"/>
          <w:sz w:val="22"/>
          <w:szCs w:val="22"/>
        </w:rPr>
        <w:t>responden</w:t>
      </w:r>
      <w:proofErr w:type="spellEnd"/>
      <w:r w:rsidRPr="00681A18">
        <w:rPr>
          <w:color w:val="000000"/>
          <w:sz w:val="22"/>
          <w:szCs w:val="22"/>
        </w:rPr>
        <w:t xml:space="preserve">. </w:t>
      </w:r>
    </w:p>
    <w:p w14:paraId="1359D064" w14:textId="77777777" w:rsidR="00681A18" w:rsidRPr="00681A18" w:rsidRDefault="00681A18" w:rsidP="00681A18">
      <w:pPr>
        <w:pStyle w:val="ListParagraph"/>
        <w:numPr>
          <w:ilvl w:val="0"/>
          <w:numId w:val="3"/>
        </w:numPr>
        <w:spacing w:after="160" w:line="259" w:lineRule="auto"/>
        <w:ind w:left="284" w:hanging="284"/>
        <w:rPr>
          <w:color w:val="000000"/>
          <w:sz w:val="22"/>
          <w:szCs w:val="22"/>
        </w:rPr>
      </w:pPr>
      <w:proofErr w:type="spellStart"/>
      <w:r w:rsidRPr="00681A18">
        <w:rPr>
          <w:color w:val="000000"/>
          <w:sz w:val="22"/>
          <w:szCs w:val="22"/>
        </w:rPr>
        <w:t>Interpretasi</w:t>
      </w:r>
      <w:proofErr w:type="spellEnd"/>
      <w:r w:rsidRPr="00681A18">
        <w:rPr>
          <w:color w:val="000000"/>
          <w:sz w:val="22"/>
          <w:szCs w:val="22"/>
        </w:rPr>
        <w:t xml:space="preserve"> </w:t>
      </w:r>
      <w:proofErr w:type="spellStart"/>
      <w:r w:rsidRPr="00681A18">
        <w:rPr>
          <w:color w:val="000000"/>
          <w:sz w:val="22"/>
          <w:szCs w:val="22"/>
        </w:rPr>
        <w:t>hasil</w:t>
      </w:r>
      <w:proofErr w:type="spellEnd"/>
      <w:r w:rsidRPr="00681A18">
        <w:rPr>
          <w:color w:val="000000"/>
          <w:sz w:val="22"/>
          <w:szCs w:val="22"/>
        </w:rPr>
        <w:t xml:space="preserve"> Langkah 5 dan </w:t>
      </w:r>
      <w:proofErr w:type="spellStart"/>
      <w:r w:rsidRPr="00681A18">
        <w:rPr>
          <w:color w:val="000000"/>
          <w:sz w:val="22"/>
          <w:szCs w:val="22"/>
        </w:rPr>
        <w:t>membandingkannya</w:t>
      </w:r>
      <w:proofErr w:type="spellEnd"/>
      <w:r w:rsidRPr="00681A18">
        <w:rPr>
          <w:color w:val="000000"/>
          <w:sz w:val="22"/>
          <w:szCs w:val="22"/>
        </w:rPr>
        <w:t xml:space="preserve"> </w:t>
      </w:r>
      <w:proofErr w:type="spellStart"/>
      <w:r w:rsidRPr="00681A18">
        <w:rPr>
          <w:color w:val="000000"/>
          <w:sz w:val="22"/>
          <w:szCs w:val="22"/>
        </w:rPr>
        <w:t>dengan</w:t>
      </w:r>
      <w:proofErr w:type="spellEnd"/>
      <w:r w:rsidRPr="00681A18">
        <w:rPr>
          <w:color w:val="000000"/>
          <w:sz w:val="22"/>
          <w:szCs w:val="22"/>
        </w:rPr>
        <w:t xml:space="preserve"> </w:t>
      </w:r>
      <w:proofErr w:type="spellStart"/>
      <w:r w:rsidRPr="00681A18">
        <w:rPr>
          <w:color w:val="000000"/>
          <w:sz w:val="22"/>
          <w:szCs w:val="22"/>
        </w:rPr>
        <w:t>hasil</w:t>
      </w:r>
      <w:proofErr w:type="spellEnd"/>
      <w:r w:rsidRPr="00681A18">
        <w:rPr>
          <w:color w:val="000000"/>
          <w:sz w:val="22"/>
          <w:szCs w:val="22"/>
        </w:rPr>
        <w:t xml:space="preserve"> Langkah 1 dan Langkah 4.4 </w:t>
      </w:r>
      <w:proofErr w:type="spellStart"/>
      <w:r w:rsidRPr="00681A18">
        <w:rPr>
          <w:color w:val="000000"/>
          <w:sz w:val="22"/>
          <w:szCs w:val="22"/>
        </w:rPr>
        <w:t>untuk</w:t>
      </w:r>
      <w:proofErr w:type="spellEnd"/>
      <w:r w:rsidRPr="00681A18">
        <w:rPr>
          <w:color w:val="000000"/>
          <w:sz w:val="22"/>
          <w:szCs w:val="22"/>
        </w:rPr>
        <w:t xml:space="preserve"> </w:t>
      </w:r>
      <w:proofErr w:type="spellStart"/>
      <w:r w:rsidRPr="00681A18">
        <w:rPr>
          <w:color w:val="000000"/>
          <w:sz w:val="22"/>
          <w:szCs w:val="22"/>
        </w:rPr>
        <w:t>melihat</w:t>
      </w:r>
      <w:proofErr w:type="spellEnd"/>
      <w:r w:rsidRPr="00681A18">
        <w:rPr>
          <w:color w:val="000000"/>
          <w:sz w:val="22"/>
          <w:szCs w:val="22"/>
        </w:rPr>
        <w:t xml:space="preserve"> </w:t>
      </w:r>
      <w:proofErr w:type="spellStart"/>
      <w:r w:rsidRPr="00681A18">
        <w:rPr>
          <w:color w:val="000000"/>
          <w:sz w:val="22"/>
          <w:szCs w:val="22"/>
        </w:rPr>
        <w:t>adanya</w:t>
      </w:r>
      <w:proofErr w:type="spellEnd"/>
      <w:r w:rsidRPr="00681A18">
        <w:rPr>
          <w:color w:val="000000"/>
          <w:sz w:val="22"/>
          <w:szCs w:val="22"/>
        </w:rPr>
        <w:t xml:space="preserve"> </w:t>
      </w:r>
      <w:proofErr w:type="spellStart"/>
      <w:r w:rsidRPr="00681A18">
        <w:rPr>
          <w:color w:val="000000"/>
          <w:sz w:val="22"/>
          <w:szCs w:val="22"/>
        </w:rPr>
        <w:t>keterkaitan</w:t>
      </w:r>
      <w:proofErr w:type="spellEnd"/>
      <w:r w:rsidRPr="00681A18">
        <w:rPr>
          <w:color w:val="000000"/>
          <w:sz w:val="22"/>
          <w:szCs w:val="22"/>
        </w:rPr>
        <w:t xml:space="preserve"> </w:t>
      </w:r>
      <w:proofErr w:type="spellStart"/>
      <w:r w:rsidRPr="00681A18">
        <w:rPr>
          <w:color w:val="000000"/>
          <w:sz w:val="22"/>
          <w:szCs w:val="22"/>
        </w:rPr>
        <w:t>pengkategorian</w:t>
      </w:r>
      <w:proofErr w:type="spellEnd"/>
      <w:r w:rsidRPr="00681A18">
        <w:rPr>
          <w:color w:val="000000"/>
          <w:sz w:val="22"/>
          <w:szCs w:val="22"/>
        </w:rPr>
        <w:t xml:space="preserve"> </w:t>
      </w:r>
      <w:proofErr w:type="spellStart"/>
      <w:r w:rsidRPr="00681A18">
        <w:rPr>
          <w:color w:val="000000"/>
          <w:sz w:val="22"/>
          <w:szCs w:val="22"/>
        </w:rPr>
        <w:t>responden</w:t>
      </w:r>
      <w:proofErr w:type="spellEnd"/>
      <w:r w:rsidRPr="00681A18">
        <w:rPr>
          <w:color w:val="000000"/>
          <w:sz w:val="22"/>
          <w:szCs w:val="22"/>
        </w:rPr>
        <w:t xml:space="preserve"> dan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bebas</w:t>
      </w:r>
      <w:proofErr w:type="spellEnd"/>
      <w:r w:rsidRPr="00681A18">
        <w:rPr>
          <w:color w:val="000000"/>
          <w:sz w:val="22"/>
          <w:szCs w:val="22"/>
        </w:rPr>
        <w:t xml:space="preserve"> </w:t>
      </w:r>
      <w:proofErr w:type="spellStart"/>
      <w:r w:rsidRPr="00681A18">
        <w:rPr>
          <w:color w:val="000000"/>
          <w:sz w:val="22"/>
          <w:szCs w:val="22"/>
        </w:rPr>
        <w:t>terhadap</w:t>
      </w:r>
      <w:proofErr w:type="spellEnd"/>
      <w:r w:rsidRPr="00681A18">
        <w:rPr>
          <w:color w:val="000000"/>
          <w:sz w:val="22"/>
          <w:szCs w:val="22"/>
        </w:rPr>
        <w:t xml:space="preserve"> </w:t>
      </w:r>
      <w:proofErr w:type="spellStart"/>
      <w:r w:rsidRPr="00681A18">
        <w:rPr>
          <w:color w:val="000000"/>
          <w:sz w:val="22"/>
          <w:szCs w:val="22"/>
        </w:rPr>
        <w:t>pendapatan</w:t>
      </w:r>
      <w:proofErr w:type="spellEnd"/>
      <w:r w:rsidRPr="00681A18">
        <w:rPr>
          <w:color w:val="000000"/>
          <w:sz w:val="22"/>
          <w:szCs w:val="22"/>
        </w:rPr>
        <w:t xml:space="preserve"> </w:t>
      </w:r>
      <w:proofErr w:type="spellStart"/>
      <w:r w:rsidRPr="00681A18">
        <w:rPr>
          <w:color w:val="000000"/>
          <w:sz w:val="22"/>
          <w:szCs w:val="22"/>
        </w:rPr>
        <w:t>bersih</w:t>
      </w:r>
      <w:proofErr w:type="spellEnd"/>
      <w:r w:rsidRPr="00681A18">
        <w:rPr>
          <w:color w:val="000000"/>
          <w:sz w:val="22"/>
          <w:szCs w:val="22"/>
        </w:rPr>
        <w:t xml:space="preserve">. </w:t>
      </w:r>
    </w:p>
    <w:p w14:paraId="779C3649" w14:textId="77777777" w:rsidR="00681A18" w:rsidRPr="00681A18" w:rsidRDefault="00681A18" w:rsidP="00681A18">
      <w:pPr>
        <w:pStyle w:val="ListParagraph"/>
        <w:numPr>
          <w:ilvl w:val="0"/>
          <w:numId w:val="3"/>
        </w:numPr>
        <w:spacing w:after="160" w:line="259" w:lineRule="auto"/>
        <w:ind w:left="284" w:hanging="284"/>
        <w:rPr>
          <w:color w:val="000000"/>
          <w:sz w:val="22"/>
          <w:szCs w:val="22"/>
        </w:rPr>
      </w:pPr>
      <w:proofErr w:type="spellStart"/>
      <w:r w:rsidRPr="00681A18">
        <w:rPr>
          <w:color w:val="000000"/>
          <w:sz w:val="22"/>
          <w:szCs w:val="22"/>
        </w:rPr>
        <w:t>Menguji</w:t>
      </w:r>
      <w:proofErr w:type="spellEnd"/>
      <w:r w:rsidRPr="00681A18">
        <w:rPr>
          <w:color w:val="000000"/>
          <w:sz w:val="22"/>
          <w:szCs w:val="22"/>
        </w:rPr>
        <w:t xml:space="preserve"> </w:t>
      </w:r>
      <w:proofErr w:type="spellStart"/>
      <w:r w:rsidRPr="00681A18">
        <w:rPr>
          <w:color w:val="000000"/>
          <w:sz w:val="22"/>
          <w:szCs w:val="22"/>
        </w:rPr>
        <w:t>asumsi</w:t>
      </w:r>
      <w:proofErr w:type="spellEnd"/>
      <w:r w:rsidRPr="00681A18">
        <w:rPr>
          <w:color w:val="000000"/>
          <w:sz w:val="22"/>
          <w:szCs w:val="22"/>
        </w:rPr>
        <w:t xml:space="preserve"> OLS pada model </w:t>
      </w:r>
      <w:proofErr w:type="spellStart"/>
      <w:r w:rsidRPr="00681A18">
        <w:rPr>
          <w:color w:val="000000"/>
          <w:sz w:val="22"/>
          <w:szCs w:val="22"/>
        </w:rPr>
        <w:t>regresi</w:t>
      </w:r>
      <w:proofErr w:type="spellEnd"/>
      <w:r w:rsidRPr="00681A18">
        <w:rPr>
          <w:color w:val="000000"/>
          <w:sz w:val="22"/>
          <w:szCs w:val="22"/>
        </w:rPr>
        <w:t xml:space="preserve"> </w:t>
      </w:r>
      <w:proofErr w:type="spellStart"/>
      <w:r w:rsidRPr="00681A18">
        <w:rPr>
          <w:color w:val="000000"/>
          <w:sz w:val="22"/>
          <w:szCs w:val="22"/>
        </w:rPr>
        <w:t>dengan</w:t>
      </w:r>
      <w:proofErr w:type="spellEnd"/>
      <w:r w:rsidRPr="00681A18">
        <w:rPr>
          <w:color w:val="000000"/>
          <w:sz w:val="22"/>
          <w:szCs w:val="22"/>
        </w:rPr>
        <w:t xml:space="preserve">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bebasnya</w:t>
      </w:r>
      <w:proofErr w:type="spellEnd"/>
      <w:r w:rsidRPr="00681A18">
        <w:rPr>
          <w:color w:val="000000"/>
          <w:sz w:val="22"/>
          <w:szCs w:val="22"/>
        </w:rPr>
        <w:t xml:space="preserve"> </w:t>
      </w:r>
      <w:proofErr w:type="spellStart"/>
      <w:r w:rsidRPr="00681A18">
        <w:rPr>
          <w:color w:val="000000"/>
          <w:sz w:val="22"/>
          <w:szCs w:val="22"/>
        </w:rPr>
        <w:t>adalah</w:t>
      </w:r>
      <w:proofErr w:type="spellEnd"/>
      <w:r w:rsidRPr="00681A18">
        <w:rPr>
          <w:color w:val="000000"/>
          <w:sz w:val="22"/>
          <w:szCs w:val="22"/>
        </w:rPr>
        <w:t xml:space="preserve"> </w:t>
      </w:r>
      <w:proofErr w:type="spellStart"/>
      <w:r w:rsidRPr="00681A18">
        <w:rPr>
          <w:color w:val="000000"/>
          <w:sz w:val="22"/>
          <w:szCs w:val="22"/>
        </w:rPr>
        <w:t>variabel</w:t>
      </w:r>
      <w:proofErr w:type="spellEnd"/>
      <w:r w:rsidRPr="00681A18">
        <w:rPr>
          <w:color w:val="000000"/>
          <w:sz w:val="22"/>
          <w:szCs w:val="22"/>
        </w:rPr>
        <w:t xml:space="preserve"> </w:t>
      </w:r>
      <w:proofErr w:type="spellStart"/>
      <w:r w:rsidRPr="00681A18">
        <w:rPr>
          <w:color w:val="000000"/>
          <w:sz w:val="22"/>
          <w:szCs w:val="22"/>
        </w:rPr>
        <w:t>bebas</w:t>
      </w:r>
      <w:proofErr w:type="spellEnd"/>
      <w:r w:rsidRPr="00681A18">
        <w:rPr>
          <w:color w:val="000000"/>
          <w:sz w:val="22"/>
          <w:szCs w:val="22"/>
        </w:rPr>
        <w:t xml:space="preserve"> yang </w:t>
      </w:r>
      <w:proofErr w:type="spellStart"/>
      <w:r w:rsidRPr="00681A18">
        <w:rPr>
          <w:color w:val="000000"/>
          <w:sz w:val="22"/>
          <w:szCs w:val="22"/>
        </w:rPr>
        <w:t>berpengaruh</w:t>
      </w:r>
      <w:proofErr w:type="spellEnd"/>
      <w:r w:rsidRPr="00681A18">
        <w:rPr>
          <w:color w:val="000000"/>
          <w:sz w:val="22"/>
          <w:szCs w:val="22"/>
        </w:rPr>
        <w:t xml:space="preserve"> </w:t>
      </w:r>
      <w:proofErr w:type="spellStart"/>
      <w:r w:rsidRPr="00681A18">
        <w:rPr>
          <w:color w:val="000000"/>
          <w:sz w:val="22"/>
          <w:szCs w:val="22"/>
        </w:rPr>
        <w:t>signifikan</w:t>
      </w:r>
      <w:proofErr w:type="spellEnd"/>
      <w:r w:rsidRPr="00681A18">
        <w:rPr>
          <w:color w:val="000000"/>
          <w:sz w:val="22"/>
          <w:szCs w:val="22"/>
        </w:rPr>
        <w:t xml:space="preserve"> </w:t>
      </w:r>
      <w:proofErr w:type="spellStart"/>
      <w:r w:rsidRPr="00681A18">
        <w:rPr>
          <w:color w:val="000000"/>
          <w:sz w:val="22"/>
          <w:szCs w:val="22"/>
        </w:rPr>
        <w:t>dari</w:t>
      </w:r>
      <w:proofErr w:type="spellEnd"/>
      <w:r w:rsidRPr="00681A18">
        <w:rPr>
          <w:color w:val="000000"/>
          <w:sz w:val="22"/>
          <w:szCs w:val="22"/>
        </w:rPr>
        <w:t xml:space="preserve"> </w:t>
      </w:r>
      <w:proofErr w:type="spellStart"/>
      <w:r w:rsidRPr="00681A18">
        <w:rPr>
          <w:color w:val="000000"/>
          <w:sz w:val="22"/>
          <w:szCs w:val="22"/>
        </w:rPr>
        <w:t>hasil</w:t>
      </w:r>
      <w:proofErr w:type="spellEnd"/>
      <w:r w:rsidRPr="00681A18">
        <w:rPr>
          <w:color w:val="000000"/>
          <w:sz w:val="22"/>
          <w:szCs w:val="22"/>
        </w:rPr>
        <w:t xml:space="preserve"> Langkah 4. Uji </w:t>
      </w:r>
      <w:proofErr w:type="spellStart"/>
      <w:r w:rsidRPr="00681A18">
        <w:rPr>
          <w:color w:val="000000"/>
          <w:sz w:val="22"/>
          <w:szCs w:val="22"/>
        </w:rPr>
        <w:t>asumsi</w:t>
      </w:r>
      <w:proofErr w:type="spellEnd"/>
      <w:r w:rsidRPr="00681A18">
        <w:rPr>
          <w:color w:val="000000"/>
          <w:sz w:val="22"/>
          <w:szCs w:val="22"/>
        </w:rPr>
        <w:t xml:space="preserve"> OLS (</w:t>
      </w:r>
      <w:r w:rsidRPr="00681A18">
        <w:rPr>
          <w:i/>
          <w:iCs/>
          <w:color w:val="000000"/>
          <w:sz w:val="22"/>
          <w:szCs w:val="22"/>
        </w:rPr>
        <w:t>Ordinary Least Squares</w:t>
      </w:r>
      <w:r w:rsidRPr="00681A18">
        <w:rPr>
          <w:color w:val="000000"/>
          <w:sz w:val="22"/>
          <w:szCs w:val="22"/>
        </w:rPr>
        <w:t xml:space="preserve">) </w:t>
      </w:r>
      <w:proofErr w:type="spellStart"/>
      <w:r w:rsidRPr="00681A18">
        <w:rPr>
          <w:color w:val="000000"/>
          <w:sz w:val="22"/>
          <w:szCs w:val="22"/>
        </w:rPr>
        <w:t>meliputi</w:t>
      </w:r>
      <w:proofErr w:type="spellEnd"/>
      <w:r w:rsidRPr="00681A18">
        <w:rPr>
          <w:color w:val="000000"/>
          <w:sz w:val="22"/>
          <w:szCs w:val="22"/>
        </w:rPr>
        <w:t xml:space="preserve"> </w:t>
      </w:r>
      <w:proofErr w:type="spellStart"/>
      <w:r w:rsidRPr="00681A18">
        <w:rPr>
          <w:color w:val="000000"/>
          <w:sz w:val="22"/>
          <w:szCs w:val="22"/>
        </w:rPr>
        <w:t>heteroskedastisitas</w:t>
      </w:r>
      <w:proofErr w:type="spellEnd"/>
      <w:r w:rsidRPr="00681A18">
        <w:rPr>
          <w:color w:val="000000"/>
          <w:sz w:val="22"/>
          <w:szCs w:val="22"/>
        </w:rPr>
        <w:t xml:space="preserve">, </w:t>
      </w:r>
      <w:proofErr w:type="spellStart"/>
      <w:r w:rsidRPr="00681A18">
        <w:rPr>
          <w:color w:val="000000"/>
          <w:sz w:val="22"/>
          <w:szCs w:val="22"/>
        </w:rPr>
        <w:t>autokorelasi</w:t>
      </w:r>
      <w:proofErr w:type="spellEnd"/>
      <w:r w:rsidRPr="00681A18">
        <w:rPr>
          <w:color w:val="000000"/>
          <w:sz w:val="22"/>
          <w:szCs w:val="22"/>
        </w:rPr>
        <w:t xml:space="preserve">, dan </w:t>
      </w:r>
      <w:proofErr w:type="spellStart"/>
      <w:r w:rsidRPr="00681A18">
        <w:rPr>
          <w:color w:val="000000"/>
          <w:sz w:val="22"/>
          <w:szCs w:val="22"/>
        </w:rPr>
        <w:t>normalitas</w:t>
      </w:r>
      <w:proofErr w:type="spellEnd"/>
      <w:r w:rsidRPr="00681A18">
        <w:rPr>
          <w:color w:val="000000"/>
          <w:sz w:val="22"/>
          <w:szCs w:val="22"/>
        </w:rPr>
        <w:t>.</w:t>
      </w:r>
    </w:p>
    <w:p w14:paraId="3EDB83EF" w14:textId="77777777" w:rsidR="00681A18" w:rsidRPr="00681A18" w:rsidRDefault="00681A18" w:rsidP="00681A18">
      <w:pPr>
        <w:pStyle w:val="ListParagraph"/>
        <w:numPr>
          <w:ilvl w:val="0"/>
          <w:numId w:val="3"/>
        </w:numPr>
        <w:spacing w:after="120" w:line="240" w:lineRule="auto"/>
        <w:ind w:left="284" w:hanging="284"/>
        <w:rPr>
          <w:color w:val="000000"/>
          <w:sz w:val="22"/>
          <w:szCs w:val="22"/>
        </w:rPr>
      </w:pPr>
      <w:proofErr w:type="spellStart"/>
      <w:r w:rsidRPr="00681A18">
        <w:rPr>
          <w:color w:val="000000"/>
          <w:sz w:val="22"/>
          <w:szCs w:val="22"/>
        </w:rPr>
        <w:t>Menarik</w:t>
      </w:r>
      <w:proofErr w:type="spellEnd"/>
      <w:r w:rsidRPr="00681A18">
        <w:rPr>
          <w:color w:val="000000"/>
          <w:sz w:val="22"/>
          <w:szCs w:val="22"/>
        </w:rPr>
        <w:t xml:space="preserve"> </w:t>
      </w:r>
      <w:proofErr w:type="spellStart"/>
      <w:r w:rsidRPr="00681A18">
        <w:rPr>
          <w:color w:val="000000"/>
          <w:sz w:val="22"/>
          <w:szCs w:val="22"/>
        </w:rPr>
        <w:t>kesimpulan</w:t>
      </w:r>
      <w:proofErr w:type="spellEnd"/>
      <w:r w:rsidRPr="00681A18">
        <w:rPr>
          <w:color w:val="000000"/>
          <w:sz w:val="22"/>
          <w:szCs w:val="22"/>
        </w:rPr>
        <w:t>.</w:t>
      </w:r>
    </w:p>
    <w:p w14:paraId="06613395" w14:textId="77777777" w:rsidR="00681A18" w:rsidRPr="00681A18" w:rsidRDefault="00681A18" w:rsidP="00681A18">
      <w:pPr>
        <w:spacing w:after="120"/>
        <w:ind w:left="284" w:hanging="284"/>
        <w:jc w:val="both"/>
        <w:rPr>
          <w:color w:val="000000"/>
          <w:sz w:val="22"/>
          <w:szCs w:val="22"/>
        </w:rPr>
      </w:pPr>
      <w:proofErr w:type="spellStart"/>
      <w:r w:rsidRPr="00681A18">
        <w:rPr>
          <w:color w:val="000000"/>
          <w:sz w:val="22"/>
          <w:szCs w:val="22"/>
        </w:rPr>
        <w:t>Pengolahan</w:t>
      </w:r>
      <w:proofErr w:type="spellEnd"/>
      <w:r w:rsidRPr="00681A18">
        <w:rPr>
          <w:color w:val="000000"/>
          <w:sz w:val="22"/>
          <w:szCs w:val="22"/>
        </w:rPr>
        <w:t xml:space="preserve"> data </w:t>
      </w:r>
      <w:proofErr w:type="spellStart"/>
      <w:r w:rsidRPr="00681A18">
        <w:rPr>
          <w:color w:val="000000"/>
          <w:sz w:val="22"/>
          <w:szCs w:val="22"/>
        </w:rPr>
        <w:t>dibantu</w:t>
      </w:r>
      <w:proofErr w:type="spellEnd"/>
      <w:r w:rsidRPr="00681A18">
        <w:rPr>
          <w:color w:val="000000"/>
          <w:sz w:val="22"/>
          <w:szCs w:val="22"/>
        </w:rPr>
        <w:t xml:space="preserve"> </w:t>
      </w:r>
      <w:proofErr w:type="spellStart"/>
      <w:r w:rsidRPr="00681A18">
        <w:rPr>
          <w:color w:val="000000"/>
          <w:sz w:val="22"/>
          <w:szCs w:val="22"/>
        </w:rPr>
        <w:t>dengan</w:t>
      </w:r>
      <w:proofErr w:type="spellEnd"/>
      <w:r w:rsidRPr="00681A18">
        <w:rPr>
          <w:color w:val="000000"/>
          <w:sz w:val="22"/>
          <w:szCs w:val="22"/>
        </w:rPr>
        <w:t xml:space="preserve"> </w:t>
      </w:r>
      <w:r w:rsidRPr="00681A18">
        <w:rPr>
          <w:i/>
          <w:iCs/>
          <w:color w:val="000000"/>
          <w:sz w:val="22"/>
          <w:szCs w:val="22"/>
        </w:rPr>
        <w:t>software</w:t>
      </w:r>
      <w:r w:rsidRPr="00681A18">
        <w:rPr>
          <w:color w:val="000000"/>
          <w:sz w:val="22"/>
          <w:szCs w:val="22"/>
        </w:rPr>
        <w:t xml:space="preserve"> Minitab 19 dan </w:t>
      </w:r>
      <w:r w:rsidRPr="00FC273F">
        <w:rPr>
          <w:i/>
          <w:iCs/>
          <w:color w:val="000000"/>
          <w:sz w:val="22"/>
          <w:szCs w:val="22"/>
        </w:rPr>
        <w:t xml:space="preserve">SPSS </w:t>
      </w:r>
      <w:r w:rsidRPr="00681A18">
        <w:rPr>
          <w:color w:val="000000"/>
          <w:sz w:val="22"/>
          <w:szCs w:val="22"/>
        </w:rPr>
        <w:t>24.</w:t>
      </w:r>
    </w:p>
    <w:p w14:paraId="5A0480BE" w14:textId="77777777" w:rsidR="009E3210" w:rsidRDefault="009E3210">
      <w:pPr>
        <w:rPr>
          <w:b/>
          <w:sz w:val="22"/>
          <w:szCs w:val="22"/>
          <w:lang w:val="id-ID"/>
        </w:rPr>
      </w:pPr>
    </w:p>
    <w:p w14:paraId="79CBD9E7" w14:textId="77777777" w:rsidR="009E3210" w:rsidRDefault="00AE24C5" w:rsidP="00681A18">
      <w:pPr>
        <w:pStyle w:val="ListParagraph"/>
        <w:numPr>
          <w:ilvl w:val="0"/>
          <w:numId w:val="1"/>
        </w:numPr>
        <w:ind w:left="357" w:hanging="357"/>
        <w:rPr>
          <w:b/>
          <w:sz w:val="22"/>
          <w:szCs w:val="22"/>
          <w:lang w:val="id-ID"/>
        </w:rPr>
      </w:pPr>
      <w:r>
        <w:rPr>
          <w:b/>
          <w:sz w:val="22"/>
          <w:szCs w:val="22"/>
          <w:lang w:val="id-ID"/>
        </w:rPr>
        <w:t>HASIL DAN PEMBAHASAN</w:t>
      </w:r>
    </w:p>
    <w:p w14:paraId="1C736DCE" w14:textId="77777777" w:rsidR="00E4578F" w:rsidRPr="00C558C9" w:rsidRDefault="00E4578F" w:rsidP="00C558C9">
      <w:pPr>
        <w:spacing w:after="120"/>
        <w:ind w:firstLine="567"/>
        <w:jc w:val="both"/>
        <w:rPr>
          <w:sz w:val="22"/>
          <w:szCs w:val="22"/>
        </w:rPr>
      </w:pPr>
      <w:proofErr w:type="spellStart"/>
      <w:r w:rsidRPr="00C558C9">
        <w:rPr>
          <w:color w:val="000000"/>
          <w:sz w:val="22"/>
          <w:szCs w:val="22"/>
        </w:rPr>
        <w:t>Responden</w:t>
      </w:r>
      <w:proofErr w:type="spellEnd"/>
      <w:r w:rsidRPr="00C558C9">
        <w:rPr>
          <w:color w:val="000000"/>
          <w:sz w:val="22"/>
          <w:szCs w:val="22"/>
        </w:rPr>
        <w:t xml:space="preserve"> pada </w:t>
      </w:r>
      <w:proofErr w:type="spellStart"/>
      <w:r w:rsidRPr="00C558C9">
        <w:rPr>
          <w:color w:val="000000"/>
          <w:sz w:val="22"/>
          <w:szCs w:val="22"/>
        </w:rPr>
        <w:t>penelitian</w:t>
      </w:r>
      <w:proofErr w:type="spellEnd"/>
      <w:r w:rsidRPr="00C558C9">
        <w:rPr>
          <w:color w:val="000000"/>
          <w:sz w:val="22"/>
          <w:szCs w:val="22"/>
        </w:rPr>
        <w:t xml:space="preserve"> </w:t>
      </w:r>
      <w:proofErr w:type="spellStart"/>
      <w:r w:rsidRPr="00C558C9">
        <w:rPr>
          <w:color w:val="000000"/>
          <w:sz w:val="22"/>
          <w:szCs w:val="22"/>
        </w:rPr>
        <w:t>ini</w:t>
      </w:r>
      <w:proofErr w:type="spellEnd"/>
      <w:r w:rsidRPr="00C558C9">
        <w:rPr>
          <w:color w:val="000000"/>
          <w:sz w:val="22"/>
          <w:szCs w:val="22"/>
        </w:rPr>
        <w:t xml:space="preserve"> </w:t>
      </w:r>
      <w:proofErr w:type="spellStart"/>
      <w:r w:rsidRPr="00C558C9">
        <w:rPr>
          <w:color w:val="000000"/>
          <w:sz w:val="22"/>
          <w:szCs w:val="22"/>
        </w:rPr>
        <w:t>ada</w:t>
      </w:r>
      <w:proofErr w:type="spellEnd"/>
      <w:r w:rsidRPr="00C558C9">
        <w:rPr>
          <w:color w:val="000000"/>
          <w:sz w:val="22"/>
          <w:szCs w:val="22"/>
        </w:rPr>
        <w:t xml:space="preserve"> 136 orang, yang </w:t>
      </w:r>
      <w:proofErr w:type="spellStart"/>
      <w:r w:rsidRPr="00C558C9">
        <w:rPr>
          <w:color w:val="000000"/>
          <w:sz w:val="22"/>
          <w:szCs w:val="22"/>
        </w:rPr>
        <w:t>dibagi</w:t>
      </w:r>
      <w:proofErr w:type="spellEnd"/>
      <w:r w:rsidRPr="00C558C9">
        <w:rPr>
          <w:color w:val="000000"/>
          <w:sz w:val="22"/>
          <w:szCs w:val="22"/>
        </w:rPr>
        <w:t xml:space="preserve"> </w:t>
      </w:r>
      <w:proofErr w:type="spellStart"/>
      <w:r w:rsidRPr="00C558C9">
        <w:rPr>
          <w:color w:val="000000"/>
          <w:sz w:val="22"/>
          <w:szCs w:val="22"/>
        </w:rPr>
        <w:t>menjadi</w:t>
      </w:r>
      <w:proofErr w:type="spellEnd"/>
      <w:r w:rsidRPr="00C558C9">
        <w:rPr>
          <w:color w:val="000000"/>
          <w:sz w:val="22"/>
          <w:szCs w:val="22"/>
        </w:rPr>
        <w:t xml:space="preserve"> 2 </w:t>
      </w:r>
      <w:proofErr w:type="spellStart"/>
      <w:r w:rsidRPr="00C558C9">
        <w:rPr>
          <w:color w:val="000000"/>
          <w:sz w:val="22"/>
          <w:szCs w:val="22"/>
        </w:rPr>
        <w:t>kategori</w:t>
      </w:r>
      <w:proofErr w:type="spellEnd"/>
      <w:r w:rsidRPr="00C558C9">
        <w:rPr>
          <w:color w:val="000000"/>
          <w:sz w:val="22"/>
          <w:szCs w:val="22"/>
        </w:rPr>
        <w:t xml:space="preserve">, </w:t>
      </w:r>
      <w:proofErr w:type="spellStart"/>
      <w:r w:rsidRPr="00C558C9">
        <w:rPr>
          <w:color w:val="000000"/>
          <w:sz w:val="22"/>
          <w:szCs w:val="22"/>
        </w:rPr>
        <w:t>yaitu</w:t>
      </w:r>
      <w:proofErr w:type="spellEnd"/>
      <w:r w:rsidRPr="00C558C9">
        <w:rPr>
          <w:color w:val="000000"/>
          <w:sz w:val="22"/>
          <w:szCs w:val="22"/>
        </w:rPr>
        <w:t xml:space="preserve"> </w:t>
      </w:r>
      <w:proofErr w:type="spellStart"/>
      <w:r w:rsidRPr="00C558C9">
        <w:rPr>
          <w:color w:val="000000"/>
          <w:sz w:val="22"/>
          <w:szCs w:val="22"/>
        </w:rPr>
        <w:t>responden</w:t>
      </w:r>
      <w:proofErr w:type="spellEnd"/>
      <w:r w:rsidRPr="00C558C9">
        <w:rPr>
          <w:color w:val="000000"/>
          <w:sz w:val="22"/>
          <w:szCs w:val="22"/>
        </w:rPr>
        <w:t xml:space="preserve"> yang </w:t>
      </w:r>
      <w:proofErr w:type="spellStart"/>
      <w:r w:rsidRPr="00C558C9">
        <w:rPr>
          <w:color w:val="000000"/>
          <w:sz w:val="22"/>
          <w:szCs w:val="22"/>
        </w:rPr>
        <w:t>menggunakan</w:t>
      </w:r>
      <w:proofErr w:type="spellEnd"/>
      <w:r w:rsidRPr="00C558C9">
        <w:rPr>
          <w:color w:val="000000"/>
          <w:sz w:val="22"/>
          <w:szCs w:val="22"/>
        </w:rPr>
        <w:t xml:space="preserve"> </w:t>
      </w:r>
      <w:proofErr w:type="spellStart"/>
      <w:r w:rsidRPr="00C558C9">
        <w:rPr>
          <w:color w:val="000000"/>
          <w:sz w:val="22"/>
          <w:szCs w:val="22"/>
        </w:rPr>
        <w:t>reduktan</w:t>
      </w:r>
      <w:proofErr w:type="spellEnd"/>
      <w:r w:rsidRPr="00C558C9">
        <w:rPr>
          <w:color w:val="000000"/>
          <w:sz w:val="22"/>
          <w:szCs w:val="22"/>
        </w:rPr>
        <w:t xml:space="preserve"> </w:t>
      </w:r>
      <w:proofErr w:type="spellStart"/>
      <w:r w:rsidRPr="00C558C9">
        <w:rPr>
          <w:color w:val="000000"/>
          <w:sz w:val="22"/>
          <w:szCs w:val="22"/>
        </w:rPr>
        <w:t>herbisida</w:t>
      </w:r>
      <w:proofErr w:type="spellEnd"/>
      <w:r w:rsidRPr="00C558C9">
        <w:rPr>
          <w:color w:val="000000"/>
          <w:sz w:val="22"/>
          <w:szCs w:val="22"/>
        </w:rPr>
        <w:t xml:space="preserve"> (</w:t>
      </w:r>
      <w:proofErr w:type="spellStart"/>
      <w:r w:rsidRPr="00C558C9">
        <w:rPr>
          <w:color w:val="000000"/>
          <w:sz w:val="22"/>
          <w:szCs w:val="22"/>
        </w:rPr>
        <w:t>dinotasikan</w:t>
      </w:r>
      <w:proofErr w:type="spellEnd"/>
      <w:r w:rsidRPr="00C558C9">
        <w:rPr>
          <w:color w:val="000000"/>
          <w:sz w:val="22"/>
          <w:szCs w:val="22"/>
        </w:rPr>
        <w:t xml:space="preserve"> </w:t>
      </w:r>
      <w:proofErr w:type="spellStart"/>
      <w:r w:rsidRPr="00C558C9">
        <w:rPr>
          <w:color w:val="000000"/>
          <w:sz w:val="22"/>
          <w:szCs w:val="22"/>
        </w:rPr>
        <w:t>sebagai</w:t>
      </w:r>
      <w:proofErr w:type="spellEnd"/>
      <w:r w:rsidRPr="00C558C9">
        <w:rPr>
          <w:color w:val="000000"/>
          <w:sz w:val="22"/>
          <w:szCs w:val="22"/>
        </w:rPr>
        <w:t xml:space="preserve"> 1) dan </w:t>
      </w:r>
      <w:proofErr w:type="spellStart"/>
      <w:r w:rsidRPr="00C558C9">
        <w:rPr>
          <w:color w:val="000000"/>
          <w:sz w:val="22"/>
          <w:szCs w:val="22"/>
        </w:rPr>
        <w:t>responden</w:t>
      </w:r>
      <w:proofErr w:type="spellEnd"/>
      <w:r w:rsidRPr="00C558C9">
        <w:rPr>
          <w:color w:val="000000"/>
          <w:sz w:val="22"/>
          <w:szCs w:val="22"/>
        </w:rPr>
        <w:t xml:space="preserve"> yang </w:t>
      </w:r>
      <w:proofErr w:type="spellStart"/>
      <w:r w:rsidRPr="00C558C9">
        <w:rPr>
          <w:color w:val="000000"/>
          <w:sz w:val="22"/>
          <w:szCs w:val="22"/>
        </w:rPr>
        <w:t>tidak</w:t>
      </w:r>
      <w:proofErr w:type="spellEnd"/>
      <w:r w:rsidRPr="00C558C9">
        <w:rPr>
          <w:color w:val="000000"/>
          <w:sz w:val="22"/>
          <w:szCs w:val="22"/>
        </w:rPr>
        <w:t xml:space="preserve"> </w:t>
      </w:r>
      <w:proofErr w:type="spellStart"/>
      <w:r w:rsidRPr="00C558C9">
        <w:rPr>
          <w:color w:val="000000"/>
          <w:sz w:val="22"/>
          <w:szCs w:val="22"/>
        </w:rPr>
        <w:t>atau</w:t>
      </w:r>
      <w:proofErr w:type="spellEnd"/>
      <w:r w:rsidRPr="00C558C9">
        <w:rPr>
          <w:color w:val="000000"/>
          <w:sz w:val="22"/>
          <w:szCs w:val="22"/>
        </w:rPr>
        <w:t xml:space="preserve"> </w:t>
      </w:r>
      <w:proofErr w:type="spellStart"/>
      <w:r w:rsidRPr="00C558C9">
        <w:rPr>
          <w:color w:val="000000"/>
          <w:sz w:val="22"/>
          <w:szCs w:val="22"/>
        </w:rPr>
        <w:t>baru</w:t>
      </w:r>
      <w:proofErr w:type="spellEnd"/>
      <w:r w:rsidRPr="00C558C9">
        <w:rPr>
          <w:color w:val="000000"/>
          <w:sz w:val="22"/>
          <w:szCs w:val="22"/>
        </w:rPr>
        <w:t xml:space="preserve"> </w:t>
      </w:r>
      <w:proofErr w:type="spellStart"/>
      <w:r w:rsidRPr="00C558C9">
        <w:rPr>
          <w:color w:val="000000"/>
          <w:sz w:val="22"/>
          <w:szCs w:val="22"/>
        </w:rPr>
        <w:t>mulai</w:t>
      </w:r>
      <w:proofErr w:type="spellEnd"/>
      <w:r w:rsidRPr="00C558C9">
        <w:rPr>
          <w:color w:val="000000"/>
          <w:sz w:val="22"/>
          <w:szCs w:val="22"/>
        </w:rPr>
        <w:t xml:space="preserve"> </w:t>
      </w:r>
      <w:proofErr w:type="spellStart"/>
      <w:r w:rsidRPr="00C558C9">
        <w:rPr>
          <w:color w:val="000000"/>
          <w:sz w:val="22"/>
          <w:szCs w:val="22"/>
        </w:rPr>
        <w:t>mencoba</w:t>
      </w:r>
      <w:proofErr w:type="spellEnd"/>
      <w:r w:rsidRPr="00C558C9">
        <w:rPr>
          <w:color w:val="000000"/>
          <w:sz w:val="22"/>
          <w:szCs w:val="22"/>
        </w:rPr>
        <w:t xml:space="preserve"> </w:t>
      </w:r>
      <w:proofErr w:type="spellStart"/>
      <w:r w:rsidRPr="00C558C9">
        <w:rPr>
          <w:color w:val="000000"/>
          <w:sz w:val="22"/>
          <w:szCs w:val="22"/>
        </w:rPr>
        <w:t>menggunakan</w:t>
      </w:r>
      <w:proofErr w:type="spellEnd"/>
      <w:r w:rsidRPr="00C558C9">
        <w:rPr>
          <w:color w:val="000000"/>
          <w:sz w:val="22"/>
          <w:szCs w:val="22"/>
        </w:rPr>
        <w:t xml:space="preserve"> </w:t>
      </w:r>
      <w:proofErr w:type="spellStart"/>
      <w:r w:rsidRPr="00C558C9">
        <w:rPr>
          <w:color w:val="000000"/>
          <w:sz w:val="22"/>
          <w:szCs w:val="22"/>
        </w:rPr>
        <w:t>reduktan</w:t>
      </w:r>
      <w:proofErr w:type="spellEnd"/>
      <w:r w:rsidRPr="00C558C9">
        <w:rPr>
          <w:color w:val="000000"/>
          <w:sz w:val="22"/>
          <w:szCs w:val="22"/>
        </w:rPr>
        <w:t xml:space="preserve"> </w:t>
      </w:r>
      <w:proofErr w:type="spellStart"/>
      <w:r w:rsidRPr="00C558C9">
        <w:rPr>
          <w:color w:val="000000"/>
          <w:sz w:val="22"/>
          <w:szCs w:val="22"/>
        </w:rPr>
        <w:t>herbisida</w:t>
      </w:r>
      <w:proofErr w:type="spellEnd"/>
      <w:r w:rsidRPr="00C558C9">
        <w:rPr>
          <w:color w:val="000000"/>
          <w:sz w:val="22"/>
          <w:szCs w:val="22"/>
        </w:rPr>
        <w:t xml:space="preserve"> (</w:t>
      </w:r>
      <w:proofErr w:type="spellStart"/>
      <w:r w:rsidRPr="00C558C9">
        <w:rPr>
          <w:color w:val="000000"/>
          <w:sz w:val="22"/>
          <w:szCs w:val="22"/>
        </w:rPr>
        <w:t>dinotasikan</w:t>
      </w:r>
      <w:proofErr w:type="spellEnd"/>
      <w:r w:rsidRPr="00C558C9">
        <w:rPr>
          <w:color w:val="000000"/>
          <w:sz w:val="22"/>
          <w:szCs w:val="22"/>
        </w:rPr>
        <w:t xml:space="preserve"> </w:t>
      </w:r>
      <w:proofErr w:type="spellStart"/>
      <w:r w:rsidRPr="00C558C9">
        <w:rPr>
          <w:color w:val="000000"/>
          <w:sz w:val="22"/>
          <w:szCs w:val="22"/>
        </w:rPr>
        <w:t>sebagai</w:t>
      </w:r>
      <w:proofErr w:type="spellEnd"/>
      <w:r w:rsidRPr="00C558C9">
        <w:rPr>
          <w:color w:val="000000"/>
          <w:sz w:val="22"/>
          <w:szCs w:val="22"/>
        </w:rPr>
        <w:t xml:space="preserve"> 0). </w:t>
      </w:r>
      <w:proofErr w:type="spellStart"/>
      <w:r w:rsidRPr="00C558C9">
        <w:rPr>
          <w:sz w:val="22"/>
          <w:szCs w:val="22"/>
        </w:rPr>
        <w:t>Jumlah</w:t>
      </w:r>
      <w:proofErr w:type="spellEnd"/>
      <w:r w:rsidRPr="00C558C9">
        <w:rPr>
          <w:sz w:val="22"/>
          <w:szCs w:val="22"/>
        </w:rPr>
        <w:t xml:space="preserve"> </w:t>
      </w:r>
      <w:proofErr w:type="spellStart"/>
      <w:r w:rsidRPr="00C558C9">
        <w:rPr>
          <w:sz w:val="22"/>
          <w:szCs w:val="22"/>
        </w:rPr>
        <w:t>responden</w:t>
      </w:r>
      <w:proofErr w:type="spellEnd"/>
      <w:r w:rsidRPr="00C558C9">
        <w:rPr>
          <w:sz w:val="22"/>
          <w:szCs w:val="22"/>
        </w:rPr>
        <w:t xml:space="preserve"> (</w:t>
      </w:r>
      <w:proofErr w:type="spellStart"/>
      <w:r w:rsidRPr="00C558C9">
        <w:rPr>
          <w:sz w:val="22"/>
          <w:szCs w:val="22"/>
        </w:rPr>
        <w:t>sebagai</w:t>
      </w:r>
      <w:proofErr w:type="spellEnd"/>
      <w:r w:rsidRPr="00C558C9">
        <w:rPr>
          <w:sz w:val="22"/>
          <w:szCs w:val="22"/>
        </w:rPr>
        <w:t xml:space="preserve"> </w:t>
      </w:r>
      <w:proofErr w:type="spellStart"/>
      <w:r w:rsidRPr="00C558C9">
        <w:rPr>
          <w:sz w:val="22"/>
          <w:szCs w:val="22"/>
        </w:rPr>
        <w:t>sampel</w:t>
      </w:r>
      <w:proofErr w:type="spellEnd"/>
      <w:r w:rsidRPr="00C558C9">
        <w:rPr>
          <w:sz w:val="22"/>
          <w:szCs w:val="22"/>
        </w:rPr>
        <w:t xml:space="preserve">) </w:t>
      </w:r>
      <w:proofErr w:type="spellStart"/>
      <w:r w:rsidRPr="00C558C9">
        <w:rPr>
          <w:sz w:val="22"/>
          <w:szCs w:val="22"/>
        </w:rPr>
        <w:t>untuk</w:t>
      </w:r>
      <w:proofErr w:type="spellEnd"/>
      <w:r w:rsidRPr="00C558C9">
        <w:rPr>
          <w:sz w:val="22"/>
          <w:szCs w:val="22"/>
        </w:rPr>
        <w:t xml:space="preserve"> </w:t>
      </w:r>
      <w:proofErr w:type="spellStart"/>
      <w:r w:rsidRPr="00C558C9">
        <w:rPr>
          <w:sz w:val="22"/>
          <w:szCs w:val="22"/>
        </w:rPr>
        <w:t>bukan</w:t>
      </w:r>
      <w:proofErr w:type="spellEnd"/>
      <w:r w:rsidRPr="00C558C9">
        <w:rPr>
          <w:sz w:val="22"/>
          <w:szCs w:val="22"/>
        </w:rPr>
        <w:t xml:space="preserve"> </w:t>
      </w:r>
      <w:proofErr w:type="spellStart"/>
      <w:r w:rsidRPr="00C558C9">
        <w:rPr>
          <w:sz w:val="22"/>
          <w:szCs w:val="22"/>
        </w:rPr>
        <w:t>pengguna</w:t>
      </w:r>
      <w:proofErr w:type="spellEnd"/>
      <w:r w:rsidRPr="00C558C9">
        <w:rPr>
          <w:sz w:val="22"/>
          <w:szCs w:val="22"/>
        </w:rPr>
        <w:t xml:space="preserve"> </w:t>
      </w:r>
      <w:proofErr w:type="spellStart"/>
      <w:r w:rsidRPr="00C558C9">
        <w:rPr>
          <w:sz w:val="22"/>
          <w:szCs w:val="22"/>
        </w:rPr>
        <w:t>reduktan</w:t>
      </w:r>
      <w:proofErr w:type="spellEnd"/>
      <w:r w:rsidRPr="00C558C9">
        <w:rPr>
          <w:sz w:val="22"/>
          <w:szCs w:val="22"/>
        </w:rPr>
        <w:t xml:space="preserve"> (</w:t>
      </w:r>
      <w:r w:rsidRPr="00C558C9">
        <w:rPr>
          <w:i/>
          <w:iCs/>
          <w:sz w:val="22"/>
          <w:szCs w:val="22"/>
        </w:rPr>
        <w:t>n</w:t>
      </w:r>
      <w:r w:rsidRPr="00C558C9">
        <w:rPr>
          <w:sz w:val="22"/>
          <w:szCs w:val="22"/>
          <w:vertAlign w:val="subscript"/>
        </w:rPr>
        <w:t>1</w:t>
      </w:r>
      <w:r w:rsidRPr="00C558C9">
        <w:rPr>
          <w:sz w:val="22"/>
          <w:szCs w:val="22"/>
        </w:rPr>
        <w:t xml:space="preserve">) </w:t>
      </w:r>
      <w:proofErr w:type="spellStart"/>
      <w:r w:rsidRPr="00C558C9">
        <w:rPr>
          <w:sz w:val="22"/>
          <w:szCs w:val="22"/>
        </w:rPr>
        <w:t>sebanyak</w:t>
      </w:r>
      <w:proofErr w:type="spellEnd"/>
      <w:r w:rsidRPr="00C558C9">
        <w:rPr>
          <w:sz w:val="22"/>
          <w:szCs w:val="22"/>
        </w:rPr>
        <w:t xml:space="preserve"> 80 orang dan </w:t>
      </w:r>
      <w:proofErr w:type="spellStart"/>
      <w:r w:rsidRPr="00C558C9">
        <w:rPr>
          <w:sz w:val="22"/>
          <w:szCs w:val="22"/>
        </w:rPr>
        <w:t>pengguna</w:t>
      </w:r>
      <w:proofErr w:type="spellEnd"/>
      <w:r w:rsidRPr="00C558C9">
        <w:rPr>
          <w:sz w:val="22"/>
          <w:szCs w:val="22"/>
        </w:rPr>
        <w:t xml:space="preserve"> </w:t>
      </w:r>
      <w:proofErr w:type="spellStart"/>
      <w:r w:rsidRPr="00C558C9">
        <w:rPr>
          <w:sz w:val="22"/>
          <w:szCs w:val="22"/>
        </w:rPr>
        <w:t>reduktan</w:t>
      </w:r>
      <w:proofErr w:type="spellEnd"/>
      <w:r w:rsidRPr="00C558C9">
        <w:rPr>
          <w:sz w:val="22"/>
          <w:szCs w:val="22"/>
        </w:rPr>
        <w:t xml:space="preserve"> (</w:t>
      </w:r>
      <w:r w:rsidRPr="00C558C9">
        <w:rPr>
          <w:i/>
          <w:iCs/>
          <w:sz w:val="22"/>
          <w:szCs w:val="22"/>
        </w:rPr>
        <w:t>n</w:t>
      </w:r>
      <w:r w:rsidRPr="00C558C9">
        <w:rPr>
          <w:sz w:val="22"/>
          <w:szCs w:val="22"/>
          <w:vertAlign w:val="subscript"/>
        </w:rPr>
        <w:t>2</w:t>
      </w:r>
      <w:r w:rsidRPr="00C558C9">
        <w:rPr>
          <w:sz w:val="22"/>
          <w:szCs w:val="22"/>
        </w:rPr>
        <w:t xml:space="preserve">) </w:t>
      </w:r>
      <w:proofErr w:type="spellStart"/>
      <w:r w:rsidRPr="00C558C9">
        <w:rPr>
          <w:sz w:val="22"/>
          <w:szCs w:val="22"/>
        </w:rPr>
        <w:t>sebanyak</w:t>
      </w:r>
      <w:proofErr w:type="spellEnd"/>
      <w:r w:rsidRPr="00C558C9">
        <w:rPr>
          <w:sz w:val="22"/>
          <w:szCs w:val="22"/>
        </w:rPr>
        <w:t xml:space="preserve"> 56 orang.</w:t>
      </w:r>
    </w:p>
    <w:p w14:paraId="1348271E" w14:textId="77777777" w:rsidR="00E4578F" w:rsidRPr="00C558C9" w:rsidRDefault="00E4578F" w:rsidP="00C558C9">
      <w:pPr>
        <w:spacing w:after="120"/>
        <w:ind w:firstLine="567"/>
        <w:jc w:val="both"/>
        <w:rPr>
          <w:sz w:val="22"/>
          <w:szCs w:val="22"/>
        </w:rPr>
      </w:pPr>
      <w:proofErr w:type="spellStart"/>
      <w:r w:rsidRPr="00C558C9">
        <w:rPr>
          <w:sz w:val="22"/>
          <w:szCs w:val="22"/>
        </w:rPr>
        <w:t>Variabel</w:t>
      </w:r>
      <w:proofErr w:type="spellEnd"/>
      <w:r w:rsidRPr="00C558C9">
        <w:rPr>
          <w:sz w:val="22"/>
          <w:szCs w:val="22"/>
        </w:rPr>
        <w:t xml:space="preserve"> yang </w:t>
      </w:r>
      <w:proofErr w:type="spellStart"/>
      <w:r w:rsidRPr="00C558C9">
        <w:rPr>
          <w:sz w:val="22"/>
          <w:szCs w:val="22"/>
        </w:rPr>
        <w:t>diteliti</w:t>
      </w:r>
      <w:proofErr w:type="spellEnd"/>
      <w:r w:rsidRPr="00C558C9">
        <w:rPr>
          <w:sz w:val="22"/>
          <w:szCs w:val="22"/>
        </w:rPr>
        <w:t xml:space="preserve"> </w:t>
      </w:r>
      <w:proofErr w:type="spellStart"/>
      <w:r w:rsidRPr="00C558C9">
        <w:rPr>
          <w:sz w:val="22"/>
          <w:szCs w:val="22"/>
        </w:rPr>
        <w:t>ada</w:t>
      </w:r>
      <w:proofErr w:type="spellEnd"/>
      <w:r w:rsidRPr="00C558C9">
        <w:rPr>
          <w:sz w:val="22"/>
          <w:szCs w:val="22"/>
        </w:rPr>
        <w:t xml:space="preserve"> 21, yang juga </w:t>
      </w:r>
      <w:proofErr w:type="spellStart"/>
      <w:r w:rsidRPr="00C558C9">
        <w:rPr>
          <w:sz w:val="22"/>
          <w:szCs w:val="22"/>
        </w:rPr>
        <w:t>meliputi</w:t>
      </w:r>
      <w:proofErr w:type="spellEnd"/>
      <w:r w:rsidRPr="00C558C9">
        <w:rPr>
          <w:sz w:val="22"/>
          <w:szCs w:val="22"/>
        </w:rPr>
        <w:t xml:space="preserve"> </w:t>
      </w:r>
      <w:proofErr w:type="spellStart"/>
      <w:r w:rsidRPr="00C558C9">
        <w:rPr>
          <w:sz w:val="22"/>
          <w:szCs w:val="22"/>
        </w:rPr>
        <w:t>variabel</w:t>
      </w:r>
      <w:proofErr w:type="spellEnd"/>
      <w:r w:rsidRPr="00C558C9">
        <w:rPr>
          <w:sz w:val="22"/>
          <w:szCs w:val="22"/>
        </w:rPr>
        <w:t xml:space="preserve"> </w:t>
      </w:r>
      <w:proofErr w:type="spellStart"/>
      <w:r w:rsidRPr="00C558C9">
        <w:rPr>
          <w:sz w:val="22"/>
          <w:szCs w:val="22"/>
        </w:rPr>
        <w:t>produksi</w:t>
      </w:r>
      <w:proofErr w:type="spellEnd"/>
      <w:r w:rsidRPr="00C558C9">
        <w:rPr>
          <w:sz w:val="22"/>
          <w:szCs w:val="22"/>
        </w:rPr>
        <w:t xml:space="preserve"> dan </w:t>
      </w:r>
      <w:proofErr w:type="spellStart"/>
      <w:r w:rsidRPr="00C558C9">
        <w:rPr>
          <w:sz w:val="22"/>
          <w:szCs w:val="22"/>
        </w:rPr>
        <w:t>pendapatan</w:t>
      </w:r>
      <w:proofErr w:type="spellEnd"/>
      <w:r w:rsidRPr="00C558C9">
        <w:rPr>
          <w:sz w:val="22"/>
          <w:szCs w:val="22"/>
        </w:rPr>
        <w:t xml:space="preserve">. Sebagian </w:t>
      </w:r>
      <w:proofErr w:type="spellStart"/>
      <w:r w:rsidRPr="00C558C9">
        <w:rPr>
          <w:sz w:val="22"/>
          <w:szCs w:val="22"/>
        </w:rPr>
        <w:t>hasil</w:t>
      </w:r>
      <w:proofErr w:type="spellEnd"/>
      <w:r w:rsidRPr="00C558C9">
        <w:rPr>
          <w:sz w:val="22"/>
          <w:szCs w:val="22"/>
        </w:rPr>
        <w:t xml:space="preserve"> </w:t>
      </w:r>
      <w:proofErr w:type="spellStart"/>
      <w:r w:rsidRPr="00C558C9">
        <w:rPr>
          <w:sz w:val="22"/>
          <w:szCs w:val="22"/>
        </w:rPr>
        <w:t>pengujian</w:t>
      </w:r>
      <w:proofErr w:type="spellEnd"/>
      <w:r w:rsidRPr="00C558C9">
        <w:rPr>
          <w:sz w:val="22"/>
          <w:szCs w:val="22"/>
        </w:rPr>
        <w:t xml:space="preserve"> </w:t>
      </w:r>
      <w:proofErr w:type="spellStart"/>
      <w:r w:rsidRPr="00C558C9">
        <w:rPr>
          <w:sz w:val="22"/>
          <w:szCs w:val="22"/>
        </w:rPr>
        <w:t>hipotesis</w:t>
      </w:r>
      <w:proofErr w:type="spellEnd"/>
      <w:r w:rsidRPr="00C558C9">
        <w:rPr>
          <w:sz w:val="22"/>
          <w:szCs w:val="22"/>
        </w:rPr>
        <w:t xml:space="preserve"> </w:t>
      </w:r>
      <w:proofErr w:type="spellStart"/>
      <w:r w:rsidRPr="00C558C9">
        <w:rPr>
          <w:sz w:val="22"/>
          <w:szCs w:val="22"/>
        </w:rPr>
        <w:t>beda</w:t>
      </w:r>
      <w:proofErr w:type="spellEnd"/>
      <w:r w:rsidRPr="00C558C9">
        <w:rPr>
          <w:sz w:val="22"/>
          <w:szCs w:val="22"/>
        </w:rPr>
        <w:t xml:space="preserve"> mean dan </w:t>
      </w:r>
      <w:proofErr w:type="spellStart"/>
      <w:r w:rsidRPr="00C558C9">
        <w:rPr>
          <w:sz w:val="22"/>
          <w:szCs w:val="22"/>
        </w:rPr>
        <w:t>variansi</w:t>
      </w:r>
      <w:proofErr w:type="spellEnd"/>
      <w:r w:rsidRPr="00C558C9">
        <w:rPr>
          <w:sz w:val="22"/>
          <w:szCs w:val="22"/>
        </w:rPr>
        <w:t xml:space="preserve"> pada </w:t>
      </w:r>
      <w:proofErr w:type="spellStart"/>
      <w:r w:rsidRPr="00C558C9">
        <w:rPr>
          <w:sz w:val="22"/>
          <w:szCs w:val="22"/>
        </w:rPr>
        <w:t>perbandingan</w:t>
      </w:r>
      <w:proofErr w:type="spellEnd"/>
      <w:r w:rsidRPr="00C558C9">
        <w:rPr>
          <w:sz w:val="22"/>
          <w:szCs w:val="22"/>
        </w:rPr>
        <w:t xml:space="preserve"> </w:t>
      </w:r>
      <w:proofErr w:type="spellStart"/>
      <w:r w:rsidRPr="00C558C9">
        <w:rPr>
          <w:sz w:val="22"/>
          <w:szCs w:val="22"/>
        </w:rPr>
        <w:t>kedua</w:t>
      </w:r>
      <w:proofErr w:type="spellEnd"/>
      <w:r w:rsidRPr="00C558C9">
        <w:rPr>
          <w:sz w:val="22"/>
          <w:szCs w:val="22"/>
        </w:rPr>
        <w:t xml:space="preserve"> </w:t>
      </w:r>
      <w:proofErr w:type="spellStart"/>
      <w:r w:rsidRPr="00C558C9">
        <w:rPr>
          <w:sz w:val="22"/>
          <w:szCs w:val="22"/>
        </w:rPr>
        <w:t>kategori</w:t>
      </w:r>
      <w:proofErr w:type="spellEnd"/>
      <w:r w:rsidRPr="00C558C9">
        <w:rPr>
          <w:sz w:val="22"/>
          <w:szCs w:val="22"/>
        </w:rPr>
        <w:t xml:space="preserve"> </w:t>
      </w:r>
      <w:proofErr w:type="spellStart"/>
      <w:r w:rsidRPr="00C558C9">
        <w:rPr>
          <w:sz w:val="22"/>
          <w:szCs w:val="22"/>
        </w:rPr>
        <w:t>responden</w:t>
      </w:r>
      <w:proofErr w:type="spellEnd"/>
      <w:r w:rsidRPr="00C558C9">
        <w:rPr>
          <w:sz w:val="22"/>
          <w:szCs w:val="22"/>
        </w:rPr>
        <w:t xml:space="preserve"> </w:t>
      </w:r>
      <w:proofErr w:type="spellStart"/>
      <w:r w:rsidRPr="00C558C9">
        <w:rPr>
          <w:sz w:val="22"/>
          <w:szCs w:val="22"/>
        </w:rPr>
        <w:t>dapat</w:t>
      </w:r>
      <w:proofErr w:type="spellEnd"/>
      <w:r w:rsidRPr="00C558C9">
        <w:rPr>
          <w:sz w:val="22"/>
          <w:szCs w:val="22"/>
        </w:rPr>
        <w:t xml:space="preserve"> </w:t>
      </w:r>
      <w:proofErr w:type="spellStart"/>
      <w:r w:rsidRPr="00C558C9">
        <w:rPr>
          <w:sz w:val="22"/>
          <w:szCs w:val="22"/>
        </w:rPr>
        <w:t>dilihat</w:t>
      </w:r>
      <w:proofErr w:type="spellEnd"/>
      <w:r w:rsidRPr="00C558C9">
        <w:rPr>
          <w:sz w:val="22"/>
          <w:szCs w:val="22"/>
        </w:rPr>
        <w:t xml:space="preserve"> pada </w:t>
      </w:r>
      <w:proofErr w:type="spellStart"/>
      <w:r w:rsidRPr="00C558C9">
        <w:rPr>
          <w:sz w:val="22"/>
          <w:szCs w:val="22"/>
        </w:rPr>
        <w:t>Tabel</w:t>
      </w:r>
      <w:proofErr w:type="spellEnd"/>
      <w:r w:rsidRPr="00C558C9">
        <w:rPr>
          <w:sz w:val="22"/>
          <w:szCs w:val="22"/>
        </w:rPr>
        <w:t xml:space="preserve"> 1. </w:t>
      </w:r>
      <w:proofErr w:type="spellStart"/>
      <w:r w:rsidRPr="00C558C9">
        <w:rPr>
          <w:sz w:val="22"/>
          <w:szCs w:val="22"/>
        </w:rPr>
        <w:t>Pengujian</w:t>
      </w:r>
      <w:proofErr w:type="spellEnd"/>
      <w:r w:rsidRPr="00C558C9">
        <w:rPr>
          <w:sz w:val="22"/>
          <w:szCs w:val="22"/>
        </w:rPr>
        <w:t xml:space="preserve"> </w:t>
      </w:r>
      <w:proofErr w:type="spellStart"/>
      <w:r w:rsidRPr="00C558C9">
        <w:rPr>
          <w:sz w:val="22"/>
          <w:szCs w:val="22"/>
        </w:rPr>
        <w:t>hipotesis</w:t>
      </w:r>
      <w:proofErr w:type="spellEnd"/>
      <w:r w:rsidRPr="00C558C9">
        <w:rPr>
          <w:sz w:val="22"/>
          <w:szCs w:val="22"/>
        </w:rPr>
        <w:t xml:space="preserve"> </w:t>
      </w:r>
      <w:proofErr w:type="spellStart"/>
      <w:r w:rsidRPr="00C558C9">
        <w:rPr>
          <w:sz w:val="22"/>
          <w:szCs w:val="22"/>
        </w:rPr>
        <w:t>ini</w:t>
      </w:r>
      <w:proofErr w:type="spellEnd"/>
      <w:r w:rsidRPr="00C558C9">
        <w:rPr>
          <w:sz w:val="22"/>
          <w:szCs w:val="22"/>
        </w:rPr>
        <w:t xml:space="preserve"> </w:t>
      </w:r>
      <w:proofErr w:type="spellStart"/>
      <w:r w:rsidRPr="00C558C9">
        <w:rPr>
          <w:sz w:val="22"/>
          <w:szCs w:val="22"/>
        </w:rPr>
        <w:t>didasarkan</w:t>
      </w:r>
      <w:proofErr w:type="spellEnd"/>
      <w:r w:rsidRPr="00C558C9">
        <w:rPr>
          <w:sz w:val="22"/>
          <w:szCs w:val="22"/>
        </w:rPr>
        <w:t xml:space="preserve"> </w:t>
      </w:r>
      <w:proofErr w:type="spellStart"/>
      <w:r w:rsidRPr="00C558C9">
        <w:rPr>
          <w:sz w:val="22"/>
          <w:szCs w:val="22"/>
        </w:rPr>
        <w:t>bahwa</w:t>
      </w:r>
      <w:proofErr w:type="spellEnd"/>
      <w:r w:rsidRPr="00C558C9">
        <w:rPr>
          <w:sz w:val="22"/>
          <w:szCs w:val="22"/>
        </w:rPr>
        <w:t xml:space="preserve"> </w:t>
      </w:r>
      <w:proofErr w:type="spellStart"/>
      <w:r w:rsidRPr="00C558C9">
        <w:rPr>
          <w:sz w:val="22"/>
          <w:szCs w:val="22"/>
        </w:rPr>
        <w:t>kedua</w:t>
      </w:r>
      <w:proofErr w:type="spellEnd"/>
      <w:r w:rsidRPr="00C558C9">
        <w:rPr>
          <w:sz w:val="22"/>
          <w:szCs w:val="22"/>
        </w:rPr>
        <w:t xml:space="preserve"> </w:t>
      </w:r>
      <w:proofErr w:type="spellStart"/>
      <w:r w:rsidRPr="00C558C9">
        <w:rPr>
          <w:sz w:val="22"/>
          <w:szCs w:val="22"/>
        </w:rPr>
        <w:t>populasi</w:t>
      </w:r>
      <w:proofErr w:type="spellEnd"/>
      <w:r w:rsidRPr="00C558C9">
        <w:rPr>
          <w:sz w:val="22"/>
          <w:szCs w:val="22"/>
        </w:rPr>
        <w:t xml:space="preserve"> </w:t>
      </w:r>
      <w:proofErr w:type="spellStart"/>
      <w:r w:rsidRPr="00C558C9">
        <w:rPr>
          <w:sz w:val="22"/>
          <w:szCs w:val="22"/>
        </w:rPr>
        <w:t>diasumsikan</w:t>
      </w:r>
      <w:proofErr w:type="spellEnd"/>
      <w:r w:rsidRPr="00C558C9">
        <w:rPr>
          <w:sz w:val="22"/>
          <w:szCs w:val="22"/>
        </w:rPr>
        <w:t xml:space="preserve"> </w:t>
      </w:r>
      <w:proofErr w:type="spellStart"/>
      <w:r w:rsidRPr="00C558C9">
        <w:rPr>
          <w:sz w:val="22"/>
          <w:szCs w:val="22"/>
        </w:rPr>
        <w:t>berdistribusi</w:t>
      </w:r>
      <w:proofErr w:type="spellEnd"/>
      <w:r w:rsidRPr="00C558C9">
        <w:rPr>
          <w:sz w:val="22"/>
          <w:szCs w:val="22"/>
        </w:rPr>
        <w:t xml:space="preserve"> normal, </w:t>
      </w:r>
      <w:proofErr w:type="spellStart"/>
      <w:r w:rsidRPr="00C558C9">
        <w:rPr>
          <w:sz w:val="22"/>
          <w:szCs w:val="22"/>
        </w:rPr>
        <w:t>tetapi</w:t>
      </w:r>
      <w:proofErr w:type="spellEnd"/>
      <w:r w:rsidRPr="00C558C9">
        <w:rPr>
          <w:sz w:val="22"/>
          <w:szCs w:val="22"/>
        </w:rPr>
        <w:t xml:space="preserve"> </w:t>
      </w:r>
      <w:proofErr w:type="spellStart"/>
      <w:r w:rsidRPr="00C558C9">
        <w:rPr>
          <w:sz w:val="22"/>
          <w:szCs w:val="22"/>
        </w:rPr>
        <w:t>standar</w:t>
      </w:r>
      <w:proofErr w:type="spellEnd"/>
      <w:r w:rsidRPr="00C558C9">
        <w:rPr>
          <w:sz w:val="22"/>
          <w:szCs w:val="22"/>
        </w:rPr>
        <w:t xml:space="preserve"> </w:t>
      </w:r>
      <w:proofErr w:type="spellStart"/>
      <w:r w:rsidRPr="00C558C9">
        <w:rPr>
          <w:sz w:val="22"/>
          <w:szCs w:val="22"/>
        </w:rPr>
        <w:t>deviasi</w:t>
      </w:r>
      <w:proofErr w:type="spellEnd"/>
      <w:r w:rsidRPr="00C558C9">
        <w:rPr>
          <w:sz w:val="22"/>
          <w:szCs w:val="22"/>
        </w:rPr>
        <w:t xml:space="preserve"> </w:t>
      </w:r>
      <w:proofErr w:type="spellStart"/>
      <w:r w:rsidRPr="00C558C9">
        <w:rPr>
          <w:sz w:val="22"/>
          <w:szCs w:val="22"/>
        </w:rPr>
        <w:t>tidak</w:t>
      </w:r>
      <w:proofErr w:type="spellEnd"/>
      <w:r w:rsidRPr="00C558C9">
        <w:rPr>
          <w:sz w:val="22"/>
          <w:szCs w:val="22"/>
        </w:rPr>
        <w:t xml:space="preserve"> </w:t>
      </w:r>
      <w:proofErr w:type="spellStart"/>
      <w:r w:rsidRPr="00C558C9">
        <w:rPr>
          <w:sz w:val="22"/>
          <w:szCs w:val="22"/>
        </w:rPr>
        <w:t>diketahui</w:t>
      </w:r>
      <w:proofErr w:type="spellEnd"/>
      <w:r w:rsidRPr="00C558C9">
        <w:rPr>
          <w:sz w:val="22"/>
          <w:szCs w:val="22"/>
        </w:rPr>
        <w:t xml:space="preserve"> dan </w:t>
      </w:r>
      <w:proofErr w:type="spellStart"/>
      <w:r w:rsidRPr="00C558C9">
        <w:rPr>
          <w:sz w:val="22"/>
          <w:szCs w:val="22"/>
        </w:rPr>
        <w:t>jumlah</w:t>
      </w:r>
      <w:proofErr w:type="spellEnd"/>
      <w:r w:rsidRPr="00C558C9">
        <w:rPr>
          <w:sz w:val="22"/>
          <w:szCs w:val="22"/>
        </w:rPr>
        <w:t xml:space="preserve"> </w:t>
      </w:r>
      <w:proofErr w:type="spellStart"/>
      <w:r w:rsidRPr="00C558C9">
        <w:rPr>
          <w:sz w:val="22"/>
          <w:szCs w:val="22"/>
        </w:rPr>
        <w:t>sampel</w:t>
      </w:r>
      <w:proofErr w:type="spellEnd"/>
      <w:r w:rsidRPr="00C558C9">
        <w:rPr>
          <w:sz w:val="22"/>
          <w:szCs w:val="22"/>
        </w:rPr>
        <w:t xml:space="preserve"> </w:t>
      </w:r>
      <w:proofErr w:type="spellStart"/>
      <w:r w:rsidRPr="00C558C9">
        <w:rPr>
          <w:sz w:val="22"/>
          <w:szCs w:val="22"/>
        </w:rPr>
        <w:t>lebih</w:t>
      </w:r>
      <w:proofErr w:type="spellEnd"/>
      <w:r w:rsidRPr="00C558C9">
        <w:rPr>
          <w:sz w:val="22"/>
          <w:szCs w:val="22"/>
        </w:rPr>
        <w:t xml:space="preserve"> </w:t>
      </w:r>
      <w:proofErr w:type="spellStart"/>
      <w:r w:rsidRPr="00C558C9">
        <w:rPr>
          <w:sz w:val="22"/>
          <w:szCs w:val="22"/>
        </w:rPr>
        <w:t>dari</w:t>
      </w:r>
      <w:proofErr w:type="spellEnd"/>
      <w:r w:rsidRPr="00C558C9">
        <w:rPr>
          <w:sz w:val="22"/>
          <w:szCs w:val="22"/>
        </w:rPr>
        <w:t xml:space="preserve"> 30. </w:t>
      </w:r>
      <w:proofErr w:type="spellStart"/>
      <w:r w:rsidRPr="00C558C9">
        <w:rPr>
          <w:sz w:val="22"/>
          <w:szCs w:val="22"/>
        </w:rPr>
        <w:t>Diasumsikan</w:t>
      </w:r>
      <w:proofErr w:type="spellEnd"/>
      <w:r w:rsidRPr="00C558C9">
        <w:rPr>
          <w:sz w:val="22"/>
          <w:szCs w:val="22"/>
        </w:rPr>
        <w:t xml:space="preserve"> juga </w:t>
      </w:r>
      <w:proofErr w:type="spellStart"/>
      <w:r w:rsidRPr="00C558C9">
        <w:rPr>
          <w:sz w:val="22"/>
          <w:szCs w:val="22"/>
        </w:rPr>
        <w:t>bahwa</w:t>
      </w:r>
      <w:proofErr w:type="spellEnd"/>
      <w:r w:rsidRPr="00C558C9">
        <w:rPr>
          <w:sz w:val="22"/>
          <w:szCs w:val="22"/>
        </w:rPr>
        <w:t xml:space="preserve"> </w:t>
      </w:r>
      <w:proofErr w:type="spellStart"/>
      <w:r w:rsidRPr="00C558C9">
        <w:rPr>
          <w:sz w:val="22"/>
          <w:szCs w:val="22"/>
        </w:rPr>
        <w:t>sampel</w:t>
      </w:r>
      <w:proofErr w:type="spellEnd"/>
      <w:r w:rsidRPr="00C558C9">
        <w:rPr>
          <w:sz w:val="22"/>
          <w:szCs w:val="22"/>
        </w:rPr>
        <w:t xml:space="preserve"> </w:t>
      </w:r>
      <w:proofErr w:type="spellStart"/>
      <w:r w:rsidRPr="00C558C9">
        <w:rPr>
          <w:sz w:val="22"/>
          <w:szCs w:val="22"/>
        </w:rPr>
        <w:t>dipilih</w:t>
      </w:r>
      <w:proofErr w:type="spellEnd"/>
      <w:r w:rsidRPr="00C558C9">
        <w:rPr>
          <w:sz w:val="22"/>
          <w:szCs w:val="22"/>
        </w:rPr>
        <w:t xml:space="preserve"> </w:t>
      </w:r>
      <w:proofErr w:type="spellStart"/>
      <w:r w:rsidRPr="00C558C9">
        <w:rPr>
          <w:sz w:val="22"/>
          <w:szCs w:val="22"/>
        </w:rPr>
        <w:t>secara</w:t>
      </w:r>
      <w:proofErr w:type="spellEnd"/>
      <w:r w:rsidRPr="00C558C9">
        <w:rPr>
          <w:sz w:val="22"/>
          <w:szCs w:val="22"/>
        </w:rPr>
        <w:t xml:space="preserve"> </w:t>
      </w:r>
      <w:proofErr w:type="spellStart"/>
      <w:r w:rsidRPr="00C558C9">
        <w:rPr>
          <w:sz w:val="22"/>
          <w:szCs w:val="22"/>
        </w:rPr>
        <w:t>acak</w:t>
      </w:r>
      <w:proofErr w:type="spellEnd"/>
      <w:r w:rsidRPr="00C558C9">
        <w:rPr>
          <w:sz w:val="22"/>
          <w:szCs w:val="22"/>
        </w:rPr>
        <w:t xml:space="preserve">. </w:t>
      </w:r>
      <w:proofErr w:type="spellStart"/>
      <w:r w:rsidRPr="00C558C9">
        <w:rPr>
          <w:sz w:val="22"/>
          <w:szCs w:val="22"/>
        </w:rPr>
        <w:t>Dalam</w:t>
      </w:r>
      <w:proofErr w:type="spellEnd"/>
      <w:r w:rsidRPr="00C558C9">
        <w:rPr>
          <w:sz w:val="22"/>
          <w:szCs w:val="22"/>
        </w:rPr>
        <w:t xml:space="preserve"> </w:t>
      </w:r>
      <w:proofErr w:type="spellStart"/>
      <w:r w:rsidRPr="00C558C9">
        <w:rPr>
          <w:sz w:val="22"/>
          <w:szCs w:val="22"/>
        </w:rPr>
        <w:t>hal</w:t>
      </w:r>
      <w:proofErr w:type="spellEnd"/>
      <w:r w:rsidRPr="00C558C9">
        <w:rPr>
          <w:sz w:val="22"/>
          <w:szCs w:val="22"/>
        </w:rPr>
        <w:t xml:space="preserve"> </w:t>
      </w:r>
      <w:proofErr w:type="spellStart"/>
      <w:r w:rsidRPr="00C558C9">
        <w:rPr>
          <w:sz w:val="22"/>
          <w:szCs w:val="22"/>
        </w:rPr>
        <w:t>ini</w:t>
      </w:r>
      <w:proofErr w:type="spellEnd"/>
      <w:r w:rsidRPr="00C558C9">
        <w:rPr>
          <w:sz w:val="22"/>
          <w:szCs w:val="22"/>
        </w:rPr>
        <w:t xml:space="preserve">, </w:t>
      </w:r>
      <w:proofErr w:type="spellStart"/>
      <w:r w:rsidRPr="00C558C9">
        <w:rPr>
          <w:sz w:val="22"/>
          <w:szCs w:val="22"/>
        </w:rPr>
        <w:t>pengujian</w:t>
      </w:r>
      <w:proofErr w:type="spellEnd"/>
      <w:r w:rsidRPr="00C558C9">
        <w:rPr>
          <w:sz w:val="22"/>
          <w:szCs w:val="22"/>
        </w:rPr>
        <w:t xml:space="preserve"> </w:t>
      </w:r>
      <w:proofErr w:type="spellStart"/>
      <w:r w:rsidRPr="00C558C9">
        <w:rPr>
          <w:sz w:val="22"/>
          <w:szCs w:val="22"/>
        </w:rPr>
        <w:t>hipotesis</w:t>
      </w:r>
      <w:proofErr w:type="spellEnd"/>
      <w:r w:rsidRPr="00C558C9">
        <w:rPr>
          <w:sz w:val="22"/>
          <w:szCs w:val="22"/>
        </w:rPr>
        <w:t xml:space="preserve"> </w:t>
      </w:r>
      <w:proofErr w:type="spellStart"/>
      <w:r w:rsidRPr="00C558C9">
        <w:rPr>
          <w:sz w:val="22"/>
          <w:szCs w:val="22"/>
        </w:rPr>
        <w:t>menggunakan</w:t>
      </w:r>
      <w:proofErr w:type="spellEnd"/>
      <w:r w:rsidRPr="00C558C9">
        <w:rPr>
          <w:sz w:val="22"/>
          <w:szCs w:val="22"/>
        </w:rPr>
        <w:t xml:space="preserve"> uji </w:t>
      </w:r>
      <w:proofErr w:type="spellStart"/>
      <w:r w:rsidRPr="00C558C9">
        <w:rPr>
          <w:sz w:val="22"/>
          <w:szCs w:val="22"/>
        </w:rPr>
        <w:t>distribusi</w:t>
      </w:r>
      <w:proofErr w:type="spellEnd"/>
      <w:r w:rsidRPr="00C558C9">
        <w:rPr>
          <w:sz w:val="22"/>
          <w:szCs w:val="22"/>
        </w:rPr>
        <w:t xml:space="preserve"> </w:t>
      </w:r>
      <w:r w:rsidRPr="00C558C9">
        <w:rPr>
          <w:i/>
          <w:iCs/>
          <w:sz w:val="22"/>
          <w:szCs w:val="22"/>
        </w:rPr>
        <w:t>Z</w:t>
      </w:r>
      <w:r w:rsidRPr="00C558C9">
        <w:rPr>
          <w:sz w:val="22"/>
          <w:szCs w:val="22"/>
        </w:rPr>
        <w:t xml:space="preserve"> dan </w:t>
      </w:r>
      <w:r w:rsidRPr="00C558C9">
        <w:rPr>
          <w:i/>
          <w:iCs/>
          <w:sz w:val="22"/>
          <w:szCs w:val="22"/>
        </w:rPr>
        <w:t>F</w:t>
      </w:r>
      <w:r w:rsidRPr="00C558C9">
        <w:rPr>
          <w:sz w:val="22"/>
          <w:szCs w:val="22"/>
        </w:rPr>
        <w:t>.</w:t>
      </w:r>
    </w:p>
    <w:p w14:paraId="521174FA" w14:textId="77777777" w:rsidR="00E4578F" w:rsidRDefault="00E4578F" w:rsidP="009A79A3">
      <w:pPr>
        <w:autoSpaceDE w:val="0"/>
        <w:autoSpaceDN w:val="0"/>
        <w:adjustRightInd w:val="0"/>
        <w:jc w:val="center"/>
        <w:rPr>
          <w:b/>
          <w:bCs/>
          <w:sz w:val="20"/>
          <w:szCs w:val="20"/>
        </w:rPr>
      </w:pPr>
      <w:bookmarkStart w:id="10" w:name="_Hlk86219906"/>
      <w:commentRangeStart w:id="11"/>
      <w:proofErr w:type="spellStart"/>
      <w:r w:rsidRPr="00B35809">
        <w:rPr>
          <w:b/>
          <w:bCs/>
          <w:sz w:val="20"/>
          <w:szCs w:val="20"/>
        </w:rPr>
        <w:t>Tabel</w:t>
      </w:r>
      <w:proofErr w:type="spellEnd"/>
      <w:r w:rsidRPr="00B35809">
        <w:rPr>
          <w:b/>
          <w:bCs/>
          <w:sz w:val="20"/>
          <w:szCs w:val="20"/>
        </w:rPr>
        <w:t xml:space="preserve"> 1. </w:t>
      </w:r>
      <w:proofErr w:type="spellStart"/>
      <w:r w:rsidRPr="00B35809">
        <w:rPr>
          <w:b/>
          <w:bCs/>
          <w:sz w:val="20"/>
          <w:szCs w:val="20"/>
        </w:rPr>
        <w:t>Pengujian</w:t>
      </w:r>
      <w:proofErr w:type="spellEnd"/>
      <w:r w:rsidRPr="00B35809">
        <w:rPr>
          <w:b/>
          <w:bCs/>
          <w:sz w:val="20"/>
          <w:szCs w:val="20"/>
        </w:rPr>
        <w:t xml:space="preserve"> </w:t>
      </w:r>
      <w:proofErr w:type="spellStart"/>
      <w:r w:rsidRPr="00B35809">
        <w:rPr>
          <w:b/>
          <w:bCs/>
          <w:sz w:val="20"/>
          <w:szCs w:val="20"/>
        </w:rPr>
        <w:t>hipotesis</w:t>
      </w:r>
      <w:proofErr w:type="spellEnd"/>
      <w:r w:rsidRPr="00B35809">
        <w:rPr>
          <w:b/>
          <w:bCs/>
          <w:sz w:val="20"/>
          <w:szCs w:val="20"/>
        </w:rPr>
        <w:t xml:space="preserve"> </w:t>
      </w:r>
      <w:proofErr w:type="spellStart"/>
      <w:r w:rsidRPr="00B35809">
        <w:rPr>
          <w:b/>
          <w:bCs/>
          <w:sz w:val="20"/>
          <w:szCs w:val="20"/>
        </w:rPr>
        <w:t>untuk</w:t>
      </w:r>
      <w:proofErr w:type="spellEnd"/>
      <w:r w:rsidRPr="00B35809">
        <w:rPr>
          <w:b/>
          <w:bCs/>
          <w:sz w:val="20"/>
          <w:szCs w:val="20"/>
        </w:rPr>
        <w:t xml:space="preserve"> </w:t>
      </w:r>
      <w:proofErr w:type="spellStart"/>
      <w:r w:rsidRPr="00B35809">
        <w:rPr>
          <w:b/>
          <w:bCs/>
          <w:sz w:val="20"/>
          <w:szCs w:val="20"/>
        </w:rPr>
        <w:t>perbedaan</w:t>
      </w:r>
      <w:proofErr w:type="spellEnd"/>
      <w:r w:rsidRPr="00B35809">
        <w:rPr>
          <w:b/>
          <w:bCs/>
          <w:sz w:val="20"/>
          <w:szCs w:val="20"/>
        </w:rPr>
        <w:t xml:space="preserve"> mean dan </w:t>
      </w:r>
      <w:proofErr w:type="spellStart"/>
      <w:r w:rsidRPr="00B35809">
        <w:rPr>
          <w:b/>
          <w:bCs/>
          <w:sz w:val="20"/>
          <w:szCs w:val="20"/>
        </w:rPr>
        <w:t>perbandingan</w:t>
      </w:r>
      <w:proofErr w:type="spellEnd"/>
      <w:r w:rsidRPr="00B35809">
        <w:rPr>
          <w:b/>
          <w:bCs/>
          <w:sz w:val="20"/>
          <w:szCs w:val="20"/>
        </w:rPr>
        <w:t xml:space="preserve"> </w:t>
      </w:r>
      <w:proofErr w:type="spellStart"/>
      <w:r w:rsidRPr="00B35809">
        <w:rPr>
          <w:b/>
          <w:bCs/>
          <w:sz w:val="20"/>
          <w:szCs w:val="20"/>
        </w:rPr>
        <w:t>variansi</w:t>
      </w:r>
      <w:proofErr w:type="spellEnd"/>
      <w:r w:rsidRPr="00B35809">
        <w:rPr>
          <w:b/>
          <w:bCs/>
          <w:sz w:val="20"/>
          <w:szCs w:val="20"/>
        </w:rPr>
        <w:t xml:space="preserve"> </w:t>
      </w:r>
      <w:proofErr w:type="spellStart"/>
      <w:r w:rsidRPr="00B35809">
        <w:rPr>
          <w:b/>
          <w:bCs/>
          <w:sz w:val="20"/>
          <w:szCs w:val="20"/>
        </w:rPr>
        <w:t>dari</w:t>
      </w:r>
      <w:proofErr w:type="spellEnd"/>
      <w:r w:rsidRPr="00B35809">
        <w:rPr>
          <w:b/>
          <w:bCs/>
          <w:sz w:val="20"/>
          <w:szCs w:val="20"/>
        </w:rPr>
        <w:t xml:space="preserve"> </w:t>
      </w:r>
      <w:proofErr w:type="spellStart"/>
      <w:r w:rsidRPr="00B35809">
        <w:rPr>
          <w:b/>
          <w:bCs/>
          <w:sz w:val="20"/>
          <w:szCs w:val="20"/>
        </w:rPr>
        <w:t>dua</w:t>
      </w:r>
      <w:proofErr w:type="spellEnd"/>
      <w:r w:rsidRPr="00B35809">
        <w:rPr>
          <w:b/>
          <w:bCs/>
          <w:sz w:val="20"/>
          <w:szCs w:val="20"/>
        </w:rPr>
        <w:t xml:space="preserve"> </w:t>
      </w:r>
      <w:proofErr w:type="spellStart"/>
      <w:r w:rsidRPr="00B35809">
        <w:rPr>
          <w:b/>
          <w:bCs/>
          <w:sz w:val="20"/>
          <w:szCs w:val="20"/>
        </w:rPr>
        <w:t>kategori</w:t>
      </w:r>
      <w:proofErr w:type="spellEnd"/>
      <w:r w:rsidRPr="00B35809">
        <w:rPr>
          <w:b/>
          <w:bCs/>
          <w:sz w:val="20"/>
          <w:szCs w:val="20"/>
        </w:rPr>
        <w:t xml:space="preserve"> </w:t>
      </w:r>
      <w:proofErr w:type="spellStart"/>
      <w:r w:rsidRPr="00B35809">
        <w:rPr>
          <w:b/>
          <w:bCs/>
          <w:sz w:val="20"/>
          <w:szCs w:val="20"/>
        </w:rPr>
        <w:t>responden</w:t>
      </w:r>
      <w:proofErr w:type="spellEnd"/>
    </w:p>
    <w:tbl>
      <w:tblPr>
        <w:tblW w:w="9209" w:type="dxa"/>
        <w:jc w:val="center"/>
        <w:tblLayout w:type="fixed"/>
        <w:tblLook w:val="04A0" w:firstRow="1" w:lastRow="0" w:firstColumn="1" w:lastColumn="0" w:noHBand="0" w:noVBand="1"/>
      </w:tblPr>
      <w:tblGrid>
        <w:gridCol w:w="562"/>
        <w:gridCol w:w="2132"/>
        <w:gridCol w:w="1134"/>
        <w:gridCol w:w="992"/>
        <w:gridCol w:w="851"/>
        <w:gridCol w:w="850"/>
        <w:gridCol w:w="709"/>
        <w:gridCol w:w="709"/>
        <w:gridCol w:w="1270"/>
      </w:tblGrid>
      <w:tr w:rsidR="00E4578F" w:rsidRPr="00E74714" w14:paraId="45027F59" w14:textId="77777777" w:rsidTr="00E74714">
        <w:trPr>
          <w:jc w:val="center"/>
        </w:trPr>
        <w:tc>
          <w:tcPr>
            <w:tcW w:w="562" w:type="dxa"/>
            <w:tcBorders>
              <w:top w:val="single" w:sz="4" w:space="0" w:color="auto"/>
              <w:left w:val="single" w:sz="4" w:space="0" w:color="auto"/>
              <w:bottom w:val="single" w:sz="4" w:space="0" w:color="auto"/>
            </w:tcBorders>
          </w:tcPr>
          <w:p w14:paraId="02C174D0" w14:textId="77777777" w:rsidR="00E4578F" w:rsidRPr="00E74714" w:rsidRDefault="00E4578F" w:rsidP="00AE24C5">
            <w:pPr>
              <w:rPr>
                <w:sz w:val="18"/>
                <w:szCs w:val="18"/>
              </w:rPr>
            </w:pPr>
            <w:r w:rsidRPr="00E74714">
              <w:rPr>
                <w:sz w:val="18"/>
                <w:szCs w:val="18"/>
              </w:rPr>
              <w:t>No.</w:t>
            </w:r>
          </w:p>
        </w:tc>
        <w:tc>
          <w:tcPr>
            <w:tcW w:w="2132" w:type="dxa"/>
            <w:tcBorders>
              <w:top w:val="single" w:sz="4" w:space="0" w:color="auto"/>
              <w:bottom w:val="single" w:sz="4" w:space="0" w:color="auto"/>
            </w:tcBorders>
            <w:vAlign w:val="bottom"/>
          </w:tcPr>
          <w:p w14:paraId="52AB08CF" w14:textId="77777777" w:rsidR="00E4578F" w:rsidRPr="00E74714" w:rsidRDefault="00E4578F" w:rsidP="00AE24C5">
            <w:pPr>
              <w:rPr>
                <w:sz w:val="18"/>
                <w:szCs w:val="18"/>
              </w:rPr>
            </w:pPr>
            <w:proofErr w:type="spellStart"/>
            <w:r w:rsidRPr="00E74714">
              <w:rPr>
                <w:color w:val="000000"/>
                <w:sz w:val="18"/>
                <w:szCs w:val="18"/>
              </w:rPr>
              <w:t>Variabel</w:t>
            </w:r>
            <w:proofErr w:type="spellEnd"/>
          </w:p>
        </w:tc>
        <w:tc>
          <w:tcPr>
            <w:tcW w:w="1134" w:type="dxa"/>
            <w:tcBorders>
              <w:top w:val="single" w:sz="4" w:space="0" w:color="auto"/>
              <w:bottom w:val="single" w:sz="4" w:space="0" w:color="auto"/>
            </w:tcBorders>
            <w:vAlign w:val="bottom"/>
          </w:tcPr>
          <w:p w14:paraId="067DBE5A" w14:textId="77777777" w:rsidR="00E4578F" w:rsidRPr="00E74714" w:rsidRDefault="00E4578F" w:rsidP="00AE24C5">
            <w:pPr>
              <w:jc w:val="center"/>
              <w:rPr>
                <w:sz w:val="18"/>
                <w:szCs w:val="18"/>
              </w:rPr>
            </w:pPr>
            <w:r w:rsidRPr="00E74714">
              <w:rPr>
                <w:sz w:val="18"/>
                <w:szCs w:val="18"/>
              </w:rPr>
              <w:t>0 dan 1</w:t>
            </w:r>
          </w:p>
        </w:tc>
        <w:tc>
          <w:tcPr>
            <w:tcW w:w="992" w:type="dxa"/>
            <w:tcBorders>
              <w:top w:val="single" w:sz="4" w:space="0" w:color="auto"/>
              <w:bottom w:val="single" w:sz="4" w:space="0" w:color="auto"/>
            </w:tcBorders>
            <w:vAlign w:val="bottom"/>
          </w:tcPr>
          <w:p w14:paraId="20FC4250" w14:textId="77777777" w:rsidR="00E4578F" w:rsidRPr="00E74714" w:rsidRDefault="00E4578F" w:rsidP="00AE24C5">
            <w:pPr>
              <w:jc w:val="center"/>
              <w:rPr>
                <w:sz w:val="18"/>
                <w:szCs w:val="18"/>
              </w:rPr>
            </w:pPr>
            <w:r w:rsidRPr="00E74714">
              <w:rPr>
                <w:color w:val="000000"/>
                <w:sz w:val="18"/>
                <w:szCs w:val="18"/>
              </w:rPr>
              <w:t>Mean</w:t>
            </w:r>
          </w:p>
        </w:tc>
        <w:tc>
          <w:tcPr>
            <w:tcW w:w="851" w:type="dxa"/>
            <w:tcBorders>
              <w:top w:val="single" w:sz="4" w:space="0" w:color="auto"/>
              <w:bottom w:val="single" w:sz="4" w:space="0" w:color="auto"/>
            </w:tcBorders>
            <w:vAlign w:val="bottom"/>
          </w:tcPr>
          <w:p w14:paraId="0888B2B6" w14:textId="77777777" w:rsidR="00E4578F" w:rsidRPr="00E74714" w:rsidRDefault="00E4578F" w:rsidP="00AE24C5">
            <w:pPr>
              <w:jc w:val="center"/>
              <w:rPr>
                <w:sz w:val="18"/>
                <w:szCs w:val="18"/>
              </w:rPr>
            </w:pPr>
            <w:proofErr w:type="spellStart"/>
            <w:r w:rsidRPr="00E74714">
              <w:rPr>
                <w:color w:val="000000"/>
                <w:sz w:val="18"/>
                <w:szCs w:val="18"/>
              </w:rPr>
              <w:t>StDev</w:t>
            </w:r>
            <w:proofErr w:type="spellEnd"/>
          </w:p>
        </w:tc>
        <w:tc>
          <w:tcPr>
            <w:tcW w:w="850" w:type="dxa"/>
            <w:tcBorders>
              <w:top w:val="single" w:sz="4" w:space="0" w:color="auto"/>
              <w:bottom w:val="single" w:sz="4" w:space="0" w:color="auto"/>
            </w:tcBorders>
            <w:vAlign w:val="bottom"/>
          </w:tcPr>
          <w:p w14:paraId="7F3C93B4" w14:textId="77777777" w:rsidR="00E4578F" w:rsidRPr="00E74714" w:rsidRDefault="00E4578F" w:rsidP="00AE24C5">
            <w:pPr>
              <w:jc w:val="center"/>
              <w:rPr>
                <w:sz w:val="18"/>
                <w:szCs w:val="18"/>
              </w:rPr>
            </w:pPr>
            <w:r w:rsidRPr="00E74714">
              <w:rPr>
                <w:color w:val="000000"/>
                <w:sz w:val="18"/>
                <w:szCs w:val="18"/>
              </w:rPr>
              <w:t>Median</w:t>
            </w:r>
          </w:p>
        </w:tc>
        <w:tc>
          <w:tcPr>
            <w:tcW w:w="709" w:type="dxa"/>
            <w:tcBorders>
              <w:top w:val="single" w:sz="4" w:space="0" w:color="auto"/>
              <w:bottom w:val="single" w:sz="4" w:space="0" w:color="auto"/>
            </w:tcBorders>
            <w:vAlign w:val="bottom"/>
          </w:tcPr>
          <w:p w14:paraId="51FB6B4F" w14:textId="77777777" w:rsidR="00E4578F" w:rsidRPr="00E74714" w:rsidRDefault="00E4578F" w:rsidP="00AE24C5">
            <w:pPr>
              <w:jc w:val="center"/>
              <w:rPr>
                <w:sz w:val="18"/>
                <w:szCs w:val="18"/>
                <w:vertAlign w:val="subscript"/>
              </w:rPr>
            </w:pPr>
            <w:proofErr w:type="spellStart"/>
            <w:r w:rsidRPr="00E74714">
              <w:rPr>
                <w:i/>
                <w:iCs/>
                <w:sz w:val="18"/>
                <w:szCs w:val="18"/>
              </w:rPr>
              <w:t>Z</w:t>
            </w:r>
            <w:r w:rsidRPr="00E74714">
              <w:rPr>
                <w:sz w:val="18"/>
                <w:szCs w:val="18"/>
                <w:vertAlign w:val="subscript"/>
              </w:rPr>
              <w:t>hitung</w:t>
            </w:r>
            <w:proofErr w:type="spellEnd"/>
          </w:p>
        </w:tc>
        <w:tc>
          <w:tcPr>
            <w:tcW w:w="709" w:type="dxa"/>
            <w:tcBorders>
              <w:top w:val="single" w:sz="4" w:space="0" w:color="auto"/>
              <w:bottom w:val="single" w:sz="4" w:space="0" w:color="auto"/>
            </w:tcBorders>
            <w:vAlign w:val="bottom"/>
          </w:tcPr>
          <w:p w14:paraId="3550868C" w14:textId="77777777" w:rsidR="00E4578F" w:rsidRPr="00E74714" w:rsidRDefault="00E4578F" w:rsidP="00AE24C5">
            <w:pPr>
              <w:jc w:val="center"/>
              <w:rPr>
                <w:sz w:val="18"/>
                <w:szCs w:val="18"/>
                <w:vertAlign w:val="subscript"/>
              </w:rPr>
            </w:pPr>
            <w:proofErr w:type="spellStart"/>
            <w:r w:rsidRPr="00E74714">
              <w:rPr>
                <w:i/>
                <w:iCs/>
                <w:sz w:val="18"/>
                <w:szCs w:val="18"/>
              </w:rPr>
              <w:t>F</w:t>
            </w:r>
            <w:r w:rsidRPr="00E74714">
              <w:rPr>
                <w:sz w:val="18"/>
                <w:szCs w:val="18"/>
                <w:vertAlign w:val="subscript"/>
              </w:rPr>
              <w:t>hitung</w:t>
            </w:r>
            <w:proofErr w:type="spellEnd"/>
          </w:p>
        </w:tc>
        <w:tc>
          <w:tcPr>
            <w:tcW w:w="1270" w:type="dxa"/>
            <w:tcBorders>
              <w:top w:val="single" w:sz="4" w:space="0" w:color="auto"/>
              <w:bottom w:val="single" w:sz="4" w:space="0" w:color="auto"/>
              <w:right w:val="single" w:sz="4" w:space="0" w:color="auto"/>
            </w:tcBorders>
            <w:vAlign w:val="bottom"/>
          </w:tcPr>
          <w:p w14:paraId="6D468252" w14:textId="77777777" w:rsidR="00E4578F" w:rsidRPr="00E74714" w:rsidRDefault="00E4578F" w:rsidP="00AE24C5">
            <w:pPr>
              <w:jc w:val="center"/>
              <w:rPr>
                <w:sz w:val="18"/>
                <w:szCs w:val="18"/>
              </w:rPr>
            </w:pPr>
            <w:proofErr w:type="spellStart"/>
            <w:r w:rsidRPr="00E74714">
              <w:rPr>
                <w:sz w:val="18"/>
                <w:szCs w:val="18"/>
              </w:rPr>
              <w:t>Keterangan</w:t>
            </w:r>
            <w:proofErr w:type="spellEnd"/>
          </w:p>
        </w:tc>
      </w:tr>
      <w:tr w:rsidR="00E4578F" w:rsidRPr="00E74714" w14:paraId="34FE4BED" w14:textId="77777777" w:rsidTr="00E74714">
        <w:trPr>
          <w:jc w:val="center"/>
        </w:trPr>
        <w:tc>
          <w:tcPr>
            <w:tcW w:w="562" w:type="dxa"/>
            <w:tcBorders>
              <w:top w:val="single" w:sz="4" w:space="0" w:color="auto"/>
              <w:left w:val="single" w:sz="4" w:space="0" w:color="auto"/>
            </w:tcBorders>
          </w:tcPr>
          <w:p w14:paraId="0BDC410B" w14:textId="77777777" w:rsidR="00E4578F" w:rsidRPr="00E74714" w:rsidRDefault="00E4578F" w:rsidP="00AE24C5">
            <w:pPr>
              <w:rPr>
                <w:sz w:val="20"/>
                <w:szCs w:val="20"/>
              </w:rPr>
            </w:pPr>
            <w:r w:rsidRPr="00E74714">
              <w:rPr>
                <w:sz w:val="20"/>
                <w:szCs w:val="20"/>
              </w:rPr>
              <w:t>1</w:t>
            </w:r>
          </w:p>
        </w:tc>
        <w:tc>
          <w:tcPr>
            <w:tcW w:w="2132" w:type="dxa"/>
            <w:tcBorders>
              <w:top w:val="single" w:sz="4" w:space="0" w:color="auto"/>
            </w:tcBorders>
          </w:tcPr>
          <w:p w14:paraId="1BB7EFF5" w14:textId="77777777" w:rsidR="00E4578F" w:rsidRPr="00E74714" w:rsidRDefault="00E4578F" w:rsidP="00AE24C5">
            <w:pPr>
              <w:rPr>
                <w:color w:val="000000"/>
                <w:sz w:val="20"/>
                <w:szCs w:val="20"/>
              </w:rPr>
            </w:pPr>
            <w:proofErr w:type="spellStart"/>
            <w:r w:rsidRPr="00E74714">
              <w:rPr>
                <w:color w:val="000000"/>
                <w:sz w:val="20"/>
                <w:szCs w:val="20"/>
              </w:rPr>
              <w:t>Umur</w:t>
            </w:r>
            <w:proofErr w:type="spellEnd"/>
          </w:p>
        </w:tc>
        <w:tc>
          <w:tcPr>
            <w:tcW w:w="1134" w:type="dxa"/>
            <w:tcBorders>
              <w:top w:val="single" w:sz="4" w:space="0" w:color="auto"/>
            </w:tcBorders>
          </w:tcPr>
          <w:p w14:paraId="7A7D3CE1" w14:textId="77777777" w:rsidR="00E4578F" w:rsidRPr="00E74714" w:rsidRDefault="00E4578F" w:rsidP="00AE24C5">
            <w:pPr>
              <w:jc w:val="center"/>
              <w:rPr>
                <w:color w:val="000000"/>
                <w:sz w:val="20"/>
                <w:szCs w:val="20"/>
              </w:rPr>
            </w:pPr>
            <w:r w:rsidRPr="00E74714">
              <w:rPr>
                <w:color w:val="000000"/>
                <w:sz w:val="20"/>
                <w:szCs w:val="20"/>
              </w:rPr>
              <w:t>0</w:t>
            </w:r>
          </w:p>
        </w:tc>
        <w:tc>
          <w:tcPr>
            <w:tcW w:w="992" w:type="dxa"/>
            <w:tcBorders>
              <w:top w:val="single" w:sz="4" w:space="0" w:color="auto"/>
            </w:tcBorders>
          </w:tcPr>
          <w:p w14:paraId="31956A64" w14:textId="77777777" w:rsidR="00E4578F" w:rsidRPr="00E74714" w:rsidRDefault="00E4578F" w:rsidP="00AE24C5">
            <w:pPr>
              <w:jc w:val="center"/>
              <w:rPr>
                <w:color w:val="000000"/>
                <w:sz w:val="20"/>
                <w:szCs w:val="20"/>
              </w:rPr>
            </w:pPr>
            <w:r w:rsidRPr="00E74714">
              <w:rPr>
                <w:color w:val="000000"/>
                <w:sz w:val="20"/>
                <w:szCs w:val="20"/>
              </w:rPr>
              <w:t>44,19</w:t>
            </w:r>
          </w:p>
        </w:tc>
        <w:tc>
          <w:tcPr>
            <w:tcW w:w="851" w:type="dxa"/>
            <w:tcBorders>
              <w:top w:val="single" w:sz="4" w:space="0" w:color="auto"/>
            </w:tcBorders>
          </w:tcPr>
          <w:p w14:paraId="4C1F5279" w14:textId="77777777" w:rsidR="00E4578F" w:rsidRPr="00E74714" w:rsidRDefault="00E4578F" w:rsidP="00AE24C5">
            <w:pPr>
              <w:jc w:val="center"/>
              <w:rPr>
                <w:color w:val="000000"/>
                <w:sz w:val="20"/>
                <w:szCs w:val="20"/>
                <w:highlight w:val="green"/>
              </w:rPr>
            </w:pPr>
            <w:r w:rsidRPr="00E74714">
              <w:rPr>
                <w:color w:val="000000"/>
                <w:sz w:val="20"/>
                <w:szCs w:val="20"/>
              </w:rPr>
              <w:t>11,82</w:t>
            </w:r>
          </w:p>
        </w:tc>
        <w:tc>
          <w:tcPr>
            <w:tcW w:w="850" w:type="dxa"/>
            <w:tcBorders>
              <w:top w:val="single" w:sz="4" w:space="0" w:color="auto"/>
            </w:tcBorders>
          </w:tcPr>
          <w:p w14:paraId="68ABC51F" w14:textId="77777777" w:rsidR="00E4578F" w:rsidRPr="00E74714" w:rsidRDefault="00E4578F" w:rsidP="00AE24C5">
            <w:pPr>
              <w:jc w:val="center"/>
              <w:rPr>
                <w:color w:val="000000"/>
                <w:sz w:val="20"/>
                <w:szCs w:val="20"/>
              </w:rPr>
            </w:pPr>
            <w:r w:rsidRPr="00E74714">
              <w:rPr>
                <w:color w:val="000000"/>
                <w:sz w:val="20"/>
                <w:szCs w:val="20"/>
              </w:rPr>
              <w:t>45,00</w:t>
            </w:r>
          </w:p>
        </w:tc>
        <w:tc>
          <w:tcPr>
            <w:tcW w:w="709" w:type="dxa"/>
            <w:tcBorders>
              <w:top w:val="single" w:sz="4" w:space="0" w:color="auto"/>
            </w:tcBorders>
            <w:vAlign w:val="bottom"/>
          </w:tcPr>
          <w:p w14:paraId="20B615F3" w14:textId="77777777" w:rsidR="00E4578F" w:rsidRPr="00E74714" w:rsidRDefault="00E4578F" w:rsidP="00AE24C5">
            <w:pPr>
              <w:jc w:val="center"/>
              <w:rPr>
                <w:color w:val="000000"/>
                <w:sz w:val="20"/>
                <w:szCs w:val="20"/>
              </w:rPr>
            </w:pPr>
            <w:r w:rsidRPr="00E74714">
              <w:rPr>
                <w:color w:val="000000"/>
                <w:sz w:val="20"/>
                <w:szCs w:val="20"/>
              </w:rPr>
              <w:t>0,68</w:t>
            </w:r>
          </w:p>
        </w:tc>
        <w:tc>
          <w:tcPr>
            <w:tcW w:w="709" w:type="dxa"/>
            <w:tcBorders>
              <w:top w:val="single" w:sz="4" w:space="0" w:color="auto"/>
            </w:tcBorders>
            <w:vAlign w:val="bottom"/>
          </w:tcPr>
          <w:p w14:paraId="0474BD09" w14:textId="77777777" w:rsidR="00E4578F" w:rsidRPr="00E74714" w:rsidRDefault="00E4578F" w:rsidP="00AE24C5">
            <w:pPr>
              <w:jc w:val="center"/>
              <w:rPr>
                <w:color w:val="000000"/>
                <w:sz w:val="20"/>
                <w:szCs w:val="20"/>
              </w:rPr>
            </w:pPr>
            <w:r w:rsidRPr="00E74714">
              <w:rPr>
                <w:color w:val="000000"/>
                <w:sz w:val="20"/>
                <w:szCs w:val="20"/>
              </w:rPr>
              <w:t>1,36</w:t>
            </w:r>
          </w:p>
        </w:tc>
        <w:tc>
          <w:tcPr>
            <w:tcW w:w="1270" w:type="dxa"/>
            <w:tcBorders>
              <w:top w:val="single" w:sz="4" w:space="0" w:color="auto"/>
              <w:right w:val="single" w:sz="4" w:space="0" w:color="auto"/>
            </w:tcBorders>
            <w:vAlign w:val="center"/>
          </w:tcPr>
          <w:p w14:paraId="0D84A6C3" w14:textId="77777777" w:rsidR="00E4578F" w:rsidRPr="00E74714" w:rsidRDefault="00E4578F" w:rsidP="00AE24C5">
            <w:pPr>
              <w:jc w:val="center"/>
              <w:rPr>
                <w:color w:val="000000"/>
                <w:sz w:val="20"/>
                <w:szCs w:val="20"/>
                <w:vertAlign w:val="subscript"/>
              </w:rPr>
            </w:pPr>
            <w:proofErr w:type="spellStart"/>
            <w:r w:rsidRPr="00E74714">
              <w:rPr>
                <w:color w:val="000000"/>
                <w:sz w:val="20"/>
                <w:szCs w:val="20"/>
              </w:rPr>
              <w:t>Terima</w:t>
            </w:r>
            <w:proofErr w:type="spellEnd"/>
            <w:r w:rsidRPr="00E74714">
              <w:rPr>
                <w:color w:val="000000"/>
                <w:sz w:val="20"/>
                <w:szCs w:val="20"/>
              </w:rPr>
              <w:t xml:space="preserve"> H</w:t>
            </w:r>
            <w:r w:rsidRPr="00E74714">
              <w:rPr>
                <w:color w:val="000000"/>
                <w:sz w:val="20"/>
                <w:szCs w:val="20"/>
                <w:vertAlign w:val="subscript"/>
              </w:rPr>
              <w:t>0</w:t>
            </w:r>
          </w:p>
        </w:tc>
      </w:tr>
      <w:tr w:rsidR="00E4578F" w:rsidRPr="00E74714" w14:paraId="68938DA8" w14:textId="77777777" w:rsidTr="00E74714">
        <w:trPr>
          <w:jc w:val="center"/>
        </w:trPr>
        <w:tc>
          <w:tcPr>
            <w:tcW w:w="562" w:type="dxa"/>
            <w:tcBorders>
              <w:left w:val="single" w:sz="4" w:space="0" w:color="auto"/>
            </w:tcBorders>
          </w:tcPr>
          <w:p w14:paraId="1AB388B5" w14:textId="77777777" w:rsidR="00E4578F" w:rsidRPr="00E74714" w:rsidRDefault="00E4578F" w:rsidP="00AE24C5">
            <w:pPr>
              <w:rPr>
                <w:sz w:val="20"/>
                <w:szCs w:val="20"/>
              </w:rPr>
            </w:pPr>
          </w:p>
        </w:tc>
        <w:tc>
          <w:tcPr>
            <w:tcW w:w="2132" w:type="dxa"/>
          </w:tcPr>
          <w:p w14:paraId="749057C6" w14:textId="77777777" w:rsidR="00E4578F" w:rsidRPr="00E74714" w:rsidRDefault="00E4578F" w:rsidP="00AE24C5">
            <w:pPr>
              <w:rPr>
                <w:color w:val="000000"/>
                <w:sz w:val="20"/>
                <w:szCs w:val="20"/>
              </w:rPr>
            </w:pPr>
            <w:r w:rsidRPr="00E74714">
              <w:rPr>
                <w:color w:val="000000"/>
                <w:sz w:val="20"/>
                <w:szCs w:val="20"/>
              </w:rPr>
              <w:t> </w:t>
            </w:r>
          </w:p>
        </w:tc>
        <w:tc>
          <w:tcPr>
            <w:tcW w:w="1134" w:type="dxa"/>
          </w:tcPr>
          <w:p w14:paraId="608446D5" w14:textId="77777777" w:rsidR="00E4578F" w:rsidRPr="00E74714" w:rsidRDefault="00E4578F" w:rsidP="00AE24C5">
            <w:pPr>
              <w:jc w:val="center"/>
              <w:rPr>
                <w:color w:val="000000"/>
                <w:sz w:val="20"/>
                <w:szCs w:val="20"/>
              </w:rPr>
            </w:pPr>
            <w:r w:rsidRPr="00E74714">
              <w:rPr>
                <w:color w:val="000000"/>
                <w:sz w:val="20"/>
                <w:szCs w:val="20"/>
              </w:rPr>
              <w:t>1</w:t>
            </w:r>
          </w:p>
        </w:tc>
        <w:tc>
          <w:tcPr>
            <w:tcW w:w="992" w:type="dxa"/>
          </w:tcPr>
          <w:p w14:paraId="4D9E359D" w14:textId="77777777" w:rsidR="00E4578F" w:rsidRPr="00E74714" w:rsidRDefault="00E4578F" w:rsidP="00AE24C5">
            <w:pPr>
              <w:jc w:val="center"/>
              <w:rPr>
                <w:color w:val="000000"/>
                <w:sz w:val="20"/>
                <w:szCs w:val="20"/>
              </w:rPr>
            </w:pPr>
            <w:r w:rsidRPr="00E74714">
              <w:rPr>
                <w:color w:val="000000"/>
                <w:sz w:val="20"/>
                <w:szCs w:val="20"/>
              </w:rPr>
              <w:t>42,91</w:t>
            </w:r>
          </w:p>
        </w:tc>
        <w:tc>
          <w:tcPr>
            <w:tcW w:w="851" w:type="dxa"/>
          </w:tcPr>
          <w:p w14:paraId="497BB8E0" w14:textId="77777777" w:rsidR="00E4578F" w:rsidRPr="00E74714" w:rsidRDefault="00E4578F" w:rsidP="00AE24C5">
            <w:pPr>
              <w:jc w:val="center"/>
              <w:rPr>
                <w:color w:val="000000"/>
                <w:sz w:val="20"/>
                <w:szCs w:val="20"/>
                <w:highlight w:val="green"/>
              </w:rPr>
            </w:pPr>
            <w:r w:rsidRPr="00E74714">
              <w:rPr>
                <w:color w:val="000000"/>
                <w:sz w:val="20"/>
                <w:szCs w:val="20"/>
              </w:rPr>
              <w:t>10,14</w:t>
            </w:r>
          </w:p>
        </w:tc>
        <w:tc>
          <w:tcPr>
            <w:tcW w:w="850" w:type="dxa"/>
          </w:tcPr>
          <w:p w14:paraId="2A705858" w14:textId="77777777" w:rsidR="00E4578F" w:rsidRPr="00E74714" w:rsidRDefault="00E4578F" w:rsidP="00AE24C5">
            <w:pPr>
              <w:jc w:val="center"/>
              <w:rPr>
                <w:color w:val="000000"/>
                <w:sz w:val="20"/>
                <w:szCs w:val="20"/>
              </w:rPr>
            </w:pPr>
            <w:r w:rsidRPr="00E74714">
              <w:rPr>
                <w:color w:val="000000"/>
                <w:sz w:val="20"/>
                <w:szCs w:val="20"/>
              </w:rPr>
              <w:t>42,00</w:t>
            </w:r>
          </w:p>
        </w:tc>
        <w:tc>
          <w:tcPr>
            <w:tcW w:w="709" w:type="dxa"/>
            <w:vAlign w:val="bottom"/>
          </w:tcPr>
          <w:p w14:paraId="32FA022F" w14:textId="77777777" w:rsidR="00E4578F" w:rsidRPr="00E74714" w:rsidRDefault="00E4578F" w:rsidP="00AE24C5">
            <w:pPr>
              <w:jc w:val="center"/>
              <w:rPr>
                <w:color w:val="000000"/>
                <w:sz w:val="20"/>
                <w:szCs w:val="20"/>
              </w:rPr>
            </w:pPr>
          </w:p>
        </w:tc>
        <w:tc>
          <w:tcPr>
            <w:tcW w:w="709" w:type="dxa"/>
            <w:vAlign w:val="bottom"/>
          </w:tcPr>
          <w:p w14:paraId="3C32933A" w14:textId="77777777" w:rsidR="00E4578F" w:rsidRPr="00E74714" w:rsidRDefault="00E4578F" w:rsidP="00AE24C5">
            <w:pPr>
              <w:jc w:val="center"/>
              <w:rPr>
                <w:color w:val="000000"/>
                <w:sz w:val="20"/>
                <w:szCs w:val="20"/>
              </w:rPr>
            </w:pPr>
          </w:p>
        </w:tc>
        <w:tc>
          <w:tcPr>
            <w:tcW w:w="1270" w:type="dxa"/>
            <w:tcBorders>
              <w:right w:val="single" w:sz="4" w:space="0" w:color="auto"/>
            </w:tcBorders>
            <w:vAlign w:val="center"/>
          </w:tcPr>
          <w:p w14:paraId="7B46DCDA" w14:textId="77777777" w:rsidR="00E4578F" w:rsidRPr="00E74714" w:rsidRDefault="00E4578F" w:rsidP="00AE24C5">
            <w:pPr>
              <w:jc w:val="center"/>
              <w:rPr>
                <w:color w:val="000000"/>
                <w:sz w:val="20"/>
                <w:szCs w:val="20"/>
              </w:rPr>
            </w:pPr>
          </w:p>
        </w:tc>
      </w:tr>
      <w:tr w:rsidR="00E4578F" w:rsidRPr="00E74714" w14:paraId="571D15A1" w14:textId="77777777" w:rsidTr="00E74714">
        <w:trPr>
          <w:jc w:val="center"/>
        </w:trPr>
        <w:tc>
          <w:tcPr>
            <w:tcW w:w="562" w:type="dxa"/>
            <w:tcBorders>
              <w:left w:val="single" w:sz="4" w:space="0" w:color="auto"/>
            </w:tcBorders>
          </w:tcPr>
          <w:p w14:paraId="7FAE469C" w14:textId="77777777" w:rsidR="00E4578F" w:rsidRPr="00E74714" w:rsidRDefault="00E4578F" w:rsidP="00AE24C5">
            <w:pPr>
              <w:rPr>
                <w:sz w:val="20"/>
                <w:szCs w:val="20"/>
              </w:rPr>
            </w:pPr>
            <w:r w:rsidRPr="00E74714">
              <w:rPr>
                <w:sz w:val="20"/>
                <w:szCs w:val="20"/>
              </w:rPr>
              <w:t>2</w:t>
            </w:r>
          </w:p>
        </w:tc>
        <w:tc>
          <w:tcPr>
            <w:tcW w:w="2132" w:type="dxa"/>
          </w:tcPr>
          <w:p w14:paraId="5BD7D40B" w14:textId="77777777" w:rsidR="00E4578F" w:rsidRPr="00E74714" w:rsidRDefault="00E4578F" w:rsidP="00AE24C5">
            <w:pPr>
              <w:rPr>
                <w:color w:val="000000"/>
                <w:sz w:val="20"/>
                <w:szCs w:val="20"/>
              </w:rPr>
            </w:pPr>
            <w:r w:rsidRPr="00E74714">
              <w:rPr>
                <w:color w:val="000000"/>
                <w:sz w:val="20"/>
                <w:szCs w:val="20"/>
              </w:rPr>
              <w:t>Pendidikan</w:t>
            </w:r>
          </w:p>
        </w:tc>
        <w:tc>
          <w:tcPr>
            <w:tcW w:w="1134" w:type="dxa"/>
          </w:tcPr>
          <w:p w14:paraId="01EE9021" w14:textId="77777777" w:rsidR="00E4578F" w:rsidRPr="00E74714" w:rsidRDefault="00E4578F" w:rsidP="00AE24C5">
            <w:pPr>
              <w:jc w:val="center"/>
              <w:rPr>
                <w:color w:val="000000"/>
                <w:sz w:val="20"/>
                <w:szCs w:val="20"/>
              </w:rPr>
            </w:pPr>
            <w:r w:rsidRPr="00E74714">
              <w:rPr>
                <w:color w:val="000000"/>
                <w:sz w:val="20"/>
                <w:szCs w:val="20"/>
              </w:rPr>
              <w:t>0</w:t>
            </w:r>
          </w:p>
        </w:tc>
        <w:tc>
          <w:tcPr>
            <w:tcW w:w="992" w:type="dxa"/>
          </w:tcPr>
          <w:p w14:paraId="381BE535" w14:textId="77777777" w:rsidR="00E4578F" w:rsidRPr="00E74714" w:rsidRDefault="00E4578F" w:rsidP="00AE24C5">
            <w:pPr>
              <w:jc w:val="center"/>
              <w:rPr>
                <w:color w:val="000000"/>
                <w:sz w:val="20"/>
                <w:szCs w:val="20"/>
              </w:rPr>
            </w:pPr>
            <w:r w:rsidRPr="00E74714">
              <w:rPr>
                <w:color w:val="000000"/>
                <w:sz w:val="20"/>
                <w:szCs w:val="20"/>
              </w:rPr>
              <w:t>10,688</w:t>
            </w:r>
          </w:p>
        </w:tc>
        <w:tc>
          <w:tcPr>
            <w:tcW w:w="851" w:type="dxa"/>
          </w:tcPr>
          <w:p w14:paraId="2134E3F8" w14:textId="77777777" w:rsidR="00E4578F" w:rsidRPr="00E74714" w:rsidRDefault="00E4578F" w:rsidP="00AE24C5">
            <w:pPr>
              <w:jc w:val="center"/>
              <w:rPr>
                <w:color w:val="000000"/>
                <w:sz w:val="20"/>
                <w:szCs w:val="20"/>
              </w:rPr>
            </w:pPr>
            <w:r w:rsidRPr="00E74714">
              <w:rPr>
                <w:color w:val="000000"/>
                <w:sz w:val="20"/>
                <w:szCs w:val="20"/>
              </w:rPr>
              <w:t>3,484</w:t>
            </w:r>
          </w:p>
        </w:tc>
        <w:tc>
          <w:tcPr>
            <w:tcW w:w="850" w:type="dxa"/>
          </w:tcPr>
          <w:p w14:paraId="051A770A" w14:textId="77777777" w:rsidR="00E4578F" w:rsidRPr="00E74714" w:rsidRDefault="00E4578F" w:rsidP="00AE24C5">
            <w:pPr>
              <w:jc w:val="center"/>
              <w:rPr>
                <w:color w:val="000000"/>
                <w:sz w:val="20"/>
                <w:szCs w:val="20"/>
              </w:rPr>
            </w:pPr>
            <w:r w:rsidRPr="00E74714">
              <w:rPr>
                <w:color w:val="000000"/>
                <w:sz w:val="20"/>
                <w:szCs w:val="20"/>
              </w:rPr>
              <w:t>12,000</w:t>
            </w:r>
          </w:p>
        </w:tc>
        <w:tc>
          <w:tcPr>
            <w:tcW w:w="709" w:type="dxa"/>
            <w:vAlign w:val="bottom"/>
          </w:tcPr>
          <w:p w14:paraId="63557B38" w14:textId="77777777" w:rsidR="00E4578F" w:rsidRPr="00E74714" w:rsidRDefault="00E4578F" w:rsidP="00AE24C5">
            <w:pPr>
              <w:jc w:val="center"/>
              <w:rPr>
                <w:color w:val="000000"/>
                <w:sz w:val="20"/>
                <w:szCs w:val="20"/>
              </w:rPr>
            </w:pPr>
            <w:r w:rsidRPr="00E74714">
              <w:rPr>
                <w:color w:val="000000"/>
                <w:sz w:val="20"/>
                <w:szCs w:val="20"/>
              </w:rPr>
              <w:t>1,87</w:t>
            </w:r>
          </w:p>
        </w:tc>
        <w:tc>
          <w:tcPr>
            <w:tcW w:w="709" w:type="dxa"/>
            <w:vAlign w:val="bottom"/>
          </w:tcPr>
          <w:p w14:paraId="61650336" w14:textId="77777777" w:rsidR="00E4578F" w:rsidRPr="00E74714" w:rsidRDefault="00E4578F" w:rsidP="00AE24C5">
            <w:pPr>
              <w:jc w:val="center"/>
              <w:rPr>
                <w:color w:val="000000"/>
                <w:sz w:val="20"/>
                <w:szCs w:val="20"/>
              </w:rPr>
            </w:pPr>
            <w:r w:rsidRPr="00E74714">
              <w:rPr>
                <w:color w:val="000000"/>
                <w:sz w:val="20"/>
                <w:szCs w:val="20"/>
              </w:rPr>
              <w:t>1,23</w:t>
            </w:r>
          </w:p>
        </w:tc>
        <w:tc>
          <w:tcPr>
            <w:tcW w:w="1270" w:type="dxa"/>
            <w:tcBorders>
              <w:right w:val="single" w:sz="4" w:space="0" w:color="auto"/>
            </w:tcBorders>
            <w:vAlign w:val="center"/>
          </w:tcPr>
          <w:p w14:paraId="7B390FB9" w14:textId="77777777" w:rsidR="00E4578F" w:rsidRPr="00E74714" w:rsidRDefault="00E4578F" w:rsidP="00AE24C5">
            <w:pPr>
              <w:jc w:val="center"/>
              <w:rPr>
                <w:color w:val="000000"/>
                <w:sz w:val="20"/>
                <w:szCs w:val="20"/>
              </w:rPr>
            </w:pPr>
            <w:proofErr w:type="spellStart"/>
            <w:r w:rsidRPr="00E74714">
              <w:rPr>
                <w:color w:val="000000"/>
                <w:sz w:val="20"/>
                <w:szCs w:val="20"/>
              </w:rPr>
              <w:t>Terima</w:t>
            </w:r>
            <w:proofErr w:type="spellEnd"/>
            <w:r w:rsidRPr="00E74714">
              <w:rPr>
                <w:color w:val="000000"/>
                <w:sz w:val="20"/>
                <w:szCs w:val="20"/>
              </w:rPr>
              <w:t xml:space="preserve"> H</w:t>
            </w:r>
            <w:r w:rsidRPr="00E74714">
              <w:rPr>
                <w:color w:val="000000"/>
                <w:sz w:val="20"/>
                <w:szCs w:val="20"/>
                <w:vertAlign w:val="subscript"/>
              </w:rPr>
              <w:t>0</w:t>
            </w:r>
          </w:p>
        </w:tc>
      </w:tr>
      <w:tr w:rsidR="00E4578F" w:rsidRPr="00E74714" w14:paraId="121A4433" w14:textId="77777777" w:rsidTr="00E74714">
        <w:trPr>
          <w:jc w:val="center"/>
        </w:trPr>
        <w:tc>
          <w:tcPr>
            <w:tcW w:w="562" w:type="dxa"/>
            <w:tcBorders>
              <w:left w:val="single" w:sz="4" w:space="0" w:color="auto"/>
            </w:tcBorders>
          </w:tcPr>
          <w:p w14:paraId="11D3B136" w14:textId="77777777" w:rsidR="00E4578F" w:rsidRPr="00E74714" w:rsidRDefault="00E4578F" w:rsidP="00AE24C5">
            <w:pPr>
              <w:rPr>
                <w:sz w:val="20"/>
                <w:szCs w:val="20"/>
              </w:rPr>
            </w:pPr>
          </w:p>
        </w:tc>
        <w:tc>
          <w:tcPr>
            <w:tcW w:w="2132" w:type="dxa"/>
          </w:tcPr>
          <w:p w14:paraId="0142116E" w14:textId="77777777" w:rsidR="00E4578F" w:rsidRPr="00E74714" w:rsidRDefault="00E4578F" w:rsidP="00AE24C5">
            <w:pPr>
              <w:rPr>
                <w:color w:val="000000"/>
                <w:sz w:val="20"/>
                <w:szCs w:val="20"/>
              </w:rPr>
            </w:pPr>
            <w:r w:rsidRPr="00E74714">
              <w:rPr>
                <w:color w:val="000000"/>
                <w:sz w:val="20"/>
                <w:szCs w:val="20"/>
              </w:rPr>
              <w:t> </w:t>
            </w:r>
          </w:p>
        </w:tc>
        <w:tc>
          <w:tcPr>
            <w:tcW w:w="1134" w:type="dxa"/>
          </w:tcPr>
          <w:p w14:paraId="5EA34DE6" w14:textId="77777777" w:rsidR="00E4578F" w:rsidRPr="00E74714" w:rsidRDefault="00E4578F" w:rsidP="00AE24C5">
            <w:pPr>
              <w:jc w:val="center"/>
              <w:rPr>
                <w:color w:val="000000"/>
                <w:sz w:val="20"/>
                <w:szCs w:val="20"/>
              </w:rPr>
            </w:pPr>
            <w:r w:rsidRPr="00E74714">
              <w:rPr>
                <w:color w:val="000000"/>
                <w:sz w:val="20"/>
                <w:szCs w:val="20"/>
              </w:rPr>
              <w:t>1</w:t>
            </w:r>
          </w:p>
        </w:tc>
        <w:tc>
          <w:tcPr>
            <w:tcW w:w="992" w:type="dxa"/>
          </w:tcPr>
          <w:p w14:paraId="39F05F73" w14:textId="77777777" w:rsidR="00E4578F" w:rsidRPr="00E74714" w:rsidRDefault="00E4578F" w:rsidP="00AE24C5">
            <w:pPr>
              <w:jc w:val="center"/>
              <w:rPr>
                <w:color w:val="000000"/>
                <w:sz w:val="20"/>
                <w:szCs w:val="20"/>
              </w:rPr>
            </w:pPr>
            <w:r w:rsidRPr="00E74714">
              <w:rPr>
                <w:color w:val="000000"/>
                <w:sz w:val="20"/>
                <w:szCs w:val="20"/>
              </w:rPr>
              <w:t>9,482</w:t>
            </w:r>
          </w:p>
        </w:tc>
        <w:tc>
          <w:tcPr>
            <w:tcW w:w="851" w:type="dxa"/>
          </w:tcPr>
          <w:p w14:paraId="558A9D7C" w14:textId="77777777" w:rsidR="00E4578F" w:rsidRPr="00E74714" w:rsidRDefault="00E4578F" w:rsidP="00AE24C5">
            <w:pPr>
              <w:jc w:val="center"/>
              <w:rPr>
                <w:color w:val="000000"/>
                <w:sz w:val="20"/>
                <w:szCs w:val="20"/>
              </w:rPr>
            </w:pPr>
            <w:r w:rsidRPr="00E74714">
              <w:rPr>
                <w:color w:val="000000"/>
                <w:sz w:val="20"/>
                <w:szCs w:val="20"/>
              </w:rPr>
              <w:t>3,861</w:t>
            </w:r>
          </w:p>
        </w:tc>
        <w:tc>
          <w:tcPr>
            <w:tcW w:w="850" w:type="dxa"/>
          </w:tcPr>
          <w:p w14:paraId="41C88EAA" w14:textId="77777777" w:rsidR="00E4578F" w:rsidRPr="00E74714" w:rsidRDefault="00E4578F" w:rsidP="00AE24C5">
            <w:pPr>
              <w:jc w:val="center"/>
              <w:rPr>
                <w:color w:val="000000"/>
                <w:sz w:val="20"/>
                <w:szCs w:val="20"/>
              </w:rPr>
            </w:pPr>
            <w:r w:rsidRPr="00E74714">
              <w:rPr>
                <w:color w:val="000000"/>
                <w:sz w:val="20"/>
                <w:szCs w:val="20"/>
              </w:rPr>
              <w:t>9,000</w:t>
            </w:r>
          </w:p>
        </w:tc>
        <w:tc>
          <w:tcPr>
            <w:tcW w:w="709" w:type="dxa"/>
            <w:vAlign w:val="bottom"/>
          </w:tcPr>
          <w:p w14:paraId="4615E9D2" w14:textId="77777777" w:rsidR="00E4578F" w:rsidRPr="00E74714" w:rsidRDefault="00E4578F" w:rsidP="00AE24C5">
            <w:pPr>
              <w:jc w:val="center"/>
              <w:rPr>
                <w:color w:val="000000"/>
                <w:sz w:val="20"/>
                <w:szCs w:val="20"/>
              </w:rPr>
            </w:pPr>
          </w:p>
        </w:tc>
        <w:tc>
          <w:tcPr>
            <w:tcW w:w="709" w:type="dxa"/>
            <w:vAlign w:val="bottom"/>
          </w:tcPr>
          <w:p w14:paraId="51B803DD" w14:textId="77777777" w:rsidR="00E4578F" w:rsidRPr="00E74714" w:rsidRDefault="00E4578F" w:rsidP="00AE24C5">
            <w:pPr>
              <w:jc w:val="center"/>
              <w:rPr>
                <w:color w:val="000000"/>
                <w:sz w:val="20"/>
                <w:szCs w:val="20"/>
              </w:rPr>
            </w:pPr>
          </w:p>
        </w:tc>
        <w:tc>
          <w:tcPr>
            <w:tcW w:w="1270" w:type="dxa"/>
            <w:tcBorders>
              <w:right w:val="single" w:sz="4" w:space="0" w:color="auto"/>
            </w:tcBorders>
            <w:vAlign w:val="center"/>
          </w:tcPr>
          <w:p w14:paraId="1B7928AD" w14:textId="77777777" w:rsidR="00E4578F" w:rsidRPr="00E74714" w:rsidRDefault="00E4578F" w:rsidP="00AE24C5">
            <w:pPr>
              <w:jc w:val="center"/>
              <w:rPr>
                <w:color w:val="000000"/>
                <w:sz w:val="20"/>
                <w:szCs w:val="20"/>
              </w:rPr>
            </w:pPr>
          </w:p>
        </w:tc>
      </w:tr>
      <w:tr w:rsidR="00E4578F" w:rsidRPr="00E74714" w14:paraId="5A8CD409" w14:textId="77777777" w:rsidTr="00E74714">
        <w:trPr>
          <w:jc w:val="center"/>
        </w:trPr>
        <w:tc>
          <w:tcPr>
            <w:tcW w:w="562" w:type="dxa"/>
            <w:tcBorders>
              <w:left w:val="single" w:sz="4" w:space="0" w:color="auto"/>
            </w:tcBorders>
          </w:tcPr>
          <w:p w14:paraId="14B719B8" w14:textId="77777777" w:rsidR="00E4578F" w:rsidRPr="00E74714" w:rsidRDefault="00E4578F" w:rsidP="00AE24C5">
            <w:pPr>
              <w:rPr>
                <w:sz w:val="20"/>
                <w:szCs w:val="20"/>
              </w:rPr>
            </w:pPr>
            <w:r w:rsidRPr="00E74714">
              <w:rPr>
                <w:sz w:val="20"/>
                <w:szCs w:val="20"/>
              </w:rPr>
              <w:t>3</w:t>
            </w:r>
          </w:p>
        </w:tc>
        <w:tc>
          <w:tcPr>
            <w:tcW w:w="2132" w:type="dxa"/>
            <w:vMerge w:val="restart"/>
          </w:tcPr>
          <w:p w14:paraId="4F625C5E" w14:textId="77777777" w:rsidR="00E4578F" w:rsidRPr="00E74714" w:rsidRDefault="00E4578F" w:rsidP="00AE24C5">
            <w:pPr>
              <w:rPr>
                <w:color w:val="000000"/>
                <w:sz w:val="20"/>
                <w:szCs w:val="20"/>
              </w:rPr>
            </w:pPr>
            <w:r w:rsidRPr="00E74714">
              <w:rPr>
                <w:color w:val="000000"/>
                <w:sz w:val="20"/>
                <w:szCs w:val="20"/>
              </w:rPr>
              <w:t xml:space="preserve">Lama </w:t>
            </w:r>
            <w:proofErr w:type="spellStart"/>
            <w:r w:rsidRPr="00E74714">
              <w:rPr>
                <w:color w:val="000000"/>
                <w:sz w:val="20"/>
                <w:szCs w:val="20"/>
              </w:rPr>
              <w:t>berusaha</w:t>
            </w:r>
            <w:proofErr w:type="spellEnd"/>
            <w:r w:rsidRPr="00E74714">
              <w:rPr>
                <w:color w:val="000000"/>
                <w:sz w:val="20"/>
                <w:szCs w:val="20"/>
              </w:rPr>
              <w:t xml:space="preserve"> </w:t>
            </w:r>
            <w:proofErr w:type="spellStart"/>
            <w:r w:rsidRPr="00E74714">
              <w:rPr>
                <w:color w:val="000000"/>
                <w:sz w:val="20"/>
                <w:szCs w:val="20"/>
              </w:rPr>
              <w:t>tani</w:t>
            </w:r>
            <w:proofErr w:type="spellEnd"/>
            <w:r w:rsidRPr="00E74714">
              <w:rPr>
                <w:color w:val="000000"/>
                <w:sz w:val="20"/>
                <w:szCs w:val="20"/>
              </w:rPr>
              <w:t xml:space="preserve"> kopi</w:t>
            </w:r>
          </w:p>
        </w:tc>
        <w:tc>
          <w:tcPr>
            <w:tcW w:w="1134" w:type="dxa"/>
          </w:tcPr>
          <w:p w14:paraId="0B7E68A7" w14:textId="77777777" w:rsidR="00E4578F" w:rsidRPr="00E74714" w:rsidRDefault="00E4578F" w:rsidP="00AE24C5">
            <w:pPr>
              <w:jc w:val="center"/>
              <w:rPr>
                <w:color w:val="000000"/>
                <w:sz w:val="20"/>
                <w:szCs w:val="20"/>
              </w:rPr>
            </w:pPr>
            <w:r w:rsidRPr="00E74714">
              <w:rPr>
                <w:color w:val="000000"/>
                <w:sz w:val="20"/>
                <w:szCs w:val="20"/>
              </w:rPr>
              <w:t>0</w:t>
            </w:r>
          </w:p>
        </w:tc>
        <w:tc>
          <w:tcPr>
            <w:tcW w:w="992" w:type="dxa"/>
          </w:tcPr>
          <w:p w14:paraId="0B8194BB" w14:textId="77777777" w:rsidR="00E4578F" w:rsidRPr="00E74714" w:rsidRDefault="00E4578F" w:rsidP="00AE24C5">
            <w:pPr>
              <w:jc w:val="center"/>
              <w:rPr>
                <w:color w:val="000000"/>
                <w:sz w:val="20"/>
                <w:szCs w:val="20"/>
              </w:rPr>
            </w:pPr>
            <w:r w:rsidRPr="00E74714">
              <w:rPr>
                <w:color w:val="000000"/>
                <w:sz w:val="20"/>
                <w:szCs w:val="20"/>
              </w:rPr>
              <w:t>21,26</w:t>
            </w:r>
          </w:p>
        </w:tc>
        <w:tc>
          <w:tcPr>
            <w:tcW w:w="851" w:type="dxa"/>
          </w:tcPr>
          <w:p w14:paraId="0533770B" w14:textId="77777777" w:rsidR="00E4578F" w:rsidRPr="00E74714" w:rsidRDefault="00E4578F" w:rsidP="00AE24C5">
            <w:pPr>
              <w:jc w:val="center"/>
              <w:rPr>
                <w:color w:val="000000"/>
                <w:sz w:val="20"/>
                <w:szCs w:val="20"/>
              </w:rPr>
            </w:pPr>
            <w:r w:rsidRPr="00E74714">
              <w:rPr>
                <w:color w:val="000000"/>
                <w:sz w:val="20"/>
                <w:szCs w:val="20"/>
              </w:rPr>
              <w:t>12,49</w:t>
            </w:r>
          </w:p>
        </w:tc>
        <w:tc>
          <w:tcPr>
            <w:tcW w:w="850" w:type="dxa"/>
          </w:tcPr>
          <w:p w14:paraId="226AA1D0" w14:textId="77777777" w:rsidR="00E4578F" w:rsidRPr="00E74714" w:rsidRDefault="00E4578F" w:rsidP="00AE24C5">
            <w:pPr>
              <w:jc w:val="center"/>
              <w:rPr>
                <w:color w:val="000000"/>
                <w:sz w:val="20"/>
                <w:szCs w:val="20"/>
              </w:rPr>
            </w:pPr>
            <w:r w:rsidRPr="00E74714">
              <w:rPr>
                <w:color w:val="000000"/>
                <w:sz w:val="20"/>
                <w:szCs w:val="20"/>
              </w:rPr>
              <w:t>21,50</w:t>
            </w:r>
          </w:p>
        </w:tc>
        <w:tc>
          <w:tcPr>
            <w:tcW w:w="709" w:type="dxa"/>
            <w:vAlign w:val="bottom"/>
          </w:tcPr>
          <w:p w14:paraId="6FCE609B" w14:textId="77777777" w:rsidR="00E4578F" w:rsidRPr="00E74714" w:rsidRDefault="00E4578F" w:rsidP="00AE24C5">
            <w:pPr>
              <w:jc w:val="center"/>
              <w:rPr>
                <w:color w:val="000000"/>
                <w:sz w:val="20"/>
                <w:szCs w:val="20"/>
              </w:rPr>
            </w:pPr>
            <w:r w:rsidRPr="00E74714">
              <w:rPr>
                <w:color w:val="000000"/>
                <w:sz w:val="20"/>
                <w:szCs w:val="20"/>
              </w:rPr>
              <w:t>-0,71</w:t>
            </w:r>
          </w:p>
        </w:tc>
        <w:tc>
          <w:tcPr>
            <w:tcW w:w="709" w:type="dxa"/>
            <w:vAlign w:val="bottom"/>
          </w:tcPr>
          <w:p w14:paraId="5B5D156A" w14:textId="77777777" w:rsidR="00E4578F" w:rsidRPr="00E74714" w:rsidRDefault="00E4578F" w:rsidP="00AE24C5">
            <w:pPr>
              <w:jc w:val="center"/>
              <w:rPr>
                <w:color w:val="000000"/>
                <w:sz w:val="20"/>
                <w:szCs w:val="20"/>
              </w:rPr>
            </w:pPr>
            <w:r w:rsidRPr="00E74714">
              <w:rPr>
                <w:color w:val="000000"/>
                <w:sz w:val="20"/>
                <w:szCs w:val="20"/>
              </w:rPr>
              <w:t>1,28</w:t>
            </w:r>
          </w:p>
        </w:tc>
        <w:tc>
          <w:tcPr>
            <w:tcW w:w="1270" w:type="dxa"/>
            <w:tcBorders>
              <w:right w:val="single" w:sz="4" w:space="0" w:color="auto"/>
            </w:tcBorders>
            <w:vAlign w:val="center"/>
          </w:tcPr>
          <w:p w14:paraId="1D0B6E22" w14:textId="77777777" w:rsidR="00E4578F" w:rsidRPr="00E74714" w:rsidRDefault="00E4578F" w:rsidP="00AE24C5">
            <w:pPr>
              <w:jc w:val="center"/>
              <w:rPr>
                <w:color w:val="000000"/>
                <w:sz w:val="20"/>
                <w:szCs w:val="20"/>
              </w:rPr>
            </w:pPr>
            <w:proofErr w:type="spellStart"/>
            <w:r w:rsidRPr="00E74714">
              <w:rPr>
                <w:color w:val="000000"/>
                <w:sz w:val="20"/>
                <w:szCs w:val="20"/>
              </w:rPr>
              <w:t>Terima</w:t>
            </w:r>
            <w:proofErr w:type="spellEnd"/>
            <w:r w:rsidRPr="00E74714">
              <w:rPr>
                <w:color w:val="000000"/>
                <w:sz w:val="20"/>
                <w:szCs w:val="20"/>
              </w:rPr>
              <w:t xml:space="preserve"> H</w:t>
            </w:r>
            <w:r w:rsidRPr="00E74714">
              <w:rPr>
                <w:color w:val="000000"/>
                <w:sz w:val="20"/>
                <w:szCs w:val="20"/>
                <w:vertAlign w:val="subscript"/>
              </w:rPr>
              <w:t>0</w:t>
            </w:r>
          </w:p>
        </w:tc>
      </w:tr>
      <w:tr w:rsidR="00E4578F" w:rsidRPr="00E74714" w14:paraId="7A995AA6" w14:textId="77777777" w:rsidTr="00E74714">
        <w:trPr>
          <w:jc w:val="center"/>
        </w:trPr>
        <w:tc>
          <w:tcPr>
            <w:tcW w:w="562" w:type="dxa"/>
            <w:tcBorders>
              <w:left w:val="single" w:sz="4" w:space="0" w:color="auto"/>
            </w:tcBorders>
          </w:tcPr>
          <w:p w14:paraId="67AF3442" w14:textId="77777777" w:rsidR="00E4578F" w:rsidRPr="00E74714" w:rsidRDefault="00E4578F" w:rsidP="00AE24C5">
            <w:pPr>
              <w:rPr>
                <w:sz w:val="20"/>
                <w:szCs w:val="20"/>
              </w:rPr>
            </w:pPr>
          </w:p>
        </w:tc>
        <w:tc>
          <w:tcPr>
            <w:tcW w:w="2132" w:type="dxa"/>
            <w:vMerge/>
          </w:tcPr>
          <w:p w14:paraId="4774C3C2" w14:textId="77777777" w:rsidR="00E4578F" w:rsidRPr="00E74714" w:rsidRDefault="00E4578F" w:rsidP="00AE24C5">
            <w:pPr>
              <w:rPr>
                <w:color w:val="000000"/>
                <w:sz w:val="20"/>
                <w:szCs w:val="20"/>
              </w:rPr>
            </w:pPr>
          </w:p>
        </w:tc>
        <w:tc>
          <w:tcPr>
            <w:tcW w:w="1134" w:type="dxa"/>
          </w:tcPr>
          <w:p w14:paraId="6586C603" w14:textId="77777777" w:rsidR="00E4578F" w:rsidRPr="00E74714" w:rsidRDefault="00E4578F" w:rsidP="00AE24C5">
            <w:pPr>
              <w:jc w:val="center"/>
              <w:rPr>
                <w:color w:val="000000"/>
                <w:sz w:val="20"/>
                <w:szCs w:val="20"/>
              </w:rPr>
            </w:pPr>
            <w:r w:rsidRPr="00E74714">
              <w:rPr>
                <w:color w:val="000000"/>
                <w:sz w:val="20"/>
                <w:szCs w:val="20"/>
              </w:rPr>
              <w:t>1</w:t>
            </w:r>
          </w:p>
        </w:tc>
        <w:tc>
          <w:tcPr>
            <w:tcW w:w="992" w:type="dxa"/>
          </w:tcPr>
          <w:p w14:paraId="7E674770" w14:textId="77777777" w:rsidR="00E4578F" w:rsidRPr="00E74714" w:rsidRDefault="00E4578F" w:rsidP="00AE24C5">
            <w:pPr>
              <w:jc w:val="center"/>
              <w:rPr>
                <w:color w:val="000000"/>
                <w:sz w:val="20"/>
                <w:szCs w:val="20"/>
              </w:rPr>
            </w:pPr>
            <w:r w:rsidRPr="00E74714">
              <w:rPr>
                <w:color w:val="000000"/>
                <w:sz w:val="20"/>
                <w:szCs w:val="20"/>
              </w:rPr>
              <w:t>22,71</w:t>
            </w:r>
          </w:p>
        </w:tc>
        <w:tc>
          <w:tcPr>
            <w:tcW w:w="851" w:type="dxa"/>
          </w:tcPr>
          <w:p w14:paraId="5B2C9889" w14:textId="77777777" w:rsidR="00E4578F" w:rsidRPr="00E74714" w:rsidRDefault="00E4578F" w:rsidP="00AE24C5">
            <w:pPr>
              <w:jc w:val="center"/>
              <w:rPr>
                <w:color w:val="000000"/>
                <w:sz w:val="20"/>
                <w:szCs w:val="20"/>
              </w:rPr>
            </w:pPr>
            <w:r w:rsidRPr="00E74714">
              <w:rPr>
                <w:color w:val="000000"/>
                <w:sz w:val="20"/>
                <w:szCs w:val="20"/>
              </w:rPr>
              <w:t>11,03</w:t>
            </w:r>
          </w:p>
        </w:tc>
        <w:tc>
          <w:tcPr>
            <w:tcW w:w="850" w:type="dxa"/>
          </w:tcPr>
          <w:p w14:paraId="58E49B8E" w14:textId="77777777" w:rsidR="00E4578F" w:rsidRPr="00E74714" w:rsidRDefault="00E4578F" w:rsidP="00AE24C5">
            <w:pPr>
              <w:jc w:val="center"/>
              <w:rPr>
                <w:color w:val="000000"/>
                <w:sz w:val="20"/>
                <w:szCs w:val="20"/>
              </w:rPr>
            </w:pPr>
            <w:r w:rsidRPr="00E74714">
              <w:rPr>
                <w:color w:val="000000"/>
                <w:sz w:val="20"/>
                <w:szCs w:val="20"/>
              </w:rPr>
              <w:t>23,00</w:t>
            </w:r>
          </w:p>
        </w:tc>
        <w:tc>
          <w:tcPr>
            <w:tcW w:w="709" w:type="dxa"/>
            <w:vAlign w:val="bottom"/>
          </w:tcPr>
          <w:p w14:paraId="553083FB" w14:textId="77777777" w:rsidR="00E4578F" w:rsidRPr="00E74714" w:rsidRDefault="00E4578F" w:rsidP="00AE24C5">
            <w:pPr>
              <w:jc w:val="center"/>
              <w:rPr>
                <w:color w:val="000000"/>
                <w:sz w:val="20"/>
                <w:szCs w:val="20"/>
              </w:rPr>
            </w:pPr>
          </w:p>
        </w:tc>
        <w:tc>
          <w:tcPr>
            <w:tcW w:w="709" w:type="dxa"/>
            <w:vAlign w:val="bottom"/>
          </w:tcPr>
          <w:p w14:paraId="41441584" w14:textId="77777777" w:rsidR="00E4578F" w:rsidRPr="00E74714" w:rsidRDefault="00E4578F" w:rsidP="00AE24C5">
            <w:pPr>
              <w:jc w:val="center"/>
              <w:rPr>
                <w:color w:val="000000"/>
                <w:sz w:val="20"/>
                <w:szCs w:val="20"/>
              </w:rPr>
            </w:pPr>
          </w:p>
        </w:tc>
        <w:tc>
          <w:tcPr>
            <w:tcW w:w="1270" w:type="dxa"/>
            <w:tcBorders>
              <w:right w:val="single" w:sz="4" w:space="0" w:color="auto"/>
            </w:tcBorders>
            <w:vAlign w:val="center"/>
          </w:tcPr>
          <w:p w14:paraId="6BFA40EB" w14:textId="77777777" w:rsidR="00E4578F" w:rsidRPr="00E74714" w:rsidRDefault="00E4578F" w:rsidP="00AE24C5">
            <w:pPr>
              <w:jc w:val="center"/>
              <w:rPr>
                <w:color w:val="000000"/>
                <w:sz w:val="20"/>
                <w:szCs w:val="20"/>
              </w:rPr>
            </w:pPr>
          </w:p>
        </w:tc>
      </w:tr>
      <w:tr w:rsidR="00E4578F" w:rsidRPr="00E74714" w14:paraId="146C0BC6" w14:textId="77777777" w:rsidTr="00E74714">
        <w:trPr>
          <w:jc w:val="center"/>
        </w:trPr>
        <w:tc>
          <w:tcPr>
            <w:tcW w:w="562" w:type="dxa"/>
            <w:tcBorders>
              <w:left w:val="single" w:sz="4" w:space="0" w:color="auto"/>
            </w:tcBorders>
          </w:tcPr>
          <w:p w14:paraId="68378611" w14:textId="77777777" w:rsidR="00E4578F" w:rsidRPr="00E74714" w:rsidRDefault="00E4578F" w:rsidP="00AE24C5">
            <w:pPr>
              <w:rPr>
                <w:sz w:val="20"/>
                <w:szCs w:val="20"/>
              </w:rPr>
            </w:pPr>
            <w:r w:rsidRPr="00E74714">
              <w:rPr>
                <w:sz w:val="20"/>
                <w:szCs w:val="20"/>
              </w:rPr>
              <w:t>4</w:t>
            </w:r>
          </w:p>
        </w:tc>
        <w:tc>
          <w:tcPr>
            <w:tcW w:w="2132" w:type="dxa"/>
          </w:tcPr>
          <w:p w14:paraId="351F2C71" w14:textId="77777777" w:rsidR="00E4578F" w:rsidRPr="00E74714" w:rsidRDefault="00E4578F" w:rsidP="00AE24C5">
            <w:pPr>
              <w:rPr>
                <w:color w:val="000000"/>
                <w:sz w:val="20"/>
                <w:szCs w:val="20"/>
              </w:rPr>
            </w:pPr>
            <w:r w:rsidRPr="00E74714">
              <w:rPr>
                <w:color w:val="000000"/>
                <w:sz w:val="20"/>
                <w:szCs w:val="20"/>
              </w:rPr>
              <w:t xml:space="preserve">Luas </w:t>
            </w:r>
            <w:proofErr w:type="spellStart"/>
            <w:r w:rsidRPr="00E74714">
              <w:rPr>
                <w:color w:val="000000"/>
                <w:sz w:val="20"/>
                <w:szCs w:val="20"/>
              </w:rPr>
              <w:t>lahan</w:t>
            </w:r>
            <w:proofErr w:type="spellEnd"/>
          </w:p>
        </w:tc>
        <w:tc>
          <w:tcPr>
            <w:tcW w:w="1134" w:type="dxa"/>
          </w:tcPr>
          <w:p w14:paraId="07F8C4F8" w14:textId="77777777" w:rsidR="00E4578F" w:rsidRPr="00E74714" w:rsidRDefault="00E4578F" w:rsidP="00AE24C5">
            <w:pPr>
              <w:jc w:val="center"/>
              <w:rPr>
                <w:color w:val="000000"/>
                <w:sz w:val="20"/>
                <w:szCs w:val="20"/>
              </w:rPr>
            </w:pPr>
            <w:r w:rsidRPr="00E74714">
              <w:rPr>
                <w:color w:val="000000"/>
                <w:sz w:val="20"/>
                <w:szCs w:val="20"/>
              </w:rPr>
              <w:t>0</w:t>
            </w:r>
          </w:p>
        </w:tc>
        <w:tc>
          <w:tcPr>
            <w:tcW w:w="992" w:type="dxa"/>
          </w:tcPr>
          <w:p w14:paraId="6DA9105E" w14:textId="77777777" w:rsidR="00E4578F" w:rsidRPr="00E74714" w:rsidRDefault="00E4578F" w:rsidP="00AE24C5">
            <w:pPr>
              <w:jc w:val="center"/>
              <w:rPr>
                <w:color w:val="000000"/>
                <w:sz w:val="20"/>
                <w:szCs w:val="20"/>
              </w:rPr>
            </w:pPr>
            <w:r w:rsidRPr="00E74714">
              <w:rPr>
                <w:color w:val="000000"/>
                <w:sz w:val="20"/>
                <w:szCs w:val="20"/>
              </w:rPr>
              <w:t>1,1563</w:t>
            </w:r>
          </w:p>
        </w:tc>
        <w:tc>
          <w:tcPr>
            <w:tcW w:w="851" w:type="dxa"/>
          </w:tcPr>
          <w:p w14:paraId="09E5E1C9" w14:textId="77777777" w:rsidR="00E4578F" w:rsidRPr="00E74714" w:rsidRDefault="00E4578F" w:rsidP="00AE24C5">
            <w:pPr>
              <w:jc w:val="center"/>
              <w:rPr>
                <w:color w:val="000000"/>
                <w:sz w:val="20"/>
                <w:szCs w:val="20"/>
              </w:rPr>
            </w:pPr>
            <w:r w:rsidRPr="00E74714">
              <w:rPr>
                <w:color w:val="000000"/>
                <w:sz w:val="20"/>
                <w:szCs w:val="20"/>
              </w:rPr>
              <w:t>0,5327</w:t>
            </w:r>
          </w:p>
        </w:tc>
        <w:tc>
          <w:tcPr>
            <w:tcW w:w="850" w:type="dxa"/>
          </w:tcPr>
          <w:p w14:paraId="53138468" w14:textId="77777777" w:rsidR="00E4578F" w:rsidRPr="00E74714" w:rsidRDefault="00E4578F" w:rsidP="00AE24C5">
            <w:pPr>
              <w:jc w:val="center"/>
              <w:rPr>
                <w:color w:val="000000"/>
                <w:sz w:val="20"/>
                <w:szCs w:val="20"/>
              </w:rPr>
            </w:pPr>
            <w:r w:rsidRPr="00E74714">
              <w:rPr>
                <w:color w:val="000000"/>
                <w:sz w:val="20"/>
                <w:szCs w:val="20"/>
              </w:rPr>
              <w:t>1,0000</w:t>
            </w:r>
          </w:p>
        </w:tc>
        <w:tc>
          <w:tcPr>
            <w:tcW w:w="709" w:type="dxa"/>
            <w:vAlign w:val="bottom"/>
          </w:tcPr>
          <w:p w14:paraId="2ECB5FF3" w14:textId="77777777" w:rsidR="00E4578F" w:rsidRPr="00E74714" w:rsidRDefault="00E4578F" w:rsidP="00AE24C5">
            <w:pPr>
              <w:jc w:val="center"/>
              <w:rPr>
                <w:color w:val="000000"/>
                <w:sz w:val="20"/>
                <w:szCs w:val="20"/>
              </w:rPr>
            </w:pPr>
            <w:r w:rsidRPr="00E74714">
              <w:rPr>
                <w:color w:val="000000"/>
                <w:sz w:val="20"/>
                <w:szCs w:val="20"/>
              </w:rPr>
              <w:t>-1,77</w:t>
            </w:r>
          </w:p>
        </w:tc>
        <w:tc>
          <w:tcPr>
            <w:tcW w:w="709" w:type="dxa"/>
            <w:vAlign w:val="bottom"/>
          </w:tcPr>
          <w:p w14:paraId="4B2CC2C5" w14:textId="77777777" w:rsidR="00E4578F" w:rsidRPr="00E74714" w:rsidRDefault="00E4578F" w:rsidP="00AE24C5">
            <w:pPr>
              <w:jc w:val="center"/>
              <w:rPr>
                <w:color w:val="000000"/>
                <w:sz w:val="20"/>
                <w:szCs w:val="20"/>
              </w:rPr>
            </w:pPr>
            <w:r w:rsidRPr="00E74714">
              <w:rPr>
                <w:color w:val="000000"/>
                <w:sz w:val="20"/>
                <w:szCs w:val="20"/>
              </w:rPr>
              <w:t>2,41</w:t>
            </w:r>
          </w:p>
        </w:tc>
        <w:tc>
          <w:tcPr>
            <w:tcW w:w="1270" w:type="dxa"/>
            <w:tcBorders>
              <w:right w:val="single" w:sz="4" w:space="0" w:color="auto"/>
            </w:tcBorders>
            <w:vAlign w:val="center"/>
          </w:tcPr>
          <w:p w14:paraId="0F38E313" w14:textId="77777777" w:rsidR="00E4578F" w:rsidRPr="00E74714" w:rsidRDefault="00E4578F" w:rsidP="00AE24C5">
            <w:pPr>
              <w:jc w:val="center"/>
              <w:rPr>
                <w:color w:val="000000"/>
                <w:sz w:val="20"/>
                <w:szCs w:val="20"/>
              </w:rPr>
            </w:pPr>
            <w:r w:rsidRPr="00E74714">
              <w:rPr>
                <w:color w:val="000000"/>
                <w:sz w:val="20"/>
                <w:szCs w:val="20"/>
              </w:rPr>
              <w:t>*</w:t>
            </w:r>
            <w:proofErr w:type="spellStart"/>
            <w:r w:rsidRPr="00E74714">
              <w:rPr>
                <w:color w:val="000000"/>
                <w:sz w:val="20"/>
                <w:szCs w:val="20"/>
              </w:rPr>
              <w:t>Terima</w:t>
            </w:r>
            <w:proofErr w:type="spellEnd"/>
            <w:r w:rsidRPr="00E74714">
              <w:rPr>
                <w:color w:val="000000"/>
                <w:sz w:val="20"/>
                <w:szCs w:val="20"/>
              </w:rPr>
              <w:t xml:space="preserve"> H</w:t>
            </w:r>
            <w:r w:rsidRPr="00E74714">
              <w:rPr>
                <w:color w:val="000000"/>
                <w:sz w:val="20"/>
                <w:szCs w:val="20"/>
                <w:vertAlign w:val="subscript"/>
              </w:rPr>
              <w:t>0</w:t>
            </w:r>
          </w:p>
        </w:tc>
      </w:tr>
      <w:tr w:rsidR="00E4578F" w:rsidRPr="00E74714" w14:paraId="43379141" w14:textId="77777777" w:rsidTr="00E74714">
        <w:trPr>
          <w:jc w:val="center"/>
        </w:trPr>
        <w:tc>
          <w:tcPr>
            <w:tcW w:w="562" w:type="dxa"/>
            <w:tcBorders>
              <w:left w:val="single" w:sz="4" w:space="0" w:color="auto"/>
            </w:tcBorders>
          </w:tcPr>
          <w:p w14:paraId="100C636E" w14:textId="77777777" w:rsidR="00E4578F" w:rsidRPr="00E74714" w:rsidRDefault="00E4578F" w:rsidP="00AE24C5">
            <w:pPr>
              <w:rPr>
                <w:sz w:val="20"/>
                <w:szCs w:val="20"/>
              </w:rPr>
            </w:pPr>
          </w:p>
        </w:tc>
        <w:tc>
          <w:tcPr>
            <w:tcW w:w="2132" w:type="dxa"/>
          </w:tcPr>
          <w:p w14:paraId="464F24CA" w14:textId="77777777" w:rsidR="00E4578F" w:rsidRPr="00E74714" w:rsidRDefault="00E4578F" w:rsidP="00AE24C5">
            <w:pPr>
              <w:rPr>
                <w:color w:val="000000"/>
                <w:sz w:val="20"/>
                <w:szCs w:val="20"/>
              </w:rPr>
            </w:pPr>
            <w:r w:rsidRPr="00E74714">
              <w:rPr>
                <w:color w:val="000000"/>
                <w:sz w:val="20"/>
                <w:szCs w:val="20"/>
              </w:rPr>
              <w:t> </w:t>
            </w:r>
          </w:p>
        </w:tc>
        <w:tc>
          <w:tcPr>
            <w:tcW w:w="1134" w:type="dxa"/>
          </w:tcPr>
          <w:p w14:paraId="65432B34" w14:textId="77777777" w:rsidR="00E4578F" w:rsidRPr="00E74714" w:rsidRDefault="00E4578F" w:rsidP="00AE24C5">
            <w:pPr>
              <w:jc w:val="center"/>
              <w:rPr>
                <w:color w:val="000000"/>
                <w:sz w:val="20"/>
                <w:szCs w:val="20"/>
              </w:rPr>
            </w:pPr>
            <w:r w:rsidRPr="00E74714">
              <w:rPr>
                <w:color w:val="000000"/>
                <w:sz w:val="20"/>
                <w:szCs w:val="20"/>
              </w:rPr>
              <w:t>1</w:t>
            </w:r>
          </w:p>
        </w:tc>
        <w:tc>
          <w:tcPr>
            <w:tcW w:w="992" w:type="dxa"/>
          </w:tcPr>
          <w:p w14:paraId="5CDD5137" w14:textId="77777777" w:rsidR="00E4578F" w:rsidRPr="00E74714" w:rsidRDefault="00E4578F" w:rsidP="00AE24C5">
            <w:pPr>
              <w:jc w:val="center"/>
              <w:rPr>
                <w:color w:val="000000"/>
                <w:sz w:val="20"/>
                <w:szCs w:val="20"/>
              </w:rPr>
            </w:pPr>
            <w:r w:rsidRPr="00E74714">
              <w:rPr>
                <w:color w:val="000000"/>
                <w:sz w:val="20"/>
                <w:szCs w:val="20"/>
              </w:rPr>
              <w:t>1,379</w:t>
            </w:r>
          </w:p>
        </w:tc>
        <w:tc>
          <w:tcPr>
            <w:tcW w:w="851" w:type="dxa"/>
          </w:tcPr>
          <w:p w14:paraId="31819754" w14:textId="77777777" w:rsidR="00E4578F" w:rsidRPr="00E74714" w:rsidRDefault="00E4578F" w:rsidP="00AE24C5">
            <w:pPr>
              <w:jc w:val="center"/>
              <w:rPr>
                <w:color w:val="000000"/>
                <w:sz w:val="20"/>
                <w:szCs w:val="20"/>
              </w:rPr>
            </w:pPr>
            <w:r w:rsidRPr="00E74714">
              <w:rPr>
                <w:color w:val="000000"/>
                <w:sz w:val="20"/>
                <w:szCs w:val="20"/>
              </w:rPr>
              <w:t>0,827</w:t>
            </w:r>
          </w:p>
        </w:tc>
        <w:tc>
          <w:tcPr>
            <w:tcW w:w="850" w:type="dxa"/>
          </w:tcPr>
          <w:p w14:paraId="53973E04" w14:textId="77777777" w:rsidR="00E4578F" w:rsidRPr="00E74714" w:rsidRDefault="00E4578F" w:rsidP="00AE24C5">
            <w:pPr>
              <w:jc w:val="center"/>
              <w:rPr>
                <w:color w:val="000000"/>
                <w:sz w:val="20"/>
                <w:szCs w:val="20"/>
              </w:rPr>
            </w:pPr>
            <w:r w:rsidRPr="00E74714">
              <w:rPr>
                <w:color w:val="000000"/>
                <w:sz w:val="20"/>
                <w:szCs w:val="20"/>
              </w:rPr>
              <w:t>1,000</w:t>
            </w:r>
          </w:p>
        </w:tc>
        <w:tc>
          <w:tcPr>
            <w:tcW w:w="709" w:type="dxa"/>
            <w:vAlign w:val="bottom"/>
          </w:tcPr>
          <w:p w14:paraId="6C330AC0" w14:textId="77777777" w:rsidR="00E4578F" w:rsidRPr="00E74714" w:rsidRDefault="00E4578F" w:rsidP="00AE24C5">
            <w:pPr>
              <w:jc w:val="center"/>
              <w:rPr>
                <w:color w:val="000000"/>
                <w:sz w:val="20"/>
                <w:szCs w:val="20"/>
              </w:rPr>
            </w:pPr>
          </w:p>
        </w:tc>
        <w:tc>
          <w:tcPr>
            <w:tcW w:w="709" w:type="dxa"/>
            <w:vAlign w:val="bottom"/>
          </w:tcPr>
          <w:p w14:paraId="7D3045C8" w14:textId="77777777" w:rsidR="00E4578F" w:rsidRPr="00E74714" w:rsidRDefault="00E4578F" w:rsidP="00AE24C5">
            <w:pPr>
              <w:jc w:val="center"/>
              <w:rPr>
                <w:color w:val="000000"/>
                <w:sz w:val="20"/>
                <w:szCs w:val="20"/>
              </w:rPr>
            </w:pPr>
          </w:p>
        </w:tc>
        <w:tc>
          <w:tcPr>
            <w:tcW w:w="1270" w:type="dxa"/>
            <w:tcBorders>
              <w:right w:val="single" w:sz="4" w:space="0" w:color="auto"/>
            </w:tcBorders>
            <w:vAlign w:val="center"/>
          </w:tcPr>
          <w:p w14:paraId="3FF2085C" w14:textId="77777777" w:rsidR="00E4578F" w:rsidRPr="00E74714" w:rsidRDefault="00E4578F" w:rsidP="00AE24C5">
            <w:pPr>
              <w:jc w:val="center"/>
              <w:rPr>
                <w:color w:val="000000"/>
                <w:sz w:val="20"/>
                <w:szCs w:val="20"/>
              </w:rPr>
            </w:pPr>
          </w:p>
        </w:tc>
      </w:tr>
      <w:tr w:rsidR="00E4578F" w:rsidRPr="00E74714" w14:paraId="44D615B7" w14:textId="77777777" w:rsidTr="00E74714">
        <w:trPr>
          <w:jc w:val="center"/>
        </w:trPr>
        <w:tc>
          <w:tcPr>
            <w:tcW w:w="562" w:type="dxa"/>
            <w:tcBorders>
              <w:left w:val="single" w:sz="4" w:space="0" w:color="auto"/>
            </w:tcBorders>
          </w:tcPr>
          <w:p w14:paraId="45CC50AA" w14:textId="77777777" w:rsidR="00E4578F" w:rsidRPr="00E74714" w:rsidRDefault="00E4578F" w:rsidP="00AE24C5">
            <w:pPr>
              <w:rPr>
                <w:sz w:val="20"/>
                <w:szCs w:val="20"/>
              </w:rPr>
            </w:pPr>
            <w:r w:rsidRPr="00E74714">
              <w:rPr>
                <w:sz w:val="20"/>
                <w:szCs w:val="20"/>
              </w:rPr>
              <w:t>5</w:t>
            </w:r>
          </w:p>
        </w:tc>
        <w:tc>
          <w:tcPr>
            <w:tcW w:w="2132" w:type="dxa"/>
          </w:tcPr>
          <w:p w14:paraId="4A3F72BB" w14:textId="77777777" w:rsidR="00E4578F" w:rsidRPr="00E74714" w:rsidRDefault="00E4578F" w:rsidP="00AE24C5">
            <w:pPr>
              <w:rPr>
                <w:color w:val="000000"/>
                <w:sz w:val="20"/>
                <w:szCs w:val="20"/>
              </w:rPr>
            </w:pPr>
            <w:proofErr w:type="spellStart"/>
            <w:r w:rsidRPr="00E74714">
              <w:rPr>
                <w:color w:val="000000"/>
                <w:sz w:val="20"/>
                <w:szCs w:val="20"/>
              </w:rPr>
              <w:t>Jumlah</w:t>
            </w:r>
            <w:proofErr w:type="spellEnd"/>
            <w:r w:rsidRPr="00E74714">
              <w:rPr>
                <w:color w:val="000000"/>
                <w:sz w:val="20"/>
                <w:szCs w:val="20"/>
              </w:rPr>
              <w:t xml:space="preserve"> </w:t>
            </w:r>
            <w:proofErr w:type="spellStart"/>
            <w:r w:rsidRPr="00E74714">
              <w:rPr>
                <w:color w:val="000000"/>
                <w:sz w:val="20"/>
                <w:szCs w:val="20"/>
              </w:rPr>
              <w:t>pohon</w:t>
            </w:r>
            <w:proofErr w:type="spellEnd"/>
          </w:p>
        </w:tc>
        <w:tc>
          <w:tcPr>
            <w:tcW w:w="1134" w:type="dxa"/>
          </w:tcPr>
          <w:p w14:paraId="7F215C20" w14:textId="77777777" w:rsidR="00E4578F" w:rsidRPr="00E74714" w:rsidRDefault="00E4578F" w:rsidP="00AE24C5">
            <w:pPr>
              <w:jc w:val="center"/>
              <w:rPr>
                <w:color w:val="000000"/>
                <w:sz w:val="20"/>
                <w:szCs w:val="20"/>
              </w:rPr>
            </w:pPr>
            <w:r w:rsidRPr="00E74714">
              <w:rPr>
                <w:color w:val="000000"/>
                <w:sz w:val="20"/>
                <w:szCs w:val="20"/>
              </w:rPr>
              <w:t>0</w:t>
            </w:r>
          </w:p>
        </w:tc>
        <w:tc>
          <w:tcPr>
            <w:tcW w:w="992" w:type="dxa"/>
          </w:tcPr>
          <w:p w14:paraId="3DD842EB" w14:textId="77777777" w:rsidR="00E4578F" w:rsidRPr="00E74714" w:rsidRDefault="00E4578F" w:rsidP="00AE24C5">
            <w:pPr>
              <w:jc w:val="center"/>
              <w:rPr>
                <w:color w:val="000000"/>
                <w:sz w:val="20"/>
                <w:szCs w:val="20"/>
              </w:rPr>
            </w:pPr>
            <w:r w:rsidRPr="00E74714">
              <w:rPr>
                <w:color w:val="000000"/>
                <w:sz w:val="20"/>
                <w:szCs w:val="20"/>
              </w:rPr>
              <w:t>3646</w:t>
            </w:r>
          </w:p>
        </w:tc>
        <w:tc>
          <w:tcPr>
            <w:tcW w:w="851" w:type="dxa"/>
          </w:tcPr>
          <w:p w14:paraId="2C8BFEA0" w14:textId="77777777" w:rsidR="00E4578F" w:rsidRPr="00E74714" w:rsidRDefault="00E4578F" w:rsidP="00AE24C5">
            <w:pPr>
              <w:jc w:val="center"/>
              <w:rPr>
                <w:color w:val="000000"/>
                <w:sz w:val="20"/>
                <w:szCs w:val="20"/>
              </w:rPr>
            </w:pPr>
            <w:r w:rsidRPr="00E74714">
              <w:rPr>
                <w:color w:val="000000"/>
                <w:sz w:val="20"/>
                <w:szCs w:val="20"/>
              </w:rPr>
              <w:t>1704</w:t>
            </w:r>
          </w:p>
        </w:tc>
        <w:tc>
          <w:tcPr>
            <w:tcW w:w="850" w:type="dxa"/>
          </w:tcPr>
          <w:p w14:paraId="11B3FE05" w14:textId="77777777" w:rsidR="00E4578F" w:rsidRPr="00E74714" w:rsidRDefault="00E4578F" w:rsidP="00AE24C5">
            <w:pPr>
              <w:jc w:val="center"/>
              <w:rPr>
                <w:color w:val="000000"/>
                <w:sz w:val="20"/>
                <w:szCs w:val="20"/>
              </w:rPr>
            </w:pPr>
            <w:r w:rsidRPr="00E74714">
              <w:rPr>
                <w:color w:val="000000"/>
                <w:sz w:val="20"/>
                <w:szCs w:val="20"/>
              </w:rPr>
              <w:t>3500</w:t>
            </w:r>
          </w:p>
        </w:tc>
        <w:tc>
          <w:tcPr>
            <w:tcW w:w="709" w:type="dxa"/>
            <w:vAlign w:val="bottom"/>
          </w:tcPr>
          <w:p w14:paraId="4124BAA4" w14:textId="77777777" w:rsidR="00E4578F" w:rsidRPr="00E74714" w:rsidRDefault="00E4578F" w:rsidP="00AE24C5">
            <w:pPr>
              <w:jc w:val="center"/>
              <w:rPr>
                <w:color w:val="000000"/>
                <w:sz w:val="20"/>
                <w:szCs w:val="20"/>
              </w:rPr>
            </w:pPr>
            <w:r w:rsidRPr="00E74714">
              <w:rPr>
                <w:color w:val="000000"/>
                <w:sz w:val="20"/>
                <w:szCs w:val="20"/>
              </w:rPr>
              <w:t>-0,68</w:t>
            </w:r>
          </w:p>
        </w:tc>
        <w:tc>
          <w:tcPr>
            <w:tcW w:w="709" w:type="dxa"/>
            <w:vAlign w:val="bottom"/>
          </w:tcPr>
          <w:p w14:paraId="39190197" w14:textId="77777777" w:rsidR="00E4578F" w:rsidRPr="00E74714" w:rsidRDefault="00E4578F" w:rsidP="00AE24C5">
            <w:pPr>
              <w:jc w:val="center"/>
              <w:rPr>
                <w:color w:val="000000"/>
                <w:sz w:val="20"/>
                <w:szCs w:val="20"/>
              </w:rPr>
            </w:pPr>
            <w:r w:rsidRPr="00E74714">
              <w:rPr>
                <w:color w:val="000000"/>
                <w:sz w:val="20"/>
                <w:szCs w:val="20"/>
              </w:rPr>
              <w:t>2,26</w:t>
            </w:r>
          </w:p>
        </w:tc>
        <w:tc>
          <w:tcPr>
            <w:tcW w:w="1270" w:type="dxa"/>
            <w:tcBorders>
              <w:right w:val="single" w:sz="4" w:space="0" w:color="auto"/>
            </w:tcBorders>
            <w:vAlign w:val="center"/>
          </w:tcPr>
          <w:p w14:paraId="0F5ED9CC" w14:textId="77777777" w:rsidR="00E4578F" w:rsidRPr="00E74714" w:rsidRDefault="00E4578F" w:rsidP="00AE24C5">
            <w:pPr>
              <w:jc w:val="center"/>
              <w:rPr>
                <w:color w:val="000000"/>
                <w:sz w:val="20"/>
                <w:szCs w:val="20"/>
              </w:rPr>
            </w:pPr>
            <w:r w:rsidRPr="00E74714">
              <w:rPr>
                <w:color w:val="000000"/>
                <w:sz w:val="20"/>
                <w:szCs w:val="20"/>
              </w:rPr>
              <w:t>*</w:t>
            </w:r>
            <w:proofErr w:type="spellStart"/>
            <w:r w:rsidRPr="00E74714">
              <w:rPr>
                <w:color w:val="000000"/>
                <w:sz w:val="20"/>
                <w:szCs w:val="20"/>
              </w:rPr>
              <w:t>Terima</w:t>
            </w:r>
            <w:proofErr w:type="spellEnd"/>
            <w:r w:rsidRPr="00E74714">
              <w:rPr>
                <w:color w:val="000000"/>
                <w:sz w:val="20"/>
                <w:szCs w:val="20"/>
              </w:rPr>
              <w:t xml:space="preserve"> H</w:t>
            </w:r>
            <w:r w:rsidRPr="00E74714">
              <w:rPr>
                <w:color w:val="000000"/>
                <w:sz w:val="20"/>
                <w:szCs w:val="20"/>
                <w:vertAlign w:val="subscript"/>
              </w:rPr>
              <w:t>0</w:t>
            </w:r>
          </w:p>
        </w:tc>
      </w:tr>
      <w:tr w:rsidR="00E4578F" w:rsidRPr="00E74714" w14:paraId="6957D254" w14:textId="77777777" w:rsidTr="00E74714">
        <w:trPr>
          <w:jc w:val="center"/>
        </w:trPr>
        <w:tc>
          <w:tcPr>
            <w:tcW w:w="562" w:type="dxa"/>
            <w:tcBorders>
              <w:left w:val="single" w:sz="4" w:space="0" w:color="auto"/>
            </w:tcBorders>
          </w:tcPr>
          <w:p w14:paraId="640BE691" w14:textId="77777777" w:rsidR="00E4578F" w:rsidRPr="00E74714" w:rsidRDefault="00E4578F" w:rsidP="00AE24C5">
            <w:pPr>
              <w:rPr>
                <w:sz w:val="20"/>
                <w:szCs w:val="20"/>
              </w:rPr>
            </w:pPr>
          </w:p>
        </w:tc>
        <w:tc>
          <w:tcPr>
            <w:tcW w:w="2132" w:type="dxa"/>
          </w:tcPr>
          <w:p w14:paraId="379947C1" w14:textId="77777777" w:rsidR="00E4578F" w:rsidRPr="00E74714" w:rsidRDefault="00E4578F" w:rsidP="00AE24C5">
            <w:pPr>
              <w:rPr>
                <w:color w:val="000000"/>
                <w:sz w:val="20"/>
                <w:szCs w:val="20"/>
              </w:rPr>
            </w:pPr>
            <w:r w:rsidRPr="00E74714">
              <w:rPr>
                <w:color w:val="000000"/>
                <w:sz w:val="20"/>
                <w:szCs w:val="20"/>
              </w:rPr>
              <w:t> </w:t>
            </w:r>
          </w:p>
        </w:tc>
        <w:tc>
          <w:tcPr>
            <w:tcW w:w="1134" w:type="dxa"/>
          </w:tcPr>
          <w:p w14:paraId="0E62935A" w14:textId="77777777" w:rsidR="00E4578F" w:rsidRPr="00E74714" w:rsidRDefault="00E4578F" w:rsidP="00AE24C5">
            <w:pPr>
              <w:jc w:val="center"/>
              <w:rPr>
                <w:color w:val="000000"/>
                <w:sz w:val="20"/>
                <w:szCs w:val="20"/>
              </w:rPr>
            </w:pPr>
            <w:r w:rsidRPr="00E74714">
              <w:rPr>
                <w:color w:val="000000"/>
                <w:sz w:val="20"/>
                <w:szCs w:val="20"/>
              </w:rPr>
              <w:t>1</w:t>
            </w:r>
          </w:p>
        </w:tc>
        <w:tc>
          <w:tcPr>
            <w:tcW w:w="992" w:type="dxa"/>
          </w:tcPr>
          <w:p w14:paraId="76BBAE2C" w14:textId="77777777" w:rsidR="00E4578F" w:rsidRPr="00E74714" w:rsidRDefault="00E4578F" w:rsidP="00AE24C5">
            <w:pPr>
              <w:jc w:val="center"/>
              <w:rPr>
                <w:color w:val="000000"/>
                <w:sz w:val="20"/>
                <w:szCs w:val="20"/>
              </w:rPr>
            </w:pPr>
            <w:r w:rsidRPr="00E74714">
              <w:rPr>
                <w:color w:val="000000"/>
                <w:sz w:val="20"/>
                <w:szCs w:val="20"/>
              </w:rPr>
              <w:t>3911</w:t>
            </w:r>
          </w:p>
        </w:tc>
        <w:tc>
          <w:tcPr>
            <w:tcW w:w="851" w:type="dxa"/>
          </w:tcPr>
          <w:p w14:paraId="1915BCF5" w14:textId="77777777" w:rsidR="00E4578F" w:rsidRPr="00E74714" w:rsidRDefault="00E4578F" w:rsidP="00AE24C5">
            <w:pPr>
              <w:jc w:val="center"/>
              <w:rPr>
                <w:color w:val="000000"/>
                <w:sz w:val="20"/>
                <w:szCs w:val="20"/>
              </w:rPr>
            </w:pPr>
            <w:r w:rsidRPr="00E74714">
              <w:rPr>
                <w:color w:val="000000"/>
                <w:sz w:val="20"/>
                <w:szCs w:val="20"/>
              </w:rPr>
              <w:t>2564</w:t>
            </w:r>
          </w:p>
        </w:tc>
        <w:tc>
          <w:tcPr>
            <w:tcW w:w="850" w:type="dxa"/>
          </w:tcPr>
          <w:p w14:paraId="71FEB6ED" w14:textId="77777777" w:rsidR="00E4578F" w:rsidRPr="00E74714" w:rsidRDefault="00E4578F" w:rsidP="00AE24C5">
            <w:pPr>
              <w:jc w:val="center"/>
              <w:rPr>
                <w:color w:val="000000"/>
                <w:sz w:val="20"/>
                <w:szCs w:val="20"/>
              </w:rPr>
            </w:pPr>
            <w:r w:rsidRPr="00E74714">
              <w:rPr>
                <w:color w:val="000000"/>
                <w:sz w:val="20"/>
                <w:szCs w:val="20"/>
              </w:rPr>
              <w:t>3500</w:t>
            </w:r>
          </w:p>
        </w:tc>
        <w:tc>
          <w:tcPr>
            <w:tcW w:w="709" w:type="dxa"/>
            <w:vAlign w:val="bottom"/>
          </w:tcPr>
          <w:p w14:paraId="53BC9D94" w14:textId="77777777" w:rsidR="00E4578F" w:rsidRPr="00E74714" w:rsidRDefault="00E4578F" w:rsidP="00AE24C5">
            <w:pPr>
              <w:jc w:val="center"/>
              <w:rPr>
                <w:color w:val="000000"/>
                <w:sz w:val="20"/>
                <w:szCs w:val="20"/>
              </w:rPr>
            </w:pPr>
          </w:p>
        </w:tc>
        <w:tc>
          <w:tcPr>
            <w:tcW w:w="709" w:type="dxa"/>
            <w:vAlign w:val="bottom"/>
          </w:tcPr>
          <w:p w14:paraId="05F61DCC" w14:textId="77777777" w:rsidR="00E4578F" w:rsidRPr="00E74714" w:rsidRDefault="00E4578F" w:rsidP="00AE24C5">
            <w:pPr>
              <w:jc w:val="center"/>
              <w:rPr>
                <w:color w:val="000000"/>
                <w:sz w:val="20"/>
                <w:szCs w:val="20"/>
              </w:rPr>
            </w:pPr>
          </w:p>
        </w:tc>
        <w:tc>
          <w:tcPr>
            <w:tcW w:w="1270" w:type="dxa"/>
            <w:tcBorders>
              <w:right w:val="single" w:sz="4" w:space="0" w:color="auto"/>
            </w:tcBorders>
            <w:vAlign w:val="center"/>
          </w:tcPr>
          <w:p w14:paraId="4DE1C538" w14:textId="77777777" w:rsidR="00E4578F" w:rsidRPr="00E74714" w:rsidRDefault="00E4578F" w:rsidP="00AE24C5">
            <w:pPr>
              <w:jc w:val="center"/>
              <w:rPr>
                <w:color w:val="000000"/>
                <w:sz w:val="20"/>
                <w:szCs w:val="20"/>
              </w:rPr>
            </w:pPr>
          </w:p>
        </w:tc>
      </w:tr>
      <w:tr w:rsidR="00E4578F" w:rsidRPr="00E74714" w14:paraId="3FEC3EAB" w14:textId="77777777" w:rsidTr="00E74714">
        <w:trPr>
          <w:jc w:val="center"/>
        </w:trPr>
        <w:tc>
          <w:tcPr>
            <w:tcW w:w="562" w:type="dxa"/>
            <w:tcBorders>
              <w:left w:val="single" w:sz="4" w:space="0" w:color="auto"/>
            </w:tcBorders>
          </w:tcPr>
          <w:p w14:paraId="692CCA50" w14:textId="77777777" w:rsidR="00E4578F" w:rsidRPr="00E74714" w:rsidRDefault="00E4578F" w:rsidP="00AE24C5">
            <w:pPr>
              <w:rPr>
                <w:sz w:val="20"/>
                <w:szCs w:val="20"/>
              </w:rPr>
            </w:pPr>
          </w:p>
        </w:tc>
        <w:tc>
          <w:tcPr>
            <w:tcW w:w="2132" w:type="dxa"/>
          </w:tcPr>
          <w:p w14:paraId="765A4B2E" w14:textId="77777777" w:rsidR="00E4578F" w:rsidRPr="00E74714" w:rsidRDefault="00E4578F" w:rsidP="00AE24C5">
            <w:pPr>
              <w:rPr>
                <w:color w:val="000000"/>
                <w:sz w:val="20"/>
                <w:szCs w:val="20"/>
              </w:rPr>
            </w:pPr>
            <w:r w:rsidRPr="00E74714">
              <w:rPr>
                <w:color w:val="000000"/>
                <w:sz w:val="20"/>
                <w:szCs w:val="20"/>
              </w:rPr>
              <w:t>…</w:t>
            </w:r>
          </w:p>
        </w:tc>
        <w:tc>
          <w:tcPr>
            <w:tcW w:w="1134" w:type="dxa"/>
          </w:tcPr>
          <w:p w14:paraId="0103280A" w14:textId="77777777" w:rsidR="00E4578F" w:rsidRPr="00E74714" w:rsidRDefault="00E4578F" w:rsidP="00AE24C5">
            <w:pPr>
              <w:jc w:val="center"/>
              <w:rPr>
                <w:color w:val="000000"/>
                <w:sz w:val="20"/>
                <w:szCs w:val="20"/>
              </w:rPr>
            </w:pPr>
            <w:r w:rsidRPr="00E74714">
              <w:rPr>
                <w:color w:val="000000"/>
                <w:sz w:val="20"/>
                <w:szCs w:val="20"/>
              </w:rPr>
              <w:t>…</w:t>
            </w:r>
          </w:p>
        </w:tc>
        <w:tc>
          <w:tcPr>
            <w:tcW w:w="992" w:type="dxa"/>
          </w:tcPr>
          <w:p w14:paraId="7123B2B7" w14:textId="77777777" w:rsidR="00E4578F" w:rsidRPr="00E74714" w:rsidRDefault="00E4578F" w:rsidP="00AE24C5">
            <w:pPr>
              <w:jc w:val="center"/>
              <w:rPr>
                <w:color w:val="000000"/>
                <w:sz w:val="20"/>
                <w:szCs w:val="20"/>
              </w:rPr>
            </w:pPr>
            <w:r w:rsidRPr="00E74714">
              <w:rPr>
                <w:color w:val="000000"/>
                <w:sz w:val="20"/>
                <w:szCs w:val="20"/>
              </w:rPr>
              <w:t>…</w:t>
            </w:r>
          </w:p>
        </w:tc>
        <w:tc>
          <w:tcPr>
            <w:tcW w:w="851" w:type="dxa"/>
          </w:tcPr>
          <w:p w14:paraId="018C0155" w14:textId="77777777" w:rsidR="00E4578F" w:rsidRPr="00E74714" w:rsidRDefault="00E4578F" w:rsidP="00AE24C5">
            <w:pPr>
              <w:jc w:val="center"/>
              <w:rPr>
                <w:color w:val="000000"/>
                <w:sz w:val="20"/>
                <w:szCs w:val="20"/>
              </w:rPr>
            </w:pPr>
            <w:r w:rsidRPr="00E74714">
              <w:rPr>
                <w:color w:val="000000"/>
                <w:sz w:val="20"/>
                <w:szCs w:val="20"/>
              </w:rPr>
              <w:t>…</w:t>
            </w:r>
          </w:p>
        </w:tc>
        <w:tc>
          <w:tcPr>
            <w:tcW w:w="850" w:type="dxa"/>
          </w:tcPr>
          <w:p w14:paraId="731BD9A4" w14:textId="77777777" w:rsidR="00E4578F" w:rsidRPr="00E74714" w:rsidRDefault="00E4578F" w:rsidP="00AE24C5">
            <w:pPr>
              <w:jc w:val="center"/>
              <w:rPr>
                <w:color w:val="000000"/>
                <w:sz w:val="20"/>
                <w:szCs w:val="20"/>
              </w:rPr>
            </w:pPr>
            <w:r w:rsidRPr="00E74714">
              <w:rPr>
                <w:color w:val="000000"/>
                <w:sz w:val="20"/>
                <w:szCs w:val="20"/>
              </w:rPr>
              <w:t>…</w:t>
            </w:r>
          </w:p>
        </w:tc>
        <w:tc>
          <w:tcPr>
            <w:tcW w:w="709" w:type="dxa"/>
            <w:vAlign w:val="bottom"/>
          </w:tcPr>
          <w:p w14:paraId="0E795887" w14:textId="77777777" w:rsidR="00E4578F" w:rsidRPr="00E74714" w:rsidRDefault="00E4578F" w:rsidP="00AE24C5">
            <w:pPr>
              <w:jc w:val="center"/>
              <w:rPr>
                <w:color w:val="000000"/>
                <w:sz w:val="20"/>
                <w:szCs w:val="20"/>
              </w:rPr>
            </w:pPr>
            <w:r w:rsidRPr="00E74714">
              <w:rPr>
                <w:color w:val="000000"/>
                <w:sz w:val="20"/>
                <w:szCs w:val="20"/>
              </w:rPr>
              <w:t>…</w:t>
            </w:r>
          </w:p>
        </w:tc>
        <w:tc>
          <w:tcPr>
            <w:tcW w:w="709" w:type="dxa"/>
            <w:vAlign w:val="bottom"/>
          </w:tcPr>
          <w:p w14:paraId="6045D9EE" w14:textId="77777777" w:rsidR="00E4578F" w:rsidRPr="00E74714" w:rsidRDefault="00E4578F" w:rsidP="00AE24C5">
            <w:pPr>
              <w:jc w:val="center"/>
              <w:rPr>
                <w:color w:val="000000"/>
                <w:sz w:val="20"/>
                <w:szCs w:val="20"/>
              </w:rPr>
            </w:pPr>
            <w:r w:rsidRPr="00E74714">
              <w:rPr>
                <w:color w:val="000000"/>
                <w:sz w:val="20"/>
                <w:szCs w:val="20"/>
              </w:rPr>
              <w:t>…</w:t>
            </w:r>
          </w:p>
        </w:tc>
        <w:tc>
          <w:tcPr>
            <w:tcW w:w="1270" w:type="dxa"/>
            <w:tcBorders>
              <w:right w:val="single" w:sz="4" w:space="0" w:color="auto"/>
            </w:tcBorders>
            <w:vAlign w:val="center"/>
          </w:tcPr>
          <w:p w14:paraId="72C663B6" w14:textId="77777777" w:rsidR="00E4578F" w:rsidRPr="00E74714" w:rsidRDefault="00E4578F" w:rsidP="00AE24C5">
            <w:pPr>
              <w:jc w:val="center"/>
              <w:rPr>
                <w:color w:val="000000"/>
                <w:sz w:val="20"/>
                <w:szCs w:val="20"/>
              </w:rPr>
            </w:pPr>
            <w:r w:rsidRPr="00E74714">
              <w:rPr>
                <w:color w:val="000000"/>
                <w:sz w:val="20"/>
                <w:szCs w:val="20"/>
              </w:rPr>
              <w:t>…</w:t>
            </w:r>
          </w:p>
        </w:tc>
      </w:tr>
      <w:tr w:rsidR="00E4578F" w:rsidRPr="00E74714" w14:paraId="2D2BBFF3" w14:textId="77777777" w:rsidTr="00E74714">
        <w:trPr>
          <w:jc w:val="center"/>
        </w:trPr>
        <w:tc>
          <w:tcPr>
            <w:tcW w:w="562" w:type="dxa"/>
            <w:tcBorders>
              <w:left w:val="single" w:sz="4" w:space="0" w:color="auto"/>
            </w:tcBorders>
          </w:tcPr>
          <w:p w14:paraId="652D0235" w14:textId="77777777" w:rsidR="00E4578F" w:rsidRPr="00E74714" w:rsidRDefault="00E4578F" w:rsidP="00AE24C5">
            <w:pPr>
              <w:rPr>
                <w:sz w:val="20"/>
                <w:szCs w:val="20"/>
              </w:rPr>
            </w:pPr>
            <w:r w:rsidRPr="00E74714">
              <w:rPr>
                <w:sz w:val="20"/>
                <w:szCs w:val="20"/>
              </w:rPr>
              <w:t>21</w:t>
            </w:r>
          </w:p>
        </w:tc>
        <w:tc>
          <w:tcPr>
            <w:tcW w:w="2132" w:type="dxa"/>
            <w:vMerge w:val="restart"/>
          </w:tcPr>
          <w:p w14:paraId="0ABA8E2A" w14:textId="77777777" w:rsidR="00E4578F" w:rsidRPr="00E74714" w:rsidRDefault="00E4578F" w:rsidP="00AE24C5">
            <w:pPr>
              <w:rPr>
                <w:color w:val="000000"/>
                <w:sz w:val="20"/>
                <w:szCs w:val="20"/>
              </w:rPr>
            </w:pPr>
            <w:proofErr w:type="spellStart"/>
            <w:r w:rsidRPr="00E74714">
              <w:rPr>
                <w:color w:val="000000"/>
                <w:sz w:val="20"/>
                <w:szCs w:val="20"/>
              </w:rPr>
              <w:t>Frekuensi</w:t>
            </w:r>
            <w:proofErr w:type="spellEnd"/>
            <w:r w:rsidRPr="00E74714">
              <w:rPr>
                <w:color w:val="000000"/>
                <w:sz w:val="20"/>
                <w:szCs w:val="20"/>
              </w:rPr>
              <w:t xml:space="preserve"> </w:t>
            </w:r>
            <w:proofErr w:type="spellStart"/>
            <w:r w:rsidRPr="00E74714">
              <w:rPr>
                <w:color w:val="000000"/>
                <w:sz w:val="20"/>
                <w:szCs w:val="20"/>
              </w:rPr>
              <w:t>penggunaan</w:t>
            </w:r>
            <w:proofErr w:type="spellEnd"/>
            <w:r w:rsidRPr="00E74714">
              <w:rPr>
                <w:color w:val="000000"/>
                <w:sz w:val="20"/>
                <w:szCs w:val="20"/>
              </w:rPr>
              <w:t xml:space="preserve"> </w:t>
            </w:r>
            <w:proofErr w:type="spellStart"/>
            <w:r w:rsidRPr="00E74714">
              <w:rPr>
                <w:color w:val="000000"/>
                <w:sz w:val="20"/>
                <w:szCs w:val="20"/>
              </w:rPr>
              <w:t>herbisida</w:t>
            </w:r>
            <w:proofErr w:type="spellEnd"/>
            <w:r w:rsidRPr="00E74714">
              <w:rPr>
                <w:color w:val="000000"/>
                <w:sz w:val="20"/>
                <w:szCs w:val="20"/>
              </w:rPr>
              <w:t> </w:t>
            </w:r>
          </w:p>
        </w:tc>
        <w:tc>
          <w:tcPr>
            <w:tcW w:w="1134" w:type="dxa"/>
          </w:tcPr>
          <w:p w14:paraId="31EC8BBE" w14:textId="77777777" w:rsidR="00E4578F" w:rsidRPr="00E74714" w:rsidRDefault="00E4578F" w:rsidP="00AE24C5">
            <w:pPr>
              <w:jc w:val="center"/>
              <w:rPr>
                <w:color w:val="000000"/>
                <w:sz w:val="20"/>
                <w:szCs w:val="20"/>
              </w:rPr>
            </w:pPr>
            <w:r w:rsidRPr="00E74714">
              <w:rPr>
                <w:color w:val="000000"/>
                <w:sz w:val="20"/>
                <w:szCs w:val="20"/>
              </w:rPr>
              <w:t>0</w:t>
            </w:r>
          </w:p>
        </w:tc>
        <w:tc>
          <w:tcPr>
            <w:tcW w:w="992" w:type="dxa"/>
          </w:tcPr>
          <w:p w14:paraId="5AB9D17D" w14:textId="77777777" w:rsidR="00E4578F" w:rsidRPr="00E74714" w:rsidRDefault="00E4578F" w:rsidP="00AE24C5">
            <w:pPr>
              <w:jc w:val="center"/>
              <w:rPr>
                <w:color w:val="000000"/>
                <w:sz w:val="20"/>
                <w:szCs w:val="20"/>
              </w:rPr>
            </w:pPr>
            <w:r w:rsidRPr="00E74714">
              <w:rPr>
                <w:color w:val="000000"/>
                <w:sz w:val="20"/>
                <w:szCs w:val="20"/>
              </w:rPr>
              <w:t>2,0500</w:t>
            </w:r>
          </w:p>
        </w:tc>
        <w:tc>
          <w:tcPr>
            <w:tcW w:w="851" w:type="dxa"/>
          </w:tcPr>
          <w:p w14:paraId="25A67D9B" w14:textId="77777777" w:rsidR="00E4578F" w:rsidRPr="00E74714" w:rsidRDefault="00E4578F" w:rsidP="00AE24C5">
            <w:pPr>
              <w:jc w:val="center"/>
              <w:rPr>
                <w:color w:val="000000"/>
                <w:sz w:val="20"/>
                <w:szCs w:val="20"/>
              </w:rPr>
            </w:pPr>
            <w:r w:rsidRPr="00E74714">
              <w:rPr>
                <w:color w:val="000000"/>
                <w:sz w:val="20"/>
                <w:szCs w:val="20"/>
              </w:rPr>
              <w:t>0,7274</w:t>
            </w:r>
          </w:p>
        </w:tc>
        <w:tc>
          <w:tcPr>
            <w:tcW w:w="850" w:type="dxa"/>
          </w:tcPr>
          <w:p w14:paraId="7F2D6AF0" w14:textId="77777777" w:rsidR="00E4578F" w:rsidRPr="00E74714" w:rsidRDefault="00E4578F" w:rsidP="00AE24C5">
            <w:pPr>
              <w:jc w:val="center"/>
              <w:rPr>
                <w:color w:val="000000"/>
                <w:sz w:val="20"/>
                <w:szCs w:val="20"/>
              </w:rPr>
            </w:pPr>
            <w:r w:rsidRPr="00E74714">
              <w:rPr>
                <w:color w:val="000000"/>
                <w:sz w:val="20"/>
                <w:szCs w:val="20"/>
              </w:rPr>
              <w:t>2</w:t>
            </w:r>
          </w:p>
        </w:tc>
        <w:tc>
          <w:tcPr>
            <w:tcW w:w="709" w:type="dxa"/>
            <w:vAlign w:val="bottom"/>
          </w:tcPr>
          <w:p w14:paraId="0C6C6BE8" w14:textId="77777777" w:rsidR="00E4578F" w:rsidRPr="00E74714" w:rsidRDefault="00E4578F" w:rsidP="00AE24C5">
            <w:pPr>
              <w:jc w:val="center"/>
              <w:rPr>
                <w:color w:val="000000"/>
                <w:sz w:val="20"/>
                <w:szCs w:val="20"/>
              </w:rPr>
            </w:pPr>
            <w:r w:rsidRPr="00E74714">
              <w:rPr>
                <w:color w:val="000000"/>
                <w:sz w:val="20"/>
                <w:szCs w:val="20"/>
              </w:rPr>
              <w:t>-2,53</w:t>
            </w:r>
          </w:p>
        </w:tc>
        <w:tc>
          <w:tcPr>
            <w:tcW w:w="709" w:type="dxa"/>
            <w:vAlign w:val="bottom"/>
          </w:tcPr>
          <w:p w14:paraId="36745A5B" w14:textId="77777777" w:rsidR="00E4578F" w:rsidRPr="00E74714" w:rsidRDefault="00E4578F" w:rsidP="00AE24C5">
            <w:pPr>
              <w:jc w:val="center"/>
              <w:rPr>
                <w:color w:val="000000"/>
                <w:sz w:val="20"/>
                <w:szCs w:val="20"/>
              </w:rPr>
            </w:pPr>
            <w:r w:rsidRPr="00E74714">
              <w:rPr>
                <w:color w:val="000000"/>
                <w:sz w:val="20"/>
                <w:szCs w:val="20"/>
              </w:rPr>
              <w:t>1,17</w:t>
            </w:r>
          </w:p>
        </w:tc>
        <w:tc>
          <w:tcPr>
            <w:tcW w:w="1270" w:type="dxa"/>
            <w:tcBorders>
              <w:right w:val="single" w:sz="4" w:space="0" w:color="auto"/>
            </w:tcBorders>
            <w:vAlign w:val="center"/>
          </w:tcPr>
          <w:p w14:paraId="28BB1BF1" w14:textId="77777777" w:rsidR="00E4578F" w:rsidRPr="00E74714" w:rsidRDefault="00E4578F" w:rsidP="00AE24C5">
            <w:pPr>
              <w:jc w:val="center"/>
              <w:rPr>
                <w:color w:val="000000"/>
                <w:sz w:val="20"/>
                <w:szCs w:val="20"/>
              </w:rPr>
            </w:pPr>
            <w:proofErr w:type="spellStart"/>
            <w:r w:rsidRPr="00E74714">
              <w:rPr>
                <w:color w:val="000000"/>
                <w:sz w:val="20"/>
                <w:szCs w:val="20"/>
              </w:rPr>
              <w:t>Tolak</w:t>
            </w:r>
            <w:proofErr w:type="spellEnd"/>
            <w:r w:rsidRPr="00E74714">
              <w:rPr>
                <w:color w:val="000000"/>
                <w:sz w:val="20"/>
                <w:szCs w:val="20"/>
              </w:rPr>
              <w:t xml:space="preserve"> H</w:t>
            </w:r>
            <w:r w:rsidRPr="00E74714">
              <w:rPr>
                <w:color w:val="000000"/>
                <w:sz w:val="20"/>
                <w:szCs w:val="20"/>
                <w:vertAlign w:val="subscript"/>
              </w:rPr>
              <w:t>0</w:t>
            </w:r>
          </w:p>
        </w:tc>
      </w:tr>
      <w:tr w:rsidR="00E4578F" w:rsidRPr="00E74714" w14:paraId="385CA1A5" w14:textId="77777777" w:rsidTr="00E74714">
        <w:trPr>
          <w:jc w:val="center"/>
        </w:trPr>
        <w:tc>
          <w:tcPr>
            <w:tcW w:w="562" w:type="dxa"/>
            <w:tcBorders>
              <w:left w:val="single" w:sz="4" w:space="0" w:color="auto"/>
              <w:bottom w:val="single" w:sz="4" w:space="0" w:color="auto"/>
            </w:tcBorders>
          </w:tcPr>
          <w:p w14:paraId="026F8720" w14:textId="77777777" w:rsidR="00E4578F" w:rsidRPr="00E74714" w:rsidRDefault="00E4578F" w:rsidP="00AE24C5">
            <w:pPr>
              <w:rPr>
                <w:sz w:val="20"/>
                <w:szCs w:val="20"/>
              </w:rPr>
            </w:pPr>
          </w:p>
        </w:tc>
        <w:tc>
          <w:tcPr>
            <w:tcW w:w="2132" w:type="dxa"/>
            <w:vMerge/>
            <w:tcBorders>
              <w:bottom w:val="single" w:sz="4" w:space="0" w:color="auto"/>
            </w:tcBorders>
          </w:tcPr>
          <w:p w14:paraId="0B9F92CC" w14:textId="77777777" w:rsidR="00E4578F" w:rsidRPr="00E74714" w:rsidRDefault="00E4578F" w:rsidP="00AE24C5">
            <w:pPr>
              <w:rPr>
                <w:color w:val="000000"/>
                <w:sz w:val="20"/>
                <w:szCs w:val="20"/>
              </w:rPr>
            </w:pPr>
          </w:p>
        </w:tc>
        <w:tc>
          <w:tcPr>
            <w:tcW w:w="1134" w:type="dxa"/>
            <w:tcBorders>
              <w:bottom w:val="single" w:sz="4" w:space="0" w:color="auto"/>
            </w:tcBorders>
          </w:tcPr>
          <w:p w14:paraId="03CF4A1F" w14:textId="77777777" w:rsidR="00E4578F" w:rsidRPr="00E74714" w:rsidRDefault="00E4578F" w:rsidP="00AE24C5">
            <w:pPr>
              <w:jc w:val="center"/>
              <w:rPr>
                <w:color w:val="000000"/>
                <w:sz w:val="20"/>
                <w:szCs w:val="20"/>
              </w:rPr>
            </w:pPr>
            <w:r w:rsidRPr="00E74714">
              <w:rPr>
                <w:color w:val="000000"/>
                <w:sz w:val="20"/>
                <w:szCs w:val="20"/>
              </w:rPr>
              <w:t>1</w:t>
            </w:r>
          </w:p>
        </w:tc>
        <w:tc>
          <w:tcPr>
            <w:tcW w:w="992" w:type="dxa"/>
            <w:tcBorders>
              <w:bottom w:val="single" w:sz="4" w:space="0" w:color="auto"/>
            </w:tcBorders>
          </w:tcPr>
          <w:p w14:paraId="425B3F99" w14:textId="77777777" w:rsidR="00E4578F" w:rsidRPr="00E74714" w:rsidRDefault="00E4578F" w:rsidP="00AE24C5">
            <w:pPr>
              <w:jc w:val="center"/>
              <w:rPr>
                <w:color w:val="000000"/>
                <w:sz w:val="20"/>
                <w:szCs w:val="20"/>
              </w:rPr>
            </w:pPr>
            <w:r w:rsidRPr="00E74714">
              <w:rPr>
                <w:color w:val="000000"/>
                <w:sz w:val="20"/>
                <w:szCs w:val="20"/>
              </w:rPr>
              <w:t>2,3571</w:t>
            </w:r>
          </w:p>
        </w:tc>
        <w:tc>
          <w:tcPr>
            <w:tcW w:w="851" w:type="dxa"/>
            <w:tcBorders>
              <w:bottom w:val="single" w:sz="4" w:space="0" w:color="auto"/>
            </w:tcBorders>
          </w:tcPr>
          <w:p w14:paraId="41A3B1F1" w14:textId="77777777" w:rsidR="00E4578F" w:rsidRPr="00E74714" w:rsidRDefault="00E4578F" w:rsidP="00AE24C5">
            <w:pPr>
              <w:jc w:val="center"/>
              <w:rPr>
                <w:color w:val="000000"/>
                <w:sz w:val="20"/>
                <w:szCs w:val="20"/>
              </w:rPr>
            </w:pPr>
            <w:r w:rsidRPr="00E74714">
              <w:rPr>
                <w:color w:val="000000"/>
                <w:sz w:val="20"/>
                <w:szCs w:val="20"/>
              </w:rPr>
              <w:t>0,6723</w:t>
            </w:r>
          </w:p>
        </w:tc>
        <w:tc>
          <w:tcPr>
            <w:tcW w:w="850" w:type="dxa"/>
            <w:tcBorders>
              <w:bottom w:val="single" w:sz="4" w:space="0" w:color="auto"/>
            </w:tcBorders>
          </w:tcPr>
          <w:p w14:paraId="3FEE49EF" w14:textId="77777777" w:rsidR="00E4578F" w:rsidRPr="00E74714" w:rsidRDefault="00E4578F" w:rsidP="00AE24C5">
            <w:pPr>
              <w:jc w:val="center"/>
              <w:rPr>
                <w:color w:val="000000"/>
                <w:sz w:val="20"/>
                <w:szCs w:val="20"/>
              </w:rPr>
            </w:pPr>
            <w:r w:rsidRPr="00E74714">
              <w:rPr>
                <w:color w:val="000000"/>
                <w:sz w:val="20"/>
                <w:szCs w:val="20"/>
              </w:rPr>
              <w:t>2</w:t>
            </w:r>
          </w:p>
        </w:tc>
        <w:tc>
          <w:tcPr>
            <w:tcW w:w="709" w:type="dxa"/>
            <w:tcBorders>
              <w:bottom w:val="single" w:sz="4" w:space="0" w:color="auto"/>
            </w:tcBorders>
            <w:vAlign w:val="bottom"/>
          </w:tcPr>
          <w:p w14:paraId="3397386E" w14:textId="77777777" w:rsidR="00E4578F" w:rsidRPr="00E74714" w:rsidRDefault="00E4578F" w:rsidP="00AE24C5">
            <w:pPr>
              <w:jc w:val="center"/>
              <w:rPr>
                <w:color w:val="000000"/>
                <w:sz w:val="20"/>
                <w:szCs w:val="20"/>
              </w:rPr>
            </w:pPr>
          </w:p>
        </w:tc>
        <w:tc>
          <w:tcPr>
            <w:tcW w:w="709" w:type="dxa"/>
            <w:tcBorders>
              <w:bottom w:val="single" w:sz="4" w:space="0" w:color="auto"/>
            </w:tcBorders>
            <w:vAlign w:val="bottom"/>
          </w:tcPr>
          <w:p w14:paraId="4B5CAF4C" w14:textId="77777777" w:rsidR="00E4578F" w:rsidRPr="00E74714" w:rsidRDefault="00E4578F" w:rsidP="00AE24C5">
            <w:pPr>
              <w:jc w:val="center"/>
              <w:rPr>
                <w:color w:val="000000"/>
                <w:sz w:val="20"/>
                <w:szCs w:val="20"/>
              </w:rPr>
            </w:pPr>
          </w:p>
        </w:tc>
        <w:tc>
          <w:tcPr>
            <w:tcW w:w="1270" w:type="dxa"/>
            <w:tcBorders>
              <w:bottom w:val="single" w:sz="4" w:space="0" w:color="auto"/>
              <w:right w:val="single" w:sz="4" w:space="0" w:color="auto"/>
            </w:tcBorders>
            <w:vAlign w:val="center"/>
          </w:tcPr>
          <w:p w14:paraId="3DBDE08F" w14:textId="77777777" w:rsidR="00E4578F" w:rsidRPr="00E74714" w:rsidRDefault="00E4578F" w:rsidP="00AE24C5">
            <w:pPr>
              <w:jc w:val="center"/>
              <w:rPr>
                <w:color w:val="000000"/>
                <w:sz w:val="20"/>
                <w:szCs w:val="20"/>
              </w:rPr>
            </w:pPr>
          </w:p>
        </w:tc>
      </w:tr>
    </w:tbl>
    <w:p w14:paraId="54B20CA9" w14:textId="77777777" w:rsidR="00E4578F" w:rsidRPr="00CB7616" w:rsidRDefault="00E4578F" w:rsidP="00E4578F">
      <w:pPr>
        <w:jc w:val="both"/>
        <w:rPr>
          <w:color w:val="000000"/>
          <w:sz w:val="16"/>
          <w:szCs w:val="16"/>
        </w:rPr>
      </w:pPr>
      <w:proofErr w:type="spellStart"/>
      <w:r w:rsidRPr="00CB7616">
        <w:rPr>
          <w:b/>
          <w:bCs/>
          <w:color w:val="000000"/>
          <w:sz w:val="16"/>
          <w:szCs w:val="16"/>
        </w:rPr>
        <w:t>Keterangan</w:t>
      </w:r>
      <w:proofErr w:type="spellEnd"/>
      <w:r w:rsidRPr="00CB7616">
        <w:rPr>
          <w:color w:val="000000"/>
          <w:sz w:val="16"/>
          <w:szCs w:val="16"/>
        </w:rPr>
        <w:t xml:space="preserve">: </w:t>
      </w:r>
    </w:p>
    <w:p w14:paraId="4D9C8171" w14:textId="77777777" w:rsidR="00E4578F" w:rsidRPr="00C558C9" w:rsidRDefault="00E4578F" w:rsidP="00A52200">
      <w:pPr>
        <w:jc w:val="both"/>
        <w:rPr>
          <w:color w:val="000000"/>
          <w:sz w:val="16"/>
          <w:szCs w:val="16"/>
        </w:rPr>
      </w:pPr>
      <w:r w:rsidRPr="00C558C9">
        <w:rPr>
          <w:i/>
          <w:iCs/>
          <w:color w:val="000000"/>
          <w:sz w:val="16"/>
          <w:szCs w:val="16"/>
        </w:rPr>
        <w:t>Z</w:t>
      </w:r>
      <w:r w:rsidRPr="00C558C9">
        <w:rPr>
          <w:color w:val="000000"/>
          <w:sz w:val="16"/>
          <w:szCs w:val="16"/>
        </w:rPr>
        <w:t xml:space="preserve"> </w:t>
      </w:r>
      <w:proofErr w:type="spellStart"/>
      <w:r w:rsidRPr="00C558C9">
        <w:rPr>
          <w:color w:val="000000"/>
          <w:sz w:val="16"/>
          <w:szCs w:val="16"/>
        </w:rPr>
        <w:t>kritis</w:t>
      </w:r>
      <w:proofErr w:type="spellEnd"/>
      <w:r w:rsidRPr="00C558C9">
        <w:rPr>
          <w:color w:val="000000"/>
          <w:sz w:val="16"/>
          <w:szCs w:val="16"/>
        </w:rPr>
        <w:t xml:space="preserve"> </w:t>
      </w:r>
      <w:proofErr w:type="spellStart"/>
      <w:r w:rsidRPr="00C558C9">
        <w:rPr>
          <w:color w:val="000000"/>
          <w:sz w:val="16"/>
          <w:szCs w:val="16"/>
        </w:rPr>
        <w:t>untuk</w:t>
      </w:r>
      <w:proofErr w:type="spellEnd"/>
      <w:r w:rsidRPr="00C558C9">
        <w:rPr>
          <w:color w:val="000000"/>
          <w:sz w:val="16"/>
          <w:szCs w:val="16"/>
        </w:rPr>
        <w:t xml:space="preserve"> </w:t>
      </w:r>
      <w:r w:rsidRPr="00C558C9">
        <w:rPr>
          <w:color w:val="000000"/>
          <w:sz w:val="16"/>
          <w:szCs w:val="16"/>
        </w:rPr>
        <w:sym w:font="Symbol" w:char="F061"/>
      </w:r>
      <w:r w:rsidRPr="00C558C9">
        <w:rPr>
          <w:color w:val="000000"/>
          <w:sz w:val="16"/>
          <w:szCs w:val="16"/>
        </w:rPr>
        <w:t xml:space="preserve">/2 = 5% </w:t>
      </w:r>
      <w:proofErr w:type="spellStart"/>
      <w:r w:rsidRPr="00C558C9">
        <w:rPr>
          <w:color w:val="000000"/>
          <w:sz w:val="16"/>
          <w:szCs w:val="16"/>
        </w:rPr>
        <w:t>adalah</w:t>
      </w:r>
      <w:proofErr w:type="spellEnd"/>
      <w:r w:rsidRPr="00C558C9">
        <w:rPr>
          <w:color w:val="000000"/>
          <w:sz w:val="16"/>
          <w:szCs w:val="16"/>
        </w:rPr>
        <w:t xml:space="preserve"> 1,65. </w:t>
      </w:r>
      <w:r w:rsidRPr="00C558C9">
        <w:rPr>
          <w:color w:val="000000"/>
          <w:sz w:val="16"/>
          <w:szCs w:val="16"/>
        </w:rPr>
        <w:sym w:font="Symbol" w:char="F061"/>
      </w:r>
      <w:r w:rsidRPr="00C558C9">
        <w:rPr>
          <w:color w:val="000000"/>
          <w:sz w:val="16"/>
          <w:szCs w:val="16"/>
        </w:rPr>
        <w:t xml:space="preserve">/2=2,5% </w:t>
      </w:r>
      <w:proofErr w:type="spellStart"/>
      <w:r w:rsidRPr="00C558C9">
        <w:rPr>
          <w:color w:val="000000"/>
          <w:sz w:val="16"/>
          <w:szCs w:val="16"/>
        </w:rPr>
        <w:t>adalah</w:t>
      </w:r>
      <w:proofErr w:type="spellEnd"/>
      <w:r w:rsidRPr="00C558C9">
        <w:rPr>
          <w:color w:val="000000"/>
          <w:sz w:val="16"/>
          <w:szCs w:val="16"/>
        </w:rPr>
        <w:t xml:space="preserve"> 1,96. Nilai </w:t>
      </w:r>
      <w:r w:rsidRPr="00C558C9">
        <w:rPr>
          <w:i/>
          <w:iCs/>
          <w:color w:val="000000"/>
          <w:sz w:val="16"/>
          <w:szCs w:val="16"/>
        </w:rPr>
        <w:t>F</w:t>
      </w:r>
      <w:r w:rsidRPr="00C558C9">
        <w:rPr>
          <w:color w:val="000000"/>
          <w:sz w:val="16"/>
          <w:szCs w:val="16"/>
        </w:rPr>
        <w:t xml:space="preserve"> </w:t>
      </w:r>
      <w:proofErr w:type="spellStart"/>
      <w:r w:rsidRPr="00C558C9">
        <w:rPr>
          <w:color w:val="000000"/>
          <w:sz w:val="16"/>
          <w:szCs w:val="16"/>
        </w:rPr>
        <w:t>kritis</w:t>
      </w:r>
      <w:proofErr w:type="spellEnd"/>
      <w:r w:rsidRPr="00C558C9">
        <w:rPr>
          <w:color w:val="000000"/>
          <w:sz w:val="16"/>
          <w:szCs w:val="16"/>
        </w:rPr>
        <w:t xml:space="preserve"> </w:t>
      </w:r>
      <w:proofErr w:type="spellStart"/>
      <w:r w:rsidRPr="00C558C9">
        <w:rPr>
          <w:color w:val="000000"/>
          <w:sz w:val="16"/>
          <w:szCs w:val="16"/>
        </w:rPr>
        <w:t>untuk</w:t>
      </w:r>
      <w:proofErr w:type="spellEnd"/>
      <w:r w:rsidRPr="00C558C9">
        <w:rPr>
          <w:color w:val="000000"/>
          <w:sz w:val="16"/>
          <w:szCs w:val="16"/>
        </w:rPr>
        <w:t xml:space="preserve"> </w:t>
      </w:r>
      <w:r w:rsidRPr="00C558C9">
        <w:rPr>
          <w:color w:val="000000"/>
          <w:sz w:val="16"/>
          <w:szCs w:val="16"/>
        </w:rPr>
        <w:sym w:font="Symbol" w:char="F061"/>
      </w:r>
      <w:r w:rsidRPr="00C558C9">
        <w:rPr>
          <w:color w:val="000000"/>
          <w:sz w:val="16"/>
          <w:szCs w:val="16"/>
        </w:rPr>
        <w:t xml:space="preserve"> = 5%. *</w:t>
      </w:r>
      <w:proofErr w:type="spellStart"/>
      <w:r w:rsidRPr="00C558C9">
        <w:rPr>
          <w:color w:val="000000"/>
          <w:sz w:val="16"/>
          <w:szCs w:val="16"/>
        </w:rPr>
        <w:t>Bermakna</w:t>
      </w:r>
      <w:proofErr w:type="spellEnd"/>
      <w:r w:rsidRPr="00C558C9">
        <w:rPr>
          <w:color w:val="000000"/>
          <w:sz w:val="16"/>
          <w:szCs w:val="16"/>
        </w:rPr>
        <w:t xml:space="preserve"> </w:t>
      </w:r>
      <w:proofErr w:type="spellStart"/>
      <w:r w:rsidRPr="00C558C9">
        <w:rPr>
          <w:color w:val="000000"/>
          <w:sz w:val="16"/>
          <w:szCs w:val="16"/>
        </w:rPr>
        <w:t>tolak</w:t>
      </w:r>
      <w:proofErr w:type="spellEnd"/>
      <w:r w:rsidRPr="00C558C9">
        <w:rPr>
          <w:color w:val="000000"/>
          <w:sz w:val="16"/>
          <w:szCs w:val="16"/>
        </w:rPr>
        <w:t xml:space="preserve"> H</w:t>
      </w:r>
      <w:r w:rsidRPr="00C558C9">
        <w:rPr>
          <w:color w:val="000000"/>
          <w:sz w:val="16"/>
          <w:szCs w:val="16"/>
          <w:vertAlign w:val="subscript"/>
        </w:rPr>
        <w:t>0</w:t>
      </w:r>
      <w:r w:rsidRPr="00C558C9">
        <w:rPr>
          <w:color w:val="000000"/>
          <w:sz w:val="16"/>
          <w:szCs w:val="16"/>
        </w:rPr>
        <w:t xml:space="preserve"> pada uji </w:t>
      </w:r>
      <w:r w:rsidRPr="00C558C9">
        <w:rPr>
          <w:i/>
          <w:iCs/>
          <w:color w:val="000000"/>
          <w:sz w:val="16"/>
          <w:szCs w:val="16"/>
        </w:rPr>
        <w:t>F</w:t>
      </w:r>
      <w:r w:rsidRPr="00C558C9">
        <w:rPr>
          <w:color w:val="000000"/>
          <w:sz w:val="16"/>
          <w:szCs w:val="16"/>
        </w:rPr>
        <w:t>.</w:t>
      </w:r>
      <w:commentRangeEnd w:id="11"/>
      <w:r w:rsidR="00A77B05">
        <w:rPr>
          <w:rStyle w:val="CommentReference"/>
        </w:rPr>
        <w:commentReference w:id="11"/>
      </w:r>
    </w:p>
    <w:p w14:paraId="081EA1EC" w14:textId="77777777" w:rsidR="00E4578F" w:rsidRPr="00C558C9" w:rsidRDefault="00E4578F" w:rsidP="00A52200">
      <w:pPr>
        <w:autoSpaceDE w:val="0"/>
        <w:autoSpaceDN w:val="0"/>
        <w:adjustRightInd w:val="0"/>
        <w:ind w:left="23" w:right="482"/>
        <w:jc w:val="both"/>
        <w:rPr>
          <w:sz w:val="16"/>
          <w:szCs w:val="16"/>
        </w:rPr>
      </w:pPr>
      <w:r w:rsidRPr="00C558C9">
        <w:rPr>
          <w:noProof/>
          <w:sz w:val="16"/>
          <w:szCs w:val="16"/>
        </w:rPr>
        <w:t>Uji hipotesis dua sisi pada H</w:t>
      </w:r>
      <w:r w:rsidRPr="00C558C9">
        <w:rPr>
          <w:noProof/>
          <w:sz w:val="16"/>
          <w:szCs w:val="16"/>
          <w:vertAlign w:val="subscript"/>
        </w:rPr>
        <w:t>0</w:t>
      </w:r>
      <w:r w:rsidRPr="00C558C9">
        <w:rPr>
          <w:noProof/>
          <w:sz w:val="16"/>
          <w:szCs w:val="16"/>
        </w:rPr>
        <w:t xml:space="preserve"> menyatakan bahwa mean dari kedua populasi adalah sama. Kdua populasi diasumsikan independen dengan ststistik uji </w:t>
      </w:r>
      <w:r w:rsidRPr="00C558C9">
        <w:rPr>
          <w:i/>
          <w:iCs/>
          <w:noProof/>
          <w:sz w:val="16"/>
          <w:szCs w:val="16"/>
        </w:rPr>
        <w:t>Z</w:t>
      </w:r>
      <w:r w:rsidRPr="00C558C9">
        <w:rPr>
          <w:noProof/>
          <w:sz w:val="16"/>
          <w:szCs w:val="16"/>
        </w:rPr>
        <w:t>. Nilai</w:t>
      </w:r>
      <w:r w:rsidRPr="00C558C9">
        <w:rPr>
          <w:color w:val="000000"/>
          <w:sz w:val="16"/>
          <w:szCs w:val="16"/>
        </w:rPr>
        <w:t xml:space="preserve"> </w:t>
      </w:r>
      <w:proofErr w:type="spellStart"/>
      <w:r w:rsidRPr="00C558C9">
        <w:rPr>
          <w:i/>
          <w:iCs/>
          <w:color w:val="000000"/>
          <w:sz w:val="16"/>
          <w:szCs w:val="16"/>
        </w:rPr>
        <w:t>Z</w:t>
      </w:r>
      <w:r w:rsidRPr="00C558C9">
        <w:rPr>
          <w:color w:val="000000"/>
          <w:sz w:val="16"/>
          <w:szCs w:val="16"/>
          <w:vertAlign w:val="subscript"/>
        </w:rPr>
        <w:t>hitung</w:t>
      </w:r>
      <w:proofErr w:type="spellEnd"/>
      <w:r w:rsidRPr="00C558C9">
        <w:rPr>
          <w:color w:val="000000"/>
          <w:sz w:val="16"/>
          <w:szCs w:val="16"/>
        </w:rPr>
        <w:t xml:space="preserve"> = </w:t>
      </w:r>
      <m:oMath>
        <m:f>
          <m:fPr>
            <m:ctrlPr>
              <w:rPr>
                <w:rFonts w:ascii="Cambria Math" w:hAnsi="Cambria Math"/>
                <w:i/>
                <w:color w:val="000000"/>
                <w:sz w:val="16"/>
                <w:szCs w:val="16"/>
              </w:rPr>
            </m:ctrlPr>
          </m:fPr>
          <m:num>
            <m:acc>
              <m:accPr>
                <m:chr m:val="̅"/>
                <m:ctrlPr>
                  <w:rPr>
                    <w:rFonts w:ascii="Cambria Math" w:hAnsi="Cambria Math"/>
                    <w:i/>
                    <w:color w:val="000000"/>
                    <w:sz w:val="16"/>
                    <w:szCs w:val="16"/>
                  </w:rPr>
                </m:ctrlPr>
              </m:accPr>
              <m:e>
                <m:sSub>
                  <m:sSubPr>
                    <m:ctrlPr>
                      <w:rPr>
                        <w:rFonts w:ascii="Cambria Math" w:hAnsi="Cambria Math"/>
                        <w:i/>
                        <w:color w:val="000000"/>
                        <w:sz w:val="16"/>
                        <w:szCs w:val="16"/>
                      </w:rPr>
                    </m:ctrlPr>
                  </m:sSubPr>
                  <m:e>
                    <m:r>
                      <w:rPr>
                        <w:rFonts w:ascii="Cambria Math" w:hAnsi="Cambria Math"/>
                        <w:color w:val="000000"/>
                        <w:sz w:val="16"/>
                        <w:szCs w:val="16"/>
                      </w:rPr>
                      <m:t>x</m:t>
                    </m:r>
                  </m:e>
                  <m:sub>
                    <m:r>
                      <w:rPr>
                        <w:rFonts w:ascii="Cambria Math" w:hAnsi="Cambria Math"/>
                        <w:color w:val="000000"/>
                        <w:sz w:val="16"/>
                        <w:szCs w:val="16"/>
                      </w:rPr>
                      <m:t>1</m:t>
                    </m:r>
                  </m:sub>
                </m:sSub>
              </m:e>
            </m:acc>
            <m:r>
              <w:rPr>
                <w:rFonts w:ascii="Cambria Math" w:hAnsi="Cambria Math"/>
                <w:color w:val="000000"/>
                <w:sz w:val="16"/>
                <w:szCs w:val="16"/>
              </w:rPr>
              <m:t>-</m:t>
            </m:r>
            <m:acc>
              <m:accPr>
                <m:chr m:val="̅"/>
                <m:ctrlPr>
                  <w:rPr>
                    <w:rFonts w:ascii="Cambria Math" w:hAnsi="Cambria Math"/>
                    <w:i/>
                    <w:color w:val="000000"/>
                    <w:sz w:val="16"/>
                    <w:szCs w:val="16"/>
                  </w:rPr>
                </m:ctrlPr>
              </m:accPr>
              <m:e>
                <m:sSub>
                  <m:sSubPr>
                    <m:ctrlPr>
                      <w:rPr>
                        <w:rFonts w:ascii="Cambria Math" w:hAnsi="Cambria Math"/>
                        <w:i/>
                        <w:color w:val="000000"/>
                        <w:sz w:val="16"/>
                        <w:szCs w:val="16"/>
                      </w:rPr>
                    </m:ctrlPr>
                  </m:sSubPr>
                  <m:e>
                    <m:r>
                      <w:rPr>
                        <w:rFonts w:ascii="Cambria Math" w:hAnsi="Cambria Math"/>
                        <w:color w:val="000000"/>
                        <w:sz w:val="16"/>
                        <w:szCs w:val="16"/>
                      </w:rPr>
                      <m:t>x</m:t>
                    </m:r>
                  </m:e>
                  <m:sub>
                    <m:r>
                      <w:rPr>
                        <w:rFonts w:ascii="Cambria Math" w:hAnsi="Cambria Math"/>
                        <w:color w:val="000000"/>
                        <w:sz w:val="16"/>
                        <w:szCs w:val="16"/>
                      </w:rPr>
                      <m:t>2</m:t>
                    </m:r>
                  </m:sub>
                </m:sSub>
              </m:e>
            </m:acc>
          </m:num>
          <m:den>
            <m:rad>
              <m:radPr>
                <m:degHide m:val="1"/>
                <m:ctrlPr>
                  <w:rPr>
                    <w:rFonts w:ascii="Cambria Math" w:hAnsi="Cambria Math"/>
                    <w:i/>
                    <w:color w:val="000000"/>
                    <w:sz w:val="16"/>
                    <w:szCs w:val="16"/>
                  </w:rPr>
                </m:ctrlPr>
              </m:radPr>
              <m:deg/>
              <m:e>
                <m:f>
                  <m:fPr>
                    <m:ctrlPr>
                      <w:rPr>
                        <w:rFonts w:ascii="Cambria Math" w:hAnsi="Cambria Math"/>
                        <w:i/>
                        <w:color w:val="000000"/>
                        <w:sz w:val="16"/>
                        <w:szCs w:val="16"/>
                      </w:rPr>
                    </m:ctrlPr>
                  </m:fPr>
                  <m:num>
                    <m:sSubSup>
                      <m:sSubSupPr>
                        <m:ctrlPr>
                          <w:rPr>
                            <w:rFonts w:ascii="Cambria Math" w:hAnsi="Cambria Math"/>
                            <w:i/>
                            <w:color w:val="000000"/>
                            <w:sz w:val="16"/>
                            <w:szCs w:val="16"/>
                          </w:rPr>
                        </m:ctrlPr>
                      </m:sSubSupPr>
                      <m:e>
                        <m:r>
                          <w:rPr>
                            <w:rFonts w:ascii="Cambria Math" w:hAnsi="Cambria Math"/>
                            <w:color w:val="000000"/>
                            <w:sz w:val="16"/>
                            <w:szCs w:val="16"/>
                          </w:rPr>
                          <m:t>s</m:t>
                        </m:r>
                      </m:e>
                      <m:sub>
                        <m:r>
                          <w:rPr>
                            <w:rFonts w:ascii="Cambria Math" w:hAnsi="Cambria Math"/>
                            <w:color w:val="000000"/>
                            <w:sz w:val="16"/>
                            <w:szCs w:val="16"/>
                          </w:rPr>
                          <m:t>1</m:t>
                        </m:r>
                      </m:sub>
                      <m:sup>
                        <m:r>
                          <w:rPr>
                            <w:rFonts w:ascii="Cambria Math" w:hAnsi="Cambria Math"/>
                            <w:color w:val="000000"/>
                            <w:sz w:val="16"/>
                            <w:szCs w:val="16"/>
                          </w:rPr>
                          <m:t>2</m:t>
                        </m:r>
                      </m:sup>
                    </m:sSubSup>
                  </m:num>
                  <m:den>
                    <m:sSub>
                      <m:sSubPr>
                        <m:ctrlPr>
                          <w:rPr>
                            <w:rFonts w:ascii="Cambria Math" w:hAnsi="Cambria Math"/>
                            <w:i/>
                            <w:color w:val="000000"/>
                            <w:sz w:val="16"/>
                            <w:szCs w:val="16"/>
                          </w:rPr>
                        </m:ctrlPr>
                      </m:sSubPr>
                      <m:e>
                        <m:r>
                          <w:rPr>
                            <w:rFonts w:ascii="Cambria Math" w:hAnsi="Cambria Math"/>
                            <w:color w:val="000000"/>
                            <w:sz w:val="16"/>
                            <w:szCs w:val="16"/>
                          </w:rPr>
                          <m:t>n</m:t>
                        </m:r>
                      </m:e>
                      <m:sub>
                        <m:r>
                          <w:rPr>
                            <w:rFonts w:ascii="Cambria Math" w:hAnsi="Cambria Math"/>
                            <w:color w:val="000000"/>
                            <w:sz w:val="16"/>
                            <w:szCs w:val="16"/>
                          </w:rPr>
                          <m:t>1</m:t>
                        </m:r>
                      </m:sub>
                    </m:sSub>
                  </m:den>
                </m:f>
                <m:r>
                  <w:rPr>
                    <w:rFonts w:ascii="Cambria Math" w:hAnsi="Cambria Math"/>
                    <w:color w:val="000000"/>
                    <w:sz w:val="16"/>
                    <w:szCs w:val="16"/>
                  </w:rPr>
                  <m:t>+</m:t>
                </m:r>
                <m:f>
                  <m:fPr>
                    <m:ctrlPr>
                      <w:rPr>
                        <w:rFonts w:ascii="Cambria Math" w:hAnsi="Cambria Math"/>
                        <w:i/>
                        <w:color w:val="000000"/>
                        <w:sz w:val="16"/>
                        <w:szCs w:val="16"/>
                      </w:rPr>
                    </m:ctrlPr>
                  </m:fPr>
                  <m:num>
                    <m:sSubSup>
                      <m:sSubSupPr>
                        <m:ctrlPr>
                          <w:rPr>
                            <w:rFonts w:ascii="Cambria Math" w:hAnsi="Cambria Math"/>
                            <w:i/>
                            <w:color w:val="000000"/>
                            <w:sz w:val="16"/>
                            <w:szCs w:val="16"/>
                          </w:rPr>
                        </m:ctrlPr>
                      </m:sSubSupPr>
                      <m:e>
                        <m:r>
                          <w:rPr>
                            <w:rFonts w:ascii="Cambria Math" w:hAnsi="Cambria Math"/>
                            <w:color w:val="000000"/>
                            <w:sz w:val="16"/>
                            <w:szCs w:val="16"/>
                          </w:rPr>
                          <m:t>s</m:t>
                        </m:r>
                      </m:e>
                      <m:sub>
                        <m:r>
                          <w:rPr>
                            <w:rFonts w:ascii="Cambria Math" w:hAnsi="Cambria Math"/>
                            <w:color w:val="000000"/>
                            <w:sz w:val="16"/>
                            <w:szCs w:val="16"/>
                          </w:rPr>
                          <m:t>2</m:t>
                        </m:r>
                      </m:sub>
                      <m:sup>
                        <m:r>
                          <w:rPr>
                            <w:rFonts w:ascii="Cambria Math" w:hAnsi="Cambria Math"/>
                            <w:color w:val="000000"/>
                            <w:sz w:val="16"/>
                            <w:szCs w:val="16"/>
                          </w:rPr>
                          <m:t>2</m:t>
                        </m:r>
                      </m:sup>
                    </m:sSubSup>
                  </m:num>
                  <m:den>
                    <m:sSub>
                      <m:sSubPr>
                        <m:ctrlPr>
                          <w:rPr>
                            <w:rFonts w:ascii="Cambria Math" w:hAnsi="Cambria Math"/>
                            <w:i/>
                            <w:color w:val="000000"/>
                            <w:sz w:val="16"/>
                            <w:szCs w:val="16"/>
                          </w:rPr>
                        </m:ctrlPr>
                      </m:sSubPr>
                      <m:e>
                        <m:r>
                          <w:rPr>
                            <w:rFonts w:ascii="Cambria Math" w:hAnsi="Cambria Math"/>
                            <w:color w:val="000000"/>
                            <w:sz w:val="16"/>
                            <w:szCs w:val="16"/>
                          </w:rPr>
                          <m:t>n</m:t>
                        </m:r>
                      </m:e>
                      <m:sub>
                        <m:r>
                          <w:rPr>
                            <w:rFonts w:ascii="Cambria Math" w:hAnsi="Cambria Math"/>
                            <w:color w:val="000000"/>
                            <w:sz w:val="16"/>
                            <w:szCs w:val="16"/>
                          </w:rPr>
                          <m:t>2</m:t>
                        </m:r>
                      </m:sub>
                    </m:sSub>
                  </m:den>
                </m:f>
              </m:e>
            </m:rad>
          </m:den>
        </m:f>
      </m:oMath>
      <w:r w:rsidRPr="00C558C9">
        <w:rPr>
          <w:color w:val="000000"/>
          <w:sz w:val="16"/>
          <w:szCs w:val="16"/>
        </w:rPr>
        <w:t xml:space="preserve"> , nilai </w:t>
      </w:r>
      <w:proofErr w:type="spellStart"/>
      <w:r w:rsidRPr="00C558C9">
        <w:rPr>
          <w:i/>
          <w:iCs/>
          <w:color w:val="000000"/>
          <w:sz w:val="16"/>
          <w:szCs w:val="16"/>
        </w:rPr>
        <w:t>F</w:t>
      </w:r>
      <w:r w:rsidRPr="00C558C9">
        <w:rPr>
          <w:color w:val="000000"/>
          <w:sz w:val="16"/>
          <w:szCs w:val="16"/>
          <w:vertAlign w:val="subscript"/>
        </w:rPr>
        <w:t>hitung</w:t>
      </w:r>
      <w:proofErr w:type="spellEnd"/>
      <w:r w:rsidRPr="00C558C9">
        <w:rPr>
          <w:color w:val="000000"/>
          <w:sz w:val="16"/>
          <w:szCs w:val="16"/>
        </w:rPr>
        <w:t xml:space="preserve"> = </w:t>
      </w:r>
      <m:oMath>
        <m:f>
          <m:fPr>
            <m:ctrlPr>
              <w:rPr>
                <w:rFonts w:ascii="Cambria Math" w:hAnsi="Cambria Math"/>
                <w:i/>
                <w:color w:val="000000"/>
                <w:sz w:val="16"/>
                <w:szCs w:val="16"/>
              </w:rPr>
            </m:ctrlPr>
          </m:fPr>
          <m:num>
            <m:sSubSup>
              <m:sSubSupPr>
                <m:ctrlPr>
                  <w:rPr>
                    <w:rFonts w:ascii="Cambria Math" w:hAnsi="Cambria Math"/>
                    <w:i/>
                    <w:color w:val="000000"/>
                    <w:sz w:val="16"/>
                    <w:szCs w:val="16"/>
                  </w:rPr>
                </m:ctrlPr>
              </m:sSubSupPr>
              <m:e>
                <m:r>
                  <w:rPr>
                    <w:rFonts w:ascii="Cambria Math" w:hAnsi="Cambria Math"/>
                    <w:color w:val="000000"/>
                    <w:sz w:val="16"/>
                    <w:szCs w:val="16"/>
                  </w:rPr>
                  <m:t>s</m:t>
                </m:r>
              </m:e>
              <m:sub>
                <m:r>
                  <w:rPr>
                    <w:rFonts w:ascii="Cambria Math" w:hAnsi="Cambria Math"/>
                    <w:color w:val="000000"/>
                    <w:sz w:val="16"/>
                    <w:szCs w:val="16"/>
                  </w:rPr>
                  <m:t>1</m:t>
                </m:r>
              </m:sub>
              <m:sup>
                <m:r>
                  <w:rPr>
                    <w:rFonts w:ascii="Cambria Math" w:hAnsi="Cambria Math"/>
                    <w:color w:val="000000"/>
                    <w:sz w:val="16"/>
                    <w:szCs w:val="16"/>
                  </w:rPr>
                  <m:t>2</m:t>
                </m:r>
              </m:sup>
            </m:sSubSup>
          </m:num>
          <m:den>
            <m:sSubSup>
              <m:sSubSupPr>
                <m:ctrlPr>
                  <w:rPr>
                    <w:rFonts w:ascii="Cambria Math" w:hAnsi="Cambria Math"/>
                    <w:i/>
                    <w:color w:val="000000"/>
                    <w:sz w:val="16"/>
                    <w:szCs w:val="16"/>
                  </w:rPr>
                </m:ctrlPr>
              </m:sSubSupPr>
              <m:e>
                <m:r>
                  <w:rPr>
                    <w:rFonts w:ascii="Cambria Math" w:hAnsi="Cambria Math"/>
                    <w:color w:val="000000"/>
                    <w:sz w:val="16"/>
                    <w:szCs w:val="16"/>
                  </w:rPr>
                  <m:t>s</m:t>
                </m:r>
              </m:e>
              <m:sub>
                <m:r>
                  <w:rPr>
                    <w:rFonts w:ascii="Cambria Math" w:hAnsi="Cambria Math"/>
                    <w:color w:val="000000"/>
                    <w:sz w:val="16"/>
                    <w:szCs w:val="16"/>
                  </w:rPr>
                  <m:t>2</m:t>
                </m:r>
              </m:sub>
              <m:sup>
                <m:r>
                  <w:rPr>
                    <w:rFonts w:ascii="Cambria Math" w:hAnsi="Cambria Math"/>
                    <w:color w:val="000000"/>
                    <w:sz w:val="16"/>
                    <w:szCs w:val="16"/>
                  </w:rPr>
                  <m:t>2</m:t>
                </m:r>
              </m:sup>
            </m:sSubSup>
          </m:den>
        </m:f>
      </m:oMath>
      <w:r w:rsidRPr="00C558C9">
        <w:rPr>
          <w:color w:val="000000"/>
          <w:sz w:val="16"/>
          <w:szCs w:val="16"/>
        </w:rPr>
        <w:t xml:space="preserve">  . Pada nilai F</w:t>
      </w:r>
      <w:proofErr w:type="spellStart"/>
      <w:r w:rsidRPr="00C558C9">
        <w:rPr>
          <w:color w:val="000000"/>
          <w:sz w:val="16"/>
          <w:szCs w:val="16"/>
          <w:vertAlign w:val="subscript"/>
        </w:rPr>
        <w:t>hitung</w:t>
      </w:r>
      <w:proofErr w:type="spellEnd"/>
      <w:r w:rsidRPr="00C558C9">
        <w:rPr>
          <w:color w:val="000000"/>
          <w:sz w:val="16"/>
          <w:szCs w:val="16"/>
        </w:rPr>
        <w:t xml:space="preserve">, </w:t>
      </w:r>
      <w:proofErr w:type="spellStart"/>
      <w:r w:rsidRPr="00C558C9">
        <w:rPr>
          <w:color w:val="000000"/>
          <w:sz w:val="16"/>
          <w:szCs w:val="16"/>
        </w:rPr>
        <w:t>v</w:t>
      </w:r>
      <w:r w:rsidRPr="00C558C9">
        <w:rPr>
          <w:sz w:val="16"/>
          <w:szCs w:val="16"/>
        </w:rPr>
        <w:t>arian</w:t>
      </w:r>
      <w:proofErr w:type="spellEnd"/>
      <w:r w:rsidRPr="00C558C9">
        <w:rPr>
          <w:sz w:val="16"/>
          <w:szCs w:val="16"/>
        </w:rPr>
        <w:t xml:space="preserve"> </w:t>
      </w:r>
      <w:proofErr w:type="spellStart"/>
      <w:r w:rsidRPr="00C558C9">
        <w:rPr>
          <w:sz w:val="16"/>
          <w:szCs w:val="16"/>
        </w:rPr>
        <w:t>sampel</w:t>
      </w:r>
      <w:proofErr w:type="spellEnd"/>
      <w:r w:rsidRPr="00C558C9">
        <w:rPr>
          <w:sz w:val="16"/>
          <w:szCs w:val="16"/>
        </w:rPr>
        <w:t xml:space="preserve"> yang </w:t>
      </w:r>
      <w:proofErr w:type="spellStart"/>
      <w:r w:rsidRPr="00C558C9">
        <w:rPr>
          <w:sz w:val="16"/>
          <w:szCs w:val="16"/>
        </w:rPr>
        <w:t>besar</w:t>
      </w:r>
      <w:proofErr w:type="spellEnd"/>
      <w:r w:rsidRPr="00C558C9">
        <w:rPr>
          <w:sz w:val="16"/>
          <w:szCs w:val="16"/>
        </w:rPr>
        <w:t xml:space="preserve"> </w:t>
      </w:r>
      <w:proofErr w:type="spellStart"/>
      <w:r w:rsidRPr="00C558C9">
        <w:rPr>
          <w:sz w:val="16"/>
          <w:szCs w:val="16"/>
        </w:rPr>
        <w:t>ditempatkan</w:t>
      </w:r>
      <w:proofErr w:type="spellEnd"/>
      <w:r w:rsidRPr="00C558C9">
        <w:rPr>
          <w:sz w:val="16"/>
          <w:szCs w:val="16"/>
        </w:rPr>
        <w:t xml:space="preserve"> pada </w:t>
      </w:r>
      <w:proofErr w:type="spellStart"/>
      <w:r w:rsidRPr="00C558C9">
        <w:rPr>
          <w:sz w:val="16"/>
          <w:szCs w:val="16"/>
        </w:rPr>
        <w:t>pembilang</w:t>
      </w:r>
      <w:proofErr w:type="spellEnd"/>
      <w:r w:rsidRPr="00C558C9">
        <w:rPr>
          <w:sz w:val="16"/>
          <w:szCs w:val="16"/>
        </w:rPr>
        <w:t xml:space="preserve">, </w:t>
      </w:r>
      <w:proofErr w:type="spellStart"/>
      <w:r w:rsidRPr="00C558C9">
        <w:rPr>
          <w:sz w:val="16"/>
          <w:szCs w:val="16"/>
        </w:rPr>
        <w:t>sedangkan</w:t>
      </w:r>
      <w:proofErr w:type="spellEnd"/>
      <w:r w:rsidRPr="00C558C9">
        <w:rPr>
          <w:sz w:val="16"/>
          <w:szCs w:val="16"/>
        </w:rPr>
        <w:t xml:space="preserve"> </w:t>
      </w:r>
      <w:proofErr w:type="spellStart"/>
      <w:r w:rsidRPr="00C558C9">
        <w:rPr>
          <w:sz w:val="16"/>
          <w:szCs w:val="16"/>
        </w:rPr>
        <w:t>varian</w:t>
      </w:r>
      <w:proofErr w:type="spellEnd"/>
      <w:r w:rsidRPr="00C558C9">
        <w:rPr>
          <w:sz w:val="16"/>
          <w:szCs w:val="16"/>
        </w:rPr>
        <w:t xml:space="preserve"> </w:t>
      </w:r>
      <w:proofErr w:type="spellStart"/>
      <w:r w:rsidRPr="00C558C9">
        <w:rPr>
          <w:sz w:val="16"/>
          <w:szCs w:val="16"/>
        </w:rPr>
        <w:t>sampel</w:t>
      </w:r>
      <w:proofErr w:type="spellEnd"/>
      <w:r w:rsidRPr="00C558C9">
        <w:rPr>
          <w:sz w:val="16"/>
          <w:szCs w:val="16"/>
        </w:rPr>
        <w:t xml:space="preserve"> yang </w:t>
      </w:r>
      <w:proofErr w:type="spellStart"/>
      <w:r w:rsidRPr="00C558C9">
        <w:rPr>
          <w:sz w:val="16"/>
          <w:szCs w:val="16"/>
        </w:rPr>
        <w:t>kecil</w:t>
      </w:r>
      <w:proofErr w:type="spellEnd"/>
      <w:r w:rsidRPr="00C558C9">
        <w:rPr>
          <w:sz w:val="16"/>
          <w:szCs w:val="16"/>
        </w:rPr>
        <w:t xml:space="preserve"> </w:t>
      </w:r>
      <w:proofErr w:type="spellStart"/>
      <w:r w:rsidRPr="00C558C9">
        <w:rPr>
          <w:sz w:val="16"/>
          <w:szCs w:val="16"/>
        </w:rPr>
        <w:t>ditempatkan</w:t>
      </w:r>
      <w:proofErr w:type="spellEnd"/>
      <w:r w:rsidRPr="00C558C9">
        <w:rPr>
          <w:sz w:val="16"/>
          <w:szCs w:val="16"/>
        </w:rPr>
        <w:t xml:space="preserve"> pada </w:t>
      </w:r>
      <w:proofErr w:type="spellStart"/>
      <w:r w:rsidRPr="00C558C9">
        <w:rPr>
          <w:sz w:val="16"/>
          <w:szCs w:val="16"/>
        </w:rPr>
        <w:t>penyebut</w:t>
      </w:r>
      <w:proofErr w:type="spellEnd"/>
      <w:r w:rsidRPr="00C558C9">
        <w:rPr>
          <w:sz w:val="16"/>
          <w:szCs w:val="16"/>
        </w:rPr>
        <w:t>.</w:t>
      </w:r>
    </w:p>
    <w:p w14:paraId="1A36945B" w14:textId="77777777" w:rsidR="00E4578F" w:rsidRPr="00CB7616" w:rsidRDefault="00E4578F" w:rsidP="00E4578F">
      <w:pPr>
        <w:rPr>
          <w:noProof/>
          <w:sz w:val="16"/>
          <w:szCs w:val="16"/>
        </w:rPr>
      </w:pPr>
    </w:p>
    <w:bookmarkEnd w:id="10"/>
    <w:p w14:paraId="3AE634AF" w14:textId="77777777" w:rsidR="00E4578F" w:rsidRPr="00C558C9" w:rsidRDefault="00E4578F" w:rsidP="00C558C9">
      <w:pPr>
        <w:spacing w:after="120"/>
        <w:ind w:firstLine="567"/>
        <w:jc w:val="both"/>
        <w:rPr>
          <w:color w:val="000000"/>
          <w:sz w:val="22"/>
          <w:szCs w:val="22"/>
        </w:rPr>
      </w:pPr>
      <w:proofErr w:type="spellStart"/>
      <w:r w:rsidRPr="00C558C9">
        <w:rPr>
          <w:color w:val="000000"/>
          <w:sz w:val="22"/>
          <w:szCs w:val="22"/>
        </w:rPr>
        <w:t>Berdasarkan</w:t>
      </w:r>
      <w:proofErr w:type="spellEnd"/>
      <w:r w:rsidRPr="00C558C9">
        <w:rPr>
          <w:color w:val="000000"/>
          <w:sz w:val="22"/>
          <w:szCs w:val="22"/>
        </w:rPr>
        <w:t xml:space="preserve"> </w:t>
      </w:r>
      <w:proofErr w:type="spellStart"/>
      <w:r w:rsidRPr="00C558C9">
        <w:rPr>
          <w:color w:val="000000"/>
          <w:sz w:val="22"/>
          <w:szCs w:val="22"/>
        </w:rPr>
        <w:t>Tabel</w:t>
      </w:r>
      <w:proofErr w:type="spellEnd"/>
      <w:r w:rsidRPr="00C558C9">
        <w:rPr>
          <w:color w:val="000000"/>
          <w:sz w:val="22"/>
          <w:szCs w:val="22"/>
        </w:rPr>
        <w:t xml:space="preserve"> 1, </w:t>
      </w:r>
      <w:proofErr w:type="spellStart"/>
      <w:r w:rsidRPr="00C558C9">
        <w:rPr>
          <w:color w:val="000000"/>
          <w:sz w:val="22"/>
          <w:szCs w:val="22"/>
        </w:rPr>
        <w:t>pengujian</w:t>
      </w:r>
      <w:proofErr w:type="spellEnd"/>
      <w:r w:rsidRPr="00C558C9">
        <w:rPr>
          <w:color w:val="000000"/>
          <w:sz w:val="22"/>
          <w:szCs w:val="22"/>
        </w:rPr>
        <w:t xml:space="preserve"> </w:t>
      </w:r>
      <w:proofErr w:type="spellStart"/>
      <w:r w:rsidRPr="00C558C9">
        <w:rPr>
          <w:color w:val="000000"/>
          <w:sz w:val="22"/>
          <w:szCs w:val="22"/>
        </w:rPr>
        <w:t>hipotesis</w:t>
      </w:r>
      <w:proofErr w:type="spellEnd"/>
      <w:r w:rsidRPr="00C558C9">
        <w:rPr>
          <w:color w:val="000000"/>
          <w:sz w:val="22"/>
          <w:szCs w:val="22"/>
        </w:rPr>
        <w:t xml:space="preserve"> </w:t>
      </w:r>
      <w:proofErr w:type="spellStart"/>
      <w:r w:rsidRPr="00C558C9">
        <w:rPr>
          <w:color w:val="000000"/>
          <w:sz w:val="22"/>
          <w:szCs w:val="22"/>
        </w:rPr>
        <w:t>beda</w:t>
      </w:r>
      <w:proofErr w:type="spellEnd"/>
      <w:r w:rsidRPr="00C558C9">
        <w:rPr>
          <w:color w:val="000000"/>
          <w:sz w:val="22"/>
          <w:szCs w:val="22"/>
        </w:rPr>
        <w:t xml:space="preserve"> mean </w:t>
      </w:r>
      <w:proofErr w:type="spellStart"/>
      <w:r w:rsidRPr="00C558C9">
        <w:rPr>
          <w:color w:val="000000"/>
          <w:sz w:val="22"/>
          <w:szCs w:val="22"/>
        </w:rPr>
        <w:t>menghasilkan</w:t>
      </w:r>
      <w:proofErr w:type="spellEnd"/>
      <w:r w:rsidRPr="00C558C9">
        <w:rPr>
          <w:color w:val="000000"/>
          <w:sz w:val="22"/>
          <w:szCs w:val="22"/>
        </w:rPr>
        <w:t xml:space="preserve"> </w:t>
      </w:r>
      <w:proofErr w:type="spellStart"/>
      <w:r w:rsidRPr="00C558C9">
        <w:rPr>
          <w:color w:val="000000"/>
          <w:sz w:val="22"/>
          <w:szCs w:val="22"/>
        </w:rPr>
        <w:t>bahwa</w:t>
      </w:r>
      <w:proofErr w:type="spellEnd"/>
      <w:r w:rsidRPr="00C558C9">
        <w:rPr>
          <w:color w:val="000000"/>
          <w:sz w:val="22"/>
          <w:szCs w:val="22"/>
        </w:rPr>
        <w:t xml:space="preserve"> </w:t>
      </w:r>
      <w:proofErr w:type="spellStart"/>
      <w:r w:rsidRPr="00C558C9">
        <w:rPr>
          <w:color w:val="000000"/>
          <w:sz w:val="22"/>
          <w:szCs w:val="22"/>
        </w:rPr>
        <w:t>kedua</w:t>
      </w:r>
      <w:proofErr w:type="spellEnd"/>
      <w:r w:rsidRPr="00C558C9">
        <w:rPr>
          <w:color w:val="000000"/>
          <w:sz w:val="22"/>
          <w:szCs w:val="22"/>
        </w:rPr>
        <w:t xml:space="preserve"> </w:t>
      </w:r>
      <w:proofErr w:type="spellStart"/>
      <w:r w:rsidRPr="00C558C9">
        <w:rPr>
          <w:color w:val="000000"/>
          <w:sz w:val="22"/>
          <w:szCs w:val="22"/>
        </w:rPr>
        <w:t>kategori</w:t>
      </w:r>
      <w:proofErr w:type="spellEnd"/>
      <w:r w:rsidRPr="00C558C9">
        <w:rPr>
          <w:color w:val="000000"/>
          <w:sz w:val="22"/>
          <w:szCs w:val="22"/>
        </w:rPr>
        <w:t xml:space="preserve"> </w:t>
      </w:r>
      <w:proofErr w:type="spellStart"/>
      <w:r w:rsidRPr="00C558C9">
        <w:rPr>
          <w:color w:val="000000"/>
          <w:sz w:val="22"/>
          <w:szCs w:val="22"/>
        </w:rPr>
        <w:t>responden</w:t>
      </w:r>
      <w:proofErr w:type="spellEnd"/>
      <w:r w:rsidRPr="00C558C9">
        <w:rPr>
          <w:color w:val="000000"/>
          <w:sz w:val="22"/>
          <w:szCs w:val="22"/>
        </w:rPr>
        <w:t xml:space="preserve"> </w:t>
      </w:r>
      <w:proofErr w:type="spellStart"/>
      <w:r w:rsidRPr="00C558C9">
        <w:rPr>
          <w:color w:val="000000"/>
          <w:sz w:val="22"/>
          <w:szCs w:val="22"/>
        </w:rPr>
        <w:t>tidak</w:t>
      </w:r>
      <w:proofErr w:type="spellEnd"/>
      <w:r w:rsidRPr="00C558C9">
        <w:rPr>
          <w:color w:val="000000"/>
          <w:sz w:val="22"/>
          <w:szCs w:val="22"/>
        </w:rPr>
        <w:t xml:space="preserve"> </w:t>
      </w:r>
      <w:proofErr w:type="spellStart"/>
      <w:r w:rsidRPr="00C558C9">
        <w:rPr>
          <w:color w:val="000000"/>
          <w:sz w:val="22"/>
          <w:szCs w:val="22"/>
        </w:rPr>
        <w:t>sama</w:t>
      </w:r>
      <w:proofErr w:type="spellEnd"/>
      <w:r w:rsidRPr="00C558C9">
        <w:rPr>
          <w:color w:val="000000"/>
          <w:sz w:val="22"/>
          <w:szCs w:val="22"/>
        </w:rPr>
        <w:t xml:space="preserve"> </w:t>
      </w:r>
      <w:proofErr w:type="spellStart"/>
      <w:r w:rsidRPr="00C558C9">
        <w:rPr>
          <w:color w:val="000000"/>
          <w:sz w:val="22"/>
          <w:szCs w:val="22"/>
        </w:rPr>
        <w:t>ditinjau</w:t>
      </w:r>
      <w:proofErr w:type="spellEnd"/>
      <w:r w:rsidRPr="00C558C9">
        <w:rPr>
          <w:color w:val="000000"/>
          <w:sz w:val="22"/>
          <w:szCs w:val="22"/>
        </w:rPr>
        <w:t xml:space="preserve"> </w:t>
      </w:r>
      <w:proofErr w:type="spellStart"/>
      <w:r w:rsidRPr="00C558C9">
        <w:rPr>
          <w:color w:val="000000"/>
          <w:sz w:val="22"/>
          <w:szCs w:val="22"/>
        </w:rPr>
        <w:t>dari</w:t>
      </w:r>
      <w:proofErr w:type="spellEnd"/>
      <w:r w:rsidRPr="00C558C9">
        <w:rPr>
          <w:color w:val="000000"/>
          <w:sz w:val="22"/>
          <w:szCs w:val="22"/>
        </w:rPr>
        <w:t xml:space="preserve"> </w:t>
      </w:r>
      <w:proofErr w:type="spellStart"/>
      <w:r w:rsidRPr="00C558C9">
        <w:rPr>
          <w:color w:val="000000"/>
          <w:sz w:val="22"/>
          <w:szCs w:val="22"/>
        </w:rPr>
        <w:t>variabel</w:t>
      </w:r>
      <w:proofErr w:type="spellEnd"/>
      <w:r w:rsidRPr="00C558C9">
        <w:rPr>
          <w:color w:val="000000"/>
          <w:sz w:val="22"/>
          <w:szCs w:val="22"/>
        </w:rPr>
        <w:t xml:space="preserve"> </w:t>
      </w:r>
      <w:proofErr w:type="spellStart"/>
      <w:r w:rsidRPr="00C558C9">
        <w:rPr>
          <w:color w:val="000000"/>
          <w:sz w:val="22"/>
          <w:szCs w:val="22"/>
        </w:rPr>
        <w:t>umur</w:t>
      </w:r>
      <w:proofErr w:type="spellEnd"/>
      <w:r w:rsidRPr="00C558C9">
        <w:rPr>
          <w:color w:val="000000"/>
          <w:sz w:val="22"/>
          <w:szCs w:val="22"/>
        </w:rPr>
        <w:t xml:space="preserve"> </w:t>
      </w:r>
      <w:proofErr w:type="spellStart"/>
      <w:r w:rsidRPr="00C558C9">
        <w:rPr>
          <w:color w:val="000000"/>
          <w:sz w:val="22"/>
          <w:szCs w:val="22"/>
        </w:rPr>
        <w:t>pohon</w:t>
      </w:r>
      <w:proofErr w:type="spellEnd"/>
      <w:r w:rsidRPr="00C558C9">
        <w:rPr>
          <w:color w:val="000000"/>
          <w:sz w:val="22"/>
          <w:szCs w:val="22"/>
        </w:rPr>
        <w:t xml:space="preserve">, </w:t>
      </w:r>
      <w:proofErr w:type="spellStart"/>
      <w:r w:rsidRPr="00C558C9">
        <w:rPr>
          <w:color w:val="000000"/>
          <w:sz w:val="22"/>
          <w:szCs w:val="22"/>
        </w:rPr>
        <w:t>harga</w:t>
      </w:r>
      <w:proofErr w:type="spellEnd"/>
      <w:r w:rsidRPr="00C558C9">
        <w:rPr>
          <w:color w:val="000000"/>
          <w:sz w:val="22"/>
          <w:szCs w:val="22"/>
        </w:rPr>
        <w:t xml:space="preserve"> </w:t>
      </w:r>
      <w:proofErr w:type="spellStart"/>
      <w:r w:rsidRPr="00C558C9">
        <w:rPr>
          <w:color w:val="000000"/>
          <w:sz w:val="22"/>
          <w:szCs w:val="22"/>
        </w:rPr>
        <w:t>jual</w:t>
      </w:r>
      <w:proofErr w:type="spellEnd"/>
      <w:r w:rsidRPr="00C558C9">
        <w:rPr>
          <w:color w:val="000000"/>
          <w:sz w:val="22"/>
          <w:szCs w:val="22"/>
        </w:rPr>
        <w:t xml:space="preserve"> minimum </w:t>
      </w:r>
      <w:proofErr w:type="spellStart"/>
      <w:r w:rsidRPr="00C558C9">
        <w:rPr>
          <w:color w:val="000000"/>
          <w:sz w:val="22"/>
          <w:szCs w:val="22"/>
        </w:rPr>
        <w:t>biji</w:t>
      </w:r>
      <w:proofErr w:type="spellEnd"/>
      <w:r w:rsidRPr="00C558C9">
        <w:rPr>
          <w:color w:val="000000"/>
          <w:sz w:val="22"/>
          <w:szCs w:val="22"/>
        </w:rPr>
        <w:t xml:space="preserve"> kopi, </w:t>
      </w:r>
      <w:proofErr w:type="spellStart"/>
      <w:r w:rsidRPr="00C558C9">
        <w:rPr>
          <w:color w:val="000000"/>
          <w:sz w:val="22"/>
          <w:szCs w:val="22"/>
        </w:rPr>
        <w:t>harga</w:t>
      </w:r>
      <w:proofErr w:type="spellEnd"/>
      <w:r w:rsidRPr="00C558C9">
        <w:rPr>
          <w:color w:val="000000"/>
          <w:sz w:val="22"/>
          <w:szCs w:val="22"/>
        </w:rPr>
        <w:t xml:space="preserve"> </w:t>
      </w:r>
      <w:proofErr w:type="spellStart"/>
      <w:r w:rsidRPr="00C558C9">
        <w:rPr>
          <w:color w:val="000000"/>
          <w:sz w:val="22"/>
          <w:szCs w:val="22"/>
        </w:rPr>
        <w:t>jual</w:t>
      </w:r>
      <w:proofErr w:type="spellEnd"/>
      <w:r w:rsidRPr="00C558C9">
        <w:rPr>
          <w:color w:val="000000"/>
          <w:sz w:val="22"/>
          <w:szCs w:val="22"/>
        </w:rPr>
        <w:t xml:space="preserve"> </w:t>
      </w:r>
      <w:proofErr w:type="spellStart"/>
      <w:r w:rsidRPr="00C558C9">
        <w:rPr>
          <w:color w:val="000000"/>
          <w:sz w:val="22"/>
          <w:szCs w:val="22"/>
        </w:rPr>
        <w:t>maksimum</w:t>
      </w:r>
      <w:proofErr w:type="spellEnd"/>
      <w:r w:rsidRPr="00C558C9">
        <w:rPr>
          <w:color w:val="000000"/>
          <w:sz w:val="22"/>
          <w:szCs w:val="22"/>
        </w:rPr>
        <w:t xml:space="preserve"> </w:t>
      </w:r>
      <w:proofErr w:type="spellStart"/>
      <w:r w:rsidRPr="00C558C9">
        <w:rPr>
          <w:color w:val="000000"/>
          <w:sz w:val="22"/>
          <w:szCs w:val="22"/>
        </w:rPr>
        <w:t>biji</w:t>
      </w:r>
      <w:proofErr w:type="spellEnd"/>
      <w:r w:rsidRPr="00C558C9">
        <w:rPr>
          <w:color w:val="000000"/>
          <w:sz w:val="22"/>
          <w:szCs w:val="22"/>
        </w:rPr>
        <w:t xml:space="preserve"> kopi, </w:t>
      </w:r>
      <w:proofErr w:type="spellStart"/>
      <w:r w:rsidRPr="00C558C9">
        <w:rPr>
          <w:color w:val="000000"/>
          <w:sz w:val="22"/>
          <w:szCs w:val="22"/>
        </w:rPr>
        <w:t>penggunaan</w:t>
      </w:r>
      <w:proofErr w:type="spellEnd"/>
      <w:r w:rsidRPr="00C558C9">
        <w:rPr>
          <w:color w:val="000000"/>
          <w:sz w:val="22"/>
          <w:szCs w:val="22"/>
        </w:rPr>
        <w:t xml:space="preserve"> Tenaga </w:t>
      </w:r>
      <w:proofErr w:type="spellStart"/>
      <w:r w:rsidRPr="00C558C9">
        <w:rPr>
          <w:color w:val="000000"/>
          <w:sz w:val="22"/>
          <w:szCs w:val="22"/>
        </w:rPr>
        <w:t>Kerja</w:t>
      </w:r>
      <w:proofErr w:type="spellEnd"/>
      <w:r w:rsidRPr="00C558C9">
        <w:rPr>
          <w:color w:val="000000"/>
          <w:sz w:val="22"/>
          <w:szCs w:val="22"/>
        </w:rPr>
        <w:t xml:space="preserve"> </w:t>
      </w:r>
      <w:proofErr w:type="spellStart"/>
      <w:r w:rsidRPr="00C558C9">
        <w:rPr>
          <w:color w:val="000000"/>
          <w:sz w:val="22"/>
          <w:szCs w:val="22"/>
        </w:rPr>
        <w:t>dari</w:t>
      </w:r>
      <w:proofErr w:type="spellEnd"/>
      <w:r w:rsidRPr="00C558C9">
        <w:rPr>
          <w:color w:val="000000"/>
          <w:sz w:val="22"/>
          <w:szCs w:val="22"/>
        </w:rPr>
        <w:t xml:space="preserve"> </w:t>
      </w:r>
      <w:proofErr w:type="spellStart"/>
      <w:r w:rsidRPr="00C558C9">
        <w:rPr>
          <w:color w:val="000000"/>
          <w:sz w:val="22"/>
          <w:szCs w:val="22"/>
        </w:rPr>
        <w:t>Luar</w:t>
      </w:r>
      <w:proofErr w:type="spellEnd"/>
      <w:r w:rsidRPr="00C558C9">
        <w:rPr>
          <w:color w:val="000000"/>
          <w:sz w:val="22"/>
          <w:szCs w:val="22"/>
        </w:rPr>
        <w:t xml:space="preserve"> </w:t>
      </w:r>
      <w:proofErr w:type="spellStart"/>
      <w:r w:rsidRPr="00C558C9">
        <w:rPr>
          <w:color w:val="000000"/>
          <w:sz w:val="22"/>
          <w:szCs w:val="22"/>
        </w:rPr>
        <w:t>Keluarga</w:t>
      </w:r>
      <w:proofErr w:type="spellEnd"/>
      <w:r w:rsidRPr="00C558C9">
        <w:rPr>
          <w:color w:val="000000"/>
          <w:sz w:val="22"/>
          <w:szCs w:val="22"/>
        </w:rPr>
        <w:t xml:space="preserve"> (TL), lama masa </w:t>
      </w:r>
      <w:proofErr w:type="spellStart"/>
      <w:r w:rsidRPr="00C558C9">
        <w:rPr>
          <w:color w:val="000000"/>
          <w:sz w:val="22"/>
          <w:szCs w:val="22"/>
        </w:rPr>
        <w:t>panen</w:t>
      </w:r>
      <w:proofErr w:type="spellEnd"/>
      <w:r w:rsidRPr="00C558C9">
        <w:rPr>
          <w:color w:val="000000"/>
          <w:sz w:val="22"/>
          <w:szCs w:val="22"/>
        </w:rPr>
        <w:t xml:space="preserve">, dan </w:t>
      </w:r>
      <w:proofErr w:type="spellStart"/>
      <w:r w:rsidRPr="00C558C9">
        <w:rPr>
          <w:color w:val="000000"/>
          <w:sz w:val="22"/>
          <w:szCs w:val="22"/>
        </w:rPr>
        <w:t>frekuensi</w:t>
      </w:r>
      <w:proofErr w:type="spellEnd"/>
      <w:r w:rsidRPr="00C558C9">
        <w:rPr>
          <w:color w:val="000000"/>
          <w:sz w:val="22"/>
          <w:szCs w:val="22"/>
        </w:rPr>
        <w:t xml:space="preserve"> </w:t>
      </w:r>
      <w:proofErr w:type="spellStart"/>
      <w:r w:rsidRPr="00C558C9">
        <w:rPr>
          <w:color w:val="000000"/>
          <w:sz w:val="22"/>
          <w:szCs w:val="22"/>
        </w:rPr>
        <w:t>penggunaan</w:t>
      </w:r>
      <w:proofErr w:type="spellEnd"/>
      <w:r w:rsidRPr="00C558C9">
        <w:rPr>
          <w:color w:val="000000"/>
          <w:sz w:val="22"/>
          <w:szCs w:val="22"/>
        </w:rPr>
        <w:t xml:space="preserve"> </w:t>
      </w:r>
      <w:proofErr w:type="spellStart"/>
      <w:r w:rsidRPr="00C558C9">
        <w:rPr>
          <w:color w:val="000000"/>
          <w:sz w:val="22"/>
          <w:szCs w:val="22"/>
        </w:rPr>
        <w:t>herbisida</w:t>
      </w:r>
      <w:proofErr w:type="spellEnd"/>
      <w:r w:rsidRPr="00C558C9">
        <w:rPr>
          <w:color w:val="000000"/>
          <w:sz w:val="22"/>
          <w:szCs w:val="22"/>
        </w:rPr>
        <w:t xml:space="preserve">. </w:t>
      </w:r>
      <w:proofErr w:type="spellStart"/>
      <w:r w:rsidRPr="00C558C9">
        <w:rPr>
          <w:color w:val="000000"/>
          <w:sz w:val="22"/>
          <w:szCs w:val="22"/>
        </w:rPr>
        <w:t>Responden</w:t>
      </w:r>
      <w:proofErr w:type="spellEnd"/>
      <w:r w:rsidRPr="00C558C9">
        <w:rPr>
          <w:color w:val="000000"/>
          <w:sz w:val="22"/>
          <w:szCs w:val="22"/>
        </w:rPr>
        <w:t xml:space="preserve"> </w:t>
      </w:r>
      <w:proofErr w:type="spellStart"/>
      <w:r w:rsidRPr="00C558C9">
        <w:rPr>
          <w:color w:val="000000"/>
          <w:sz w:val="22"/>
          <w:szCs w:val="22"/>
        </w:rPr>
        <w:t>pengguna</w:t>
      </w:r>
      <w:proofErr w:type="spellEnd"/>
      <w:r w:rsidRPr="00C558C9">
        <w:rPr>
          <w:color w:val="000000"/>
          <w:sz w:val="22"/>
          <w:szCs w:val="22"/>
        </w:rPr>
        <w:t xml:space="preserve"> </w:t>
      </w:r>
      <w:proofErr w:type="spellStart"/>
      <w:r w:rsidRPr="00C558C9">
        <w:rPr>
          <w:color w:val="000000"/>
          <w:sz w:val="22"/>
          <w:szCs w:val="22"/>
        </w:rPr>
        <w:t>reduktan</w:t>
      </w:r>
      <w:proofErr w:type="spellEnd"/>
      <w:r w:rsidRPr="00C558C9">
        <w:rPr>
          <w:color w:val="000000"/>
          <w:sz w:val="22"/>
          <w:szCs w:val="22"/>
        </w:rPr>
        <w:t xml:space="preserve"> </w:t>
      </w:r>
      <w:proofErr w:type="spellStart"/>
      <w:r w:rsidRPr="00C558C9">
        <w:rPr>
          <w:color w:val="000000"/>
          <w:sz w:val="22"/>
          <w:szCs w:val="22"/>
        </w:rPr>
        <w:t>herbisida</w:t>
      </w:r>
      <w:proofErr w:type="spellEnd"/>
      <w:r w:rsidRPr="00C558C9">
        <w:rPr>
          <w:color w:val="000000"/>
          <w:sz w:val="22"/>
          <w:szCs w:val="22"/>
        </w:rPr>
        <w:t xml:space="preserve"> </w:t>
      </w:r>
      <w:proofErr w:type="spellStart"/>
      <w:r w:rsidRPr="00C558C9">
        <w:rPr>
          <w:color w:val="000000"/>
          <w:sz w:val="22"/>
          <w:szCs w:val="22"/>
        </w:rPr>
        <w:t>mempunyai</w:t>
      </w:r>
      <w:proofErr w:type="spellEnd"/>
      <w:r w:rsidRPr="00C558C9">
        <w:rPr>
          <w:color w:val="000000"/>
          <w:sz w:val="22"/>
          <w:szCs w:val="22"/>
        </w:rPr>
        <w:t xml:space="preserve"> </w:t>
      </w:r>
      <w:proofErr w:type="spellStart"/>
      <w:r w:rsidRPr="00C558C9">
        <w:rPr>
          <w:color w:val="000000"/>
          <w:sz w:val="22"/>
          <w:szCs w:val="22"/>
        </w:rPr>
        <w:t>nilai</w:t>
      </w:r>
      <w:proofErr w:type="spellEnd"/>
      <w:r w:rsidRPr="00C558C9">
        <w:rPr>
          <w:color w:val="000000"/>
          <w:sz w:val="22"/>
          <w:szCs w:val="22"/>
        </w:rPr>
        <w:t xml:space="preserve"> rata-rata </w:t>
      </w:r>
      <w:proofErr w:type="spellStart"/>
      <w:r w:rsidRPr="00C558C9">
        <w:rPr>
          <w:color w:val="000000"/>
          <w:sz w:val="22"/>
          <w:szCs w:val="22"/>
        </w:rPr>
        <w:t>variabel-variabel</w:t>
      </w:r>
      <w:proofErr w:type="spellEnd"/>
      <w:r w:rsidRPr="00C558C9">
        <w:rPr>
          <w:color w:val="000000"/>
          <w:sz w:val="22"/>
          <w:szCs w:val="22"/>
        </w:rPr>
        <w:t xml:space="preserve"> </w:t>
      </w:r>
      <w:proofErr w:type="spellStart"/>
      <w:r w:rsidRPr="00C558C9">
        <w:rPr>
          <w:color w:val="000000"/>
          <w:sz w:val="22"/>
          <w:szCs w:val="22"/>
        </w:rPr>
        <w:t>tersebut</w:t>
      </w:r>
      <w:proofErr w:type="spellEnd"/>
      <w:r w:rsidRPr="00C558C9">
        <w:rPr>
          <w:color w:val="000000"/>
          <w:sz w:val="22"/>
          <w:szCs w:val="22"/>
        </w:rPr>
        <w:t xml:space="preserve"> </w:t>
      </w:r>
      <w:proofErr w:type="spellStart"/>
      <w:r w:rsidRPr="00C558C9">
        <w:rPr>
          <w:color w:val="000000"/>
          <w:sz w:val="22"/>
          <w:szCs w:val="22"/>
        </w:rPr>
        <w:t>lebih</w:t>
      </w:r>
      <w:proofErr w:type="spellEnd"/>
      <w:r w:rsidRPr="00C558C9">
        <w:rPr>
          <w:color w:val="000000"/>
          <w:sz w:val="22"/>
          <w:szCs w:val="22"/>
        </w:rPr>
        <w:t xml:space="preserve"> </w:t>
      </w:r>
      <w:proofErr w:type="spellStart"/>
      <w:r w:rsidRPr="00C558C9">
        <w:rPr>
          <w:color w:val="000000"/>
          <w:sz w:val="22"/>
          <w:szCs w:val="22"/>
        </w:rPr>
        <w:t>tinggi</w:t>
      </w:r>
      <w:proofErr w:type="spellEnd"/>
      <w:r w:rsidRPr="00C558C9">
        <w:rPr>
          <w:color w:val="000000"/>
          <w:sz w:val="22"/>
          <w:szCs w:val="22"/>
        </w:rPr>
        <w:t xml:space="preserve"> </w:t>
      </w:r>
      <w:proofErr w:type="spellStart"/>
      <w:r w:rsidRPr="00C558C9">
        <w:rPr>
          <w:color w:val="000000"/>
          <w:sz w:val="22"/>
          <w:szCs w:val="22"/>
        </w:rPr>
        <w:t>dari</w:t>
      </w:r>
      <w:proofErr w:type="spellEnd"/>
      <w:r w:rsidRPr="00C558C9">
        <w:rPr>
          <w:color w:val="000000"/>
          <w:sz w:val="22"/>
          <w:szCs w:val="22"/>
        </w:rPr>
        <w:t xml:space="preserve"> </w:t>
      </w:r>
      <w:proofErr w:type="spellStart"/>
      <w:r w:rsidRPr="00C558C9">
        <w:rPr>
          <w:color w:val="000000"/>
          <w:sz w:val="22"/>
          <w:szCs w:val="22"/>
        </w:rPr>
        <w:t>responden</w:t>
      </w:r>
      <w:proofErr w:type="spellEnd"/>
      <w:r w:rsidRPr="00C558C9">
        <w:rPr>
          <w:color w:val="000000"/>
          <w:sz w:val="22"/>
          <w:szCs w:val="22"/>
        </w:rPr>
        <w:t xml:space="preserve"> </w:t>
      </w:r>
      <w:proofErr w:type="spellStart"/>
      <w:r w:rsidRPr="00C558C9">
        <w:rPr>
          <w:color w:val="000000"/>
          <w:sz w:val="22"/>
          <w:szCs w:val="22"/>
        </w:rPr>
        <w:t>bukan</w:t>
      </w:r>
      <w:proofErr w:type="spellEnd"/>
      <w:r w:rsidRPr="00C558C9">
        <w:rPr>
          <w:color w:val="000000"/>
          <w:sz w:val="22"/>
          <w:szCs w:val="22"/>
        </w:rPr>
        <w:t xml:space="preserve"> </w:t>
      </w:r>
      <w:proofErr w:type="spellStart"/>
      <w:r w:rsidRPr="00C558C9">
        <w:rPr>
          <w:color w:val="000000"/>
          <w:sz w:val="22"/>
          <w:szCs w:val="22"/>
        </w:rPr>
        <w:t>pengguna</w:t>
      </w:r>
      <w:proofErr w:type="spellEnd"/>
      <w:r w:rsidRPr="00C558C9">
        <w:rPr>
          <w:color w:val="000000"/>
          <w:sz w:val="22"/>
          <w:szCs w:val="22"/>
        </w:rPr>
        <w:t xml:space="preserve">, </w:t>
      </w:r>
      <w:proofErr w:type="spellStart"/>
      <w:r w:rsidRPr="00C558C9">
        <w:rPr>
          <w:color w:val="000000"/>
          <w:sz w:val="22"/>
          <w:szCs w:val="22"/>
        </w:rPr>
        <w:t>kecuali</w:t>
      </w:r>
      <w:proofErr w:type="spellEnd"/>
      <w:r w:rsidRPr="00C558C9">
        <w:rPr>
          <w:color w:val="000000"/>
          <w:sz w:val="22"/>
          <w:szCs w:val="22"/>
        </w:rPr>
        <w:t xml:space="preserve"> </w:t>
      </w:r>
      <w:proofErr w:type="spellStart"/>
      <w:r w:rsidRPr="00C558C9">
        <w:rPr>
          <w:color w:val="000000"/>
          <w:sz w:val="22"/>
          <w:szCs w:val="22"/>
        </w:rPr>
        <w:t>untuk</w:t>
      </w:r>
      <w:proofErr w:type="spellEnd"/>
      <w:r w:rsidRPr="00C558C9">
        <w:rPr>
          <w:color w:val="000000"/>
          <w:sz w:val="22"/>
          <w:szCs w:val="22"/>
        </w:rPr>
        <w:t xml:space="preserve"> </w:t>
      </w:r>
      <w:proofErr w:type="spellStart"/>
      <w:r w:rsidRPr="00C558C9">
        <w:rPr>
          <w:color w:val="000000"/>
          <w:sz w:val="22"/>
          <w:szCs w:val="22"/>
        </w:rPr>
        <w:t>harga</w:t>
      </w:r>
      <w:proofErr w:type="spellEnd"/>
      <w:r w:rsidRPr="00C558C9">
        <w:rPr>
          <w:color w:val="000000"/>
          <w:sz w:val="22"/>
          <w:szCs w:val="22"/>
        </w:rPr>
        <w:t xml:space="preserve"> </w:t>
      </w:r>
      <w:proofErr w:type="spellStart"/>
      <w:r w:rsidRPr="00C558C9">
        <w:rPr>
          <w:color w:val="000000"/>
          <w:sz w:val="22"/>
          <w:szCs w:val="22"/>
        </w:rPr>
        <w:t>maksimum</w:t>
      </w:r>
      <w:proofErr w:type="spellEnd"/>
      <w:r w:rsidRPr="00C558C9">
        <w:rPr>
          <w:color w:val="000000"/>
          <w:sz w:val="22"/>
          <w:szCs w:val="22"/>
        </w:rPr>
        <w:t xml:space="preserve"> </w:t>
      </w:r>
      <w:proofErr w:type="spellStart"/>
      <w:r w:rsidRPr="00C558C9">
        <w:rPr>
          <w:color w:val="000000"/>
          <w:sz w:val="22"/>
          <w:szCs w:val="22"/>
        </w:rPr>
        <w:t>biji</w:t>
      </w:r>
      <w:proofErr w:type="spellEnd"/>
      <w:r w:rsidRPr="00C558C9">
        <w:rPr>
          <w:color w:val="000000"/>
          <w:sz w:val="22"/>
          <w:szCs w:val="22"/>
        </w:rPr>
        <w:t xml:space="preserve"> kopi. </w:t>
      </w:r>
      <w:proofErr w:type="spellStart"/>
      <w:r w:rsidRPr="00C558C9">
        <w:rPr>
          <w:color w:val="000000"/>
          <w:sz w:val="22"/>
          <w:szCs w:val="22"/>
        </w:rPr>
        <w:t>Sedangkan</w:t>
      </w:r>
      <w:proofErr w:type="spellEnd"/>
      <w:r w:rsidRPr="00C558C9">
        <w:rPr>
          <w:color w:val="000000"/>
          <w:sz w:val="22"/>
          <w:szCs w:val="22"/>
        </w:rPr>
        <w:t xml:space="preserve"> </w:t>
      </w:r>
      <w:proofErr w:type="spellStart"/>
      <w:r w:rsidRPr="00C558C9">
        <w:rPr>
          <w:color w:val="000000"/>
          <w:sz w:val="22"/>
          <w:szCs w:val="22"/>
        </w:rPr>
        <w:t>berdasarkan</w:t>
      </w:r>
      <w:proofErr w:type="spellEnd"/>
      <w:r w:rsidRPr="00C558C9">
        <w:rPr>
          <w:color w:val="000000"/>
          <w:sz w:val="22"/>
          <w:szCs w:val="22"/>
        </w:rPr>
        <w:t xml:space="preserve"> uji </w:t>
      </w:r>
      <w:proofErr w:type="spellStart"/>
      <w:r w:rsidRPr="00C558C9">
        <w:rPr>
          <w:color w:val="000000"/>
          <w:sz w:val="22"/>
          <w:szCs w:val="22"/>
        </w:rPr>
        <w:t>perbandingan</w:t>
      </w:r>
      <w:proofErr w:type="spellEnd"/>
      <w:r w:rsidRPr="00C558C9">
        <w:rPr>
          <w:color w:val="000000"/>
          <w:sz w:val="22"/>
          <w:szCs w:val="22"/>
        </w:rPr>
        <w:t xml:space="preserve"> </w:t>
      </w:r>
      <w:proofErr w:type="spellStart"/>
      <w:r w:rsidRPr="00C558C9">
        <w:rPr>
          <w:color w:val="000000"/>
          <w:sz w:val="22"/>
          <w:szCs w:val="22"/>
        </w:rPr>
        <w:t>variansi</w:t>
      </w:r>
      <w:proofErr w:type="spellEnd"/>
      <w:r w:rsidRPr="00C558C9">
        <w:rPr>
          <w:color w:val="000000"/>
          <w:sz w:val="22"/>
          <w:szCs w:val="22"/>
        </w:rPr>
        <w:t xml:space="preserve">, </w:t>
      </w:r>
      <w:proofErr w:type="spellStart"/>
      <w:r w:rsidRPr="00C558C9">
        <w:rPr>
          <w:color w:val="000000"/>
          <w:sz w:val="22"/>
          <w:szCs w:val="22"/>
        </w:rPr>
        <w:t>ada</w:t>
      </w:r>
      <w:proofErr w:type="spellEnd"/>
      <w:r w:rsidRPr="00C558C9">
        <w:rPr>
          <w:color w:val="000000"/>
          <w:sz w:val="22"/>
          <w:szCs w:val="22"/>
        </w:rPr>
        <w:t xml:space="preserve"> </w:t>
      </w:r>
      <w:proofErr w:type="spellStart"/>
      <w:r w:rsidRPr="00C558C9">
        <w:rPr>
          <w:color w:val="000000"/>
          <w:sz w:val="22"/>
          <w:szCs w:val="22"/>
        </w:rPr>
        <w:t>perbedaan</w:t>
      </w:r>
      <w:proofErr w:type="spellEnd"/>
      <w:r w:rsidRPr="00C558C9">
        <w:rPr>
          <w:color w:val="000000"/>
          <w:sz w:val="22"/>
          <w:szCs w:val="22"/>
        </w:rPr>
        <w:t xml:space="preserve"> </w:t>
      </w:r>
      <w:proofErr w:type="spellStart"/>
      <w:r w:rsidRPr="00C558C9">
        <w:rPr>
          <w:color w:val="000000"/>
          <w:sz w:val="22"/>
          <w:szCs w:val="22"/>
        </w:rPr>
        <w:t>variansi</w:t>
      </w:r>
      <w:proofErr w:type="spellEnd"/>
      <w:r w:rsidRPr="00C558C9">
        <w:rPr>
          <w:color w:val="000000"/>
          <w:sz w:val="22"/>
          <w:szCs w:val="22"/>
        </w:rPr>
        <w:t xml:space="preserve"> </w:t>
      </w:r>
      <w:proofErr w:type="spellStart"/>
      <w:r w:rsidRPr="00C558C9">
        <w:rPr>
          <w:color w:val="000000"/>
          <w:sz w:val="22"/>
          <w:szCs w:val="22"/>
        </w:rPr>
        <w:t>dari</w:t>
      </w:r>
      <w:proofErr w:type="spellEnd"/>
      <w:r w:rsidRPr="00C558C9">
        <w:rPr>
          <w:color w:val="000000"/>
          <w:sz w:val="22"/>
          <w:szCs w:val="22"/>
        </w:rPr>
        <w:t xml:space="preserve"> </w:t>
      </w:r>
      <w:proofErr w:type="spellStart"/>
      <w:r w:rsidRPr="00C558C9">
        <w:rPr>
          <w:color w:val="000000"/>
          <w:sz w:val="22"/>
          <w:szCs w:val="22"/>
        </w:rPr>
        <w:t>kedua</w:t>
      </w:r>
      <w:proofErr w:type="spellEnd"/>
      <w:r w:rsidRPr="00C558C9">
        <w:rPr>
          <w:color w:val="000000"/>
          <w:sz w:val="22"/>
          <w:szCs w:val="22"/>
        </w:rPr>
        <w:t xml:space="preserve"> </w:t>
      </w:r>
      <w:proofErr w:type="spellStart"/>
      <w:r w:rsidRPr="00C558C9">
        <w:rPr>
          <w:color w:val="000000"/>
          <w:sz w:val="22"/>
          <w:szCs w:val="22"/>
        </w:rPr>
        <w:t>responden</w:t>
      </w:r>
      <w:proofErr w:type="spellEnd"/>
      <w:r w:rsidRPr="00C558C9">
        <w:rPr>
          <w:color w:val="000000"/>
          <w:sz w:val="22"/>
          <w:szCs w:val="22"/>
        </w:rPr>
        <w:t xml:space="preserve">, </w:t>
      </w:r>
      <w:proofErr w:type="spellStart"/>
      <w:r w:rsidRPr="00C558C9">
        <w:rPr>
          <w:color w:val="000000"/>
          <w:sz w:val="22"/>
          <w:szCs w:val="22"/>
        </w:rPr>
        <w:t>yaitu</w:t>
      </w:r>
      <w:proofErr w:type="spellEnd"/>
      <w:r w:rsidRPr="00C558C9">
        <w:rPr>
          <w:color w:val="000000"/>
          <w:sz w:val="22"/>
          <w:szCs w:val="22"/>
        </w:rPr>
        <w:t xml:space="preserve"> pada </w:t>
      </w:r>
      <w:proofErr w:type="spellStart"/>
      <w:r w:rsidRPr="00C558C9">
        <w:rPr>
          <w:color w:val="000000"/>
          <w:sz w:val="22"/>
          <w:szCs w:val="22"/>
        </w:rPr>
        <w:t>variabel</w:t>
      </w:r>
      <w:proofErr w:type="spellEnd"/>
      <w:r w:rsidRPr="00C558C9">
        <w:rPr>
          <w:color w:val="000000"/>
          <w:sz w:val="22"/>
          <w:szCs w:val="22"/>
        </w:rPr>
        <w:t xml:space="preserve"> </w:t>
      </w:r>
      <w:proofErr w:type="spellStart"/>
      <w:r w:rsidRPr="00C558C9">
        <w:rPr>
          <w:color w:val="000000"/>
          <w:sz w:val="22"/>
          <w:szCs w:val="22"/>
        </w:rPr>
        <w:t>luas</w:t>
      </w:r>
      <w:proofErr w:type="spellEnd"/>
      <w:r w:rsidRPr="00C558C9">
        <w:rPr>
          <w:color w:val="000000"/>
          <w:sz w:val="22"/>
          <w:szCs w:val="22"/>
        </w:rPr>
        <w:t xml:space="preserve"> </w:t>
      </w:r>
      <w:proofErr w:type="spellStart"/>
      <w:r w:rsidRPr="00C558C9">
        <w:rPr>
          <w:color w:val="000000"/>
          <w:sz w:val="22"/>
          <w:szCs w:val="22"/>
        </w:rPr>
        <w:t>lahan</w:t>
      </w:r>
      <w:proofErr w:type="spellEnd"/>
      <w:r w:rsidRPr="00C558C9">
        <w:rPr>
          <w:color w:val="000000"/>
          <w:sz w:val="22"/>
          <w:szCs w:val="22"/>
        </w:rPr>
        <w:t xml:space="preserve">, </w:t>
      </w:r>
      <w:proofErr w:type="spellStart"/>
      <w:r w:rsidRPr="00C558C9">
        <w:rPr>
          <w:color w:val="000000"/>
          <w:sz w:val="22"/>
          <w:szCs w:val="22"/>
        </w:rPr>
        <w:t>jumlah</w:t>
      </w:r>
      <w:proofErr w:type="spellEnd"/>
      <w:r w:rsidRPr="00C558C9">
        <w:rPr>
          <w:color w:val="000000"/>
          <w:sz w:val="22"/>
          <w:szCs w:val="22"/>
        </w:rPr>
        <w:t xml:space="preserve"> </w:t>
      </w:r>
      <w:proofErr w:type="spellStart"/>
      <w:r w:rsidRPr="00C558C9">
        <w:rPr>
          <w:color w:val="000000"/>
          <w:sz w:val="22"/>
          <w:szCs w:val="22"/>
        </w:rPr>
        <w:t>pohon</w:t>
      </w:r>
      <w:proofErr w:type="spellEnd"/>
      <w:r w:rsidRPr="00C558C9">
        <w:rPr>
          <w:color w:val="000000"/>
          <w:sz w:val="22"/>
          <w:szCs w:val="22"/>
        </w:rPr>
        <w:t xml:space="preserve">, </w:t>
      </w:r>
      <w:proofErr w:type="spellStart"/>
      <w:r w:rsidRPr="00C558C9">
        <w:rPr>
          <w:color w:val="000000"/>
          <w:sz w:val="22"/>
          <w:szCs w:val="22"/>
        </w:rPr>
        <w:t>frekuensi</w:t>
      </w:r>
      <w:proofErr w:type="spellEnd"/>
      <w:r w:rsidRPr="00C558C9">
        <w:rPr>
          <w:color w:val="000000"/>
          <w:sz w:val="22"/>
          <w:szCs w:val="22"/>
        </w:rPr>
        <w:t xml:space="preserve"> </w:t>
      </w:r>
      <w:proofErr w:type="spellStart"/>
      <w:r w:rsidRPr="00C558C9">
        <w:rPr>
          <w:color w:val="000000"/>
          <w:sz w:val="22"/>
          <w:szCs w:val="22"/>
        </w:rPr>
        <w:t>penggunaan</w:t>
      </w:r>
      <w:proofErr w:type="spellEnd"/>
      <w:r w:rsidRPr="00C558C9">
        <w:rPr>
          <w:color w:val="000000"/>
          <w:sz w:val="22"/>
          <w:szCs w:val="22"/>
        </w:rPr>
        <w:t xml:space="preserve"> </w:t>
      </w:r>
      <w:proofErr w:type="spellStart"/>
      <w:r w:rsidRPr="00C558C9">
        <w:rPr>
          <w:color w:val="000000"/>
          <w:sz w:val="22"/>
          <w:szCs w:val="22"/>
        </w:rPr>
        <w:t>pupuk</w:t>
      </w:r>
      <w:proofErr w:type="spellEnd"/>
      <w:r w:rsidRPr="00C558C9">
        <w:rPr>
          <w:color w:val="000000"/>
          <w:sz w:val="22"/>
          <w:szCs w:val="22"/>
        </w:rPr>
        <w:t xml:space="preserve"> </w:t>
      </w:r>
      <w:proofErr w:type="spellStart"/>
      <w:r w:rsidRPr="00C558C9">
        <w:rPr>
          <w:color w:val="000000"/>
          <w:sz w:val="22"/>
          <w:szCs w:val="22"/>
        </w:rPr>
        <w:t>organik</w:t>
      </w:r>
      <w:proofErr w:type="spellEnd"/>
      <w:r w:rsidRPr="00C558C9">
        <w:rPr>
          <w:color w:val="000000"/>
          <w:sz w:val="22"/>
          <w:szCs w:val="22"/>
        </w:rPr>
        <w:t xml:space="preserve">, </w:t>
      </w:r>
      <w:proofErr w:type="spellStart"/>
      <w:r w:rsidRPr="00C558C9">
        <w:rPr>
          <w:color w:val="000000"/>
          <w:sz w:val="22"/>
          <w:szCs w:val="22"/>
        </w:rPr>
        <w:t>harga</w:t>
      </w:r>
      <w:proofErr w:type="spellEnd"/>
      <w:r w:rsidRPr="00C558C9">
        <w:rPr>
          <w:color w:val="000000"/>
          <w:sz w:val="22"/>
          <w:szCs w:val="22"/>
        </w:rPr>
        <w:t xml:space="preserve"> </w:t>
      </w:r>
      <w:proofErr w:type="spellStart"/>
      <w:r w:rsidRPr="00C558C9">
        <w:rPr>
          <w:color w:val="000000"/>
          <w:sz w:val="22"/>
          <w:szCs w:val="22"/>
        </w:rPr>
        <w:t>jual</w:t>
      </w:r>
      <w:proofErr w:type="spellEnd"/>
      <w:r w:rsidRPr="00C558C9">
        <w:rPr>
          <w:color w:val="000000"/>
          <w:sz w:val="22"/>
          <w:szCs w:val="22"/>
        </w:rPr>
        <w:t xml:space="preserve"> rata-rata </w:t>
      </w:r>
      <w:proofErr w:type="spellStart"/>
      <w:r w:rsidRPr="00C558C9">
        <w:rPr>
          <w:color w:val="000000"/>
          <w:sz w:val="22"/>
          <w:szCs w:val="22"/>
        </w:rPr>
        <w:t>biji</w:t>
      </w:r>
      <w:proofErr w:type="spellEnd"/>
      <w:r w:rsidRPr="00C558C9">
        <w:rPr>
          <w:color w:val="000000"/>
          <w:sz w:val="22"/>
          <w:szCs w:val="22"/>
        </w:rPr>
        <w:t xml:space="preserve"> kopi, </w:t>
      </w:r>
      <w:proofErr w:type="spellStart"/>
      <w:r w:rsidRPr="00C558C9">
        <w:rPr>
          <w:color w:val="000000"/>
          <w:sz w:val="22"/>
          <w:szCs w:val="22"/>
        </w:rPr>
        <w:t>penggunaan</w:t>
      </w:r>
      <w:proofErr w:type="spellEnd"/>
      <w:r w:rsidRPr="00C558C9">
        <w:rPr>
          <w:color w:val="000000"/>
          <w:sz w:val="22"/>
          <w:szCs w:val="22"/>
        </w:rPr>
        <w:t xml:space="preserve"> Tenaga </w:t>
      </w:r>
      <w:proofErr w:type="spellStart"/>
      <w:r w:rsidRPr="00C558C9">
        <w:rPr>
          <w:color w:val="000000"/>
          <w:sz w:val="22"/>
          <w:szCs w:val="22"/>
        </w:rPr>
        <w:t>Kerja</w:t>
      </w:r>
      <w:proofErr w:type="spellEnd"/>
      <w:r w:rsidRPr="00C558C9">
        <w:rPr>
          <w:color w:val="000000"/>
          <w:sz w:val="22"/>
          <w:szCs w:val="22"/>
        </w:rPr>
        <w:t xml:space="preserve"> </w:t>
      </w:r>
      <w:proofErr w:type="spellStart"/>
      <w:r w:rsidRPr="00C558C9">
        <w:rPr>
          <w:color w:val="000000"/>
          <w:sz w:val="22"/>
          <w:szCs w:val="22"/>
        </w:rPr>
        <w:t>dari</w:t>
      </w:r>
      <w:proofErr w:type="spellEnd"/>
      <w:r w:rsidRPr="00C558C9">
        <w:rPr>
          <w:color w:val="000000"/>
          <w:sz w:val="22"/>
          <w:szCs w:val="22"/>
        </w:rPr>
        <w:t xml:space="preserve"> </w:t>
      </w:r>
      <w:proofErr w:type="spellStart"/>
      <w:r w:rsidRPr="00C558C9">
        <w:rPr>
          <w:color w:val="000000"/>
          <w:sz w:val="22"/>
          <w:szCs w:val="22"/>
        </w:rPr>
        <w:t>Luar</w:t>
      </w:r>
      <w:proofErr w:type="spellEnd"/>
      <w:r w:rsidRPr="00C558C9">
        <w:rPr>
          <w:color w:val="000000"/>
          <w:sz w:val="22"/>
          <w:szCs w:val="22"/>
        </w:rPr>
        <w:t xml:space="preserve"> </w:t>
      </w:r>
      <w:proofErr w:type="spellStart"/>
      <w:r w:rsidRPr="00C558C9">
        <w:rPr>
          <w:color w:val="000000"/>
          <w:sz w:val="22"/>
          <w:szCs w:val="22"/>
        </w:rPr>
        <w:t>Keluarga</w:t>
      </w:r>
      <w:proofErr w:type="spellEnd"/>
      <w:r w:rsidRPr="00C558C9">
        <w:rPr>
          <w:color w:val="000000"/>
          <w:sz w:val="22"/>
          <w:szCs w:val="22"/>
        </w:rPr>
        <w:t xml:space="preserve"> (TL), lama masa </w:t>
      </w:r>
      <w:proofErr w:type="spellStart"/>
      <w:r w:rsidRPr="00C558C9">
        <w:rPr>
          <w:color w:val="000000"/>
          <w:sz w:val="22"/>
          <w:szCs w:val="22"/>
        </w:rPr>
        <w:t>panen</w:t>
      </w:r>
      <w:proofErr w:type="spellEnd"/>
      <w:r w:rsidRPr="00C558C9">
        <w:rPr>
          <w:color w:val="000000"/>
          <w:sz w:val="22"/>
          <w:szCs w:val="22"/>
        </w:rPr>
        <w:t xml:space="preserve">, dan </w:t>
      </w:r>
      <w:proofErr w:type="spellStart"/>
      <w:r w:rsidRPr="00C558C9">
        <w:rPr>
          <w:color w:val="000000"/>
          <w:sz w:val="22"/>
          <w:szCs w:val="22"/>
        </w:rPr>
        <w:t>produktivitas</w:t>
      </w:r>
      <w:proofErr w:type="spellEnd"/>
      <w:r w:rsidRPr="00C558C9">
        <w:rPr>
          <w:color w:val="000000"/>
          <w:sz w:val="22"/>
          <w:szCs w:val="22"/>
        </w:rPr>
        <w:t xml:space="preserve"> </w:t>
      </w:r>
      <w:proofErr w:type="spellStart"/>
      <w:r w:rsidRPr="00C558C9">
        <w:rPr>
          <w:color w:val="000000"/>
          <w:sz w:val="22"/>
          <w:szCs w:val="22"/>
        </w:rPr>
        <w:t>lahan</w:t>
      </w:r>
      <w:proofErr w:type="spellEnd"/>
      <w:r w:rsidRPr="00C558C9">
        <w:rPr>
          <w:color w:val="000000"/>
          <w:sz w:val="22"/>
          <w:szCs w:val="22"/>
        </w:rPr>
        <w:t xml:space="preserve">. </w:t>
      </w:r>
      <w:proofErr w:type="spellStart"/>
      <w:r w:rsidRPr="00C558C9">
        <w:rPr>
          <w:color w:val="000000"/>
          <w:sz w:val="22"/>
          <w:szCs w:val="22"/>
        </w:rPr>
        <w:t>Responden</w:t>
      </w:r>
      <w:proofErr w:type="spellEnd"/>
      <w:r w:rsidRPr="00C558C9">
        <w:rPr>
          <w:color w:val="000000"/>
          <w:sz w:val="22"/>
          <w:szCs w:val="22"/>
        </w:rPr>
        <w:t xml:space="preserve"> </w:t>
      </w:r>
      <w:proofErr w:type="spellStart"/>
      <w:r w:rsidRPr="00C558C9">
        <w:rPr>
          <w:color w:val="000000"/>
          <w:sz w:val="22"/>
          <w:szCs w:val="22"/>
        </w:rPr>
        <w:t>pengguna</w:t>
      </w:r>
      <w:proofErr w:type="spellEnd"/>
      <w:r w:rsidRPr="00C558C9">
        <w:rPr>
          <w:color w:val="000000"/>
          <w:sz w:val="22"/>
          <w:szCs w:val="22"/>
        </w:rPr>
        <w:t xml:space="preserve"> </w:t>
      </w:r>
      <w:proofErr w:type="spellStart"/>
      <w:r w:rsidRPr="00C558C9">
        <w:rPr>
          <w:color w:val="000000"/>
          <w:sz w:val="22"/>
          <w:szCs w:val="22"/>
        </w:rPr>
        <w:t>reduktan</w:t>
      </w:r>
      <w:proofErr w:type="spellEnd"/>
      <w:r w:rsidRPr="00C558C9">
        <w:rPr>
          <w:color w:val="000000"/>
          <w:sz w:val="22"/>
          <w:szCs w:val="22"/>
        </w:rPr>
        <w:t xml:space="preserve"> </w:t>
      </w:r>
      <w:proofErr w:type="spellStart"/>
      <w:r w:rsidRPr="00C558C9">
        <w:rPr>
          <w:color w:val="000000"/>
          <w:sz w:val="22"/>
          <w:szCs w:val="22"/>
        </w:rPr>
        <w:t>herbisida</w:t>
      </w:r>
      <w:proofErr w:type="spellEnd"/>
      <w:r w:rsidRPr="00C558C9">
        <w:rPr>
          <w:color w:val="000000"/>
          <w:sz w:val="22"/>
          <w:szCs w:val="22"/>
        </w:rPr>
        <w:t xml:space="preserve"> </w:t>
      </w:r>
      <w:proofErr w:type="spellStart"/>
      <w:r w:rsidRPr="00C558C9">
        <w:rPr>
          <w:color w:val="000000"/>
          <w:sz w:val="22"/>
          <w:szCs w:val="22"/>
        </w:rPr>
        <w:lastRenderedPageBreak/>
        <w:t>mempunyai</w:t>
      </w:r>
      <w:proofErr w:type="spellEnd"/>
      <w:r w:rsidRPr="00C558C9">
        <w:rPr>
          <w:color w:val="000000"/>
          <w:sz w:val="22"/>
          <w:szCs w:val="22"/>
        </w:rPr>
        <w:t xml:space="preserve"> </w:t>
      </w:r>
      <w:proofErr w:type="spellStart"/>
      <w:r w:rsidRPr="00C558C9">
        <w:rPr>
          <w:color w:val="000000"/>
          <w:sz w:val="22"/>
          <w:szCs w:val="22"/>
        </w:rPr>
        <w:t>variansi</w:t>
      </w:r>
      <w:proofErr w:type="spellEnd"/>
      <w:r w:rsidRPr="00C558C9">
        <w:rPr>
          <w:color w:val="000000"/>
          <w:sz w:val="22"/>
          <w:szCs w:val="22"/>
        </w:rPr>
        <w:t xml:space="preserve"> </w:t>
      </w:r>
      <w:proofErr w:type="spellStart"/>
      <w:r w:rsidRPr="00C558C9">
        <w:rPr>
          <w:color w:val="000000"/>
          <w:sz w:val="22"/>
          <w:szCs w:val="22"/>
        </w:rPr>
        <w:t>variabel-variabel</w:t>
      </w:r>
      <w:proofErr w:type="spellEnd"/>
      <w:r w:rsidRPr="00C558C9">
        <w:rPr>
          <w:color w:val="000000"/>
          <w:sz w:val="22"/>
          <w:szCs w:val="22"/>
        </w:rPr>
        <w:t xml:space="preserve"> </w:t>
      </w:r>
      <w:proofErr w:type="spellStart"/>
      <w:r w:rsidRPr="00C558C9">
        <w:rPr>
          <w:color w:val="000000"/>
          <w:sz w:val="22"/>
          <w:szCs w:val="22"/>
        </w:rPr>
        <w:t>tersebut</w:t>
      </w:r>
      <w:proofErr w:type="spellEnd"/>
      <w:r w:rsidRPr="00C558C9">
        <w:rPr>
          <w:color w:val="000000"/>
          <w:sz w:val="22"/>
          <w:szCs w:val="22"/>
        </w:rPr>
        <w:t xml:space="preserve"> </w:t>
      </w:r>
      <w:proofErr w:type="spellStart"/>
      <w:r w:rsidRPr="00C558C9">
        <w:rPr>
          <w:color w:val="000000"/>
          <w:sz w:val="22"/>
          <w:szCs w:val="22"/>
        </w:rPr>
        <w:t>lebih</w:t>
      </w:r>
      <w:proofErr w:type="spellEnd"/>
      <w:r w:rsidRPr="00C558C9">
        <w:rPr>
          <w:color w:val="000000"/>
          <w:sz w:val="22"/>
          <w:szCs w:val="22"/>
        </w:rPr>
        <w:t xml:space="preserve"> </w:t>
      </w:r>
      <w:proofErr w:type="spellStart"/>
      <w:r w:rsidRPr="00C558C9">
        <w:rPr>
          <w:color w:val="000000"/>
          <w:sz w:val="22"/>
          <w:szCs w:val="22"/>
        </w:rPr>
        <w:t>tinggi</w:t>
      </w:r>
      <w:proofErr w:type="spellEnd"/>
      <w:r w:rsidRPr="00C558C9">
        <w:rPr>
          <w:color w:val="000000"/>
          <w:sz w:val="22"/>
          <w:szCs w:val="22"/>
        </w:rPr>
        <w:t xml:space="preserve"> pada </w:t>
      </w:r>
      <w:proofErr w:type="spellStart"/>
      <w:r w:rsidRPr="00C558C9">
        <w:rPr>
          <w:color w:val="000000"/>
          <w:sz w:val="22"/>
          <w:szCs w:val="22"/>
        </w:rPr>
        <w:t>responden</w:t>
      </w:r>
      <w:proofErr w:type="spellEnd"/>
      <w:r w:rsidRPr="00C558C9">
        <w:rPr>
          <w:color w:val="000000"/>
          <w:sz w:val="22"/>
          <w:szCs w:val="22"/>
        </w:rPr>
        <w:t xml:space="preserve"> </w:t>
      </w:r>
      <w:proofErr w:type="spellStart"/>
      <w:r w:rsidRPr="00C558C9">
        <w:rPr>
          <w:color w:val="000000"/>
          <w:sz w:val="22"/>
          <w:szCs w:val="22"/>
        </w:rPr>
        <w:t>bukan</w:t>
      </w:r>
      <w:proofErr w:type="spellEnd"/>
      <w:r w:rsidRPr="00C558C9">
        <w:rPr>
          <w:color w:val="000000"/>
          <w:sz w:val="22"/>
          <w:szCs w:val="22"/>
        </w:rPr>
        <w:t xml:space="preserve"> </w:t>
      </w:r>
      <w:proofErr w:type="spellStart"/>
      <w:r w:rsidRPr="00C558C9">
        <w:rPr>
          <w:color w:val="000000"/>
          <w:sz w:val="22"/>
          <w:szCs w:val="22"/>
        </w:rPr>
        <w:t>pengguna</w:t>
      </w:r>
      <w:proofErr w:type="spellEnd"/>
      <w:r w:rsidRPr="00C558C9">
        <w:rPr>
          <w:color w:val="000000"/>
          <w:sz w:val="22"/>
          <w:szCs w:val="22"/>
        </w:rPr>
        <w:t xml:space="preserve">, </w:t>
      </w:r>
      <w:proofErr w:type="spellStart"/>
      <w:r w:rsidRPr="00C558C9">
        <w:rPr>
          <w:color w:val="000000"/>
          <w:sz w:val="22"/>
          <w:szCs w:val="22"/>
        </w:rPr>
        <w:t>kecuali</w:t>
      </w:r>
      <w:proofErr w:type="spellEnd"/>
      <w:r w:rsidRPr="00C558C9">
        <w:rPr>
          <w:color w:val="000000"/>
          <w:sz w:val="22"/>
          <w:szCs w:val="22"/>
        </w:rPr>
        <w:t xml:space="preserve"> </w:t>
      </w:r>
      <w:proofErr w:type="spellStart"/>
      <w:r w:rsidRPr="00C558C9">
        <w:rPr>
          <w:color w:val="000000"/>
          <w:sz w:val="22"/>
          <w:szCs w:val="22"/>
        </w:rPr>
        <w:t>untuk</w:t>
      </w:r>
      <w:proofErr w:type="spellEnd"/>
      <w:r w:rsidRPr="00C558C9">
        <w:rPr>
          <w:color w:val="000000"/>
          <w:sz w:val="22"/>
          <w:szCs w:val="22"/>
        </w:rPr>
        <w:t xml:space="preserve"> </w:t>
      </w:r>
      <w:proofErr w:type="spellStart"/>
      <w:r w:rsidRPr="00C558C9">
        <w:rPr>
          <w:color w:val="000000"/>
          <w:sz w:val="22"/>
          <w:szCs w:val="22"/>
        </w:rPr>
        <w:t>harga</w:t>
      </w:r>
      <w:proofErr w:type="spellEnd"/>
      <w:r w:rsidRPr="00C558C9">
        <w:rPr>
          <w:color w:val="000000"/>
          <w:sz w:val="22"/>
          <w:szCs w:val="22"/>
        </w:rPr>
        <w:t xml:space="preserve"> rata-rata </w:t>
      </w:r>
      <w:proofErr w:type="spellStart"/>
      <w:r w:rsidRPr="00C558C9">
        <w:rPr>
          <w:color w:val="000000"/>
          <w:sz w:val="22"/>
          <w:szCs w:val="22"/>
        </w:rPr>
        <w:t>biji</w:t>
      </w:r>
      <w:proofErr w:type="spellEnd"/>
      <w:r w:rsidRPr="00C558C9">
        <w:rPr>
          <w:color w:val="000000"/>
          <w:sz w:val="22"/>
          <w:szCs w:val="22"/>
        </w:rPr>
        <w:t xml:space="preserve"> kopi.</w:t>
      </w:r>
    </w:p>
    <w:p w14:paraId="2C7FFE4F" w14:textId="77777777" w:rsidR="00E4578F" w:rsidRPr="00C558C9" w:rsidRDefault="00E4578F" w:rsidP="00C558C9">
      <w:pPr>
        <w:spacing w:after="120"/>
        <w:ind w:firstLine="567"/>
        <w:jc w:val="both"/>
        <w:rPr>
          <w:color w:val="000000"/>
          <w:sz w:val="22"/>
          <w:szCs w:val="22"/>
        </w:rPr>
      </w:pPr>
      <w:proofErr w:type="spellStart"/>
      <w:r w:rsidRPr="00C558C9">
        <w:rPr>
          <w:sz w:val="22"/>
          <w:szCs w:val="22"/>
        </w:rPr>
        <w:t>Berdasarkan</w:t>
      </w:r>
      <w:proofErr w:type="spellEnd"/>
      <w:r w:rsidRPr="00C558C9">
        <w:rPr>
          <w:sz w:val="22"/>
          <w:szCs w:val="22"/>
        </w:rPr>
        <w:t xml:space="preserve"> </w:t>
      </w:r>
      <w:proofErr w:type="spellStart"/>
      <w:r w:rsidRPr="00C558C9">
        <w:rPr>
          <w:sz w:val="22"/>
          <w:szCs w:val="22"/>
        </w:rPr>
        <w:t>korelasi</w:t>
      </w:r>
      <w:proofErr w:type="spellEnd"/>
      <w:r w:rsidRPr="00C558C9">
        <w:rPr>
          <w:sz w:val="22"/>
          <w:szCs w:val="22"/>
        </w:rPr>
        <w:t xml:space="preserve"> </w:t>
      </w:r>
      <w:proofErr w:type="spellStart"/>
      <w:r w:rsidRPr="00C558C9">
        <w:rPr>
          <w:sz w:val="22"/>
          <w:szCs w:val="22"/>
        </w:rPr>
        <w:t>antara</w:t>
      </w:r>
      <w:proofErr w:type="spellEnd"/>
      <w:r w:rsidRPr="00C558C9">
        <w:rPr>
          <w:sz w:val="22"/>
          <w:szCs w:val="22"/>
        </w:rPr>
        <w:t xml:space="preserve"> </w:t>
      </w:r>
      <w:proofErr w:type="spellStart"/>
      <w:r w:rsidRPr="00C558C9">
        <w:rPr>
          <w:sz w:val="22"/>
          <w:szCs w:val="22"/>
        </w:rPr>
        <w:t>variabel-variabel</w:t>
      </w:r>
      <w:proofErr w:type="spellEnd"/>
      <w:r w:rsidRPr="00C558C9">
        <w:rPr>
          <w:sz w:val="22"/>
          <w:szCs w:val="22"/>
        </w:rPr>
        <w:t xml:space="preserve"> yang </w:t>
      </w:r>
      <w:proofErr w:type="spellStart"/>
      <w:r w:rsidRPr="00C558C9">
        <w:rPr>
          <w:sz w:val="22"/>
          <w:szCs w:val="22"/>
        </w:rPr>
        <w:t>diteliti</w:t>
      </w:r>
      <w:proofErr w:type="spellEnd"/>
      <w:r w:rsidRPr="00C558C9">
        <w:rPr>
          <w:sz w:val="22"/>
          <w:szCs w:val="22"/>
        </w:rPr>
        <w:t xml:space="preserve">, </w:t>
      </w:r>
      <w:proofErr w:type="spellStart"/>
      <w:r w:rsidRPr="00C558C9">
        <w:rPr>
          <w:sz w:val="22"/>
          <w:szCs w:val="22"/>
        </w:rPr>
        <w:t>ada</w:t>
      </w:r>
      <w:proofErr w:type="spellEnd"/>
      <w:r w:rsidRPr="00C558C9">
        <w:rPr>
          <w:sz w:val="22"/>
          <w:szCs w:val="22"/>
        </w:rPr>
        <w:t xml:space="preserve"> </w:t>
      </w:r>
      <w:proofErr w:type="spellStart"/>
      <w:r w:rsidRPr="00C558C9">
        <w:rPr>
          <w:sz w:val="22"/>
          <w:szCs w:val="22"/>
        </w:rPr>
        <w:t>beberapa</w:t>
      </w:r>
      <w:proofErr w:type="spellEnd"/>
      <w:r w:rsidRPr="00C558C9">
        <w:rPr>
          <w:sz w:val="22"/>
          <w:szCs w:val="22"/>
        </w:rPr>
        <w:t xml:space="preserve"> </w:t>
      </w:r>
      <w:proofErr w:type="spellStart"/>
      <w:r w:rsidRPr="00C558C9">
        <w:rPr>
          <w:sz w:val="22"/>
          <w:szCs w:val="22"/>
        </w:rPr>
        <w:t>variabel</w:t>
      </w:r>
      <w:proofErr w:type="spellEnd"/>
      <w:r w:rsidRPr="00C558C9">
        <w:rPr>
          <w:sz w:val="22"/>
          <w:szCs w:val="22"/>
        </w:rPr>
        <w:t xml:space="preserve"> yang </w:t>
      </w:r>
      <w:proofErr w:type="spellStart"/>
      <w:r w:rsidRPr="00C558C9">
        <w:rPr>
          <w:sz w:val="22"/>
          <w:szCs w:val="22"/>
        </w:rPr>
        <w:t>mempunyai</w:t>
      </w:r>
      <w:proofErr w:type="spellEnd"/>
      <w:r w:rsidRPr="00C558C9">
        <w:rPr>
          <w:sz w:val="22"/>
          <w:szCs w:val="22"/>
        </w:rPr>
        <w:t xml:space="preserve"> </w:t>
      </w:r>
      <w:proofErr w:type="spellStart"/>
      <w:r w:rsidRPr="00C558C9">
        <w:rPr>
          <w:sz w:val="22"/>
          <w:szCs w:val="22"/>
        </w:rPr>
        <w:t>korelasi</w:t>
      </w:r>
      <w:proofErr w:type="spellEnd"/>
      <w:r w:rsidRPr="00C558C9">
        <w:rPr>
          <w:sz w:val="22"/>
          <w:szCs w:val="22"/>
        </w:rPr>
        <w:t xml:space="preserve"> yang </w:t>
      </w:r>
      <w:proofErr w:type="spellStart"/>
      <w:r w:rsidRPr="00C558C9">
        <w:rPr>
          <w:sz w:val="22"/>
          <w:szCs w:val="22"/>
        </w:rPr>
        <w:t>tinggi</w:t>
      </w:r>
      <w:proofErr w:type="spellEnd"/>
      <w:r w:rsidRPr="00C558C9">
        <w:rPr>
          <w:sz w:val="22"/>
          <w:szCs w:val="22"/>
        </w:rPr>
        <w:t xml:space="preserve"> </w:t>
      </w:r>
      <w:proofErr w:type="spellStart"/>
      <w:r w:rsidRPr="00C558C9">
        <w:rPr>
          <w:sz w:val="22"/>
          <w:szCs w:val="22"/>
        </w:rPr>
        <w:t>terhadap</w:t>
      </w:r>
      <w:proofErr w:type="spellEnd"/>
      <w:r w:rsidRPr="00C558C9">
        <w:rPr>
          <w:sz w:val="22"/>
          <w:szCs w:val="22"/>
        </w:rPr>
        <w:t xml:space="preserve"> </w:t>
      </w:r>
      <w:proofErr w:type="spellStart"/>
      <w:r w:rsidRPr="00C558C9">
        <w:rPr>
          <w:sz w:val="22"/>
          <w:szCs w:val="22"/>
        </w:rPr>
        <w:t>pendapatan</w:t>
      </w:r>
      <w:proofErr w:type="spellEnd"/>
      <w:r w:rsidRPr="00C558C9">
        <w:rPr>
          <w:sz w:val="22"/>
          <w:szCs w:val="22"/>
        </w:rPr>
        <w:t xml:space="preserve"> </w:t>
      </w:r>
      <w:proofErr w:type="spellStart"/>
      <w:r w:rsidRPr="00C558C9">
        <w:rPr>
          <w:sz w:val="22"/>
          <w:szCs w:val="22"/>
        </w:rPr>
        <w:t>bersih</w:t>
      </w:r>
      <w:proofErr w:type="spellEnd"/>
      <w:r w:rsidRPr="00C558C9">
        <w:rPr>
          <w:sz w:val="22"/>
          <w:szCs w:val="22"/>
        </w:rPr>
        <w:t xml:space="preserve">, </w:t>
      </w:r>
      <w:proofErr w:type="spellStart"/>
      <w:r w:rsidRPr="00C558C9">
        <w:rPr>
          <w:sz w:val="22"/>
          <w:szCs w:val="22"/>
        </w:rPr>
        <w:t>yaitu</w:t>
      </w:r>
      <w:proofErr w:type="spellEnd"/>
      <w:r w:rsidRPr="00C558C9">
        <w:rPr>
          <w:sz w:val="22"/>
          <w:szCs w:val="22"/>
        </w:rPr>
        <w:t xml:space="preserve"> </w:t>
      </w:r>
      <w:proofErr w:type="spellStart"/>
      <w:r w:rsidRPr="00C558C9">
        <w:rPr>
          <w:sz w:val="22"/>
          <w:szCs w:val="22"/>
        </w:rPr>
        <w:t>luas</w:t>
      </w:r>
      <w:proofErr w:type="spellEnd"/>
      <w:r w:rsidRPr="00C558C9">
        <w:rPr>
          <w:sz w:val="22"/>
          <w:szCs w:val="22"/>
        </w:rPr>
        <w:t xml:space="preserve"> </w:t>
      </w:r>
      <w:proofErr w:type="spellStart"/>
      <w:r w:rsidRPr="00C558C9">
        <w:rPr>
          <w:sz w:val="22"/>
          <w:szCs w:val="22"/>
        </w:rPr>
        <w:t>lahan</w:t>
      </w:r>
      <w:proofErr w:type="spellEnd"/>
      <w:r w:rsidRPr="00C558C9">
        <w:rPr>
          <w:sz w:val="22"/>
          <w:szCs w:val="22"/>
        </w:rPr>
        <w:t xml:space="preserve">, </w:t>
      </w:r>
      <w:proofErr w:type="spellStart"/>
      <w:r w:rsidRPr="00C558C9">
        <w:rPr>
          <w:sz w:val="22"/>
          <w:szCs w:val="22"/>
        </w:rPr>
        <w:t>jumlah</w:t>
      </w:r>
      <w:proofErr w:type="spellEnd"/>
      <w:r w:rsidRPr="00C558C9">
        <w:rPr>
          <w:sz w:val="22"/>
          <w:szCs w:val="22"/>
        </w:rPr>
        <w:t xml:space="preserve"> </w:t>
      </w:r>
      <w:proofErr w:type="spellStart"/>
      <w:r w:rsidRPr="00C558C9">
        <w:rPr>
          <w:sz w:val="22"/>
          <w:szCs w:val="22"/>
        </w:rPr>
        <w:t>pohon</w:t>
      </w:r>
      <w:proofErr w:type="spellEnd"/>
      <w:r w:rsidRPr="00C558C9">
        <w:rPr>
          <w:sz w:val="22"/>
          <w:szCs w:val="22"/>
        </w:rPr>
        <w:t xml:space="preserve">, </w:t>
      </w:r>
      <w:proofErr w:type="spellStart"/>
      <w:r w:rsidRPr="00C558C9">
        <w:rPr>
          <w:sz w:val="22"/>
          <w:szCs w:val="22"/>
        </w:rPr>
        <w:t>panen</w:t>
      </w:r>
      <w:proofErr w:type="spellEnd"/>
      <w:r w:rsidRPr="00C558C9">
        <w:rPr>
          <w:sz w:val="22"/>
          <w:szCs w:val="22"/>
        </w:rPr>
        <w:t xml:space="preserve"> total, </w:t>
      </w:r>
      <w:proofErr w:type="spellStart"/>
      <w:r w:rsidRPr="00C558C9">
        <w:rPr>
          <w:sz w:val="22"/>
          <w:szCs w:val="22"/>
        </w:rPr>
        <w:t>produksi</w:t>
      </w:r>
      <w:proofErr w:type="spellEnd"/>
      <w:r w:rsidRPr="00C558C9">
        <w:rPr>
          <w:sz w:val="22"/>
          <w:szCs w:val="22"/>
        </w:rPr>
        <w:t xml:space="preserve"> </w:t>
      </w:r>
      <w:proofErr w:type="spellStart"/>
      <w:r w:rsidRPr="00C558C9">
        <w:rPr>
          <w:sz w:val="22"/>
          <w:szCs w:val="22"/>
        </w:rPr>
        <w:t>biji</w:t>
      </w:r>
      <w:proofErr w:type="spellEnd"/>
      <w:r w:rsidRPr="00C558C9">
        <w:rPr>
          <w:sz w:val="22"/>
          <w:szCs w:val="22"/>
        </w:rPr>
        <w:t xml:space="preserve"> kopi, dan </w:t>
      </w:r>
      <w:proofErr w:type="spellStart"/>
      <w:r w:rsidRPr="00C558C9">
        <w:rPr>
          <w:sz w:val="22"/>
          <w:szCs w:val="22"/>
        </w:rPr>
        <w:t>pendapatan</w:t>
      </w:r>
      <w:proofErr w:type="spellEnd"/>
      <w:r w:rsidRPr="00C558C9">
        <w:rPr>
          <w:sz w:val="22"/>
          <w:szCs w:val="22"/>
        </w:rPr>
        <w:t xml:space="preserve"> </w:t>
      </w:r>
      <w:proofErr w:type="spellStart"/>
      <w:r w:rsidRPr="00C558C9">
        <w:rPr>
          <w:sz w:val="22"/>
          <w:szCs w:val="22"/>
        </w:rPr>
        <w:t>kotor</w:t>
      </w:r>
      <w:proofErr w:type="spellEnd"/>
      <w:r w:rsidRPr="00C558C9">
        <w:rPr>
          <w:sz w:val="22"/>
          <w:szCs w:val="22"/>
        </w:rPr>
        <w:t xml:space="preserve">. </w:t>
      </w:r>
      <w:proofErr w:type="spellStart"/>
      <w:r w:rsidRPr="00C558C9">
        <w:rPr>
          <w:sz w:val="22"/>
          <w:szCs w:val="22"/>
        </w:rPr>
        <w:t>Korelasi</w:t>
      </w:r>
      <w:proofErr w:type="spellEnd"/>
      <w:r w:rsidRPr="00C558C9">
        <w:rPr>
          <w:sz w:val="22"/>
          <w:szCs w:val="22"/>
        </w:rPr>
        <w:t xml:space="preserve"> </w:t>
      </w:r>
      <w:proofErr w:type="spellStart"/>
      <w:r w:rsidRPr="00C558C9">
        <w:rPr>
          <w:sz w:val="22"/>
          <w:szCs w:val="22"/>
        </w:rPr>
        <w:t>ini</w:t>
      </w:r>
      <w:proofErr w:type="spellEnd"/>
      <w:r w:rsidRPr="00C558C9">
        <w:rPr>
          <w:sz w:val="22"/>
          <w:szCs w:val="22"/>
        </w:rPr>
        <w:t xml:space="preserve"> </w:t>
      </w:r>
      <w:proofErr w:type="spellStart"/>
      <w:r w:rsidRPr="00C558C9">
        <w:rPr>
          <w:sz w:val="22"/>
          <w:szCs w:val="22"/>
        </w:rPr>
        <w:t>dapat</w:t>
      </w:r>
      <w:proofErr w:type="spellEnd"/>
      <w:r w:rsidRPr="00C558C9">
        <w:rPr>
          <w:sz w:val="22"/>
          <w:szCs w:val="22"/>
        </w:rPr>
        <w:t xml:space="preserve"> </w:t>
      </w:r>
      <w:proofErr w:type="spellStart"/>
      <w:r w:rsidRPr="00C558C9">
        <w:rPr>
          <w:sz w:val="22"/>
          <w:szCs w:val="22"/>
        </w:rPr>
        <w:t>dilihat</w:t>
      </w:r>
      <w:proofErr w:type="spellEnd"/>
      <w:r w:rsidRPr="00C558C9">
        <w:rPr>
          <w:sz w:val="22"/>
          <w:szCs w:val="22"/>
        </w:rPr>
        <w:t xml:space="preserve"> pada </w:t>
      </w:r>
      <w:proofErr w:type="spellStart"/>
      <w:r w:rsidRPr="00C558C9">
        <w:rPr>
          <w:sz w:val="22"/>
          <w:szCs w:val="22"/>
        </w:rPr>
        <w:t>Tabel</w:t>
      </w:r>
      <w:proofErr w:type="spellEnd"/>
      <w:r w:rsidRPr="00C558C9">
        <w:rPr>
          <w:sz w:val="22"/>
          <w:szCs w:val="22"/>
        </w:rPr>
        <w:t xml:space="preserve"> 2. </w:t>
      </w:r>
      <w:proofErr w:type="spellStart"/>
      <w:r w:rsidRPr="00C558C9">
        <w:rPr>
          <w:sz w:val="22"/>
          <w:szCs w:val="22"/>
        </w:rPr>
        <w:t>Berdasarkan</w:t>
      </w:r>
      <w:proofErr w:type="spellEnd"/>
      <w:r w:rsidRPr="00C558C9">
        <w:rPr>
          <w:sz w:val="22"/>
          <w:szCs w:val="22"/>
        </w:rPr>
        <w:t xml:space="preserve"> </w:t>
      </w:r>
      <w:proofErr w:type="spellStart"/>
      <w:r w:rsidRPr="00C558C9">
        <w:rPr>
          <w:sz w:val="22"/>
          <w:szCs w:val="22"/>
        </w:rPr>
        <w:t>korelasi</w:t>
      </w:r>
      <w:proofErr w:type="spellEnd"/>
      <w:r w:rsidRPr="00C558C9">
        <w:rPr>
          <w:sz w:val="22"/>
          <w:szCs w:val="22"/>
        </w:rPr>
        <w:t xml:space="preserve">, yang </w:t>
      </w:r>
      <w:proofErr w:type="spellStart"/>
      <w:r w:rsidRPr="00C558C9">
        <w:rPr>
          <w:sz w:val="22"/>
          <w:szCs w:val="22"/>
        </w:rPr>
        <w:t>mempunyai</w:t>
      </w:r>
      <w:proofErr w:type="spellEnd"/>
      <w:r w:rsidRPr="00C558C9">
        <w:rPr>
          <w:sz w:val="22"/>
          <w:szCs w:val="22"/>
        </w:rPr>
        <w:t xml:space="preserve"> </w:t>
      </w:r>
      <w:proofErr w:type="spellStart"/>
      <w:r w:rsidRPr="00C558C9">
        <w:rPr>
          <w:sz w:val="22"/>
          <w:szCs w:val="22"/>
        </w:rPr>
        <w:t>korelasi</w:t>
      </w:r>
      <w:proofErr w:type="spellEnd"/>
      <w:r w:rsidRPr="00C558C9">
        <w:rPr>
          <w:sz w:val="22"/>
          <w:szCs w:val="22"/>
        </w:rPr>
        <w:t xml:space="preserve"> yang </w:t>
      </w:r>
      <w:proofErr w:type="spellStart"/>
      <w:r w:rsidRPr="00C558C9">
        <w:rPr>
          <w:sz w:val="22"/>
          <w:szCs w:val="22"/>
        </w:rPr>
        <w:t>tinggi</w:t>
      </w:r>
      <w:proofErr w:type="spellEnd"/>
      <w:r w:rsidRPr="00C558C9">
        <w:rPr>
          <w:sz w:val="22"/>
          <w:szCs w:val="22"/>
        </w:rPr>
        <w:t xml:space="preserve"> </w:t>
      </w:r>
      <w:proofErr w:type="spellStart"/>
      <w:r w:rsidRPr="00C558C9">
        <w:rPr>
          <w:sz w:val="22"/>
          <w:szCs w:val="22"/>
        </w:rPr>
        <w:t>terhadap</w:t>
      </w:r>
      <w:proofErr w:type="spellEnd"/>
      <w:r w:rsidRPr="00C558C9">
        <w:rPr>
          <w:sz w:val="22"/>
          <w:szCs w:val="22"/>
        </w:rPr>
        <w:t xml:space="preserve"> </w:t>
      </w:r>
      <w:proofErr w:type="spellStart"/>
      <w:r w:rsidRPr="00C558C9">
        <w:rPr>
          <w:sz w:val="22"/>
          <w:szCs w:val="22"/>
        </w:rPr>
        <w:t>Produktivitas</w:t>
      </w:r>
      <w:proofErr w:type="spellEnd"/>
      <w:r w:rsidRPr="00C558C9">
        <w:rPr>
          <w:sz w:val="22"/>
          <w:szCs w:val="22"/>
        </w:rPr>
        <w:t xml:space="preserve"> </w:t>
      </w:r>
      <w:proofErr w:type="spellStart"/>
      <w:r w:rsidRPr="00C558C9">
        <w:rPr>
          <w:sz w:val="22"/>
          <w:szCs w:val="22"/>
        </w:rPr>
        <w:t>lahan</w:t>
      </w:r>
      <w:proofErr w:type="spellEnd"/>
      <w:r w:rsidRPr="00C558C9">
        <w:rPr>
          <w:sz w:val="22"/>
          <w:szCs w:val="22"/>
        </w:rPr>
        <w:t xml:space="preserve"> </w:t>
      </w:r>
      <w:proofErr w:type="spellStart"/>
      <w:r w:rsidRPr="00C558C9">
        <w:rPr>
          <w:sz w:val="22"/>
          <w:szCs w:val="22"/>
        </w:rPr>
        <w:t>adalah</w:t>
      </w:r>
      <w:proofErr w:type="spellEnd"/>
      <w:r w:rsidRPr="00C558C9">
        <w:rPr>
          <w:sz w:val="22"/>
          <w:szCs w:val="22"/>
        </w:rPr>
        <w:t xml:space="preserve"> </w:t>
      </w:r>
      <w:r w:rsidRPr="00C558C9">
        <w:rPr>
          <w:color w:val="000000"/>
          <w:sz w:val="22"/>
          <w:szCs w:val="22"/>
        </w:rPr>
        <w:t xml:space="preserve">rata-rata </w:t>
      </w:r>
      <w:proofErr w:type="spellStart"/>
      <w:r w:rsidRPr="00C558C9">
        <w:rPr>
          <w:color w:val="000000"/>
          <w:sz w:val="22"/>
          <w:szCs w:val="22"/>
        </w:rPr>
        <w:t>produksi</w:t>
      </w:r>
      <w:proofErr w:type="spellEnd"/>
      <w:r w:rsidRPr="00C558C9">
        <w:rPr>
          <w:color w:val="000000"/>
          <w:sz w:val="22"/>
          <w:szCs w:val="22"/>
        </w:rPr>
        <w:t xml:space="preserve"> (kg/10</w:t>
      </w:r>
      <w:r w:rsidRPr="00C558C9">
        <w:rPr>
          <w:color w:val="000000"/>
          <w:sz w:val="22"/>
          <w:szCs w:val="22"/>
          <w:vertAlign w:val="superscript"/>
        </w:rPr>
        <w:t>4</w:t>
      </w:r>
      <w:r w:rsidRPr="00C558C9">
        <w:rPr>
          <w:color w:val="000000"/>
          <w:sz w:val="22"/>
          <w:szCs w:val="22"/>
        </w:rPr>
        <w:t xml:space="preserve"> </w:t>
      </w:r>
      <w:proofErr w:type="spellStart"/>
      <w:r w:rsidRPr="00C558C9">
        <w:rPr>
          <w:color w:val="000000"/>
          <w:sz w:val="22"/>
          <w:szCs w:val="22"/>
        </w:rPr>
        <w:t>pohon</w:t>
      </w:r>
      <w:proofErr w:type="spellEnd"/>
      <w:r w:rsidRPr="00C558C9">
        <w:rPr>
          <w:color w:val="000000"/>
          <w:sz w:val="22"/>
          <w:szCs w:val="22"/>
        </w:rPr>
        <w:t xml:space="preserve">). Tenaga </w:t>
      </w:r>
      <w:proofErr w:type="spellStart"/>
      <w:r w:rsidRPr="00C558C9">
        <w:rPr>
          <w:color w:val="000000"/>
          <w:sz w:val="22"/>
          <w:szCs w:val="22"/>
        </w:rPr>
        <w:t>kerja</w:t>
      </w:r>
      <w:proofErr w:type="spellEnd"/>
      <w:r w:rsidRPr="00C558C9">
        <w:rPr>
          <w:color w:val="000000"/>
          <w:sz w:val="22"/>
          <w:szCs w:val="22"/>
        </w:rPr>
        <w:t xml:space="preserve"> </w:t>
      </w:r>
      <w:proofErr w:type="spellStart"/>
      <w:r w:rsidRPr="00C558C9">
        <w:rPr>
          <w:color w:val="000000"/>
          <w:sz w:val="22"/>
          <w:szCs w:val="22"/>
        </w:rPr>
        <w:t>dalam</w:t>
      </w:r>
      <w:proofErr w:type="spellEnd"/>
      <w:r w:rsidRPr="00C558C9">
        <w:rPr>
          <w:color w:val="000000"/>
          <w:sz w:val="22"/>
          <w:szCs w:val="22"/>
        </w:rPr>
        <w:t xml:space="preserve"> </w:t>
      </w:r>
      <w:proofErr w:type="spellStart"/>
      <w:r w:rsidRPr="00C558C9">
        <w:rPr>
          <w:color w:val="000000"/>
          <w:sz w:val="22"/>
          <w:szCs w:val="22"/>
        </w:rPr>
        <w:t>keluarga</w:t>
      </w:r>
      <w:proofErr w:type="spellEnd"/>
      <w:r w:rsidRPr="00C558C9">
        <w:rPr>
          <w:color w:val="000000"/>
          <w:sz w:val="22"/>
          <w:szCs w:val="22"/>
        </w:rPr>
        <w:t xml:space="preserve"> </w:t>
      </w:r>
      <w:proofErr w:type="spellStart"/>
      <w:r w:rsidRPr="00C558C9">
        <w:rPr>
          <w:color w:val="000000"/>
          <w:sz w:val="22"/>
          <w:szCs w:val="22"/>
        </w:rPr>
        <w:t>didominasi</w:t>
      </w:r>
      <w:proofErr w:type="spellEnd"/>
      <w:r w:rsidRPr="00C558C9">
        <w:rPr>
          <w:color w:val="000000"/>
          <w:sz w:val="22"/>
          <w:szCs w:val="22"/>
        </w:rPr>
        <w:t xml:space="preserve"> </w:t>
      </w:r>
      <w:proofErr w:type="spellStart"/>
      <w:r w:rsidRPr="00C558C9">
        <w:rPr>
          <w:color w:val="000000"/>
          <w:sz w:val="22"/>
          <w:szCs w:val="22"/>
        </w:rPr>
        <w:t>laki-laki</w:t>
      </w:r>
      <w:proofErr w:type="spellEnd"/>
      <w:r w:rsidRPr="00C558C9">
        <w:rPr>
          <w:color w:val="000000"/>
          <w:sz w:val="22"/>
          <w:szCs w:val="22"/>
        </w:rPr>
        <w:t xml:space="preserve">, dan </w:t>
      </w:r>
      <w:proofErr w:type="spellStart"/>
      <w:r w:rsidRPr="00C558C9">
        <w:rPr>
          <w:color w:val="000000"/>
          <w:sz w:val="22"/>
          <w:szCs w:val="22"/>
        </w:rPr>
        <w:t>sebaliknya</w:t>
      </w:r>
      <w:proofErr w:type="spellEnd"/>
      <w:r w:rsidRPr="00C558C9">
        <w:rPr>
          <w:color w:val="000000"/>
          <w:sz w:val="22"/>
          <w:szCs w:val="22"/>
        </w:rPr>
        <w:t xml:space="preserve"> </w:t>
      </w:r>
      <w:proofErr w:type="spellStart"/>
      <w:r w:rsidRPr="00C558C9">
        <w:rPr>
          <w:color w:val="000000"/>
          <w:sz w:val="22"/>
          <w:szCs w:val="22"/>
        </w:rPr>
        <w:t>tenaga</w:t>
      </w:r>
      <w:proofErr w:type="spellEnd"/>
      <w:r w:rsidRPr="00C558C9">
        <w:rPr>
          <w:color w:val="000000"/>
          <w:sz w:val="22"/>
          <w:szCs w:val="22"/>
        </w:rPr>
        <w:t xml:space="preserve"> </w:t>
      </w:r>
      <w:proofErr w:type="spellStart"/>
      <w:r w:rsidRPr="00C558C9">
        <w:rPr>
          <w:color w:val="000000"/>
          <w:sz w:val="22"/>
          <w:szCs w:val="22"/>
        </w:rPr>
        <w:t>kerja</w:t>
      </w:r>
      <w:proofErr w:type="spellEnd"/>
      <w:r w:rsidRPr="00C558C9">
        <w:rPr>
          <w:color w:val="000000"/>
          <w:sz w:val="22"/>
          <w:szCs w:val="22"/>
        </w:rPr>
        <w:t xml:space="preserve"> </w:t>
      </w:r>
      <w:proofErr w:type="spellStart"/>
      <w:r w:rsidRPr="00C558C9">
        <w:rPr>
          <w:color w:val="000000"/>
          <w:sz w:val="22"/>
          <w:szCs w:val="22"/>
        </w:rPr>
        <w:t>dari</w:t>
      </w:r>
      <w:proofErr w:type="spellEnd"/>
      <w:r w:rsidRPr="00C558C9">
        <w:rPr>
          <w:color w:val="000000"/>
          <w:sz w:val="22"/>
          <w:szCs w:val="22"/>
        </w:rPr>
        <w:t xml:space="preserve"> </w:t>
      </w:r>
      <w:proofErr w:type="spellStart"/>
      <w:r w:rsidRPr="00C558C9">
        <w:rPr>
          <w:color w:val="000000"/>
          <w:sz w:val="22"/>
          <w:szCs w:val="22"/>
        </w:rPr>
        <w:t>luar</w:t>
      </w:r>
      <w:proofErr w:type="spellEnd"/>
      <w:r w:rsidRPr="00C558C9">
        <w:rPr>
          <w:color w:val="000000"/>
          <w:sz w:val="22"/>
          <w:szCs w:val="22"/>
        </w:rPr>
        <w:t xml:space="preserve"> </w:t>
      </w:r>
      <w:proofErr w:type="spellStart"/>
      <w:r w:rsidRPr="00C558C9">
        <w:rPr>
          <w:color w:val="000000"/>
          <w:sz w:val="22"/>
          <w:szCs w:val="22"/>
        </w:rPr>
        <w:t>keluarga</w:t>
      </w:r>
      <w:proofErr w:type="spellEnd"/>
      <w:r w:rsidRPr="00C558C9">
        <w:rPr>
          <w:color w:val="000000"/>
          <w:sz w:val="22"/>
          <w:szCs w:val="22"/>
        </w:rPr>
        <w:t xml:space="preserve"> </w:t>
      </w:r>
      <w:proofErr w:type="spellStart"/>
      <w:r w:rsidRPr="00C558C9">
        <w:rPr>
          <w:color w:val="000000"/>
          <w:sz w:val="22"/>
          <w:szCs w:val="22"/>
        </w:rPr>
        <w:t>lebih</w:t>
      </w:r>
      <w:proofErr w:type="spellEnd"/>
      <w:r w:rsidRPr="00C558C9">
        <w:rPr>
          <w:color w:val="000000"/>
          <w:sz w:val="22"/>
          <w:szCs w:val="22"/>
        </w:rPr>
        <w:t xml:space="preserve"> </w:t>
      </w:r>
      <w:proofErr w:type="spellStart"/>
      <w:r w:rsidRPr="00C558C9">
        <w:rPr>
          <w:color w:val="000000"/>
          <w:sz w:val="22"/>
          <w:szCs w:val="22"/>
        </w:rPr>
        <w:t>didominasi</w:t>
      </w:r>
      <w:proofErr w:type="spellEnd"/>
      <w:r w:rsidRPr="00C558C9">
        <w:rPr>
          <w:color w:val="000000"/>
          <w:sz w:val="22"/>
          <w:szCs w:val="22"/>
        </w:rPr>
        <w:t xml:space="preserve"> </w:t>
      </w:r>
      <w:proofErr w:type="spellStart"/>
      <w:r w:rsidRPr="00C558C9">
        <w:rPr>
          <w:color w:val="000000"/>
          <w:sz w:val="22"/>
          <w:szCs w:val="22"/>
        </w:rPr>
        <w:t>wanita</w:t>
      </w:r>
      <w:proofErr w:type="spellEnd"/>
      <w:r w:rsidRPr="00C558C9">
        <w:rPr>
          <w:color w:val="000000"/>
          <w:sz w:val="22"/>
          <w:szCs w:val="22"/>
        </w:rPr>
        <w:t>.</w:t>
      </w:r>
    </w:p>
    <w:p w14:paraId="454BE348" w14:textId="77777777" w:rsidR="00E4578F" w:rsidRPr="00CB7616" w:rsidRDefault="00E4578F" w:rsidP="009A79A3">
      <w:pPr>
        <w:jc w:val="center"/>
        <w:rPr>
          <w:b/>
          <w:bCs/>
          <w:sz w:val="20"/>
          <w:szCs w:val="20"/>
        </w:rPr>
      </w:pPr>
      <w:commentRangeStart w:id="12"/>
      <w:proofErr w:type="spellStart"/>
      <w:r w:rsidRPr="00CB7616">
        <w:rPr>
          <w:b/>
          <w:bCs/>
          <w:sz w:val="20"/>
          <w:szCs w:val="20"/>
        </w:rPr>
        <w:t>Tabel</w:t>
      </w:r>
      <w:proofErr w:type="spellEnd"/>
      <w:r w:rsidRPr="00CB7616">
        <w:rPr>
          <w:b/>
          <w:bCs/>
          <w:sz w:val="20"/>
          <w:szCs w:val="20"/>
        </w:rPr>
        <w:t xml:space="preserve"> 2. </w:t>
      </w:r>
      <w:proofErr w:type="spellStart"/>
      <w:r w:rsidRPr="00CB7616">
        <w:rPr>
          <w:b/>
          <w:bCs/>
          <w:sz w:val="20"/>
          <w:szCs w:val="20"/>
        </w:rPr>
        <w:t>Variabel</w:t>
      </w:r>
      <w:proofErr w:type="spellEnd"/>
      <w:r w:rsidRPr="00CB7616">
        <w:rPr>
          <w:b/>
          <w:bCs/>
          <w:sz w:val="20"/>
          <w:szCs w:val="20"/>
        </w:rPr>
        <w:t xml:space="preserve"> yang </w:t>
      </w:r>
      <w:proofErr w:type="spellStart"/>
      <w:r w:rsidRPr="00CB7616">
        <w:rPr>
          <w:b/>
          <w:bCs/>
          <w:sz w:val="20"/>
          <w:szCs w:val="20"/>
        </w:rPr>
        <w:t>berkorelasi</w:t>
      </w:r>
      <w:proofErr w:type="spellEnd"/>
      <w:r w:rsidRPr="00CB7616">
        <w:rPr>
          <w:b/>
          <w:bCs/>
          <w:sz w:val="20"/>
          <w:szCs w:val="20"/>
        </w:rPr>
        <w:t xml:space="preserve"> </w:t>
      </w:r>
      <w:proofErr w:type="spellStart"/>
      <w:r w:rsidRPr="00CB7616">
        <w:rPr>
          <w:b/>
          <w:bCs/>
          <w:sz w:val="20"/>
          <w:szCs w:val="20"/>
        </w:rPr>
        <w:t>sedang</w:t>
      </w:r>
      <w:proofErr w:type="spellEnd"/>
      <w:r w:rsidRPr="00CB7616">
        <w:rPr>
          <w:b/>
          <w:bCs/>
          <w:sz w:val="20"/>
          <w:szCs w:val="20"/>
        </w:rPr>
        <w:t xml:space="preserve"> </w:t>
      </w:r>
      <w:proofErr w:type="spellStart"/>
      <w:r w:rsidRPr="00CB7616">
        <w:rPr>
          <w:b/>
          <w:bCs/>
          <w:sz w:val="20"/>
          <w:szCs w:val="20"/>
        </w:rPr>
        <w:t>sampai</w:t>
      </w:r>
      <w:proofErr w:type="spellEnd"/>
      <w:r w:rsidRPr="00CB7616">
        <w:rPr>
          <w:b/>
          <w:bCs/>
          <w:sz w:val="20"/>
          <w:szCs w:val="20"/>
        </w:rPr>
        <w:t xml:space="preserve"> </w:t>
      </w:r>
      <w:proofErr w:type="spellStart"/>
      <w:r w:rsidRPr="00CB7616">
        <w:rPr>
          <w:b/>
          <w:bCs/>
          <w:sz w:val="20"/>
          <w:szCs w:val="20"/>
        </w:rPr>
        <w:t>tinggi</w:t>
      </w:r>
      <w:proofErr w:type="spellEnd"/>
      <w:r w:rsidRPr="00CB7616">
        <w:rPr>
          <w:b/>
          <w:bCs/>
          <w:sz w:val="20"/>
          <w:szCs w:val="20"/>
        </w:rPr>
        <w:t xml:space="preserve"> dan </w:t>
      </w:r>
      <w:proofErr w:type="spellStart"/>
      <w:r w:rsidRPr="00CB7616">
        <w:rPr>
          <w:b/>
          <w:bCs/>
          <w:sz w:val="20"/>
          <w:szCs w:val="20"/>
        </w:rPr>
        <w:t>nilai</w:t>
      </w:r>
      <w:proofErr w:type="spellEnd"/>
      <w:r w:rsidRPr="00CB7616">
        <w:rPr>
          <w:b/>
          <w:bCs/>
          <w:sz w:val="20"/>
          <w:szCs w:val="20"/>
        </w:rPr>
        <w:t xml:space="preserve"> </w:t>
      </w:r>
      <w:proofErr w:type="spellStart"/>
      <w:r w:rsidRPr="00CB7616">
        <w:rPr>
          <w:b/>
          <w:bCs/>
          <w:sz w:val="20"/>
          <w:szCs w:val="20"/>
        </w:rPr>
        <w:t>korelasinya</w:t>
      </w:r>
      <w:proofErr w:type="spellEnd"/>
    </w:p>
    <w:tbl>
      <w:tblPr>
        <w:tblW w:w="7366" w:type="dxa"/>
        <w:jc w:val="center"/>
        <w:tblLook w:val="04A0" w:firstRow="1" w:lastRow="0" w:firstColumn="1" w:lastColumn="0" w:noHBand="0" w:noVBand="1"/>
      </w:tblPr>
      <w:tblGrid>
        <w:gridCol w:w="2830"/>
        <w:gridCol w:w="2977"/>
        <w:gridCol w:w="1559"/>
      </w:tblGrid>
      <w:tr w:rsidR="00E4578F" w:rsidRPr="00A52200" w14:paraId="2251E588" w14:textId="77777777" w:rsidTr="00AE24C5">
        <w:trPr>
          <w:jc w:val="center"/>
        </w:trPr>
        <w:tc>
          <w:tcPr>
            <w:tcW w:w="2830" w:type="dxa"/>
            <w:tcBorders>
              <w:top w:val="single" w:sz="4" w:space="0" w:color="auto"/>
              <w:left w:val="single" w:sz="4" w:space="0" w:color="auto"/>
              <w:bottom w:val="single" w:sz="4" w:space="0" w:color="auto"/>
            </w:tcBorders>
          </w:tcPr>
          <w:p w14:paraId="0B5B1F0C" w14:textId="77777777" w:rsidR="00E4578F" w:rsidRPr="00A52200" w:rsidRDefault="00E4578F" w:rsidP="00C558C9">
            <w:pPr>
              <w:jc w:val="center"/>
              <w:rPr>
                <w:color w:val="000000"/>
                <w:sz w:val="20"/>
                <w:szCs w:val="20"/>
              </w:rPr>
            </w:pPr>
            <w:proofErr w:type="spellStart"/>
            <w:r w:rsidRPr="00A52200">
              <w:rPr>
                <w:color w:val="000000"/>
                <w:sz w:val="20"/>
                <w:szCs w:val="20"/>
              </w:rPr>
              <w:t>Variabel</w:t>
            </w:r>
            <w:proofErr w:type="spellEnd"/>
          </w:p>
        </w:tc>
        <w:tc>
          <w:tcPr>
            <w:tcW w:w="2977" w:type="dxa"/>
            <w:tcBorders>
              <w:top w:val="single" w:sz="4" w:space="0" w:color="auto"/>
              <w:bottom w:val="single" w:sz="4" w:space="0" w:color="auto"/>
            </w:tcBorders>
          </w:tcPr>
          <w:p w14:paraId="41C2B353" w14:textId="77777777" w:rsidR="00E4578F" w:rsidRPr="00A52200" w:rsidRDefault="00E4578F" w:rsidP="00C558C9">
            <w:pPr>
              <w:jc w:val="center"/>
              <w:rPr>
                <w:sz w:val="20"/>
                <w:szCs w:val="20"/>
              </w:rPr>
            </w:pPr>
            <w:proofErr w:type="spellStart"/>
            <w:r w:rsidRPr="00A52200">
              <w:rPr>
                <w:sz w:val="20"/>
                <w:szCs w:val="20"/>
              </w:rPr>
              <w:t>Variabel</w:t>
            </w:r>
            <w:proofErr w:type="spellEnd"/>
          </w:p>
        </w:tc>
        <w:tc>
          <w:tcPr>
            <w:tcW w:w="1559" w:type="dxa"/>
            <w:tcBorders>
              <w:top w:val="single" w:sz="4" w:space="0" w:color="auto"/>
              <w:bottom w:val="single" w:sz="4" w:space="0" w:color="auto"/>
              <w:right w:val="single" w:sz="4" w:space="0" w:color="auto"/>
            </w:tcBorders>
          </w:tcPr>
          <w:p w14:paraId="6566582F" w14:textId="77777777" w:rsidR="00E4578F" w:rsidRPr="00A52200" w:rsidRDefault="00E4578F" w:rsidP="00C558C9">
            <w:pPr>
              <w:jc w:val="center"/>
              <w:rPr>
                <w:sz w:val="20"/>
                <w:szCs w:val="20"/>
              </w:rPr>
            </w:pPr>
            <w:r w:rsidRPr="00A52200">
              <w:rPr>
                <w:sz w:val="20"/>
                <w:szCs w:val="20"/>
              </w:rPr>
              <w:t xml:space="preserve">Nilai </w:t>
            </w:r>
            <w:proofErr w:type="spellStart"/>
            <w:r w:rsidRPr="00A52200">
              <w:rPr>
                <w:sz w:val="20"/>
                <w:szCs w:val="20"/>
              </w:rPr>
              <w:t>korelasi</w:t>
            </w:r>
            <w:proofErr w:type="spellEnd"/>
          </w:p>
        </w:tc>
      </w:tr>
      <w:tr w:rsidR="00E4578F" w:rsidRPr="00A52200" w14:paraId="118C8F2D" w14:textId="77777777" w:rsidTr="00AE24C5">
        <w:trPr>
          <w:jc w:val="center"/>
        </w:trPr>
        <w:tc>
          <w:tcPr>
            <w:tcW w:w="2830" w:type="dxa"/>
            <w:tcBorders>
              <w:top w:val="single" w:sz="4" w:space="0" w:color="auto"/>
              <w:left w:val="single" w:sz="4" w:space="0" w:color="auto"/>
            </w:tcBorders>
          </w:tcPr>
          <w:p w14:paraId="3ADF5FCF" w14:textId="77777777" w:rsidR="00E4578F" w:rsidRPr="00A52200" w:rsidRDefault="00E4578F" w:rsidP="00AE24C5">
            <w:pPr>
              <w:rPr>
                <w:sz w:val="20"/>
                <w:szCs w:val="20"/>
              </w:rPr>
            </w:pPr>
            <w:r w:rsidRPr="00A52200">
              <w:rPr>
                <w:color w:val="000000"/>
                <w:sz w:val="20"/>
                <w:szCs w:val="20"/>
              </w:rPr>
              <w:t xml:space="preserve">Lama </w:t>
            </w:r>
            <w:proofErr w:type="spellStart"/>
            <w:r w:rsidRPr="00A52200">
              <w:rPr>
                <w:color w:val="000000"/>
                <w:sz w:val="20"/>
                <w:szCs w:val="20"/>
              </w:rPr>
              <w:t>berusaha</w:t>
            </w:r>
            <w:proofErr w:type="spellEnd"/>
            <w:r w:rsidRPr="00A52200">
              <w:rPr>
                <w:color w:val="000000"/>
                <w:sz w:val="20"/>
                <w:szCs w:val="20"/>
              </w:rPr>
              <w:t xml:space="preserve"> </w:t>
            </w:r>
            <w:proofErr w:type="spellStart"/>
            <w:r w:rsidRPr="00A52200">
              <w:rPr>
                <w:color w:val="000000"/>
                <w:sz w:val="20"/>
                <w:szCs w:val="20"/>
              </w:rPr>
              <w:t>tani</w:t>
            </w:r>
            <w:proofErr w:type="spellEnd"/>
            <w:r w:rsidRPr="00A52200">
              <w:rPr>
                <w:color w:val="000000"/>
                <w:sz w:val="20"/>
                <w:szCs w:val="20"/>
              </w:rPr>
              <w:t xml:space="preserve"> kopi</w:t>
            </w:r>
          </w:p>
        </w:tc>
        <w:tc>
          <w:tcPr>
            <w:tcW w:w="2977" w:type="dxa"/>
            <w:tcBorders>
              <w:top w:val="single" w:sz="4" w:space="0" w:color="auto"/>
            </w:tcBorders>
          </w:tcPr>
          <w:p w14:paraId="266B5407" w14:textId="77777777" w:rsidR="00E4578F" w:rsidRPr="00A52200" w:rsidRDefault="00E4578F" w:rsidP="00AE24C5">
            <w:pPr>
              <w:rPr>
                <w:sz w:val="20"/>
                <w:szCs w:val="20"/>
              </w:rPr>
            </w:pPr>
            <w:proofErr w:type="spellStart"/>
            <w:r w:rsidRPr="00A52200">
              <w:rPr>
                <w:sz w:val="20"/>
                <w:szCs w:val="20"/>
              </w:rPr>
              <w:t>Umur</w:t>
            </w:r>
            <w:proofErr w:type="spellEnd"/>
          </w:p>
        </w:tc>
        <w:tc>
          <w:tcPr>
            <w:tcW w:w="1559" w:type="dxa"/>
            <w:tcBorders>
              <w:top w:val="single" w:sz="4" w:space="0" w:color="auto"/>
              <w:right w:val="single" w:sz="4" w:space="0" w:color="auto"/>
            </w:tcBorders>
          </w:tcPr>
          <w:p w14:paraId="7E83637C" w14:textId="77777777" w:rsidR="00E4578F" w:rsidRPr="00A52200" w:rsidRDefault="00E4578F" w:rsidP="00AE24C5">
            <w:pPr>
              <w:jc w:val="center"/>
              <w:rPr>
                <w:sz w:val="20"/>
                <w:szCs w:val="20"/>
              </w:rPr>
            </w:pPr>
            <w:r w:rsidRPr="00A52200">
              <w:rPr>
                <w:sz w:val="20"/>
                <w:szCs w:val="20"/>
              </w:rPr>
              <w:t>0,853</w:t>
            </w:r>
          </w:p>
        </w:tc>
      </w:tr>
      <w:tr w:rsidR="00E4578F" w:rsidRPr="00A52200" w14:paraId="3199FEBF" w14:textId="77777777" w:rsidTr="00AE24C5">
        <w:trPr>
          <w:jc w:val="center"/>
        </w:trPr>
        <w:tc>
          <w:tcPr>
            <w:tcW w:w="2830" w:type="dxa"/>
            <w:tcBorders>
              <w:left w:val="single" w:sz="4" w:space="0" w:color="auto"/>
            </w:tcBorders>
          </w:tcPr>
          <w:p w14:paraId="585D6007"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kotor</w:t>
            </w:r>
            <w:proofErr w:type="spellEnd"/>
          </w:p>
        </w:tc>
        <w:tc>
          <w:tcPr>
            <w:tcW w:w="2977" w:type="dxa"/>
          </w:tcPr>
          <w:p w14:paraId="1139CC9B" w14:textId="77777777" w:rsidR="00E4578F" w:rsidRPr="00A52200" w:rsidRDefault="00E4578F" w:rsidP="00AE24C5">
            <w:pPr>
              <w:rPr>
                <w:sz w:val="20"/>
                <w:szCs w:val="20"/>
              </w:rPr>
            </w:pPr>
            <w:r w:rsidRPr="00A52200">
              <w:rPr>
                <w:sz w:val="20"/>
                <w:szCs w:val="20"/>
              </w:rPr>
              <w:t xml:space="preserve">Luas </w:t>
            </w:r>
            <w:proofErr w:type="spellStart"/>
            <w:r w:rsidRPr="00A52200">
              <w:rPr>
                <w:sz w:val="20"/>
                <w:szCs w:val="20"/>
              </w:rPr>
              <w:t>lahan</w:t>
            </w:r>
            <w:proofErr w:type="spellEnd"/>
          </w:p>
        </w:tc>
        <w:tc>
          <w:tcPr>
            <w:tcW w:w="1559" w:type="dxa"/>
            <w:tcBorders>
              <w:right w:val="single" w:sz="4" w:space="0" w:color="auto"/>
            </w:tcBorders>
          </w:tcPr>
          <w:p w14:paraId="716B0489" w14:textId="77777777" w:rsidR="00E4578F" w:rsidRPr="00A52200" w:rsidRDefault="00E4578F" w:rsidP="00AE24C5">
            <w:pPr>
              <w:jc w:val="center"/>
              <w:rPr>
                <w:sz w:val="20"/>
                <w:szCs w:val="20"/>
              </w:rPr>
            </w:pPr>
            <w:r w:rsidRPr="00A52200">
              <w:rPr>
                <w:color w:val="000000"/>
                <w:sz w:val="20"/>
                <w:szCs w:val="20"/>
              </w:rPr>
              <w:t>0,549</w:t>
            </w:r>
          </w:p>
        </w:tc>
      </w:tr>
      <w:tr w:rsidR="00E4578F" w:rsidRPr="00A52200" w14:paraId="5C511460" w14:textId="77777777" w:rsidTr="00AE24C5">
        <w:trPr>
          <w:jc w:val="center"/>
        </w:trPr>
        <w:tc>
          <w:tcPr>
            <w:tcW w:w="2830" w:type="dxa"/>
            <w:tcBorders>
              <w:left w:val="single" w:sz="4" w:space="0" w:color="auto"/>
            </w:tcBorders>
          </w:tcPr>
          <w:p w14:paraId="7BCEAC57"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bersih</w:t>
            </w:r>
            <w:proofErr w:type="spellEnd"/>
          </w:p>
        </w:tc>
        <w:tc>
          <w:tcPr>
            <w:tcW w:w="2977" w:type="dxa"/>
          </w:tcPr>
          <w:p w14:paraId="42B68655" w14:textId="77777777" w:rsidR="00E4578F" w:rsidRPr="00A52200" w:rsidRDefault="00E4578F" w:rsidP="00AE24C5">
            <w:pPr>
              <w:rPr>
                <w:sz w:val="20"/>
                <w:szCs w:val="20"/>
              </w:rPr>
            </w:pPr>
            <w:r w:rsidRPr="00A52200">
              <w:rPr>
                <w:sz w:val="20"/>
                <w:szCs w:val="20"/>
              </w:rPr>
              <w:t xml:space="preserve">Luas </w:t>
            </w:r>
            <w:proofErr w:type="spellStart"/>
            <w:r w:rsidRPr="00A52200">
              <w:rPr>
                <w:sz w:val="20"/>
                <w:szCs w:val="20"/>
              </w:rPr>
              <w:t>lahan</w:t>
            </w:r>
            <w:proofErr w:type="spellEnd"/>
          </w:p>
        </w:tc>
        <w:tc>
          <w:tcPr>
            <w:tcW w:w="1559" w:type="dxa"/>
            <w:tcBorders>
              <w:right w:val="single" w:sz="4" w:space="0" w:color="auto"/>
            </w:tcBorders>
          </w:tcPr>
          <w:p w14:paraId="6F4C471D" w14:textId="77777777" w:rsidR="00E4578F" w:rsidRPr="00A52200" w:rsidRDefault="00E4578F" w:rsidP="00AE24C5">
            <w:pPr>
              <w:jc w:val="center"/>
              <w:rPr>
                <w:sz w:val="20"/>
                <w:szCs w:val="20"/>
              </w:rPr>
            </w:pPr>
            <w:r w:rsidRPr="00A52200">
              <w:rPr>
                <w:color w:val="000000"/>
                <w:sz w:val="20"/>
                <w:szCs w:val="20"/>
              </w:rPr>
              <w:t>0,572</w:t>
            </w:r>
          </w:p>
        </w:tc>
      </w:tr>
      <w:tr w:rsidR="00E4578F" w:rsidRPr="00A52200" w14:paraId="69DFB0C2" w14:textId="77777777" w:rsidTr="00AE24C5">
        <w:trPr>
          <w:jc w:val="center"/>
        </w:trPr>
        <w:tc>
          <w:tcPr>
            <w:tcW w:w="2830" w:type="dxa"/>
            <w:tcBorders>
              <w:left w:val="single" w:sz="4" w:space="0" w:color="auto"/>
            </w:tcBorders>
          </w:tcPr>
          <w:p w14:paraId="2D8795FF"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kotor</w:t>
            </w:r>
            <w:proofErr w:type="spellEnd"/>
          </w:p>
        </w:tc>
        <w:tc>
          <w:tcPr>
            <w:tcW w:w="2977" w:type="dxa"/>
          </w:tcPr>
          <w:p w14:paraId="4592196C" w14:textId="77777777" w:rsidR="00E4578F" w:rsidRPr="00A52200" w:rsidRDefault="00E4578F" w:rsidP="00AE24C5">
            <w:pPr>
              <w:rPr>
                <w:sz w:val="20"/>
                <w:szCs w:val="20"/>
              </w:rPr>
            </w:pPr>
            <w:proofErr w:type="spellStart"/>
            <w:r w:rsidRPr="00A52200">
              <w:rPr>
                <w:sz w:val="20"/>
                <w:szCs w:val="20"/>
              </w:rPr>
              <w:t>Jumlah</w:t>
            </w:r>
            <w:proofErr w:type="spellEnd"/>
            <w:r w:rsidRPr="00A52200">
              <w:rPr>
                <w:sz w:val="20"/>
                <w:szCs w:val="20"/>
              </w:rPr>
              <w:t xml:space="preserve"> </w:t>
            </w:r>
            <w:proofErr w:type="spellStart"/>
            <w:r w:rsidRPr="00A52200">
              <w:rPr>
                <w:sz w:val="20"/>
                <w:szCs w:val="20"/>
              </w:rPr>
              <w:t>pohon</w:t>
            </w:r>
            <w:proofErr w:type="spellEnd"/>
          </w:p>
        </w:tc>
        <w:tc>
          <w:tcPr>
            <w:tcW w:w="1559" w:type="dxa"/>
            <w:tcBorders>
              <w:right w:val="single" w:sz="4" w:space="0" w:color="auto"/>
            </w:tcBorders>
          </w:tcPr>
          <w:p w14:paraId="10E63082" w14:textId="77777777" w:rsidR="00E4578F" w:rsidRPr="00A52200" w:rsidRDefault="00E4578F" w:rsidP="00AE24C5">
            <w:pPr>
              <w:jc w:val="center"/>
              <w:rPr>
                <w:sz w:val="20"/>
                <w:szCs w:val="20"/>
              </w:rPr>
            </w:pPr>
            <w:r w:rsidRPr="00A52200">
              <w:rPr>
                <w:color w:val="000000"/>
                <w:sz w:val="20"/>
                <w:szCs w:val="20"/>
              </w:rPr>
              <w:t>0,612</w:t>
            </w:r>
          </w:p>
        </w:tc>
      </w:tr>
      <w:tr w:rsidR="00E4578F" w:rsidRPr="00A52200" w14:paraId="56AA0B94" w14:textId="77777777" w:rsidTr="00AE24C5">
        <w:trPr>
          <w:jc w:val="center"/>
        </w:trPr>
        <w:tc>
          <w:tcPr>
            <w:tcW w:w="2830" w:type="dxa"/>
            <w:tcBorders>
              <w:left w:val="single" w:sz="4" w:space="0" w:color="auto"/>
            </w:tcBorders>
          </w:tcPr>
          <w:p w14:paraId="458CF1E5"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bersih</w:t>
            </w:r>
            <w:proofErr w:type="spellEnd"/>
          </w:p>
        </w:tc>
        <w:tc>
          <w:tcPr>
            <w:tcW w:w="2977" w:type="dxa"/>
          </w:tcPr>
          <w:p w14:paraId="4B28BBDA" w14:textId="77777777" w:rsidR="00E4578F" w:rsidRPr="00A52200" w:rsidRDefault="00E4578F" w:rsidP="00AE24C5">
            <w:pPr>
              <w:rPr>
                <w:sz w:val="20"/>
                <w:szCs w:val="20"/>
              </w:rPr>
            </w:pPr>
            <w:proofErr w:type="spellStart"/>
            <w:r w:rsidRPr="00A52200">
              <w:rPr>
                <w:sz w:val="20"/>
                <w:szCs w:val="20"/>
              </w:rPr>
              <w:t>Jumlah</w:t>
            </w:r>
            <w:proofErr w:type="spellEnd"/>
            <w:r w:rsidRPr="00A52200">
              <w:rPr>
                <w:sz w:val="20"/>
                <w:szCs w:val="20"/>
              </w:rPr>
              <w:t xml:space="preserve"> </w:t>
            </w:r>
            <w:proofErr w:type="spellStart"/>
            <w:r w:rsidRPr="00A52200">
              <w:rPr>
                <w:sz w:val="20"/>
                <w:szCs w:val="20"/>
              </w:rPr>
              <w:t>pohon</w:t>
            </w:r>
            <w:proofErr w:type="spellEnd"/>
          </w:p>
        </w:tc>
        <w:tc>
          <w:tcPr>
            <w:tcW w:w="1559" w:type="dxa"/>
            <w:tcBorders>
              <w:right w:val="single" w:sz="4" w:space="0" w:color="auto"/>
            </w:tcBorders>
          </w:tcPr>
          <w:p w14:paraId="74BB75FB" w14:textId="77777777" w:rsidR="00E4578F" w:rsidRPr="00A52200" w:rsidRDefault="00E4578F" w:rsidP="00AE24C5">
            <w:pPr>
              <w:jc w:val="center"/>
              <w:rPr>
                <w:sz w:val="20"/>
                <w:szCs w:val="20"/>
              </w:rPr>
            </w:pPr>
            <w:r w:rsidRPr="00A52200">
              <w:rPr>
                <w:color w:val="000000"/>
                <w:sz w:val="20"/>
                <w:szCs w:val="20"/>
              </w:rPr>
              <w:t>0,625</w:t>
            </w:r>
          </w:p>
        </w:tc>
      </w:tr>
      <w:tr w:rsidR="00E4578F" w:rsidRPr="00A52200" w14:paraId="199DC8FB" w14:textId="77777777" w:rsidTr="00AE24C5">
        <w:trPr>
          <w:jc w:val="center"/>
        </w:trPr>
        <w:tc>
          <w:tcPr>
            <w:tcW w:w="2830" w:type="dxa"/>
            <w:tcBorders>
              <w:left w:val="single" w:sz="4" w:space="0" w:color="auto"/>
            </w:tcBorders>
          </w:tcPr>
          <w:p w14:paraId="548B0E19" w14:textId="77777777" w:rsidR="00E4578F" w:rsidRPr="00A52200" w:rsidRDefault="00E4578F" w:rsidP="00AE24C5">
            <w:pPr>
              <w:rPr>
                <w:sz w:val="20"/>
                <w:szCs w:val="20"/>
              </w:rPr>
            </w:pPr>
            <w:proofErr w:type="spellStart"/>
            <w:r w:rsidRPr="00A52200">
              <w:rPr>
                <w:color w:val="000000"/>
                <w:sz w:val="20"/>
                <w:szCs w:val="20"/>
              </w:rPr>
              <w:t>Biaya</w:t>
            </w:r>
            <w:proofErr w:type="spellEnd"/>
            <w:r w:rsidRPr="00A52200">
              <w:rPr>
                <w:color w:val="000000"/>
                <w:sz w:val="20"/>
                <w:szCs w:val="20"/>
              </w:rPr>
              <w:t xml:space="preserve"> </w:t>
            </w:r>
            <w:proofErr w:type="spellStart"/>
            <w:r w:rsidRPr="00A52200">
              <w:rPr>
                <w:color w:val="000000"/>
                <w:sz w:val="20"/>
                <w:szCs w:val="20"/>
              </w:rPr>
              <w:t>perawatan</w:t>
            </w:r>
            <w:proofErr w:type="spellEnd"/>
            <w:r w:rsidRPr="00A52200">
              <w:rPr>
                <w:color w:val="000000"/>
                <w:sz w:val="20"/>
                <w:szCs w:val="20"/>
              </w:rPr>
              <w:t xml:space="preserve"> </w:t>
            </w:r>
            <w:proofErr w:type="spellStart"/>
            <w:r w:rsidRPr="00A52200">
              <w:rPr>
                <w:color w:val="000000"/>
                <w:sz w:val="20"/>
                <w:szCs w:val="20"/>
              </w:rPr>
              <w:t>lahan</w:t>
            </w:r>
            <w:proofErr w:type="spellEnd"/>
          </w:p>
        </w:tc>
        <w:tc>
          <w:tcPr>
            <w:tcW w:w="2977" w:type="dxa"/>
          </w:tcPr>
          <w:p w14:paraId="75A8AD0B" w14:textId="77777777" w:rsidR="00E4578F" w:rsidRPr="00A52200" w:rsidRDefault="00E4578F" w:rsidP="00AE24C5">
            <w:pPr>
              <w:rPr>
                <w:sz w:val="20"/>
                <w:szCs w:val="20"/>
              </w:rPr>
            </w:pPr>
            <w:proofErr w:type="spellStart"/>
            <w:r w:rsidRPr="00A52200">
              <w:rPr>
                <w:sz w:val="20"/>
                <w:szCs w:val="20"/>
              </w:rPr>
              <w:t>Produksi</w:t>
            </w:r>
            <w:proofErr w:type="spellEnd"/>
            <w:r w:rsidRPr="00A52200">
              <w:rPr>
                <w:sz w:val="20"/>
                <w:szCs w:val="20"/>
              </w:rPr>
              <w:t xml:space="preserve"> </w:t>
            </w:r>
            <w:proofErr w:type="spellStart"/>
            <w:r w:rsidRPr="00A52200">
              <w:rPr>
                <w:sz w:val="20"/>
                <w:szCs w:val="20"/>
              </w:rPr>
              <w:t>biji</w:t>
            </w:r>
            <w:proofErr w:type="spellEnd"/>
            <w:r w:rsidRPr="00A52200">
              <w:rPr>
                <w:sz w:val="20"/>
                <w:szCs w:val="20"/>
              </w:rPr>
              <w:t xml:space="preserve"> kopi</w:t>
            </w:r>
          </w:p>
        </w:tc>
        <w:tc>
          <w:tcPr>
            <w:tcW w:w="1559" w:type="dxa"/>
            <w:tcBorders>
              <w:right w:val="single" w:sz="4" w:space="0" w:color="auto"/>
            </w:tcBorders>
          </w:tcPr>
          <w:p w14:paraId="630388A3" w14:textId="77777777" w:rsidR="00E4578F" w:rsidRPr="00A52200" w:rsidRDefault="00E4578F" w:rsidP="00AE24C5">
            <w:pPr>
              <w:jc w:val="center"/>
              <w:rPr>
                <w:sz w:val="20"/>
                <w:szCs w:val="20"/>
              </w:rPr>
            </w:pPr>
            <w:r w:rsidRPr="00A52200">
              <w:rPr>
                <w:color w:val="000000"/>
                <w:sz w:val="20"/>
                <w:szCs w:val="20"/>
              </w:rPr>
              <w:t>0,534</w:t>
            </w:r>
          </w:p>
        </w:tc>
      </w:tr>
      <w:tr w:rsidR="00E4578F" w:rsidRPr="00A52200" w14:paraId="29A1F0CD" w14:textId="77777777" w:rsidTr="00AE24C5">
        <w:trPr>
          <w:jc w:val="center"/>
        </w:trPr>
        <w:tc>
          <w:tcPr>
            <w:tcW w:w="2830" w:type="dxa"/>
            <w:tcBorders>
              <w:left w:val="single" w:sz="4" w:space="0" w:color="auto"/>
            </w:tcBorders>
          </w:tcPr>
          <w:p w14:paraId="55341103"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kotor</w:t>
            </w:r>
            <w:proofErr w:type="spellEnd"/>
          </w:p>
        </w:tc>
        <w:tc>
          <w:tcPr>
            <w:tcW w:w="2977" w:type="dxa"/>
          </w:tcPr>
          <w:p w14:paraId="497D7309" w14:textId="77777777" w:rsidR="00E4578F" w:rsidRPr="00A52200" w:rsidRDefault="00E4578F" w:rsidP="00AE24C5">
            <w:pPr>
              <w:rPr>
                <w:sz w:val="20"/>
                <w:szCs w:val="20"/>
              </w:rPr>
            </w:pPr>
            <w:proofErr w:type="spellStart"/>
            <w:r w:rsidRPr="00A52200">
              <w:rPr>
                <w:sz w:val="20"/>
                <w:szCs w:val="20"/>
              </w:rPr>
              <w:t>Produksi</w:t>
            </w:r>
            <w:proofErr w:type="spellEnd"/>
            <w:r w:rsidRPr="00A52200">
              <w:rPr>
                <w:sz w:val="20"/>
                <w:szCs w:val="20"/>
              </w:rPr>
              <w:t xml:space="preserve"> </w:t>
            </w:r>
            <w:proofErr w:type="spellStart"/>
            <w:r w:rsidRPr="00A52200">
              <w:rPr>
                <w:sz w:val="20"/>
                <w:szCs w:val="20"/>
              </w:rPr>
              <w:t>biji</w:t>
            </w:r>
            <w:proofErr w:type="spellEnd"/>
            <w:r w:rsidRPr="00A52200">
              <w:rPr>
                <w:sz w:val="20"/>
                <w:szCs w:val="20"/>
              </w:rPr>
              <w:t xml:space="preserve"> kopi</w:t>
            </w:r>
          </w:p>
        </w:tc>
        <w:tc>
          <w:tcPr>
            <w:tcW w:w="1559" w:type="dxa"/>
            <w:tcBorders>
              <w:right w:val="single" w:sz="4" w:space="0" w:color="auto"/>
            </w:tcBorders>
          </w:tcPr>
          <w:p w14:paraId="6CB2FD07" w14:textId="77777777" w:rsidR="00E4578F" w:rsidRPr="00A52200" w:rsidRDefault="00E4578F" w:rsidP="00AE24C5">
            <w:pPr>
              <w:jc w:val="center"/>
              <w:rPr>
                <w:sz w:val="20"/>
                <w:szCs w:val="20"/>
              </w:rPr>
            </w:pPr>
            <w:r w:rsidRPr="00A52200">
              <w:rPr>
                <w:color w:val="000000"/>
                <w:sz w:val="20"/>
                <w:szCs w:val="20"/>
              </w:rPr>
              <w:t>0,884</w:t>
            </w:r>
          </w:p>
        </w:tc>
      </w:tr>
      <w:tr w:rsidR="00E4578F" w:rsidRPr="00A52200" w14:paraId="14A2927C" w14:textId="77777777" w:rsidTr="00AE24C5">
        <w:trPr>
          <w:jc w:val="center"/>
        </w:trPr>
        <w:tc>
          <w:tcPr>
            <w:tcW w:w="2830" w:type="dxa"/>
            <w:tcBorders>
              <w:left w:val="single" w:sz="4" w:space="0" w:color="auto"/>
            </w:tcBorders>
          </w:tcPr>
          <w:p w14:paraId="449FBAAB"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bersih</w:t>
            </w:r>
            <w:proofErr w:type="spellEnd"/>
          </w:p>
        </w:tc>
        <w:tc>
          <w:tcPr>
            <w:tcW w:w="2977" w:type="dxa"/>
          </w:tcPr>
          <w:p w14:paraId="3EC915ED" w14:textId="77777777" w:rsidR="00E4578F" w:rsidRPr="00A52200" w:rsidRDefault="00E4578F" w:rsidP="00AE24C5">
            <w:pPr>
              <w:rPr>
                <w:sz w:val="20"/>
                <w:szCs w:val="20"/>
              </w:rPr>
            </w:pPr>
            <w:proofErr w:type="spellStart"/>
            <w:r w:rsidRPr="00A52200">
              <w:rPr>
                <w:sz w:val="20"/>
                <w:szCs w:val="20"/>
              </w:rPr>
              <w:t>Produksi</w:t>
            </w:r>
            <w:proofErr w:type="spellEnd"/>
            <w:r w:rsidRPr="00A52200">
              <w:rPr>
                <w:sz w:val="20"/>
                <w:szCs w:val="20"/>
              </w:rPr>
              <w:t xml:space="preserve"> </w:t>
            </w:r>
            <w:proofErr w:type="spellStart"/>
            <w:r w:rsidRPr="00A52200">
              <w:rPr>
                <w:sz w:val="20"/>
                <w:szCs w:val="20"/>
              </w:rPr>
              <w:t>biji</w:t>
            </w:r>
            <w:proofErr w:type="spellEnd"/>
            <w:r w:rsidRPr="00A52200">
              <w:rPr>
                <w:sz w:val="20"/>
                <w:szCs w:val="20"/>
              </w:rPr>
              <w:t xml:space="preserve"> kopi</w:t>
            </w:r>
          </w:p>
        </w:tc>
        <w:tc>
          <w:tcPr>
            <w:tcW w:w="1559" w:type="dxa"/>
            <w:tcBorders>
              <w:right w:val="single" w:sz="4" w:space="0" w:color="auto"/>
            </w:tcBorders>
          </w:tcPr>
          <w:p w14:paraId="435AFCD7" w14:textId="77777777" w:rsidR="00E4578F" w:rsidRPr="00A52200" w:rsidRDefault="00E4578F" w:rsidP="00AE24C5">
            <w:pPr>
              <w:jc w:val="center"/>
              <w:rPr>
                <w:sz w:val="20"/>
                <w:szCs w:val="20"/>
              </w:rPr>
            </w:pPr>
            <w:r w:rsidRPr="00A52200">
              <w:rPr>
                <w:color w:val="000000"/>
                <w:sz w:val="20"/>
                <w:szCs w:val="20"/>
              </w:rPr>
              <w:t>0,870</w:t>
            </w:r>
          </w:p>
        </w:tc>
      </w:tr>
      <w:tr w:rsidR="00E4578F" w:rsidRPr="00A52200" w14:paraId="57C2E7D0" w14:textId="77777777" w:rsidTr="00AE24C5">
        <w:trPr>
          <w:jc w:val="center"/>
        </w:trPr>
        <w:tc>
          <w:tcPr>
            <w:tcW w:w="2830" w:type="dxa"/>
            <w:tcBorders>
              <w:left w:val="single" w:sz="4" w:space="0" w:color="auto"/>
            </w:tcBorders>
          </w:tcPr>
          <w:p w14:paraId="3BDA5260"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kotor</w:t>
            </w:r>
            <w:proofErr w:type="spellEnd"/>
          </w:p>
        </w:tc>
        <w:tc>
          <w:tcPr>
            <w:tcW w:w="2977" w:type="dxa"/>
          </w:tcPr>
          <w:p w14:paraId="4196F09C" w14:textId="77777777" w:rsidR="00E4578F" w:rsidRPr="00A52200" w:rsidRDefault="00E4578F" w:rsidP="00AE24C5">
            <w:pPr>
              <w:rPr>
                <w:sz w:val="20"/>
                <w:szCs w:val="20"/>
              </w:rPr>
            </w:pPr>
            <w:proofErr w:type="spellStart"/>
            <w:r w:rsidRPr="00A52200">
              <w:rPr>
                <w:sz w:val="20"/>
                <w:szCs w:val="20"/>
              </w:rPr>
              <w:t>Panen</w:t>
            </w:r>
            <w:proofErr w:type="spellEnd"/>
            <w:r w:rsidRPr="00A52200">
              <w:rPr>
                <w:sz w:val="20"/>
                <w:szCs w:val="20"/>
              </w:rPr>
              <w:t xml:space="preserve"> total</w:t>
            </w:r>
          </w:p>
        </w:tc>
        <w:tc>
          <w:tcPr>
            <w:tcW w:w="1559" w:type="dxa"/>
            <w:tcBorders>
              <w:right w:val="single" w:sz="4" w:space="0" w:color="auto"/>
            </w:tcBorders>
          </w:tcPr>
          <w:p w14:paraId="5699724D" w14:textId="77777777" w:rsidR="00E4578F" w:rsidRPr="00A52200" w:rsidRDefault="00E4578F" w:rsidP="00AE24C5">
            <w:pPr>
              <w:jc w:val="center"/>
              <w:rPr>
                <w:sz w:val="20"/>
                <w:szCs w:val="20"/>
              </w:rPr>
            </w:pPr>
            <w:r w:rsidRPr="00A52200">
              <w:rPr>
                <w:color w:val="000000"/>
                <w:sz w:val="20"/>
                <w:szCs w:val="20"/>
              </w:rPr>
              <w:t>0,760</w:t>
            </w:r>
          </w:p>
        </w:tc>
      </w:tr>
      <w:tr w:rsidR="00E4578F" w:rsidRPr="00A52200" w14:paraId="4530F28D" w14:textId="77777777" w:rsidTr="00AE24C5">
        <w:trPr>
          <w:jc w:val="center"/>
        </w:trPr>
        <w:tc>
          <w:tcPr>
            <w:tcW w:w="2830" w:type="dxa"/>
            <w:tcBorders>
              <w:left w:val="single" w:sz="4" w:space="0" w:color="auto"/>
            </w:tcBorders>
          </w:tcPr>
          <w:p w14:paraId="6B43E95B"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bersih</w:t>
            </w:r>
            <w:proofErr w:type="spellEnd"/>
          </w:p>
        </w:tc>
        <w:tc>
          <w:tcPr>
            <w:tcW w:w="2977" w:type="dxa"/>
          </w:tcPr>
          <w:p w14:paraId="275C3D40" w14:textId="77777777" w:rsidR="00E4578F" w:rsidRPr="00A52200" w:rsidRDefault="00E4578F" w:rsidP="00AE24C5">
            <w:pPr>
              <w:rPr>
                <w:sz w:val="20"/>
                <w:szCs w:val="20"/>
              </w:rPr>
            </w:pPr>
            <w:proofErr w:type="spellStart"/>
            <w:r w:rsidRPr="00A52200">
              <w:rPr>
                <w:sz w:val="20"/>
                <w:szCs w:val="20"/>
              </w:rPr>
              <w:t>Panen</w:t>
            </w:r>
            <w:proofErr w:type="spellEnd"/>
            <w:r w:rsidRPr="00A52200">
              <w:rPr>
                <w:sz w:val="20"/>
                <w:szCs w:val="20"/>
              </w:rPr>
              <w:t xml:space="preserve"> total</w:t>
            </w:r>
          </w:p>
        </w:tc>
        <w:tc>
          <w:tcPr>
            <w:tcW w:w="1559" w:type="dxa"/>
            <w:tcBorders>
              <w:right w:val="single" w:sz="4" w:space="0" w:color="auto"/>
            </w:tcBorders>
          </w:tcPr>
          <w:p w14:paraId="18A67706" w14:textId="77777777" w:rsidR="00E4578F" w:rsidRPr="00A52200" w:rsidRDefault="00E4578F" w:rsidP="00AE24C5">
            <w:pPr>
              <w:jc w:val="center"/>
              <w:rPr>
                <w:sz w:val="20"/>
                <w:szCs w:val="20"/>
              </w:rPr>
            </w:pPr>
            <w:r w:rsidRPr="00A52200">
              <w:rPr>
                <w:color w:val="000000"/>
                <w:sz w:val="20"/>
                <w:szCs w:val="20"/>
              </w:rPr>
              <w:t>0,752</w:t>
            </w:r>
          </w:p>
        </w:tc>
      </w:tr>
      <w:tr w:rsidR="00E4578F" w:rsidRPr="00A52200" w14:paraId="40714714" w14:textId="77777777" w:rsidTr="00AE24C5">
        <w:trPr>
          <w:jc w:val="center"/>
        </w:trPr>
        <w:tc>
          <w:tcPr>
            <w:tcW w:w="2830" w:type="dxa"/>
            <w:tcBorders>
              <w:left w:val="single" w:sz="4" w:space="0" w:color="auto"/>
            </w:tcBorders>
          </w:tcPr>
          <w:p w14:paraId="01D5EF1B" w14:textId="77777777" w:rsidR="00E4578F" w:rsidRPr="00A52200" w:rsidRDefault="00E4578F" w:rsidP="00AE24C5">
            <w:pPr>
              <w:rPr>
                <w:sz w:val="20"/>
                <w:szCs w:val="20"/>
              </w:rPr>
            </w:pPr>
            <w:r w:rsidRPr="00A52200">
              <w:rPr>
                <w:color w:val="000000"/>
                <w:sz w:val="20"/>
                <w:szCs w:val="20"/>
              </w:rPr>
              <w:t xml:space="preserve">Harga rata-rata </w:t>
            </w:r>
            <w:proofErr w:type="spellStart"/>
            <w:r w:rsidRPr="00A52200">
              <w:rPr>
                <w:color w:val="000000"/>
                <w:sz w:val="20"/>
                <w:szCs w:val="20"/>
              </w:rPr>
              <w:t>biji</w:t>
            </w:r>
            <w:proofErr w:type="spellEnd"/>
            <w:r w:rsidRPr="00A52200">
              <w:rPr>
                <w:color w:val="000000"/>
                <w:sz w:val="20"/>
                <w:szCs w:val="20"/>
              </w:rPr>
              <w:t xml:space="preserve"> kopi</w:t>
            </w:r>
          </w:p>
        </w:tc>
        <w:tc>
          <w:tcPr>
            <w:tcW w:w="2977" w:type="dxa"/>
          </w:tcPr>
          <w:p w14:paraId="07429729" w14:textId="77777777" w:rsidR="00E4578F" w:rsidRPr="00A52200" w:rsidRDefault="00E4578F" w:rsidP="00AE24C5">
            <w:pPr>
              <w:rPr>
                <w:sz w:val="20"/>
                <w:szCs w:val="20"/>
              </w:rPr>
            </w:pPr>
            <w:r w:rsidRPr="00A52200">
              <w:rPr>
                <w:color w:val="000000"/>
                <w:sz w:val="20"/>
                <w:szCs w:val="20"/>
              </w:rPr>
              <w:t xml:space="preserve">Harga </w:t>
            </w:r>
            <w:proofErr w:type="spellStart"/>
            <w:r w:rsidRPr="00A52200">
              <w:rPr>
                <w:color w:val="000000"/>
                <w:sz w:val="20"/>
                <w:szCs w:val="20"/>
              </w:rPr>
              <w:t>jual</w:t>
            </w:r>
            <w:proofErr w:type="spellEnd"/>
            <w:r w:rsidRPr="00A52200">
              <w:rPr>
                <w:color w:val="000000"/>
                <w:sz w:val="20"/>
                <w:szCs w:val="20"/>
              </w:rPr>
              <w:t xml:space="preserve"> minimum </w:t>
            </w:r>
            <w:proofErr w:type="spellStart"/>
            <w:r w:rsidRPr="00A52200">
              <w:rPr>
                <w:color w:val="000000"/>
                <w:sz w:val="20"/>
                <w:szCs w:val="20"/>
              </w:rPr>
              <w:t>biji</w:t>
            </w:r>
            <w:proofErr w:type="spellEnd"/>
            <w:r w:rsidRPr="00A52200">
              <w:rPr>
                <w:color w:val="000000"/>
                <w:sz w:val="20"/>
                <w:szCs w:val="20"/>
              </w:rPr>
              <w:t xml:space="preserve"> kopi</w:t>
            </w:r>
          </w:p>
        </w:tc>
        <w:tc>
          <w:tcPr>
            <w:tcW w:w="1559" w:type="dxa"/>
            <w:tcBorders>
              <w:right w:val="single" w:sz="4" w:space="0" w:color="auto"/>
            </w:tcBorders>
          </w:tcPr>
          <w:p w14:paraId="20ADA3CA" w14:textId="77777777" w:rsidR="00E4578F" w:rsidRPr="00A52200" w:rsidRDefault="00E4578F" w:rsidP="00AE24C5">
            <w:pPr>
              <w:jc w:val="center"/>
              <w:rPr>
                <w:sz w:val="20"/>
                <w:szCs w:val="20"/>
              </w:rPr>
            </w:pPr>
            <w:r w:rsidRPr="00A52200">
              <w:rPr>
                <w:color w:val="000000"/>
                <w:sz w:val="20"/>
                <w:szCs w:val="20"/>
              </w:rPr>
              <w:t>0,625</w:t>
            </w:r>
          </w:p>
        </w:tc>
      </w:tr>
      <w:tr w:rsidR="00E4578F" w:rsidRPr="00A52200" w14:paraId="7DFB55D1" w14:textId="77777777" w:rsidTr="00AE24C5">
        <w:trPr>
          <w:jc w:val="center"/>
        </w:trPr>
        <w:tc>
          <w:tcPr>
            <w:tcW w:w="2830" w:type="dxa"/>
            <w:tcBorders>
              <w:left w:val="single" w:sz="4" w:space="0" w:color="auto"/>
            </w:tcBorders>
          </w:tcPr>
          <w:p w14:paraId="54C09887" w14:textId="77777777" w:rsidR="00E4578F" w:rsidRPr="00A52200" w:rsidRDefault="00E4578F" w:rsidP="00AE24C5">
            <w:pPr>
              <w:rPr>
                <w:sz w:val="20"/>
                <w:szCs w:val="20"/>
              </w:rPr>
            </w:pPr>
            <w:r w:rsidRPr="00A52200">
              <w:rPr>
                <w:color w:val="000000"/>
                <w:sz w:val="20"/>
                <w:szCs w:val="20"/>
              </w:rPr>
              <w:t xml:space="preserve">Harga rata-rata </w:t>
            </w:r>
            <w:proofErr w:type="spellStart"/>
            <w:r w:rsidRPr="00A52200">
              <w:rPr>
                <w:color w:val="000000"/>
                <w:sz w:val="20"/>
                <w:szCs w:val="20"/>
              </w:rPr>
              <w:t>biji</w:t>
            </w:r>
            <w:proofErr w:type="spellEnd"/>
            <w:r w:rsidRPr="00A52200">
              <w:rPr>
                <w:color w:val="000000"/>
                <w:sz w:val="20"/>
                <w:szCs w:val="20"/>
              </w:rPr>
              <w:t xml:space="preserve"> kopi</w:t>
            </w:r>
          </w:p>
        </w:tc>
        <w:tc>
          <w:tcPr>
            <w:tcW w:w="2977" w:type="dxa"/>
          </w:tcPr>
          <w:p w14:paraId="7BA8557F" w14:textId="77777777" w:rsidR="00E4578F" w:rsidRPr="00A52200" w:rsidRDefault="00E4578F" w:rsidP="00AE24C5">
            <w:pPr>
              <w:rPr>
                <w:sz w:val="20"/>
                <w:szCs w:val="20"/>
              </w:rPr>
            </w:pPr>
            <w:r w:rsidRPr="00A52200">
              <w:rPr>
                <w:color w:val="000000"/>
                <w:sz w:val="20"/>
                <w:szCs w:val="20"/>
              </w:rPr>
              <w:t xml:space="preserve">Harga </w:t>
            </w:r>
            <w:proofErr w:type="spellStart"/>
            <w:r w:rsidRPr="00A52200">
              <w:rPr>
                <w:color w:val="000000"/>
                <w:sz w:val="20"/>
                <w:szCs w:val="20"/>
              </w:rPr>
              <w:t>jual</w:t>
            </w:r>
            <w:proofErr w:type="spellEnd"/>
            <w:r w:rsidRPr="00A52200">
              <w:rPr>
                <w:color w:val="000000"/>
                <w:sz w:val="20"/>
                <w:szCs w:val="20"/>
              </w:rPr>
              <w:t xml:space="preserve"> </w:t>
            </w:r>
            <w:proofErr w:type="spellStart"/>
            <w:r w:rsidRPr="00A52200">
              <w:rPr>
                <w:color w:val="000000"/>
                <w:sz w:val="20"/>
                <w:szCs w:val="20"/>
              </w:rPr>
              <w:t>maksimum</w:t>
            </w:r>
            <w:proofErr w:type="spellEnd"/>
            <w:r w:rsidRPr="00A52200">
              <w:rPr>
                <w:color w:val="000000"/>
                <w:sz w:val="20"/>
                <w:szCs w:val="20"/>
              </w:rPr>
              <w:t xml:space="preserve"> </w:t>
            </w:r>
            <w:proofErr w:type="spellStart"/>
            <w:r w:rsidRPr="00A52200">
              <w:rPr>
                <w:color w:val="000000"/>
                <w:sz w:val="20"/>
                <w:szCs w:val="20"/>
              </w:rPr>
              <w:t>biji</w:t>
            </w:r>
            <w:proofErr w:type="spellEnd"/>
            <w:r w:rsidRPr="00A52200">
              <w:rPr>
                <w:color w:val="000000"/>
                <w:sz w:val="20"/>
                <w:szCs w:val="20"/>
              </w:rPr>
              <w:t xml:space="preserve"> kopi</w:t>
            </w:r>
          </w:p>
        </w:tc>
        <w:tc>
          <w:tcPr>
            <w:tcW w:w="1559" w:type="dxa"/>
            <w:tcBorders>
              <w:right w:val="single" w:sz="4" w:space="0" w:color="auto"/>
            </w:tcBorders>
          </w:tcPr>
          <w:p w14:paraId="03E4DCE8" w14:textId="77777777" w:rsidR="00E4578F" w:rsidRPr="00A52200" w:rsidRDefault="00E4578F" w:rsidP="00AE24C5">
            <w:pPr>
              <w:jc w:val="center"/>
              <w:rPr>
                <w:sz w:val="20"/>
                <w:szCs w:val="20"/>
              </w:rPr>
            </w:pPr>
            <w:r w:rsidRPr="00A52200">
              <w:rPr>
                <w:sz w:val="20"/>
                <w:szCs w:val="20"/>
              </w:rPr>
              <w:t>0,555</w:t>
            </w:r>
          </w:p>
        </w:tc>
      </w:tr>
      <w:tr w:rsidR="00E4578F" w:rsidRPr="00A52200" w14:paraId="58175399" w14:textId="77777777" w:rsidTr="00AE24C5">
        <w:trPr>
          <w:jc w:val="center"/>
        </w:trPr>
        <w:tc>
          <w:tcPr>
            <w:tcW w:w="2830" w:type="dxa"/>
            <w:tcBorders>
              <w:left w:val="single" w:sz="4" w:space="0" w:color="auto"/>
            </w:tcBorders>
          </w:tcPr>
          <w:p w14:paraId="2E183334" w14:textId="77777777" w:rsidR="00E4578F" w:rsidRPr="00A52200" w:rsidRDefault="00E4578F" w:rsidP="00AE24C5">
            <w:pPr>
              <w:rPr>
                <w:color w:val="000000"/>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kotor</w:t>
            </w:r>
            <w:proofErr w:type="spellEnd"/>
          </w:p>
        </w:tc>
        <w:tc>
          <w:tcPr>
            <w:tcW w:w="2977" w:type="dxa"/>
          </w:tcPr>
          <w:p w14:paraId="71712A87" w14:textId="77777777" w:rsidR="00E4578F" w:rsidRPr="00A52200" w:rsidRDefault="00E4578F" w:rsidP="00AE24C5">
            <w:pPr>
              <w:rPr>
                <w:color w:val="000000"/>
                <w:sz w:val="20"/>
                <w:szCs w:val="20"/>
              </w:rPr>
            </w:pPr>
            <w:proofErr w:type="spellStart"/>
            <w:r w:rsidRPr="00A52200">
              <w:rPr>
                <w:color w:val="000000"/>
                <w:sz w:val="20"/>
                <w:szCs w:val="20"/>
              </w:rPr>
              <w:t>Biaya</w:t>
            </w:r>
            <w:proofErr w:type="spellEnd"/>
            <w:r w:rsidRPr="00A52200">
              <w:rPr>
                <w:color w:val="000000"/>
                <w:sz w:val="20"/>
                <w:szCs w:val="20"/>
              </w:rPr>
              <w:t xml:space="preserve"> </w:t>
            </w:r>
            <w:proofErr w:type="spellStart"/>
            <w:r w:rsidRPr="00A52200">
              <w:rPr>
                <w:color w:val="000000"/>
                <w:sz w:val="20"/>
                <w:szCs w:val="20"/>
              </w:rPr>
              <w:t>perawatan</w:t>
            </w:r>
            <w:proofErr w:type="spellEnd"/>
            <w:r w:rsidRPr="00A52200">
              <w:rPr>
                <w:color w:val="000000"/>
                <w:sz w:val="20"/>
                <w:szCs w:val="20"/>
              </w:rPr>
              <w:t xml:space="preserve"> </w:t>
            </w:r>
            <w:proofErr w:type="spellStart"/>
            <w:r w:rsidRPr="00A52200">
              <w:rPr>
                <w:color w:val="000000"/>
                <w:sz w:val="20"/>
                <w:szCs w:val="20"/>
              </w:rPr>
              <w:t>lahan</w:t>
            </w:r>
            <w:proofErr w:type="spellEnd"/>
          </w:p>
        </w:tc>
        <w:tc>
          <w:tcPr>
            <w:tcW w:w="1559" w:type="dxa"/>
            <w:tcBorders>
              <w:right w:val="single" w:sz="4" w:space="0" w:color="auto"/>
            </w:tcBorders>
          </w:tcPr>
          <w:p w14:paraId="1D7978AD" w14:textId="77777777" w:rsidR="00E4578F" w:rsidRPr="00A52200" w:rsidRDefault="00E4578F" w:rsidP="00AE24C5">
            <w:pPr>
              <w:jc w:val="center"/>
              <w:rPr>
                <w:sz w:val="20"/>
                <w:szCs w:val="20"/>
              </w:rPr>
            </w:pPr>
            <w:r w:rsidRPr="00A52200">
              <w:rPr>
                <w:color w:val="000000"/>
                <w:sz w:val="20"/>
                <w:szCs w:val="20"/>
              </w:rPr>
              <w:t>0,563</w:t>
            </w:r>
          </w:p>
        </w:tc>
      </w:tr>
      <w:tr w:rsidR="00E4578F" w:rsidRPr="00A52200" w14:paraId="4B84E9C6" w14:textId="77777777" w:rsidTr="00AE24C5">
        <w:trPr>
          <w:jc w:val="center"/>
        </w:trPr>
        <w:tc>
          <w:tcPr>
            <w:tcW w:w="2830" w:type="dxa"/>
            <w:tcBorders>
              <w:left w:val="single" w:sz="4" w:space="0" w:color="auto"/>
            </w:tcBorders>
          </w:tcPr>
          <w:p w14:paraId="11EEEAC1"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bersih</w:t>
            </w:r>
            <w:proofErr w:type="spellEnd"/>
          </w:p>
        </w:tc>
        <w:tc>
          <w:tcPr>
            <w:tcW w:w="2977" w:type="dxa"/>
          </w:tcPr>
          <w:p w14:paraId="15B09D3F" w14:textId="77777777" w:rsidR="00E4578F" w:rsidRPr="00A52200" w:rsidRDefault="00E4578F" w:rsidP="00AE24C5">
            <w:pPr>
              <w:rPr>
                <w:sz w:val="20"/>
                <w:szCs w:val="20"/>
              </w:rPr>
            </w:pPr>
            <w:proofErr w:type="spellStart"/>
            <w:r w:rsidRPr="00A52200">
              <w:rPr>
                <w:color w:val="000000"/>
                <w:sz w:val="20"/>
                <w:szCs w:val="20"/>
              </w:rPr>
              <w:t>Pendapatan</w:t>
            </w:r>
            <w:proofErr w:type="spellEnd"/>
            <w:r w:rsidRPr="00A52200">
              <w:rPr>
                <w:color w:val="000000"/>
                <w:sz w:val="20"/>
                <w:szCs w:val="20"/>
              </w:rPr>
              <w:t xml:space="preserve"> </w:t>
            </w:r>
            <w:proofErr w:type="spellStart"/>
            <w:r w:rsidRPr="00A52200">
              <w:rPr>
                <w:color w:val="000000"/>
                <w:sz w:val="20"/>
                <w:szCs w:val="20"/>
              </w:rPr>
              <w:t>kotor</w:t>
            </w:r>
            <w:proofErr w:type="spellEnd"/>
          </w:p>
        </w:tc>
        <w:tc>
          <w:tcPr>
            <w:tcW w:w="1559" w:type="dxa"/>
            <w:tcBorders>
              <w:right w:val="single" w:sz="4" w:space="0" w:color="auto"/>
            </w:tcBorders>
          </w:tcPr>
          <w:p w14:paraId="338D3707" w14:textId="77777777" w:rsidR="00E4578F" w:rsidRPr="00A52200" w:rsidRDefault="00E4578F" w:rsidP="00AE24C5">
            <w:pPr>
              <w:jc w:val="center"/>
              <w:rPr>
                <w:sz w:val="20"/>
                <w:szCs w:val="20"/>
              </w:rPr>
            </w:pPr>
            <w:r w:rsidRPr="00A52200">
              <w:rPr>
                <w:color w:val="000000"/>
                <w:sz w:val="20"/>
                <w:szCs w:val="20"/>
              </w:rPr>
              <w:t>0,946</w:t>
            </w:r>
          </w:p>
        </w:tc>
      </w:tr>
      <w:tr w:rsidR="00E4578F" w:rsidRPr="00A52200" w14:paraId="321CF709" w14:textId="77777777" w:rsidTr="00AE24C5">
        <w:trPr>
          <w:jc w:val="center"/>
        </w:trPr>
        <w:tc>
          <w:tcPr>
            <w:tcW w:w="2830" w:type="dxa"/>
            <w:tcBorders>
              <w:left w:val="single" w:sz="4" w:space="0" w:color="auto"/>
            </w:tcBorders>
          </w:tcPr>
          <w:p w14:paraId="45092FCA" w14:textId="77777777" w:rsidR="00E4578F" w:rsidRPr="00A52200" w:rsidRDefault="00E4578F" w:rsidP="00AE24C5">
            <w:pPr>
              <w:rPr>
                <w:sz w:val="20"/>
                <w:szCs w:val="20"/>
              </w:rPr>
            </w:pPr>
            <w:r w:rsidRPr="00A52200">
              <w:rPr>
                <w:sz w:val="20"/>
                <w:szCs w:val="20"/>
              </w:rPr>
              <w:t>TD</w:t>
            </w:r>
          </w:p>
        </w:tc>
        <w:tc>
          <w:tcPr>
            <w:tcW w:w="2977" w:type="dxa"/>
          </w:tcPr>
          <w:p w14:paraId="0C7B3094" w14:textId="77777777" w:rsidR="00E4578F" w:rsidRPr="00A52200" w:rsidRDefault="00E4578F" w:rsidP="00AE24C5">
            <w:pPr>
              <w:rPr>
                <w:sz w:val="20"/>
                <w:szCs w:val="20"/>
              </w:rPr>
            </w:pPr>
            <w:r w:rsidRPr="00A52200">
              <w:rPr>
                <w:sz w:val="20"/>
                <w:szCs w:val="20"/>
              </w:rPr>
              <w:t>TDL</w:t>
            </w:r>
          </w:p>
        </w:tc>
        <w:tc>
          <w:tcPr>
            <w:tcW w:w="1559" w:type="dxa"/>
            <w:tcBorders>
              <w:right w:val="single" w:sz="4" w:space="0" w:color="auto"/>
            </w:tcBorders>
          </w:tcPr>
          <w:p w14:paraId="6D034939" w14:textId="77777777" w:rsidR="00E4578F" w:rsidRPr="00A52200" w:rsidRDefault="00E4578F" w:rsidP="00AE24C5">
            <w:pPr>
              <w:jc w:val="center"/>
              <w:rPr>
                <w:sz w:val="20"/>
                <w:szCs w:val="20"/>
              </w:rPr>
            </w:pPr>
            <w:r w:rsidRPr="00A52200">
              <w:rPr>
                <w:color w:val="000000"/>
                <w:sz w:val="20"/>
                <w:szCs w:val="20"/>
              </w:rPr>
              <w:t>0,806</w:t>
            </w:r>
          </w:p>
        </w:tc>
      </w:tr>
      <w:tr w:rsidR="00E4578F" w:rsidRPr="00A52200" w14:paraId="6FCA0C9D" w14:textId="77777777" w:rsidTr="00AE24C5">
        <w:trPr>
          <w:jc w:val="center"/>
        </w:trPr>
        <w:tc>
          <w:tcPr>
            <w:tcW w:w="2830" w:type="dxa"/>
            <w:tcBorders>
              <w:left w:val="single" w:sz="4" w:space="0" w:color="auto"/>
            </w:tcBorders>
          </w:tcPr>
          <w:p w14:paraId="1C3DDA54" w14:textId="77777777" w:rsidR="00E4578F" w:rsidRPr="00A52200" w:rsidRDefault="00E4578F" w:rsidP="00AE24C5">
            <w:pPr>
              <w:rPr>
                <w:sz w:val="20"/>
                <w:szCs w:val="20"/>
              </w:rPr>
            </w:pPr>
            <w:r w:rsidRPr="00A52200">
              <w:rPr>
                <w:sz w:val="20"/>
                <w:szCs w:val="20"/>
              </w:rPr>
              <w:t>TL</w:t>
            </w:r>
          </w:p>
        </w:tc>
        <w:tc>
          <w:tcPr>
            <w:tcW w:w="2977" w:type="dxa"/>
          </w:tcPr>
          <w:p w14:paraId="0BED9BFD" w14:textId="77777777" w:rsidR="00E4578F" w:rsidRPr="00A52200" w:rsidRDefault="00E4578F" w:rsidP="00AE24C5">
            <w:pPr>
              <w:rPr>
                <w:sz w:val="20"/>
                <w:szCs w:val="20"/>
              </w:rPr>
            </w:pPr>
            <w:r w:rsidRPr="00A52200">
              <w:rPr>
                <w:sz w:val="20"/>
                <w:szCs w:val="20"/>
              </w:rPr>
              <w:t>TLL</w:t>
            </w:r>
          </w:p>
        </w:tc>
        <w:tc>
          <w:tcPr>
            <w:tcW w:w="1559" w:type="dxa"/>
            <w:tcBorders>
              <w:right w:val="single" w:sz="4" w:space="0" w:color="auto"/>
            </w:tcBorders>
          </w:tcPr>
          <w:p w14:paraId="3585F9B9" w14:textId="77777777" w:rsidR="00E4578F" w:rsidRPr="00A52200" w:rsidRDefault="00E4578F" w:rsidP="00AE24C5">
            <w:pPr>
              <w:jc w:val="center"/>
              <w:rPr>
                <w:sz w:val="20"/>
                <w:szCs w:val="20"/>
              </w:rPr>
            </w:pPr>
            <w:r w:rsidRPr="00A52200">
              <w:rPr>
                <w:color w:val="000000"/>
                <w:sz w:val="20"/>
                <w:szCs w:val="20"/>
              </w:rPr>
              <w:t>0,872</w:t>
            </w:r>
          </w:p>
        </w:tc>
      </w:tr>
      <w:tr w:rsidR="00E4578F" w:rsidRPr="00A52200" w14:paraId="579B6FE5" w14:textId="77777777" w:rsidTr="00AE24C5">
        <w:trPr>
          <w:jc w:val="center"/>
        </w:trPr>
        <w:tc>
          <w:tcPr>
            <w:tcW w:w="2830" w:type="dxa"/>
            <w:tcBorders>
              <w:left w:val="single" w:sz="4" w:space="0" w:color="auto"/>
            </w:tcBorders>
          </w:tcPr>
          <w:p w14:paraId="3552DE25" w14:textId="77777777" w:rsidR="00E4578F" w:rsidRPr="00A52200" w:rsidRDefault="00E4578F" w:rsidP="00AE24C5">
            <w:pPr>
              <w:rPr>
                <w:sz w:val="20"/>
                <w:szCs w:val="20"/>
              </w:rPr>
            </w:pPr>
            <w:r w:rsidRPr="00A52200">
              <w:rPr>
                <w:sz w:val="20"/>
                <w:szCs w:val="20"/>
              </w:rPr>
              <w:t>TL</w:t>
            </w:r>
          </w:p>
        </w:tc>
        <w:tc>
          <w:tcPr>
            <w:tcW w:w="2977" w:type="dxa"/>
          </w:tcPr>
          <w:p w14:paraId="4720F5B3" w14:textId="77777777" w:rsidR="00E4578F" w:rsidRPr="00A52200" w:rsidRDefault="00E4578F" w:rsidP="00AE24C5">
            <w:pPr>
              <w:rPr>
                <w:sz w:val="20"/>
                <w:szCs w:val="20"/>
              </w:rPr>
            </w:pPr>
            <w:r w:rsidRPr="00A52200">
              <w:rPr>
                <w:sz w:val="20"/>
                <w:szCs w:val="20"/>
              </w:rPr>
              <w:t>TLW</w:t>
            </w:r>
          </w:p>
        </w:tc>
        <w:tc>
          <w:tcPr>
            <w:tcW w:w="1559" w:type="dxa"/>
            <w:tcBorders>
              <w:right w:val="single" w:sz="4" w:space="0" w:color="auto"/>
            </w:tcBorders>
          </w:tcPr>
          <w:p w14:paraId="567EC013" w14:textId="77777777" w:rsidR="00E4578F" w:rsidRPr="00A52200" w:rsidRDefault="00E4578F" w:rsidP="00AE24C5">
            <w:pPr>
              <w:jc w:val="center"/>
              <w:rPr>
                <w:sz w:val="20"/>
                <w:szCs w:val="20"/>
              </w:rPr>
            </w:pPr>
            <w:r w:rsidRPr="00A52200">
              <w:rPr>
                <w:color w:val="000000"/>
                <w:sz w:val="20"/>
                <w:szCs w:val="20"/>
              </w:rPr>
              <w:t>0,905</w:t>
            </w:r>
          </w:p>
        </w:tc>
      </w:tr>
      <w:tr w:rsidR="00E4578F" w:rsidRPr="00A52200" w14:paraId="3C478142" w14:textId="77777777" w:rsidTr="00AE24C5">
        <w:trPr>
          <w:jc w:val="center"/>
        </w:trPr>
        <w:tc>
          <w:tcPr>
            <w:tcW w:w="2830" w:type="dxa"/>
            <w:tcBorders>
              <w:left w:val="single" w:sz="4" w:space="0" w:color="auto"/>
            </w:tcBorders>
          </w:tcPr>
          <w:p w14:paraId="0120799D" w14:textId="77777777" w:rsidR="00E4578F" w:rsidRPr="00A52200" w:rsidRDefault="00E4578F" w:rsidP="00AE24C5">
            <w:pPr>
              <w:rPr>
                <w:sz w:val="20"/>
                <w:szCs w:val="20"/>
              </w:rPr>
            </w:pPr>
            <w:r w:rsidRPr="00A52200">
              <w:rPr>
                <w:sz w:val="20"/>
                <w:szCs w:val="20"/>
              </w:rPr>
              <w:t>TLL</w:t>
            </w:r>
          </w:p>
        </w:tc>
        <w:tc>
          <w:tcPr>
            <w:tcW w:w="2977" w:type="dxa"/>
          </w:tcPr>
          <w:p w14:paraId="55E63235" w14:textId="77777777" w:rsidR="00E4578F" w:rsidRPr="00A52200" w:rsidRDefault="00E4578F" w:rsidP="00AE24C5">
            <w:pPr>
              <w:rPr>
                <w:sz w:val="20"/>
                <w:szCs w:val="20"/>
              </w:rPr>
            </w:pPr>
            <w:r w:rsidRPr="00A52200">
              <w:rPr>
                <w:sz w:val="20"/>
                <w:szCs w:val="20"/>
              </w:rPr>
              <w:t>TLW</w:t>
            </w:r>
          </w:p>
        </w:tc>
        <w:tc>
          <w:tcPr>
            <w:tcW w:w="1559" w:type="dxa"/>
            <w:tcBorders>
              <w:right w:val="single" w:sz="4" w:space="0" w:color="auto"/>
            </w:tcBorders>
          </w:tcPr>
          <w:p w14:paraId="7B21019B" w14:textId="77777777" w:rsidR="00E4578F" w:rsidRPr="00A52200" w:rsidRDefault="00E4578F" w:rsidP="00AE24C5">
            <w:pPr>
              <w:jc w:val="center"/>
              <w:rPr>
                <w:sz w:val="20"/>
                <w:szCs w:val="20"/>
              </w:rPr>
            </w:pPr>
            <w:r w:rsidRPr="00A52200">
              <w:rPr>
                <w:color w:val="000000"/>
                <w:sz w:val="20"/>
                <w:szCs w:val="20"/>
              </w:rPr>
              <w:t>0,588</w:t>
            </w:r>
          </w:p>
        </w:tc>
      </w:tr>
      <w:tr w:rsidR="00E4578F" w:rsidRPr="00A52200" w14:paraId="749B7975" w14:textId="77777777" w:rsidTr="00AE24C5">
        <w:trPr>
          <w:jc w:val="center"/>
        </w:trPr>
        <w:tc>
          <w:tcPr>
            <w:tcW w:w="2830" w:type="dxa"/>
            <w:tcBorders>
              <w:left w:val="single" w:sz="4" w:space="0" w:color="auto"/>
              <w:bottom w:val="single" w:sz="4" w:space="0" w:color="auto"/>
            </w:tcBorders>
          </w:tcPr>
          <w:p w14:paraId="1E3694D3" w14:textId="77777777" w:rsidR="00E4578F" w:rsidRPr="00A52200" w:rsidRDefault="00E4578F" w:rsidP="00AE24C5">
            <w:pPr>
              <w:rPr>
                <w:sz w:val="20"/>
                <w:szCs w:val="20"/>
              </w:rPr>
            </w:pPr>
            <w:proofErr w:type="spellStart"/>
            <w:r w:rsidRPr="00A52200">
              <w:rPr>
                <w:color w:val="000000"/>
                <w:sz w:val="20"/>
                <w:szCs w:val="20"/>
              </w:rPr>
              <w:t>Produktivitas</w:t>
            </w:r>
            <w:proofErr w:type="spellEnd"/>
            <w:r w:rsidRPr="00A52200">
              <w:rPr>
                <w:color w:val="000000"/>
                <w:sz w:val="20"/>
                <w:szCs w:val="20"/>
              </w:rPr>
              <w:t xml:space="preserve"> </w:t>
            </w:r>
            <w:proofErr w:type="spellStart"/>
            <w:r w:rsidRPr="00A52200">
              <w:rPr>
                <w:color w:val="000000"/>
                <w:sz w:val="20"/>
                <w:szCs w:val="20"/>
              </w:rPr>
              <w:t>lahan</w:t>
            </w:r>
            <w:proofErr w:type="spellEnd"/>
            <w:r w:rsidRPr="00A52200">
              <w:rPr>
                <w:color w:val="000000"/>
                <w:sz w:val="20"/>
                <w:szCs w:val="20"/>
              </w:rPr>
              <w:t xml:space="preserve"> (kg/10</w:t>
            </w:r>
            <w:r w:rsidRPr="00A52200">
              <w:rPr>
                <w:color w:val="000000"/>
                <w:sz w:val="20"/>
                <w:szCs w:val="20"/>
                <w:vertAlign w:val="superscript"/>
              </w:rPr>
              <w:t>4</w:t>
            </w:r>
            <w:r w:rsidRPr="00A52200">
              <w:rPr>
                <w:color w:val="000000"/>
                <w:sz w:val="20"/>
                <w:szCs w:val="20"/>
              </w:rPr>
              <w:t xml:space="preserve"> m</w:t>
            </w:r>
            <w:r w:rsidRPr="00A52200">
              <w:rPr>
                <w:color w:val="000000"/>
                <w:sz w:val="20"/>
                <w:szCs w:val="20"/>
                <w:vertAlign w:val="superscript"/>
              </w:rPr>
              <w:t>2</w:t>
            </w:r>
            <w:r w:rsidRPr="00A52200">
              <w:rPr>
                <w:color w:val="000000"/>
                <w:sz w:val="20"/>
                <w:szCs w:val="20"/>
              </w:rPr>
              <w:t>)</w:t>
            </w:r>
          </w:p>
        </w:tc>
        <w:tc>
          <w:tcPr>
            <w:tcW w:w="2977" w:type="dxa"/>
            <w:tcBorders>
              <w:bottom w:val="single" w:sz="4" w:space="0" w:color="auto"/>
            </w:tcBorders>
          </w:tcPr>
          <w:p w14:paraId="2EF81FF2" w14:textId="77777777" w:rsidR="00E4578F" w:rsidRPr="00A52200" w:rsidRDefault="00E4578F" w:rsidP="00AE24C5">
            <w:pPr>
              <w:rPr>
                <w:sz w:val="20"/>
                <w:szCs w:val="20"/>
              </w:rPr>
            </w:pPr>
            <w:r w:rsidRPr="00A52200">
              <w:rPr>
                <w:color w:val="000000"/>
                <w:sz w:val="20"/>
                <w:szCs w:val="20"/>
              </w:rPr>
              <w:t xml:space="preserve">Rata-rata </w:t>
            </w:r>
            <w:proofErr w:type="spellStart"/>
            <w:r w:rsidRPr="00A52200">
              <w:rPr>
                <w:color w:val="000000"/>
                <w:sz w:val="20"/>
                <w:szCs w:val="20"/>
              </w:rPr>
              <w:t>produksi</w:t>
            </w:r>
            <w:proofErr w:type="spellEnd"/>
            <w:r w:rsidRPr="00A52200">
              <w:rPr>
                <w:color w:val="000000"/>
                <w:sz w:val="20"/>
                <w:szCs w:val="20"/>
              </w:rPr>
              <w:t xml:space="preserve"> (kg/10</w:t>
            </w:r>
            <w:r w:rsidRPr="00A52200">
              <w:rPr>
                <w:color w:val="000000"/>
                <w:sz w:val="20"/>
                <w:szCs w:val="20"/>
                <w:vertAlign w:val="superscript"/>
              </w:rPr>
              <w:t>4</w:t>
            </w:r>
            <w:r w:rsidRPr="00A52200">
              <w:rPr>
                <w:color w:val="000000"/>
                <w:sz w:val="20"/>
                <w:szCs w:val="20"/>
              </w:rPr>
              <w:t xml:space="preserve"> </w:t>
            </w:r>
            <w:proofErr w:type="spellStart"/>
            <w:r w:rsidRPr="00A52200">
              <w:rPr>
                <w:color w:val="000000"/>
                <w:sz w:val="20"/>
                <w:szCs w:val="20"/>
              </w:rPr>
              <w:t>pohon</w:t>
            </w:r>
            <w:proofErr w:type="spellEnd"/>
            <w:r w:rsidRPr="00A52200">
              <w:rPr>
                <w:color w:val="000000"/>
                <w:sz w:val="20"/>
                <w:szCs w:val="20"/>
              </w:rPr>
              <w:t>)</w:t>
            </w:r>
          </w:p>
        </w:tc>
        <w:tc>
          <w:tcPr>
            <w:tcW w:w="1559" w:type="dxa"/>
            <w:tcBorders>
              <w:bottom w:val="single" w:sz="4" w:space="0" w:color="auto"/>
              <w:right w:val="single" w:sz="4" w:space="0" w:color="auto"/>
            </w:tcBorders>
          </w:tcPr>
          <w:p w14:paraId="7FEE50B7" w14:textId="77777777" w:rsidR="00E4578F" w:rsidRPr="00A52200" w:rsidRDefault="00E4578F" w:rsidP="00AE24C5">
            <w:pPr>
              <w:jc w:val="center"/>
              <w:rPr>
                <w:sz w:val="20"/>
                <w:szCs w:val="20"/>
              </w:rPr>
            </w:pPr>
            <w:r w:rsidRPr="00A52200">
              <w:rPr>
                <w:color w:val="000000"/>
                <w:sz w:val="20"/>
                <w:szCs w:val="20"/>
              </w:rPr>
              <w:t>0,743</w:t>
            </w:r>
          </w:p>
        </w:tc>
      </w:tr>
    </w:tbl>
    <w:p w14:paraId="0B8F7CD0" w14:textId="77777777" w:rsidR="00E4578F" w:rsidRPr="002F1344" w:rsidRDefault="00E4578F" w:rsidP="00AE24C5">
      <w:pPr>
        <w:spacing w:before="120" w:after="120"/>
        <w:ind w:firstLine="567"/>
        <w:jc w:val="both"/>
        <w:rPr>
          <w:sz w:val="20"/>
          <w:szCs w:val="20"/>
        </w:rPr>
      </w:pPr>
      <w:proofErr w:type="spellStart"/>
      <w:r w:rsidRPr="002F1344">
        <w:rPr>
          <w:sz w:val="20"/>
          <w:szCs w:val="20"/>
        </w:rPr>
        <w:t>Selanjutnya</w:t>
      </w:r>
      <w:proofErr w:type="spellEnd"/>
      <w:r w:rsidRPr="002F1344">
        <w:rPr>
          <w:sz w:val="20"/>
          <w:szCs w:val="20"/>
        </w:rPr>
        <w:t xml:space="preserve">, </w:t>
      </w:r>
      <w:proofErr w:type="spellStart"/>
      <w:r w:rsidRPr="002F1344">
        <w:rPr>
          <w:sz w:val="20"/>
          <w:szCs w:val="20"/>
        </w:rPr>
        <w:t>dilakukan</w:t>
      </w:r>
      <w:proofErr w:type="spellEnd"/>
      <w:r w:rsidRPr="002F1344">
        <w:rPr>
          <w:sz w:val="20"/>
          <w:szCs w:val="20"/>
        </w:rPr>
        <w:t xml:space="preserve"> </w:t>
      </w:r>
      <w:proofErr w:type="spellStart"/>
      <w:r w:rsidRPr="002F1344">
        <w:rPr>
          <w:sz w:val="20"/>
          <w:szCs w:val="20"/>
        </w:rPr>
        <w:t>analisis</w:t>
      </w:r>
      <w:proofErr w:type="spellEnd"/>
      <w:r w:rsidRPr="002F1344">
        <w:rPr>
          <w:sz w:val="20"/>
          <w:szCs w:val="20"/>
        </w:rPr>
        <w:t xml:space="preserve"> </w:t>
      </w:r>
      <w:proofErr w:type="spellStart"/>
      <w:r w:rsidRPr="002F1344">
        <w:rPr>
          <w:sz w:val="20"/>
          <w:szCs w:val="20"/>
        </w:rPr>
        <w:t>variabel</w:t>
      </w:r>
      <w:proofErr w:type="spellEnd"/>
      <w:r w:rsidRPr="002F1344">
        <w:rPr>
          <w:sz w:val="20"/>
          <w:szCs w:val="20"/>
        </w:rPr>
        <w:t xml:space="preserve"> yang </w:t>
      </w:r>
      <w:proofErr w:type="spellStart"/>
      <w:r w:rsidRPr="002F1344">
        <w:rPr>
          <w:sz w:val="20"/>
          <w:szCs w:val="20"/>
        </w:rPr>
        <w:t>mempengaruhi</w:t>
      </w:r>
      <w:proofErr w:type="spellEnd"/>
      <w:r w:rsidRPr="002F1344">
        <w:rPr>
          <w:sz w:val="20"/>
          <w:szCs w:val="20"/>
        </w:rPr>
        <w:t xml:space="preserve"> </w:t>
      </w:r>
      <w:proofErr w:type="spellStart"/>
      <w:r w:rsidRPr="002F1344">
        <w:rPr>
          <w:sz w:val="20"/>
          <w:szCs w:val="20"/>
        </w:rPr>
        <w:t>pendapatan</w:t>
      </w:r>
      <w:proofErr w:type="spellEnd"/>
      <w:r w:rsidRPr="002F1344">
        <w:rPr>
          <w:sz w:val="20"/>
          <w:szCs w:val="20"/>
        </w:rPr>
        <w:t xml:space="preserve"> </w:t>
      </w:r>
      <w:proofErr w:type="spellStart"/>
      <w:r w:rsidRPr="002F1344">
        <w:rPr>
          <w:sz w:val="20"/>
          <w:szCs w:val="20"/>
        </w:rPr>
        <w:t>bersih</w:t>
      </w:r>
      <w:proofErr w:type="spellEnd"/>
      <w:r w:rsidRPr="002F1344">
        <w:rPr>
          <w:sz w:val="20"/>
          <w:szCs w:val="20"/>
        </w:rPr>
        <w:t xml:space="preserve"> </w:t>
      </w:r>
      <w:proofErr w:type="spellStart"/>
      <w:r w:rsidRPr="002F1344">
        <w:rPr>
          <w:sz w:val="20"/>
          <w:szCs w:val="20"/>
        </w:rPr>
        <w:t>petani</w:t>
      </w:r>
      <w:proofErr w:type="spellEnd"/>
      <w:r w:rsidRPr="002F1344">
        <w:rPr>
          <w:sz w:val="20"/>
          <w:szCs w:val="20"/>
        </w:rPr>
        <w:t xml:space="preserve"> kopi dan juga </w:t>
      </w:r>
      <w:proofErr w:type="spellStart"/>
      <w:r w:rsidRPr="002F1344">
        <w:rPr>
          <w:sz w:val="20"/>
          <w:szCs w:val="20"/>
        </w:rPr>
        <w:t>apakah</w:t>
      </w:r>
      <w:proofErr w:type="spellEnd"/>
      <w:r w:rsidRPr="002F1344">
        <w:rPr>
          <w:sz w:val="20"/>
          <w:szCs w:val="20"/>
        </w:rPr>
        <w:t xml:space="preserve"> </w:t>
      </w:r>
      <w:proofErr w:type="spellStart"/>
      <w:r w:rsidRPr="002F1344">
        <w:rPr>
          <w:sz w:val="20"/>
          <w:szCs w:val="20"/>
        </w:rPr>
        <w:t>ada</w:t>
      </w:r>
      <w:proofErr w:type="spellEnd"/>
      <w:r w:rsidRPr="002F1344">
        <w:rPr>
          <w:sz w:val="20"/>
          <w:szCs w:val="20"/>
        </w:rPr>
        <w:t xml:space="preserve"> </w:t>
      </w:r>
      <w:proofErr w:type="spellStart"/>
      <w:r w:rsidRPr="002F1344">
        <w:rPr>
          <w:sz w:val="20"/>
          <w:szCs w:val="20"/>
        </w:rPr>
        <w:t>perbedaan</w:t>
      </w:r>
      <w:proofErr w:type="spellEnd"/>
      <w:r w:rsidRPr="002F1344">
        <w:rPr>
          <w:sz w:val="20"/>
          <w:szCs w:val="20"/>
        </w:rPr>
        <w:t xml:space="preserve"> </w:t>
      </w:r>
      <w:proofErr w:type="spellStart"/>
      <w:r w:rsidRPr="002F1344">
        <w:rPr>
          <w:sz w:val="20"/>
          <w:szCs w:val="20"/>
        </w:rPr>
        <w:t>pendapatan</w:t>
      </w:r>
      <w:proofErr w:type="spellEnd"/>
      <w:r w:rsidRPr="002F1344">
        <w:rPr>
          <w:sz w:val="20"/>
          <w:szCs w:val="20"/>
        </w:rPr>
        <w:t xml:space="preserve"> </w:t>
      </w:r>
      <w:proofErr w:type="spellStart"/>
      <w:r w:rsidRPr="002F1344">
        <w:rPr>
          <w:sz w:val="20"/>
          <w:szCs w:val="20"/>
        </w:rPr>
        <w:t>bersih</w:t>
      </w:r>
      <w:proofErr w:type="spellEnd"/>
      <w:r w:rsidRPr="002F1344">
        <w:rPr>
          <w:sz w:val="20"/>
          <w:szCs w:val="20"/>
        </w:rPr>
        <w:t xml:space="preserve"> </w:t>
      </w:r>
      <w:proofErr w:type="spellStart"/>
      <w:r w:rsidRPr="002F1344">
        <w:rPr>
          <w:sz w:val="20"/>
          <w:szCs w:val="20"/>
        </w:rPr>
        <w:t>responden</w:t>
      </w:r>
      <w:proofErr w:type="spellEnd"/>
      <w:r w:rsidRPr="002F1344">
        <w:rPr>
          <w:sz w:val="20"/>
          <w:szCs w:val="20"/>
        </w:rPr>
        <w:t xml:space="preserve"> </w:t>
      </w:r>
      <w:proofErr w:type="spellStart"/>
      <w:r w:rsidRPr="002F1344">
        <w:rPr>
          <w:sz w:val="20"/>
          <w:szCs w:val="20"/>
        </w:rPr>
        <w:t>ditinjau</w:t>
      </w:r>
      <w:proofErr w:type="spellEnd"/>
      <w:r w:rsidRPr="002F1344">
        <w:rPr>
          <w:sz w:val="20"/>
          <w:szCs w:val="20"/>
        </w:rPr>
        <w:t xml:space="preserve"> </w:t>
      </w:r>
      <w:proofErr w:type="spellStart"/>
      <w:r w:rsidRPr="002F1344">
        <w:rPr>
          <w:sz w:val="20"/>
          <w:szCs w:val="20"/>
        </w:rPr>
        <w:t>dari</w:t>
      </w:r>
      <w:proofErr w:type="spellEnd"/>
      <w:r w:rsidRPr="002F1344">
        <w:rPr>
          <w:sz w:val="20"/>
          <w:szCs w:val="20"/>
        </w:rPr>
        <w:t xml:space="preserve"> </w:t>
      </w:r>
      <w:proofErr w:type="spellStart"/>
      <w:r w:rsidRPr="002F1344">
        <w:rPr>
          <w:sz w:val="20"/>
          <w:szCs w:val="20"/>
        </w:rPr>
        <w:t>penggunaan</w:t>
      </w:r>
      <w:proofErr w:type="spellEnd"/>
      <w:r w:rsidRPr="002F1344">
        <w:rPr>
          <w:sz w:val="20"/>
          <w:szCs w:val="20"/>
        </w:rPr>
        <w:t xml:space="preserve"> </w:t>
      </w:r>
      <w:proofErr w:type="spellStart"/>
      <w:r w:rsidRPr="002F1344">
        <w:rPr>
          <w:sz w:val="20"/>
          <w:szCs w:val="20"/>
        </w:rPr>
        <w:t>reduktan</w:t>
      </w:r>
      <w:proofErr w:type="spellEnd"/>
      <w:r w:rsidRPr="002F1344">
        <w:rPr>
          <w:sz w:val="20"/>
          <w:szCs w:val="20"/>
        </w:rPr>
        <w:t xml:space="preserve"> </w:t>
      </w:r>
      <w:proofErr w:type="spellStart"/>
      <w:r w:rsidRPr="002F1344">
        <w:rPr>
          <w:sz w:val="20"/>
          <w:szCs w:val="20"/>
        </w:rPr>
        <w:t>herbisida</w:t>
      </w:r>
      <w:proofErr w:type="spellEnd"/>
      <w:r w:rsidRPr="002F1344">
        <w:rPr>
          <w:sz w:val="20"/>
          <w:szCs w:val="20"/>
        </w:rPr>
        <w:t xml:space="preserve">. </w:t>
      </w:r>
      <w:proofErr w:type="spellStart"/>
      <w:r w:rsidRPr="002F1344">
        <w:rPr>
          <w:sz w:val="20"/>
          <w:szCs w:val="20"/>
        </w:rPr>
        <w:t>Variabel</w:t>
      </w:r>
      <w:proofErr w:type="spellEnd"/>
      <w:r w:rsidRPr="002F1344">
        <w:rPr>
          <w:sz w:val="20"/>
          <w:szCs w:val="20"/>
        </w:rPr>
        <w:t xml:space="preserve"> </w:t>
      </w:r>
      <w:proofErr w:type="spellStart"/>
      <w:r w:rsidRPr="002F1344">
        <w:rPr>
          <w:sz w:val="20"/>
          <w:szCs w:val="20"/>
        </w:rPr>
        <w:t>kualitatif</w:t>
      </w:r>
      <w:proofErr w:type="spellEnd"/>
      <w:r w:rsidRPr="002F1344">
        <w:rPr>
          <w:sz w:val="20"/>
          <w:szCs w:val="20"/>
        </w:rPr>
        <w:t xml:space="preserve"> </w:t>
      </w:r>
      <w:proofErr w:type="spellStart"/>
      <w:r w:rsidRPr="002F1344">
        <w:rPr>
          <w:sz w:val="20"/>
          <w:szCs w:val="20"/>
        </w:rPr>
        <w:t>berupa</w:t>
      </w:r>
      <w:proofErr w:type="spellEnd"/>
      <w:r w:rsidRPr="002F1344">
        <w:rPr>
          <w:sz w:val="20"/>
          <w:szCs w:val="20"/>
        </w:rPr>
        <w:t xml:space="preserve"> </w:t>
      </w:r>
      <w:proofErr w:type="spellStart"/>
      <w:r w:rsidRPr="002F1344">
        <w:rPr>
          <w:sz w:val="20"/>
          <w:szCs w:val="20"/>
        </w:rPr>
        <w:t>pengguna</w:t>
      </w:r>
      <w:proofErr w:type="spellEnd"/>
      <w:r w:rsidRPr="002F1344">
        <w:rPr>
          <w:sz w:val="20"/>
          <w:szCs w:val="20"/>
        </w:rPr>
        <w:t xml:space="preserve"> dan </w:t>
      </w:r>
      <w:proofErr w:type="spellStart"/>
      <w:r w:rsidRPr="002F1344">
        <w:rPr>
          <w:sz w:val="20"/>
          <w:szCs w:val="20"/>
        </w:rPr>
        <w:t>penguna</w:t>
      </w:r>
      <w:proofErr w:type="spellEnd"/>
      <w:r w:rsidRPr="002F1344">
        <w:rPr>
          <w:sz w:val="20"/>
          <w:szCs w:val="20"/>
        </w:rPr>
        <w:t xml:space="preserve"> </w:t>
      </w:r>
      <w:proofErr w:type="spellStart"/>
      <w:r w:rsidRPr="002F1344">
        <w:rPr>
          <w:sz w:val="20"/>
          <w:szCs w:val="20"/>
        </w:rPr>
        <w:t>dinyatakan</w:t>
      </w:r>
      <w:proofErr w:type="spellEnd"/>
      <w:r w:rsidRPr="002F1344">
        <w:rPr>
          <w:sz w:val="20"/>
          <w:szCs w:val="20"/>
        </w:rPr>
        <w:t xml:space="preserve"> </w:t>
      </w:r>
      <w:proofErr w:type="spellStart"/>
      <w:r w:rsidRPr="002F1344">
        <w:rPr>
          <w:sz w:val="20"/>
          <w:szCs w:val="20"/>
        </w:rPr>
        <w:t>sebagai</w:t>
      </w:r>
      <w:proofErr w:type="spellEnd"/>
      <w:r w:rsidRPr="002F1344">
        <w:rPr>
          <w:sz w:val="20"/>
          <w:szCs w:val="20"/>
        </w:rPr>
        <w:t xml:space="preserve"> </w:t>
      </w:r>
      <w:proofErr w:type="spellStart"/>
      <w:r w:rsidRPr="002F1344">
        <w:rPr>
          <w:sz w:val="20"/>
          <w:szCs w:val="20"/>
        </w:rPr>
        <w:t>variabel</w:t>
      </w:r>
      <w:proofErr w:type="spellEnd"/>
      <w:r w:rsidRPr="002F1344">
        <w:rPr>
          <w:sz w:val="20"/>
          <w:szCs w:val="20"/>
        </w:rPr>
        <w:t xml:space="preserve"> </w:t>
      </w:r>
      <w:r w:rsidRPr="002F1344">
        <w:rPr>
          <w:i/>
          <w:iCs/>
          <w:sz w:val="20"/>
          <w:szCs w:val="20"/>
        </w:rPr>
        <w:t>dummy</w:t>
      </w:r>
      <w:r w:rsidRPr="002F1344">
        <w:rPr>
          <w:sz w:val="20"/>
          <w:szCs w:val="20"/>
        </w:rPr>
        <w:t xml:space="preserve">. </w:t>
      </w:r>
      <w:proofErr w:type="spellStart"/>
      <w:r w:rsidRPr="002F1344">
        <w:rPr>
          <w:sz w:val="20"/>
          <w:szCs w:val="20"/>
        </w:rPr>
        <w:t>Tabel</w:t>
      </w:r>
      <w:proofErr w:type="spellEnd"/>
      <w:r w:rsidRPr="002F1344">
        <w:rPr>
          <w:sz w:val="20"/>
          <w:szCs w:val="20"/>
        </w:rPr>
        <w:t xml:space="preserve"> 2 </w:t>
      </w:r>
      <w:proofErr w:type="spellStart"/>
      <w:r w:rsidRPr="002F1344">
        <w:rPr>
          <w:sz w:val="20"/>
          <w:szCs w:val="20"/>
        </w:rPr>
        <w:t>berikut</w:t>
      </w:r>
      <w:proofErr w:type="spellEnd"/>
      <w:r w:rsidRPr="002F1344">
        <w:rPr>
          <w:sz w:val="20"/>
          <w:szCs w:val="20"/>
        </w:rPr>
        <w:t xml:space="preserve"> </w:t>
      </w:r>
      <w:proofErr w:type="spellStart"/>
      <w:r w:rsidRPr="002F1344">
        <w:rPr>
          <w:sz w:val="20"/>
          <w:szCs w:val="20"/>
        </w:rPr>
        <w:t>menyajikan</w:t>
      </w:r>
      <w:proofErr w:type="spellEnd"/>
      <w:r w:rsidRPr="002F1344">
        <w:rPr>
          <w:sz w:val="20"/>
          <w:szCs w:val="20"/>
        </w:rPr>
        <w:t xml:space="preserve"> </w:t>
      </w:r>
      <w:proofErr w:type="spellStart"/>
      <w:r w:rsidRPr="002F1344">
        <w:rPr>
          <w:sz w:val="20"/>
          <w:szCs w:val="20"/>
        </w:rPr>
        <w:t>regresi</w:t>
      </w:r>
      <w:proofErr w:type="spellEnd"/>
      <w:r w:rsidRPr="002F1344">
        <w:rPr>
          <w:sz w:val="20"/>
          <w:szCs w:val="20"/>
        </w:rPr>
        <w:t xml:space="preserve"> </w:t>
      </w:r>
      <w:proofErr w:type="spellStart"/>
      <w:r w:rsidRPr="002F1344">
        <w:rPr>
          <w:sz w:val="20"/>
          <w:szCs w:val="20"/>
        </w:rPr>
        <w:t>berganda</w:t>
      </w:r>
      <w:proofErr w:type="spellEnd"/>
      <w:r w:rsidRPr="002F1344">
        <w:rPr>
          <w:sz w:val="20"/>
          <w:szCs w:val="20"/>
        </w:rPr>
        <w:t xml:space="preserve"> </w:t>
      </w:r>
      <w:proofErr w:type="spellStart"/>
      <w:r w:rsidRPr="002F1344">
        <w:rPr>
          <w:sz w:val="20"/>
          <w:szCs w:val="20"/>
        </w:rPr>
        <w:t>terhadap</w:t>
      </w:r>
      <w:proofErr w:type="spellEnd"/>
      <w:r w:rsidRPr="002F1344">
        <w:rPr>
          <w:sz w:val="20"/>
          <w:szCs w:val="20"/>
        </w:rPr>
        <w:t xml:space="preserve"> “</w:t>
      </w:r>
      <w:proofErr w:type="spellStart"/>
      <w:r w:rsidRPr="002F1344">
        <w:rPr>
          <w:sz w:val="20"/>
          <w:szCs w:val="20"/>
        </w:rPr>
        <w:t>semua</w:t>
      </w:r>
      <w:proofErr w:type="spellEnd"/>
      <w:r w:rsidRPr="002F1344">
        <w:rPr>
          <w:sz w:val="20"/>
          <w:szCs w:val="20"/>
        </w:rPr>
        <w:t xml:space="preserve">” </w:t>
      </w:r>
      <w:proofErr w:type="spellStart"/>
      <w:r w:rsidRPr="002F1344">
        <w:rPr>
          <w:sz w:val="20"/>
          <w:szCs w:val="20"/>
        </w:rPr>
        <w:t>variabel</w:t>
      </w:r>
      <w:proofErr w:type="spellEnd"/>
      <w:r w:rsidRPr="002F1344">
        <w:rPr>
          <w:sz w:val="20"/>
          <w:szCs w:val="20"/>
        </w:rPr>
        <w:t xml:space="preserve"> </w:t>
      </w:r>
      <w:proofErr w:type="spellStart"/>
      <w:r w:rsidRPr="002F1344">
        <w:rPr>
          <w:sz w:val="20"/>
          <w:szCs w:val="20"/>
        </w:rPr>
        <w:t>bebas</w:t>
      </w:r>
      <w:proofErr w:type="spellEnd"/>
      <w:r w:rsidRPr="002F1344">
        <w:rPr>
          <w:sz w:val="20"/>
          <w:szCs w:val="20"/>
        </w:rPr>
        <w:t xml:space="preserve"> yang </w:t>
      </w:r>
      <w:proofErr w:type="spellStart"/>
      <w:r w:rsidRPr="002F1344">
        <w:rPr>
          <w:sz w:val="20"/>
          <w:szCs w:val="20"/>
        </w:rPr>
        <w:t>distandarisasi</w:t>
      </w:r>
      <w:proofErr w:type="spellEnd"/>
      <w:r w:rsidRPr="002F1344">
        <w:rPr>
          <w:sz w:val="20"/>
          <w:szCs w:val="20"/>
        </w:rPr>
        <w:t xml:space="preserve"> dan </w:t>
      </w:r>
      <w:proofErr w:type="spellStart"/>
      <w:r w:rsidRPr="002F1344">
        <w:rPr>
          <w:sz w:val="20"/>
          <w:szCs w:val="20"/>
        </w:rPr>
        <w:t>tidak</w:t>
      </w:r>
      <w:proofErr w:type="spellEnd"/>
      <w:r w:rsidRPr="002F1344">
        <w:rPr>
          <w:sz w:val="20"/>
          <w:szCs w:val="20"/>
        </w:rPr>
        <w:t xml:space="preserve"> </w:t>
      </w:r>
      <w:proofErr w:type="spellStart"/>
      <w:r w:rsidRPr="002F1344">
        <w:rPr>
          <w:sz w:val="20"/>
          <w:szCs w:val="20"/>
        </w:rPr>
        <w:t>distandarisasi</w:t>
      </w:r>
      <w:proofErr w:type="spellEnd"/>
      <w:r w:rsidRPr="002F1344">
        <w:rPr>
          <w:sz w:val="20"/>
          <w:szCs w:val="20"/>
        </w:rPr>
        <w:t xml:space="preserve">. </w:t>
      </w:r>
    </w:p>
    <w:p w14:paraId="1AB3DC0E" w14:textId="77777777" w:rsidR="00E4578F" w:rsidRPr="00CB7616" w:rsidRDefault="00E4578F" w:rsidP="00E4578F">
      <w:pPr>
        <w:jc w:val="center"/>
        <w:rPr>
          <w:b/>
          <w:bCs/>
          <w:sz w:val="20"/>
          <w:szCs w:val="20"/>
        </w:rPr>
      </w:pPr>
      <w:proofErr w:type="spellStart"/>
      <w:r w:rsidRPr="00CB7616">
        <w:rPr>
          <w:b/>
          <w:bCs/>
          <w:sz w:val="20"/>
          <w:szCs w:val="20"/>
        </w:rPr>
        <w:t>Tabel</w:t>
      </w:r>
      <w:proofErr w:type="spellEnd"/>
      <w:r w:rsidRPr="00CB7616">
        <w:rPr>
          <w:b/>
          <w:bCs/>
          <w:sz w:val="20"/>
          <w:szCs w:val="20"/>
        </w:rPr>
        <w:t xml:space="preserve"> 2. </w:t>
      </w:r>
      <w:proofErr w:type="spellStart"/>
      <w:r w:rsidRPr="00CB7616">
        <w:rPr>
          <w:b/>
          <w:bCs/>
          <w:sz w:val="20"/>
          <w:szCs w:val="20"/>
        </w:rPr>
        <w:t>Rekapitulasi</w:t>
      </w:r>
      <w:proofErr w:type="spellEnd"/>
      <w:r w:rsidRPr="00CB7616">
        <w:rPr>
          <w:b/>
          <w:bCs/>
          <w:sz w:val="20"/>
          <w:szCs w:val="20"/>
        </w:rPr>
        <w:t xml:space="preserve"> model </w:t>
      </w:r>
      <w:proofErr w:type="spellStart"/>
      <w:r w:rsidRPr="00CB7616">
        <w:rPr>
          <w:b/>
          <w:bCs/>
          <w:sz w:val="20"/>
          <w:szCs w:val="20"/>
        </w:rPr>
        <w:t>regresi</w:t>
      </w:r>
      <w:proofErr w:type="spellEnd"/>
      <w:r w:rsidRPr="00CB7616">
        <w:rPr>
          <w:b/>
          <w:bCs/>
          <w:sz w:val="20"/>
          <w:szCs w:val="20"/>
        </w:rPr>
        <w:t xml:space="preserve"> </w:t>
      </w:r>
      <w:proofErr w:type="spellStart"/>
      <w:r w:rsidRPr="00CB7616">
        <w:rPr>
          <w:b/>
          <w:bCs/>
          <w:sz w:val="20"/>
          <w:szCs w:val="20"/>
        </w:rPr>
        <w:t>terhadap</w:t>
      </w:r>
      <w:proofErr w:type="spellEnd"/>
      <w:r w:rsidRPr="00CB7616">
        <w:rPr>
          <w:b/>
          <w:bCs/>
          <w:sz w:val="20"/>
          <w:szCs w:val="20"/>
        </w:rPr>
        <w:t xml:space="preserve"> net income</w:t>
      </w:r>
    </w:p>
    <w:tbl>
      <w:tblPr>
        <w:tblW w:w="9351" w:type="dxa"/>
        <w:tblLook w:val="04A0" w:firstRow="1" w:lastRow="0" w:firstColumn="1" w:lastColumn="0" w:noHBand="0" w:noVBand="1"/>
      </w:tblPr>
      <w:tblGrid>
        <w:gridCol w:w="462"/>
        <w:gridCol w:w="2935"/>
        <w:gridCol w:w="2268"/>
        <w:gridCol w:w="1843"/>
        <w:gridCol w:w="851"/>
        <w:gridCol w:w="992"/>
      </w:tblGrid>
      <w:tr w:rsidR="00E4578F" w:rsidRPr="00A52200" w14:paraId="01A16686" w14:textId="77777777" w:rsidTr="00AE24C5">
        <w:tc>
          <w:tcPr>
            <w:tcW w:w="462" w:type="dxa"/>
            <w:tcBorders>
              <w:top w:val="single" w:sz="4" w:space="0" w:color="auto"/>
              <w:left w:val="single" w:sz="4" w:space="0" w:color="auto"/>
              <w:bottom w:val="single" w:sz="4" w:space="0" w:color="auto"/>
            </w:tcBorders>
          </w:tcPr>
          <w:p w14:paraId="010DCA2D" w14:textId="77777777" w:rsidR="00E4578F" w:rsidRPr="00A52200" w:rsidRDefault="00E4578F" w:rsidP="002F1344">
            <w:pPr>
              <w:jc w:val="center"/>
              <w:rPr>
                <w:sz w:val="20"/>
                <w:szCs w:val="20"/>
              </w:rPr>
            </w:pPr>
            <w:r w:rsidRPr="00A52200">
              <w:rPr>
                <w:sz w:val="20"/>
                <w:szCs w:val="20"/>
              </w:rPr>
              <w:t>No</w:t>
            </w:r>
          </w:p>
        </w:tc>
        <w:tc>
          <w:tcPr>
            <w:tcW w:w="2935" w:type="dxa"/>
            <w:tcBorders>
              <w:top w:val="single" w:sz="4" w:space="0" w:color="auto"/>
              <w:bottom w:val="single" w:sz="4" w:space="0" w:color="auto"/>
            </w:tcBorders>
          </w:tcPr>
          <w:p w14:paraId="0911BF99" w14:textId="77777777" w:rsidR="00E4578F" w:rsidRPr="00A52200" w:rsidRDefault="00E4578F" w:rsidP="002F1344">
            <w:pPr>
              <w:jc w:val="center"/>
              <w:rPr>
                <w:sz w:val="20"/>
                <w:szCs w:val="20"/>
              </w:rPr>
            </w:pPr>
            <w:proofErr w:type="spellStart"/>
            <w:r w:rsidRPr="00A52200">
              <w:rPr>
                <w:sz w:val="20"/>
                <w:szCs w:val="20"/>
              </w:rPr>
              <w:t>Regresi</w:t>
            </w:r>
            <w:proofErr w:type="spellEnd"/>
          </w:p>
          <w:p w14:paraId="08EFFA3F" w14:textId="77777777" w:rsidR="00E4578F" w:rsidRPr="00A52200" w:rsidRDefault="00E4578F" w:rsidP="002F1344">
            <w:pPr>
              <w:jc w:val="center"/>
              <w:rPr>
                <w:sz w:val="20"/>
                <w:szCs w:val="20"/>
              </w:rPr>
            </w:pPr>
          </w:p>
        </w:tc>
        <w:tc>
          <w:tcPr>
            <w:tcW w:w="2268" w:type="dxa"/>
            <w:tcBorders>
              <w:top w:val="single" w:sz="4" w:space="0" w:color="auto"/>
              <w:bottom w:val="single" w:sz="4" w:space="0" w:color="auto"/>
            </w:tcBorders>
          </w:tcPr>
          <w:p w14:paraId="79600190" w14:textId="77777777" w:rsidR="00E4578F" w:rsidRPr="00A52200" w:rsidRDefault="00E4578F" w:rsidP="002F1344">
            <w:pPr>
              <w:jc w:val="center"/>
              <w:rPr>
                <w:sz w:val="20"/>
                <w:szCs w:val="20"/>
              </w:rPr>
            </w:pPr>
            <w:proofErr w:type="spellStart"/>
            <w:r w:rsidRPr="00A52200">
              <w:rPr>
                <w:sz w:val="20"/>
                <w:szCs w:val="20"/>
              </w:rPr>
              <w:t>Variabel</w:t>
            </w:r>
            <w:proofErr w:type="spellEnd"/>
            <w:r w:rsidRPr="00A52200">
              <w:rPr>
                <w:sz w:val="20"/>
                <w:szCs w:val="20"/>
              </w:rPr>
              <w:t xml:space="preserve"> </w:t>
            </w:r>
            <w:proofErr w:type="spellStart"/>
            <w:r w:rsidRPr="00A52200">
              <w:rPr>
                <w:sz w:val="20"/>
                <w:szCs w:val="20"/>
              </w:rPr>
              <w:t>bebas</w:t>
            </w:r>
            <w:proofErr w:type="spellEnd"/>
            <w:r w:rsidRPr="00A52200">
              <w:rPr>
                <w:sz w:val="20"/>
                <w:szCs w:val="20"/>
              </w:rPr>
              <w:t xml:space="preserve"> yang sig. </w:t>
            </w:r>
            <w:proofErr w:type="spellStart"/>
            <w:r w:rsidRPr="00A52200">
              <w:rPr>
                <w:sz w:val="20"/>
                <w:szCs w:val="20"/>
              </w:rPr>
              <w:t>dari</w:t>
            </w:r>
            <w:proofErr w:type="spellEnd"/>
            <w:r w:rsidRPr="00A52200">
              <w:rPr>
                <w:sz w:val="20"/>
                <w:szCs w:val="20"/>
              </w:rPr>
              <w:t xml:space="preserve"> Uji-</w:t>
            </w:r>
            <w:r w:rsidRPr="00A52200">
              <w:rPr>
                <w:i/>
                <w:iCs/>
                <w:sz w:val="20"/>
                <w:szCs w:val="20"/>
              </w:rPr>
              <w:t>t</w:t>
            </w:r>
          </w:p>
        </w:tc>
        <w:tc>
          <w:tcPr>
            <w:tcW w:w="1843" w:type="dxa"/>
            <w:tcBorders>
              <w:top w:val="single" w:sz="4" w:space="0" w:color="auto"/>
              <w:bottom w:val="single" w:sz="4" w:space="0" w:color="auto"/>
            </w:tcBorders>
          </w:tcPr>
          <w:p w14:paraId="7328DC1F" w14:textId="77777777" w:rsidR="00E4578F" w:rsidRPr="00A52200" w:rsidRDefault="00E4578F" w:rsidP="002F1344">
            <w:pPr>
              <w:jc w:val="center"/>
              <w:rPr>
                <w:sz w:val="20"/>
                <w:szCs w:val="20"/>
              </w:rPr>
            </w:pPr>
            <w:proofErr w:type="spellStart"/>
            <w:r w:rsidRPr="00A52200">
              <w:rPr>
                <w:sz w:val="20"/>
                <w:szCs w:val="20"/>
              </w:rPr>
              <w:t>Konstanta</w:t>
            </w:r>
            <w:proofErr w:type="spellEnd"/>
            <w:r w:rsidRPr="00A52200">
              <w:rPr>
                <w:sz w:val="20"/>
                <w:szCs w:val="20"/>
              </w:rPr>
              <w:t xml:space="preserve"> 0 dan 1</w:t>
            </w:r>
            <w:r w:rsidR="002F1344" w:rsidRPr="00A52200">
              <w:rPr>
                <w:sz w:val="20"/>
                <w:szCs w:val="20"/>
              </w:rPr>
              <w:t>,</w:t>
            </w:r>
          </w:p>
          <w:p w14:paraId="01917B97" w14:textId="77777777" w:rsidR="00E4578F" w:rsidRPr="00A52200" w:rsidRDefault="00E4578F" w:rsidP="002F1344">
            <w:pPr>
              <w:jc w:val="center"/>
              <w:rPr>
                <w:sz w:val="20"/>
                <w:szCs w:val="20"/>
              </w:rPr>
            </w:pPr>
            <w:proofErr w:type="spellStart"/>
            <w:r w:rsidRPr="00A52200">
              <w:rPr>
                <w:sz w:val="20"/>
                <w:szCs w:val="20"/>
              </w:rPr>
              <w:t>Koefisien</w:t>
            </w:r>
            <w:proofErr w:type="spellEnd"/>
            <w:r w:rsidRPr="00A52200">
              <w:rPr>
                <w:sz w:val="20"/>
                <w:szCs w:val="20"/>
              </w:rPr>
              <w:t xml:space="preserve"> pada Dummy-1</w:t>
            </w:r>
          </w:p>
        </w:tc>
        <w:tc>
          <w:tcPr>
            <w:tcW w:w="851" w:type="dxa"/>
            <w:tcBorders>
              <w:top w:val="single" w:sz="4" w:space="0" w:color="auto"/>
              <w:bottom w:val="single" w:sz="4" w:space="0" w:color="auto"/>
            </w:tcBorders>
          </w:tcPr>
          <w:p w14:paraId="453EF9BE" w14:textId="77777777" w:rsidR="00E4578F" w:rsidRPr="00A52200" w:rsidRDefault="00E4578F" w:rsidP="002F1344">
            <w:pPr>
              <w:jc w:val="center"/>
              <w:rPr>
                <w:sz w:val="20"/>
                <w:szCs w:val="20"/>
              </w:rPr>
            </w:pPr>
            <w:r w:rsidRPr="00A52200">
              <w:rPr>
                <w:sz w:val="20"/>
                <w:szCs w:val="20"/>
              </w:rPr>
              <w:t>R</w:t>
            </w:r>
            <w:r w:rsidRPr="00A52200">
              <w:rPr>
                <w:sz w:val="20"/>
                <w:szCs w:val="20"/>
                <w:vertAlign w:val="superscript"/>
              </w:rPr>
              <w:t>2</w:t>
            </w:r>
            <w:r w:rsidRPr="00A52200">
              <w:rPr>
                <w:sz w:val="20"/>
                <w:szCs w:val="20"/>
              </w:rPr>
              <w:t xml:space="preserve"> dan</w:t>
            </w:r>
          </w:p>
          <w:p w14:paraId="1BFFB61C" w14:textId="77777777" w:rsidR="00E4578F" w:rsidRPr="00A52200" w:rsidRDefault="00E4578F" w:rsidP="002F1344">
            <w:pPr>
              <w:jc w:val="center"/>
              <w:rPr>
                <w:sz w:val="20"/>
                <w:szCs w:val="20"/>
              </w:rPr>
            </w:pPr>
            <w:r w:rsidRPr="00A52200">
              <w:rPr>
                <w:sz w:val="20"/>
                <w:szCs w:val="20"/>
              </w:rPr>
              <w:t>R</w:t>
            </w:r>
            <w:r w:rsidRPr="00A52200">
              <w:rPr>
                <w:sz w:val="20"/>
                <w:szCs w:val="20"/>
                <w:vertAlign w:val="superscript"/>
              </w:rPr>
              <w:t>2</w:t>
            </w:r>
            <w:r w:rsidRPr="00A52200">
              <w:rPr>
                <w:sz w:val="20"/>
                <w:szCs w:val="20"/>
              </w:rPr>
              <w:t>- (%)</w:t>
            </w:r>
          </w:p>
        </w:tc>
        <w:tc>
          <w:tcPr>
            <w:tcW w:w="992" w:type="dxa"/>
            <w:tcBorders>
              <w:top w:val="single" w:sz="4" w:space="0" w:color="auto"/>
              <w:bottom w:val="single" w:sz="4" w:space="0" w:color="auto"/>
              <w:right w:val="single" w:sz="4" w:space="0" w:color="auto"/>
            </w:tcBorders>
          </w:tcPr>
          <w:p w14:paraId="3BFA0512" w14:textId="77777777" w:rsidR="00E4578F" w:rsidRPr="00A52200" w:rsidRDefault="00E4578F" w:rsidP="002F1344">
            <w:pPr>
              <w:jc w:val="center"/>
              <w:rPr>
                <w:sz w:val="20"/>
                <w:szCs w:val="20"/>
              </w:rPr>
            </w:pPr>
            <w:r w:rsidRPr="00A52200">
              <w:rPr>
                <w:sz w:val="20"/>
                <w:szCs w:val="20"/>
              </w:rPr>
              <w:t>Durbin-Watson (</w:t>
            </w:r>
            <w:r w:rsidRPr="00A52200">
              <w:rPr>
                <w:i/>
                <w:iCs/>
                <w:sz w:val="20"/>
                <w:szCs w:val="20"/>
              </w:rPr>
              <w:t>d</w:t>
            </w:r>
            <w:r w:rsidRPr="00A52200">
              <w:rPr>
                <w:sz w:val="20"/>
                <w:szCs w:val="20"/>
              </w:rPr>
              <w:t>)</w:t>
            </w:r>
          </w:p>
        </w:tc>
      </w:tr>
      <w:tr w:rsidR="00E4578F" w:rsidRPr="0064651B" w14:paraId="4D00B9C6" w14:textId="77777777" w:rsidTr="00AE24C5">
        <w:tc>
          <w:tcPr>
            <w:tcW w:w="462" w:type="dxa"/>
            <w:tcBorders>
              <w:top w:val="single" w:sz="4" w:space="0" w:color="auto"/>
              <w:left w:val="single" w:sz="4" w:space="0" w:color="auto"/>
            </w:tcBorders>
          </w:tcPr>
          <w:p w14:paraId="27E6D422" w14:textId="77777777" w:rsidR="00E4578F" w:rsidRPr="0064651B" w:rsidRDefault="00E4578F" w:rsidP="00AE24C5">
            <w:pPr>
              <w:rPr>
                <w:sz w:val="20"/>
                <w:szCs w:val="20"/>
              </w:rPr>
            </w:pPr>
            <w:r w:rsidRPr="0064651B">
              <w:rPr>
                <w:sz w:val="20"/>
                <w:szCs w:val="20"/>
              </w:rPr>
              <w:t>1</w:t>
            </w:r>
          </w:p>
        </w:tc>
        <w:tc>
          <w:tcPr>
            <w:tcW w:w="2935" w:type="dxa"/>
            <w:tcBorders>
              <w:top w:val="single" w:sz="4" w:space="0" w:color="auto"/>
            </w:tcBorders>
          </w:tcPr>
          <w:p w14:paraId="5D64F1B2" w14:textId="77777777" w:rsidR="00E4578F" w:rsidRPr="0064651B" w:rsidRDefault="00E4578F" w:rsidP="00AE24C5">
            <w:pPr>
              <w:rPr>
                <w:sz w:val="20"/>
                <w:szCs w:val="20"/>
              </w:rPr>
            </w:pPr>
            <w:proofErr w:type="spellStart"/>
            <w:r w:rsidRPr="0064651B">
              <w:rPr>
                <w:sz w:val="20"/>
                <w:szCs w:val="20"/>
              </w:rPr>
              <w:t>Semua</w:t>
            </w:r>
            <w:proofErr w:type="spellEnd"/>
            <w:r w:rsidRPr="0064651B">
              <w:rPr>
                <w:sz w:val="20"/>
                <w:szCs w:val="20"/>
              </w:rPr>
              <w:t xml:space="preserve"> </w:t>
            </w:r>
            <w:proofErr w:type="spellStart"/>
            <w:r w:rsidRPr="0064651B">
              <w:rPr>
                <w:sz w:val="20"/>
                <w:szCs w:val="20"/>
              </w:rPr>
              <w:t>variabel</w:t>
            </w:r>
            <w:proofErr w:type="spellEnd"/>
            <w:r w:rsidRPr="0064651B">
              <w:rPr>
                <w:sz w:val="20"/>
                <w:szCs w:val="20"/>
              </w:rPr>
              <w:t xml:space="preserve"> </w:t>
            </w:r>
            <w:proofErr w:type="spellStart"/>
            <w:r w:rsidRPr="0064651B">
              <w:rPr>
                <w:sz w:val="20"/>
                <w:szCs w:val="20"/>
              </w:rPr>
              <w:t>bebas</w:t>
            </w:r>
            <w:proofErr w:type="spellEnd"/>
          </w:p>
        </w:tc>
        <w:tc>
          <w:tcPr>
            <w:tcW w:w="2268" w:type="dxa"/>
            <w:tcBorders>
              <w:top w:val="single" w:sz="4" w:space="0" w:color="auto"/>
            </w:tcBorders>
          </w:tcPr>
          <w:p w14:paraId="04991ABD"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p>
          <w:p w14:paraId="00A37106"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p w14:paraId="193394AD" w14:textId="77777777" w:rsidR="00E4578F" w:rsidRPr="0064651B" w:rsidRDefault="00E4578F" w:rsidP="00AE24C5">
            <w:pPr>
              <w:rPr>
                <w:color w:val="000000"/>
                <w:sz w:val="20"/>
                <w:szCs w:val="20"/>
              </w:rPr>
            </w:pPr>
            <w:proofErr w:type="spellStart"/>
            <w:r w:rsidRPr="0064651B">
              <w:rPr>
                <w:color w:val="000000"/>
                <w:sz w:val="20"/>
                <w:szCs w:val="20"/>
              </w:rPr>
              <w:t>Biaya</w:t>
            </w:r>
            <w:proofErr w:type="spellEnd"/>
            <w:r w:rsidRPr="0064651B">
              <w:rPr>
                <w:color w:val="000000"/>
                <w:sz w:val="20"/>
                <w:szCs w:val="20"/>
              </w:rPr>
              <w:t xml:space="preserve"> </w:t>
            </w:r>
            <w:proofErr w:type="spellStart"/>
            <w:r w:rsidRPr="0064651B">
              <w:rPr>
                <w:color w:val="000000"/>
                <w:sz w:val="20"/>
                <w:szCs w:val="20"/>
              </w:rPr>
              <w:t>perawatan</w:t>
            </w:r>
            <w:proofErr w:type="spellEnd"/>
            <w:r w:rsidRPr="0064651B">
              <w:rPr>
                <w:color w:val="000000"/>
                <w:sz w:val="20"/>
                <w:szCs w:val="20"/>
              </w:rPr>
              <w:t xml:space="preserve"> </w:t>
            </w:r>
            <w:proofErr w:type="spellStart"/>
            <w:r w:rsidRPr="0064651B">
              <w:rPr>
                <w:color w:val="000000"/>
                <w:sz w:val="20"/>
                <w:szCs w:val="20"/>
              </w:rPr>
              <w:t>lahan</w:t>
            </w:r>
            <w:proofErr w:type="spellEnd"/>
          </w:p>
          <w:p w14:paraId="6ADB6BBD" w14:textId="77777777" w:rsidR="00E4578F" w:rsidRPr="0064651B" w:rsidRDefault="00E4578F" w:rsidP="00AE24C5">
            <w:pPr>
              <w:rPr>
                <w:sz w:val="20"/>
                <w:szCs w:val="20"/>
              </w:rPr>
            </w:pPr>
            <w:proofErr w:type="spellStart"/>
            <w:r w:rsidRPr="0064651B">
              <w:rPr>
                <w:color w:val="000000"/>
                <w:sz w:val="20"/>
                <w:szCs w:val="20"/>
              </w:rPr>
              <w:t>Pendapatan</w:t>
            </w:r>
            <w:proofErr w:type="spellEnd"/>
            <w:r w:rsidRPr="0064651B">
              <w:rPr>
                <w:color w:val="000000"/>
                <w:sz w:val="20"/>
                <w:szCs w:val="20"/>
              </w:rPr>
              <w:t xml:space="preserve"> </w:t>
            </w:r>
            <w:proofErr w:type="spellStart"/>
            <w:r w:rsidRPr="0064651B">
              <w:rPr>
                <w:color w:val="000000"/>
                <w:sz w:val="20"/>
                <w:szCs w:val="20"/>
              </w:rPr>
              <w:t>kotor</w:t>
            </w:r>
            <w:proofErr w:type="spellEnd"/>
          </w:p>
        </w:tc>
        <w:tc>
          <w:tcPr>
            <w:tcW w:w="1843" w:type="dxa"/>
            <w:tcBorders>
              <w:top w:val="single" w:sz="4" w:space="0" w:color="auto"/>
            </w:tcBorders>
          </w:tcPr>
          <w:p w14:paraId="7EC13485" w14:textId="77777777" w:rsidR="00E4578F" w:rsidRPr="0064651B" w:rsidRDefault="00E4578F" w:rsidP="002F1344">
            <w:pPr>
              <w:jc w:val="right"/>
              <w:rPr>
                <w:color w:val="000000"/>
                <w:sz w:val="20"/>
                <w:szCs w:val="20"/>
              </w:rPr>
            </w:pPr>
            <w:r w:rsidRPr="0064651B">
              <w:rPr>
                <w:color w:val="000000"/>
                <w:sz w:val="20"/>
                <w:szCs w:val="20"/>
              </w:rPr>
              <w:t>-3438776</w:t>
            </w:r>
          </w:p>
          <w:p w14:paraId="5508C87A" w14:textId="77777777" w:rsidR="00E4578F" w:rsidRPr="0064651B" w:rsidRDefault="00E4578F" w:rsidP="002F1344">
            <w:pPr>
              <w:jc w:val="right"/>
              <w:rPr>
                <w:color w:val="000000"/>
                <w:sz w:val="20"/>
                <w:szCs w:val="20"/>
              </w:rPr>
            </w:pPr>
            <w:r w:rsidRPr="0064651B">
              <w:rPr>
                <w:color w:val="000000"/>
                <w:sz w:val="20"/>
                <w:szCs w:val="20"/>
              </w:rPr>
              <w:t>-2666616</w:t>
            </w:r>
          </w:p>
          <w:p w14:paraId="4CFFDB64" w14:textId="77777777" w:rsidR="00E4578F" w:rsidRPr="0064651B" w:rsidRDefault="00E4578F" w:rsidP="002F1344">
            <w:pPr>
              <w:jc w:val="right"/>
              <w:rPr>
                <w:color w:val="000000"/>
                <w:sz w:val="20"/>
                <w:szCs w:val="20"/>
              </w:rPr>
            </w:pPr>
            <w:r w:rsidRPr="0064651B">
              <w:rPr>
                <w:color w:val="000000"/>
                <w:sz w:val="20"/>
                <w:szCs w:val="20"/>
              </w:rPr>
              <w:t>772160</w:t>
            </w:r>
          </w:p>
          <w:p w14:paraId="0E907AD3" w14:textId="77777777" w:rsidR="00E4578F" w:rsidRPr="0064651B" w:rsidRDefault="00E4578F" w:rsidP="002F1344">
            <w:pPr>
              <w:jc w:val="right"/>
              <w:rPr>
                <w:color w:val="000000"/>
                <w:sz w:val="20"/>
                <w:szCs w:val="20"/>
              </w:rPr>
            </w:pPr>
          </w:p>
        </w:tc>
        <w:tc>
          <w:tcPr>
            <w:tcW w:w="851" w:type="dxa"/>
            <w:tcBorders>
              <w:top w:val="single" w:sz="4" w:space="0" w:color="auto"/>
            </w:tcBorders>
          </w:tcPr>
          <w:p w14:paraId="57C4AEEB" w14:textId="77777777" w:rsidR="00E4578F" w:rsidRPr="0064651B" w:rsidRDefault="00E4578F" w:rsidP="002F1344">
            <w:pPr>
              <w:jc w:val="center"/>
              <w:rPr>
                <w:color w:val="000000"/>
                <w:sz w:val="20"/>
                <w:szCs w:val="20"/>
              </w:rPr>
            </w:pPr>
            <w:r w:rsidRPr="0064651B">
              <w:rPr>
                <w:color w:val="000000"/>
                <w:sz w:val="20"/>
                <w:szCs w:val="20"/>
              </w:rPr>
              <w:t>94,93</w:t>
            </w:r>
          </w:p>
          <w:p w14:paraId="2F77450A" w14:textId="77777777" w:rsidR="00E4578F" w:rsidRPr="0064651B" w:rsidRDefault="00E4578F" w:rsidP="002F1344">
            <w:pPr>
              <w:jc w:val="center"/>
              <w:rPr>
                <w:sz w:val="20"/>
                <w:szCs w:val="20"/>
              </w:rPr>
            </w:pPr>
            <w:r w:rsidRPr="0064651B">
              <w:rPr>
                <w:color w:val="000000"/>
                <w:sz w:val="20"/>
                <w:szCs w:val="20"/>
              </w:rPr>
              <w:t>93,41</w:t>
            </w:r>
          </w:p>
        </w:tc>
        <w:tc>
          <w:tcPr>
            <w:tcW w:w="992" w:type="dxa"/>
            <w:tcBorders>
              <w:top w:val="single" w:sz="4" w:space="0" w:color="auto"/>
              <w:right w:val="single" w:sz="4" w:space="0" w:color="auto"/>
            </w:tcBorders>
          </w:tcPr>
          <w:p w14:paraId="0DA0580B" w14:textId="77777777" w:rsidR="00E4578F" w:rsidRPr="0064651B" w:rsidRDefault="00E4578F" w:rsidP="002F1344">
            <w:pPr>
              <w:jc w:val="center"/>
              <w:rPr>
                <w:color w:val="000000"/>
                <w:sz w:val="20"/>
                <w:szCs w:val="20"/>
              </w:rPr>
            </w:pPr>
            <w:r w:rsidRPr="0064651B">
              <w:rPr>
                <w:color w:val="000000"/>
                <w:sz w:val="20"/>
                <w:szCs w:val="20"/>
              </w:rPr>
              <w:t>2,075</w:t>
            </w:r>
          </w:p>
          <w:p w14:paraId="5B5E5571" w14:textId="77777777" w:rsidR="00E4578F" w:rsidRPr="0064651B" w:rsidRDefault="00E4578F" w:rsidP="002F1344">
            <w:pPr>
              <w:jc w:val="center"/>
              <w:rPr>
                <w:color w:val="000000"/>
                <w:sz w:val="20"/>
                <w:szCs w:val="20"/>
              </w:rPr>
            </w:pPr>
          </w:p>
        </w:tc>
      </w:tr>
      <w:tr w:rsidR="00E4578F" w:rsidRPr="0064651B" w14:paraId="0A9A95EF" w14:textId="77777777" w:rsidTr="00AE24C5">
        <w:tc>
          <w:tcPr>
            <w:tcW w:w="462" w:type="dxa"/>
            <w:tcBorders>
              <w:left w:val="single" w:sz="4" w:space="0" w:color="auto"/>
            </w:tcBorders>
          </w:tcPr>
          <w:p w14:paraId="2FE3C616" w14:textId="77777777" w:rsidR="00E4578F" w:rsidRPr="0064651B" w:rsidRDefault="00E4578F" w:rsidP="00AE24C5">
            <w:pPr>
              <w:rPr>
                <w:sz w:val="20"/>
                <w:szCs w:val="20"/>
              </w:rPr>
            </w:pPr>
            <w:r w:rsidRPr="0064651B">
              <w:rPr>
                <w:sz w:val="20"/>
                <w:szCs w:val="20"/>
              </w:rPr>
              <w:t>2</w:t>
            </w:r>
          </w:p>
        </w:tc>
        <w:tc>
          <w:tcPr>
            <w:tcW w:w="2935" w:type="dxa"/>
          </w:tcPr>
          <w:p w14:paraId="5032F5B6" w14:textId="77777777" w:rsidR="00E4578F" w:rsidRPr="0064651B" w:rsidRDefault="00E4578F" w:rsidP="00AE24C5">
            <w:pPr>
              <w:rPr>
                <w:sz w:val="20"/>
                <w:szCs w:val="20"/>
              </w:rPr>
            </w:pPr>
            <w:proofErr w:type="spellStart"/>
            <w:r w:rsidRPr="0064651B">
              <w:rPr>
                <w:sz w:val="20"/>
                <w:szCs w:val="20"/>
              </w:rPr>
              <w:t>Semua</w:t>
            </w:r>
            <w:proofErr w:type="spellEnd"/>
            <w:r w:rsidRPr="0064651B">
              <w:rPr>
                <w:sz w:val="20"/>
                <w:szCs w:val="20"/>
              </w:rPr>
              <w:t xml:space="preserve"> </w:t>
            </w:r>
            <w:proofErr w:type="spellStart"/>
            <w:r w:rsidRPr="0064651B">
              <w:rPr>
                <w:sz w:val="20"/>
                <w:szCs w:val="20"/>
              </w:rPr>
              <w:t>variabel</w:t>
            </w:r>
            <w:proofErr w:type="spellEnd"/>
            <w:r w:rsidRPr="0064651B">
              <w:rPr>
                <w:sz w:val="20"/>
                <w:szCs w:val="20"/>
              </w:rPr>
              <w:t xml:space="preserve"> </w:t>
            </w:r>
            <w:proofErr w:type="spellStart"/>
            <w:r w:rsidRPr="0064651B">
              <w:rPr>
                <w:sz w:val="20"/>
                <w:szCs w:val="20"/>
              </w:rPr>
              <w:t>bebas</w:t>
            </w:r>
            <w:proofErr w:type="spellEnd"/>
            <w:r w:rsidRPr="0064651B">
              <w:rPr>
                <w:sz w:val="20"/>
                <w:szCs w:val="20"/>
              </w:rPr>
              <w:t xml:space="preserve"> yang </w:t>
            </w:r>
            <w:proofErr w:type="spellStart"/>
            <w:r w:rsidRPr="0064651B">
              <w:rPr>
                <w:sz w:val="20"/>
                <w:szCs w:val="20"/>
              </w:rPr>
              <w:t>distandarisasi</w:t>
            </w:r>
            <w:proofErr w:type="spellEnd"/>
          </w:p>
        </w:tc>
        <w:tc>
          <w:tcPr>
            <w:tcW w:w="2268" w:type="dxa"/>
          </w:tcPr>
          <w:p w14:paraId="4E09180A"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p>
          <w:p w14:paraId="4DEC1811"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p w14:paraId="7564153F" w14:textId="77777777" w:rsidR="00E4578F" w:rsidRPr="0064651B" w:rsidRDefault="00E4578F" w:rsidP="00AE24C5">
            <w:pPr>
              <w:rPr>
                <w:color w:val="000000"/>
                <w:sz w:val="20"/>
                <w:szCs w:val="20"/>
              </w:rPr>
            </w:pPr>
            <w:proofErr w:type="spellStart"/>
            <w:r w:rsidRPr="0064651B">
              <w:rPr>
                <w:color w:val="000000"/>
                <w:sz w:val="20"/>
                <w:szCs w:val="20"/>
              </w:rPr>
              <w:t>Biaya</w:t>
            </w:r>
            <w:proofErr w:type="spellEnd"/>
            <w:r w:rsidRPr="0064651B">
              <w:rPr>
                <w:color w:val="000000"/>
                <w:sz w:val="20"/>
                <w:szCs w:val="20"/>
              </w:rPr>
              <w:t xml:space="preserve"> </w:t>
            </w:r>
            <w:proofErr w:type="spellStart"/>
            <w:r w:rsidRPr="0064651B">
              <w:rPr>
                <w:color w:val="000000"/>
                <w:sz w:val="20"/>
                <w:szCs w:val="20"/>
              </w:rPr>
              <w:t>perawatan</w:t>
            </w:r>
            <w:proofErr w:type="spellEnd"/>
            <w:r w:rsidRPr="0064651B">
              <w:rPr>
                <w:color w:val="000000"/>
                <w:sz w:val="20"/>
                <w:szCs w:val="20"/>
              </w:rPr>
              <w:t xml:space="preserve"> </w:t>
            </w:r>
            <w:proofErr w:type="spellStart"/>
            <w:r w:rsidRPr="0064651B">
              <w:rPr>
                <w:color w:val="000000"/>
                <w:sz w:val="20"/>
                <w:szCs w:val="20"/>
              </w:rPr>
              <w:t>lahan</w:t>
            </w:r>
            <w:proofErr w:type="spellEnd"/>
          </w:p>
          <w:p w14:paraId="1B900042" w14:textId="77777777" w:rsidR="00E4578F" w:rsidRPr="0064651B" w:rsidRDefault="00E4578F" w:rsidP="00AE24C5">
            <w:pPr>
              <w:rPr>
                <w:sz w:val="20"/>
                <w:szCs w:val="20"/>
              </w:rPr>
            </w:pPr>
            <w:proofErr w:type="spellStart"/>
            <w:r w:rsidRPr="0064651B">
              <w:rPr>
                <w:color w:val="000000"/>
                <w:sz w:val="20"/>
                <w:szCs w:val="20"/>
              </w:rPr>
              <w:t>Pendapatan</w:t>
            </w:r>
            <w:proofErr w:type="spellEnd"/>
            <w:r w:rsidRPr="0064651B">
              <w:rPr>
                <w:color w:val="000000"/>
                <w:sz w:val="20"/>
                <w:szCs w:val="20"/>
              </w:rPr>
              <w:t xml:space="preserve"> </w:t>
            </w:r>
            <w:proofErr w:type="spellStart"/>
            <w:r w:rsidRPr="0064651B">
              <w:rPr>
                <w:color w:val="000000"/>
                <w:sz w:val="20"/>
                <w:szCs w:val="20"/>
              </w:rPr>
              <w:t>kotor</w:t>
            </w:r>
            <w:proofErr w:type="spellEnd"/>
          </w:p>
        </w:tc>
        <w:tc>
          <w:tcPr>
            <w:tcW w:w="1843" w:type="dxa"/>
          </w:tcPr>
          <w:p w14:paraId="7E66ACE1" w14:textId="77777777" w:rsidR="00E4578F" w:rsidRPr="0064651B" w:rsidRDefault="00E4578F" w:rsidP="002F1344">
            <w:pPr>
              <w:jc w:val="right"/>
              <w:rPr>
                <w:color w:val="000000"/>
                <w:sz w:val="20"/>
                <w:szCs w:val="20"/>
              </w:rPr>
            </w:pPr>
            <w:r w:rsidRPr="0064651B">
              <w:rPr>
                <w:color w:val="000000"/>
                <w:sz w:val="20"/>
                <w:szCs w:val="20"/>
              </w:rPr>
              <w:t>-3438776</w:t>
            </w:r>
          </w:p>
          <w:p w14:paraId="440329D3" w14:textId="77777777" w:rsidR="00E4578F" w:rsidRPr="0064651B" w:rsidRDefault="00E4578F" w:rsidP="002F1344">
            <w:pPr>
              <w:jc w:val="right"/>
              <w:rPr>
                <w:color w:val="000000"/>
                <w:sz w:val="20"/>
                <w:szCs w:val="20"/>
              </w:rPr>
            </w:pPr>
            <w:r w:rsidRPr="0064651B">
              <w:rPr>
                <w:color w:val="000000"/>
                <w:sz w:val="20"/>
                <w:szCs w:val="20"/>
              </w:rPr>
              <w:t>-2666616</w:t>
            </w:r>
          </w:p>
          <w:p w14:paraId="486867AE" w14:textId="77777777" w:rsidR="00E4578F" w:rsidRPr="0064651B" w:rsidRDefault="00E4578F" w:rsidP="002F1344">
            <w:pPr>
              <w:jc w:val="right"/>
              <w:rPr>
                <w:color w:val="000000"/>
                <w:sz w:val="20"/>
                <w:szCs w:val="20"/>
              </w:rPr>
            </w:pPr>
            <w:r w:rsidRPr="0064651B">
              <w:rPr>
                <w:color w:val="000000"/>
                <w:sz w:val="20"/>
                <w:szCs w:val="20"/>
              </w:rPr>
              <w:t>772160</w:t>
            </w:r>
          </w:p>
          <w:p w14:paraId="685E6ADB" w14:textId="77777777" w:rsidR="00E4578F" w:rsidRPr="0064651B" w:rsidRDefault="00E4578F" w:rsidP="002F1344">
            <w:pPr>
              <w:jc w:val="right"/>
              <w:rPr>
                <w:sz w:val="20"/>
                <w:szCs w:val="20"/>
              </w:rPr>
            </w:pPr>
          </w:p>
        </w:tc>
        <w:tc>
          <w:tcPr>
            <w:tcW w:w="851" w:type="dxa"/>
          </w:tcPr>
          <w:p w14:paraId="09363BF0" w14:textId="77777777" w:rsidR="00E4578F" w:rsidRPr="0064651B" w:rsidRDefault="00E4578F" w:rsidP="002F1344">
            <w:pPr>
              <w:jc w:val="center"/>
              <w:rPr>
                <w:color w:val="000000"/>
                <w:sz w:val="20"/>
                <w:szCs w:val="20"/>
              </w:rPr>
            </w:pPr>
            <w:r w:rsidRPr="0064651B">
              <w:rPr>
                <w:color w:val="000000"/>
                <w:sz w:val="20"/>
                <w:szCs w:val="20"/>
              </w:rPr>
              <w:t>94,93</w:t>
            </w:r>
          </w:p>
          <w:p w14:paraId="00A61AA4" w14:textId="77777777" w:rsidR="00E4578F" w:rsidRPr="0064651B" w:rsidRDefault="00E4578F" w:rsidP="002F1344">
            <w:pPr>
              <w:jc w:val="center"/>
              <w:rPr>
                <w:sz w:val="20"/>
                <w:szCs w:val="20"/>
              </w:rPr>
            </w:pPr>
            <w:r w:rsidRPr="0064651B">
              <w:rPr>
                <w:color w:val="000000"/>
                <w:sz w:val="20"/>
                <w:szCs w:val="20"/>
              </w:rPr>
              <w:t>93,41</w:t>
            </w:r>
          </w:p>
        </w:tc>
        <w:tc>
          <w:tcPr>
            <w:tcW w:w="992" w:type="dxa"/>
            <w:tcBorders>
              <w:right w:val="single" w:sz="4" w:space="0" w:color="auto"/>
            </w:tcBorders>
          </w:tcPr>
          <w:p w14:paraId="7F58BEBF" w14:textId="77777777" w:rsidR="00E4578F" w:rsidRPr="0064651B" w:rsidRDefault="00E4578F" w:rsidP="002F1344">
            <w:pPr>
              <w:jc w:val="center"/>
              <w:rPr>
                <w:color w:val="000000"/>
                <w:sz w:val="20"/>
                <w:szCs w:val="20"/>
              </w:rPr>
            </w:pPr>
          </w:p>
        </w:tc>
      </w:tr>
      <w:tr w:rsidR="00E4578F" w:rsidRPr="0064651B" w14:paraId="16F30ABA" w14:textId="77777777" w:rsidTr="00AE24C5">
        <w:tc>
          <w:tcPr>
            <w:tcW w:w="462" w:type="dxa"/>
            <w:tcBorders>
              <w:left w:val="single" w:sz="4" w:space="0" w:color="auto"/>
            </w:tcBorders>
          </w:tcPr>
          <w:p w14:paraId="6776AA18" w14:textId="77777777" w:rsidR="00E4578F" w:rsidRPr="0064651B" w:rsidRDefault="00E4578F" w:rsidP="00AE24C5">
            <w:pPr>
              <w:rPr>
                <w:sz w:val="20"/>
                <w:szCs w:val="20"/>
              </w:rPr>
            </w:pPr>
            <w:r w:rsidRPr="0064651B">
              <w:rPr>
                <w:sz w:val="20"/>
                <w:szCs w:val="20"/>
              </w:rPr>
              <w:t>3</w:t>
            </w:r>
          </w:p>
        </w:tc>
        <w:tc>
          <w:tcPr>
            <w:tcW w:w="2935" w:type="dxa"/>
          </w:tcPr>
          <w:p w14:paraId="4E68445E" w14:textId="77777777" w:rsidR="00E4578F" w:rsidRPr="0064651B" w:rsidRDefault="00E4578F" w:rsidP="00AE24C5">
            <w:pPr>
              <w:rPr>
                <w:sz w:val="20"/>
                <w:szCs w:val="20"/>
              </w:rPr>
            </w:pPr>
            <w:r w:rsidRPr="0064651B">
              <w:rPr>
                <w:sz w:val="20"/>
                <w:szCs w:val="20"/>
              </w:rPr>
              <w:t xml:space="preserve">Hasil </w:t>
            </w:r>
            <w:r w:rsidRPr="0064651B">
              <w:rPr>
                <w:i/>
                <w:iCs/>
                <w:sz w:val="20"/>
                <w:szCs w:val="20"/>
              </w:rPr>
              <w:t>stepwise</w:t>
            </w:r>
            <w:r w:rsidRPr="0064651B">
              <w:rPr>
                <w:sz w:val="20"/>
                <w:szCs w:val="20"/>
              </w:rPr>
              <w:t>*</w:t>
            </w:r>
          </w:p>
        </w:tc>
        <w:tc>
          <w:tcPr>
            <w:tcW w:w="2268" w:type="dxa"/>
          </w:tcPr>
          <w:p w14:paraId="1113A856" w14:textId="77777777" w:rsidR="00E4578F" w:rsidRPr="0064651B" w:rsidRDefault="00E4578F" w:rsidP="00AE24C5">
            <w:pPr>
              <w:rPr>
                <w:color w:val="000000"/>
                <w:sz w:val="20"/>
                <w:szCs w:val="20"/>
              </w:rPr>
            </w:pPr>
            <w:r w:rsidRPr="0064651B">
              <w:rPr>
                <w:color w:val="000000"/>
                <w:sz w:val="20"/>
                <w:szCs w:val="20"/>
              </w:rPr>
              <w:t xml:space="preserve">Lama </w:t>
            </w:r>
            <w:proofErr w:type="spellStart"/>
            <w:r w:rsidRPr="0064651B">
              <w:rPr>
                <w:color w:val="000000"/>
                <w:sz w:val="20"/>
                <w:szCs w:val="20"/>
              </w:rPr>
              <w:t>berusaha</w:t>
            </w:r>
            <w:proofErr w:type="spellEnd"/>
            <w:r w:rsidRPr="0064651B">
              <w:rPr>
                <w:color w:val="000000"/>
                <w:sz w:val="20"/>
                <w:szCs w:val="20"/>
              </w:rPr>
              <w:t xml:space="preserve"> </w:t>
            </w:r>
            <w:proofErr w:type="spellStart"/>
            <w:r w:rsidRPr="0064651B">
              <w:rPr>
                <w:color w:val="000000"/>
                <w:sz w:val="20"/>
                <w:szCs w:val="20"/>
              </w:rPr>
              <w:t>tani</w:t>
            </w:r>
            <w:proofErr w:type="spellEnd"/>
            <w:r w:rsidRPr="0064651B">
              <w:rPr>
                <w:color w:val="000000"/>
                <w:sz w:val="20"/>
                <w:szCs w:val="20"/>
              </w:rPr>
              <w:t xml:space="preserve"> kopi</w:t>
            </w:r>
          </w:p>
          <w:p w14:paraId="3A2DAB15" w14:textId="77777777" w:rsidR="00E4578F" w:rsidRPr="0064651B" w:rsidRDefault="00E4578F" w:rsidP="00AE24C5">
            <w:pPr>
              <w:rPr>
                <w:color w:val="000000"/>
                <w:sz w:val="20"/>
                <w:szCs w:val="20"/>
              </w:rPr>
            </w:pPr>
            <w:r w:rsidRPr="0064651B">
              <w:rPr>
                <w:color w:val="000000"/>
                <w:sz w:val="20"/>
                <w:szCs w:val="20"/>
              </w:rPr>
              <w:t xml:space="preserve">Luas </w:t>
            </w:r>
            <w:proofErr w:type="spellStart"/>
            <w:r w:rsidRPr="0064651B">
              <w:rPr>
                <w:color w:val="000000"/>
                <w:sz w:val="20"/>
                <w:szCs w:val="20"/>
              </w:rPr>
              <w:t>lahan</w:t>
            </w:r>
            <w:proofErr w:type="spellEnd"/>
          </w:p>
          <w:p w14:paraId="0509152E"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p>
          <w:p w14:paraId="487E434D"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p w14:paraId="2EE8C6A7" w14:textId="77777777" w:rsidR="00E4578F" w:rsidRPr="0064651B" w:rsidRDefault="00E4578F" w:rsidP="00AE24C5">
            <w:pPr>
              <w:rPr>
                <w:color w:val="000000"/>
                <w:sz w:val="20"/>
                <w:szCs w:val="20"/>
              </w:rPr>
            </w:pPr>
            <w:proofErr w:type="spellStart"/>
            <w:r w:rsidRPr="0064651B">
              <w:rPr>
                <w:color w:val="000000"/>
                <w:sz w:val="20"/>
                <w:szCs w:val="20"/>
              </w:rPr>
              <w:t>Biaya</w:t>
            </w:r>
            <w:proofErr w:type="spellEnd"/>
            <w:r w:rsidRPr="0064651B">
              <w:rPr>
                <w:color w:val="000000"/>
                <w:sz w:val="20"/>
                <w:szCs w:val="20"/>
              </w:rPr>
              <w:t xml:space="preserve"> </w:t>
            </w:r>
            <w:proofErr w:type="spellStart"/>
            <w:r w:rsidRPr="0064651B">
              <w:rPr>
                <w:color w:val="000000"/>
                <w:sz w:val="20"/>
                <w:szCs w:val="20"/>
              </w:rPr>
              <w:t>perawatan</w:t>
            </w:r>
            <w:proofErr w:type="spellEnd"/>
            <w:r w:rsidRPr="0064651B">
              <w:rPr>
                <w:color w:val="000000"/>
                <w:sz w:val="20"/>
                <w:szCs w:val="20"/>
              </w:rPr>
              <w:t xml:space="preserve"> </w:t>
            </w:r>
            <w:proofErr w:type="spellStart"/>
            <w:r w:rsidRPr="0064651B">
              <w:rPr>
                <w:color w:val="000000"/>
                <w:sz w:val="20"/>
                <w:szCs w:val="20"/>
              </w:rPr>
              <w:t>lahan</w:t>
            </w:r>
            <w:proofErr w:type="spellEnd"/>
          </w:p>
          <w:p w14:paraId="3319BACD" w14:textId="77777777" w:rsidR="00E4578F" w:rsidRPr="0064651B" w:rsidRDefault="00E4578F" w:rsidP="00AE24C5">
            <w:pPr>
              <w:rPr>
                <w:sz w:val="20"/>
                <w:szCs w:val="20"/>
              </w:rPr>
            </w:pPr>
            <w:proofErr w:type="spellStart"/>
            <w:r w:rsidRPr="0064651B">
              <w:rPr>
                <w:color w:val="000000"/>
                <w:sz w:val="20"/>
                <w:szCs w:val="20"/>
              </w:rPr>
              <w:t>Pendapatan</w:t>
            </w:r>
            <w:proofErr w:type="spellEnd"/>
            <w:r w:rsidRPr="0064651B">
              <w:rPr>
                <w:color w:val="000000"/>
                <w:sz w:val="20"/>
                <w:szCs w:val="20"/>
              </w:rPr>
              <w:t xml:space="preserve"> </w:t>
            </w:r>
            <w:proofErr w:type="spellStart"/>
            <w:r w:rsidRPr="0064651B">
              <w:rPr>
                <w:color w:val="000000"/>
                <w:sz w:val="20"/>
                <w:szCs w:val="20"/>
              </w:rPr>
              <w:t>kotor</w:t>
            </w:r>
            <w:proofErr w:type="spellEnd"/>
          </w:p>
        </w:tc>
        <w:tc>
          <w:tcPr>
            <w:tcW w:w="1843" w:type="dxa"/>
          </w:tcPr>
          <w:p w14:paraId="7D2024E8" w14:textId="77777777" w:rsidR="00E4578F" w:rsidRPr="0064651B" w:rsidRDefault="00E4578F" w:rsidP="002F1344">
            <w:pPr>
              <w:jc w:val="right"/>
              <w:rPr>
                <w:sz w:val="20"/>
                <w:szCs w:val="20"/>
              </w:rPr>
            </w:pPr>
          </w:p>
        </w:tc>
        <w:tc>
          <w:tcPr>
            <w:tcW w:w="851" w:type="dxa"/>
          </w:tcPr>
          <w:p w14:paraId="5534E1B3" w14:textId="77777777" w:rsidR="00E4578F" w:rsidRPr="0064651B" w:rsidRDefault="00E4578F" w:rsidP="002F1344">
            <w:pPr>
              <w:jc w:val="center"/>
              <w:rPr>
                <w:color w:val="000000"/>
                <w:sz w:val="20"/>
                <w:szCs w:val="20"/>
              </w:rPr>
            </w:pPr>
            <w:r w:rsidRPr="0064651B">
              <w:rPr>
                <w:color w:val="000000"/>
                <w:sz w:val="20"/>
                <w:szCs w:val="20"/>
              </w:rPr>
              <w:t>94,30</w:t>
            </w:r>
          </w:p>
          <w:p w14:paraId="68C36EF6" w14:textId="77777777" w:rsidR="00E4578F" w:rsidRPr="0064651B" w:rsidRDefault="00E4578F" w:rsidP="002F1344">
            <w:pPr>
              <w:jc w:val="center"/>
              <w:rPr>
                <w:sz w:val="20"/>
                <w:szCs w:val="20"/>
              </w:rPr>
            </w:pPr>
            <w:r w:rsidRPr="0064651B">
              <w:rPr>
                <w:color w:val="000000"/>
                <w:sz w:val="20"/>
                <w:szCs w:val="20"/>
              </w:rPr>
              <w:t>94,04</w:t>
            </w:r>
          </w:p>
        </w:tc>
        <w:tc>
          <w:tcPr>
            <w:tcW w:w="992" w:type="dxa"/>
            <w:tcBorders>
              <w:right w:val="single" w:sz="4" w:space="0" w:color="auto"/>
            </w:tcBorders>
          </w:tcPr>
          <w:p w14:paraId="2C84B287" w14:textId="77777777" w:rsidR="00E4578F" w:rsidRPr="0064651B" w:rsidRDefault="00E4578F" w:rsidP="002F1344">
            <w:pPr>
              <w:jc w:val="center"/>
              <w:rPr>
                <w:color w:val="000000"/>
                <w:sz w:val="20"/>
                <w:szCs w:val="20"/>
              </w:rPr>
            </w:pPr>
            <w:r w:rsidRPr="0064651B">
              <w:rPr>
                <w:color w:val="000000"/>
                <w:sz w:val="20"/>
                <w:szCs w:val="20"/>
              </w:rPr>
              <w:t>2,057</w:t>
            </w:r>
          </w:p>
          <w:p w14:paraId="79C1B2BE" w14:textId="77777777" w:rsidR="00E4578F" w:rsidRPr="0064651B" w:rsidRDefault="00E4578F" w:rsidP="002F1344">
            <w:pPr>
              <w:jc w:val="center"/>
              <w:rPr>
                <w:color w:val="000000"/>
                <w:sz w:val="20"/>
                <w:szCs w:val="20"/>
              </w:rPr>
            </w:pPr>
          </w:p>
        </w:tc>
      </w:tr>
      <w:tr w:rsidR="00E4578F" w:rsidRPr="0064651B" w14:paraId="0F2C69AE" w14:textId="77777777" w:rsidTr="00AE24C5">
        <w:tc>
          <w:tcPr>
            <w:tcW w:w="462" w:type="dxa"/>
            <w:tcBorders>
              <w:left w:val="single" w:sz="4" w:space="0" w:color="auto"/>
            </w:tcBorders>
          </w:tcPr>
          <w:p w14:paraId="04EF4409" w14:textId="77777777" w:rsidR="00E4578F" w:rsidRPr="0064651B" w:rsidRDefault="00E4578F" w:rsidP="00AE24C5">
            <w:pPr>
              <w:rPr>
                <w:sz w:val="20"/>
                <w:szCs w:val="20"/>
              </w:rPr>
            </w:pPr>
            <w:r w:rsidRPr="0064651B">
              <w:rPr>
                <w:sz w:val="20"/>
                <w:szCs w:val="20"/>
              </w:rPr>
              <w:t>4</w:t>
            </w:r>
          </w:p>
        </w:tc>
        <w:tc>
          <w:tcPr>
            <w:tcW w:w="2935" w:type="dxa"/>
          </w:tcPr>
          <w:p w14:paraId="6A11C52A" w14:textId="77777777" w:rsidR="00E4578F" w:rsidRPr="0064651B" w:rsidRDefault="00E4578F" w:rsidP="00AE24C5">
            <w:pPr>
              <w:rPr>
                <w:sz w:val="20"/>
                <w:szCs w:val="20"/>
              </w:rPr>
            </w:pPr>
            <w:r w:rsidRPr="0064651B">
              <w:rPr>
                <w:sz w:val="20"/>
                <w:szCs w:val="20"/>
              </w:rPr>
              <w:t xml:space="preserve">Hasil </w:t>
            </w:r>
            <w:r w:rsidRPr="0064651B">
              <w:rPr>
                <w:i/>
                <w:iCs/>
                <w:sz w:val="20"/>
                <w:szCs w:val="20"/>
              </w:rPr>
              <w:t>backward</w:t>
            </w:r>
            <w:r w:rsidRPr="0064651B">
              <w:rPr>
                <w:sz w:val="20"/>
                <w:szCs w:val="20"/>
              </w:rPr>
              <w:t>*</w:t>
            </w:r>
          </w:p>
        </w:tc>
        <w:tc>
          <w:tcPr>
            <w:tcW w:w="2268" w:type="dxa"/>
          </w:tcPr>
          <w:p w14:paraId="46C5C96E" w14:textId="77777777" w:rsidR="00E4578F" w:rsidRPr="0064651B" w:rsidRDefault="00E4578F" w:rsidP="00AE24C5">
            <w:pPr>
              <w:rPr>
                <w:color w:val="000000"/>
                <w:sz w:val="20"/>
                <w:szCs w:val="20"/>
              </w:rPr>
            </w:pPr>
            <w:proofErr w:type="spellStart"/>
            <w:r w:rsidRPr="0064651B">
              <w:rPr>
                <w:color w:val="000000"/>
                <w:sz w:val="20"/>
                <w:szCs w:val="20"/>
              </w:rPr>
              <w:t>Jumlah</w:t>
            </w:r>
            <w:proofErr w:type="spellEnd"/>
            <w:r w:rsidRPr="0064651B">
              <w:rPr>
                <w:color w:val="000000"/>
                <w:sz w:val="20"/>
                <w:szCs w:val="20"/>
              </w:rPr>
              <w:t xml:space="preserve"> </w:t>
            </w:r>
            <w:proofErr w:type="spellStart"/>
            <w:r w:rsidRPr="0064651B">
              <w:rPr>
                <w:color w:val="000000"/>
                <w:sz w:val="20"/>
                <w:szCs w:val="20"/>
              </w:rPr>
              <w:t>pohon</w:t>
            </w:r>
            <w:proofErr w:type="spellEnd"/>
          </w:p>
          <w:p w14:paraId="2CCD4D64"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p>
          <w:p w14:paraId="5B1EB34B"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p w14:paraId="43D12667" w14:textId="77777777" w:rsidR="00E4578F" w:rsidRPr="0064651B" w:rsidRDefault="00E4578F" w:rsidP="00AE24C5">
            <w:pPr>
              <w:rPr>
                <w:color w:val="000000"/>
                <w:sz w:val="20"/>
                <w:szCs w:val="20"/>
              </w:rPr>
            </w:pPr>
            <w:proofErr w:type="spellStart"/>
            <w:r w:rsidRPr="0064651B">
              <w:rPr>
                <w:color w:val="000000"/>
                <w:sz w:val="20"/>
                <w:szCs w:val="20"/>
              </w:rPr>
              <w:t>Biaya</w:t>
            </w:r>
            <w:proofErr w:type="spellEnd"/>
            <w:r w:rsidRPr="0064651B">
              <w:rPr>
                <w:color w:val="000000"/>
                <w:sz w:val="20"/>
                <w:szCs w:val="20"/>
              </w:rPr>
              <w:t xml:space="preserve"> </w:t>
            </w:r>
            <w:proofErr w:type="spellStart"/>
            <w:r w:rsidRPr="0064651B">
              <w:rPr>
                <w:color w:val="000000"/>
                <w:sz w:val="20"/>
                <w:szCs w:val="20"/>
              </w:rPr>
              <w:t>perawatan</w:t>
            </w:r>
            <w:proofErr w:type="spellEnd"/>
            <w:r w:rsidRPr="0064651B">
              <w:rPr>
                <w:color w:val="000000"/>
                <w:sz w:val="20"/>
                <w:szCs w:val="20"/>
              </w:rPr>
              <w:t xml:space="preserve"> </w:t>
            </w:r>
            <w:proofErr w:type="spellStart"/>
            <w:r w:rsidRPr="0064651B">
              <w:rPr>
                <w:color w:val="000000"/>
                <w:sz w:val="20"/>
                <w:szCs w:val="20"/>
              </w:rPr>
              <w:t>lahan</w:t>
            </w:r>
            <w:proofErr w:type="spellEnd"/>
          </w:p>
          <w:p w14:paraId="49BB154F" w14:textId="77777777" w:rsidR="00E4578F" w:rsidRPr="0064651B" w:rsidRDefault="00E4578F" w:rsidP="00AE24C5">
            <w:pPr>
              <w:rPr>
                <w:sz w:val="20"/>
                <w:szCs w:val="20"/>
              </w:rPr>
            </w:pPr>
            <w:proofErr w:type="spellStart"/>
            <w:r w:rsidRPr="0064651B">
              <w:rPr>
                <w:color w:val="000000"/>
                <w:sz w:val="20"/>
                <w:szCs w:val="20"/>
              </w:rPr>
              <w:t>Pendapatan</w:t>
            </w:r>
            <w:proofErr w:type="spellEnd"/>
            <w:r w:rsidRPr="0064651B">
              <w:rPr>
                <w:color w:val="000000"/>
                <w:sz w:val="20"/>
                <w:szCs w:val="20"/>
              </w:rPr>
              <w:t xml:space="preserve"> </w:t>
            </w:r>
            <w:proofErr w:type="spellStart"/>
            <w:r w:rsidRPr="0064651B">
              <w:rPr>
                <w:color w:val="000000"/>
                <w:sz w:val="20"/>
                <w:szCs w:val="20"/>
              </w:rPr>
              <w:t>kotor</w:t>
            </w:r>
            <w:proofErr w:type="spellEnd"/>
          </w:p>
        </w:tc>
        <w:tc>
          <w:tcPr>
            <w:tcW w:w="1843" w:type="dxa"/>
          </w:tcPr>
          <w:p w14:paraId="292D5403" w14:textId="77777777" w:rsidR="00E4578F" w:rsidRPr="0064651B" w:rsidRDefault="00E4578F" w:rsidP="002F1344">
            <w:pPr>
              <w:jc w:val="right"/>
              <w:rPr>
                <w:sz w:val="20"/>
                <w:szCs w:val="20"/>
              </w:rPr>
            </w:pPr>
            <w:r w:rsidRPr="0064651B">
              <w:rPr>
                <w:color w:val="000000"/>
                <w:sz w:val="20"/>
                <w:szCs w:val="20"/>
              </w:rPr>
              <w:t>772160</w:t>
            </w:r>
          </w:p>
        </w:tc>
        <w:tc>
          <w:tcPr>
            <w:tcW w:w="851" w:type="dxa"/>
          </w:tcPr>
          <w:p w14:paraId="4AFCC889" w14:textId="77777777" w:rsidR="00E4578F" w:rsidRPr="0064651B" w:rsidRDefault="00E4578F" w:rsidP="002F1344">
            <w:pPr>
              <w:jc w:val="center"/>
              <w:rPr>
                <w:color w:val="000000"/>
                <w:sz w:val="20"/>
                <w:szCs w:val="20"/>
              </w:rPr>
            </w:pPr>
            <w:r w:rsidRPr="0064651B">
              <w:rPr>
                <w:color w:val="000000"/>
                <w:sz w:val="20"/>
                <w:szCs w:val="20"/>
              </w:rPr>
              <w:t>94,08</w:t>
            </w:r>
          </w:p>
          <w:p w14:paraId="5EA61A9E" w14:textId="77777777" w:rsidR="00E4578F" w:rsidRPr="0064651B" w:rsidRDefault="00E4578F" w:rsidP="002F1344">
            <w:pPr>
              <w:jc w:val="center"/>
              <w:rPr>
                <w:sz w:val="20"/>
                <w:szCs w:val="20"/>
              </w:rPr>
            </w:pPr>
            <w:r w:rsidRPr="0064651B">
              <w:rPr>
                <w:color w:val="000000"/>
                <w:sz w:val="20"/>
                <w:szCs w:val="20"/>
              </w:rPr>
              <w:t>93,85</w:t>
            </w:r>
          </w:p>
        </w:tc>
        <w:tc>
          <w:tcPr>
            <w:tcW w:w="992" w:type="dxa"/>
            <w:tcBorders>
              <w:right w:val="single" w:sz="4" w:space="0" w:color="auto"/>
            </w:tcBorders>
          </w:tcPr>
          <w:p w14:paraId="2557F9FD" w14:textId="77777777" w:rsidR="00E4578F" w:rsidRPr="0064651B" w:rsidRDefault="00E4578F" w:rsidP="002F1344">
            <w:pPr>
              <w:jc w:val="center"/>
              <w:rPr>
                <w:color w:val="000000"/>
                <w:sz w:val="20"/>
                <w:szCs w:val="20"/>
              </w:rPr>
            </w:pPr>
            <w:r w:rsidRPr="0064651B">
              <w:rPr>
                <w:color w:val="000000"/>
                <w:sz w:val="20"/>
                <w:szCs w:val="20"/>
              </w:rPr>
              <w:t>2,057</w:t>
            </w:r>
          </w:p>
          <w:p w14:paraId="3B1E298A" w14:textId="77777777" w:rsidR="00E4578F" w:rsidRPr="0064651B" w:rsidRDefault="00E4578F" w:rsidP="002F1344">
            <w:pPr>
              <w:jc w:val="center"/>
              <w:rPr>
                <w:color w:val="000000"/>
                <w:sz w:val="20"/>
                <w:szCs w:val="20"/>
              </w:rPr>
            </w:pPr>
          </w:p>
        </w:tc>
      </w:tr>
      <w:tr w:rsidR="00E4578F" w:rsidRPr="0064651B" w14:paraId="2C05957B" w14:textId="77777777" w:rsidTr="00AE24C5">
        <w:tc>
          <w:tcPr>
            <w:tcW w:w="462" w:type="dxa"/>
            <w:tcBorders>
              <w:left w:val="single" w:sz="4" w:space="0" w:color="auto"/>
            </w:tcBorders>
          </w:tcPr>
          <w:p w14:paraId="35DEE3D2" w14:textId="77777777" w:rsidR="00E4578F" w:rsidRPr="0064651B" w:rsidRDefault="00E4578F" w:rsidP="00AE24C5">
            <w:pPr>
              <w:rPr>
                <w:sz w:val="20"/>
                <w:szCs w:val="20"/>
              </w:rPr>
            </w:pPr>
            <w:r w:rsidRPr="0064651B">
              <w:rPr>
                <w:sz w:val="20"/>
                <w:szCs w:val="20"/>
              </w:rPr>
              <w:t>5</w:t>
            </w:r>
          </w:p>
        </w:tc>
        <w:tc>
          <w:tcPr>
            <w:tcW w:w="2935" w:type="dxa"/>
          </w:tcPr>
          <w:p w14:paraId="42D6BE30" w14:textId="77777777" w:rsidR="00E4578F" w:rsidRPr="0064651B" w:rsidRDefault="00E4578F" w:rsidP="00AE24C5">
            <w:pPr>
              <w:rPr>
                <w:sz w:val="20"/>
                <w:szCs w:val="20"/>
              </w:rPr>
            </w:pPr>
            <w:r w:rsidRPr="0064651B">
              <w:rPr>
                <w:sz w:val="20"/>
                <w:szCs w:val="20"/>
              </w:rPr>
              <w:t xml:space="preserve">Hasil </w:t>
            </w:r>
            <w:r w:rsidRPr="0064651B">
              <w:rPr>
                <w:i/>
                <w:iCs/>
                <w:sz w:val="20"/>
                <w:szCs w:val="20"/>
              </w:rPr>
              <w:t>forward</w:t>
            </w:r>
            <w:r w:rsidRPr="0064651B">
              <w:rPr>
                <w:sz w:val="20"/>
                <w:szCs w:val="20"/>
              </w:rPr>
              <w:t>*</w:t>
            </w:r>
          </w:p>
        </w:tc>
        <w:tc>
          <w:tcPr>
            <w:tcW w:w="2268" w:type="dxa"/>
          </w:tcPr>
          <w:p w14:paraId="434B1B8B" w14:textId="77777777" w:rsidR="00E4578F" w:rsidRPr="0064651B" w:rsidRDefault="00E4578F" w:rsidP="00AE24C5">
            <w:pPr>
              <w:rPr>
                <w:color w:val="000000"/>
                <w:sz w:val="20"/>
                <w:szCs w:val="20"/>
              </w:rPr>
            </w:pPr>
            <w:r w:rsidRPr="0064651B">
              <w:rPr>
                <w:color w:val="000000"/>
                <w:sz w:val="20"/>
                <w:szCs w:val="20"/>
              </w:rPr>
              <w:t xml:space="preserve">Lama </w:t>
            </w:r>
            <w:proofErr w:type="spellStart"/>
            <w:r w:rsidRPr="0064651B">
              <w:rPr>
                <w:color w:val="000000"/>
                <w:sz w:val="20"/>
                <w:szCs w:val="20"/>
              </w:rPr>
              <w:t>berusaha</w:t>
            </w:r>
            <w:proofErr w:type="spellEnd"/>
            <w:r w:rsidRPr="0064651B">
              <w:rPr>
                <w:color w:val="000000"/>
                <w:sz w:val="20"/>
                <w:szCs w:val="20"/>
              </w:rPr>
              <w:t xml:space="preserve"> </w:t>
            </w:r>
            <w:proofErr w:type="spellStart"/>
            <w:r w:rsidRPr="0064651B">
              <w:rPr>
                <w:color w:val="000000"/>
                <w:sz w:val="20"/>
                <w:szCs w:val="20"/>
              </w:rPr>
              <w:t>tani</w:t>
            </w:r>
            <w:proofErr w:type="spellEnd"/>
            <w:r w:rsidRPr="0064651B">
              <w:rPr>
                <w:color w:val="000000"/>
                <w:sz w:val="20"/>
                <w:szCs w:val="20"/>
              </w:rPr>
              <w:t xml:space="preserve"> kopi</w:t>
            </w:r>
          </w:p>
          <w:p w14:paraId="336C70C0" w14:textId="77777777" w:rsidR="00E4578F" w:rsidRPr="0064651B" w:rsidRDefault="00E4578F" w:rsidP="00AE24C5">
            <w:pPr>
              <w:rPr>
                <w:color w:val="000000"/>
                <w:sz w:val="20"/>
                <w:szCs w:val="20"/>
              </w:rPr>
            </w:pPr>
            <w:r w:rsidRPr="0064651B">
              <w:rPr>
                <w:color w:val="000000"/>
                <w:sz w:val="20"/>
                <w:szCs w:val="20"/>
              </w:rPr>
              <w:t xml:space="preserve">Luas </w:t>
            </w:r>
            <w:proofErr w:type="spellStart"/>
            <w:r w:rsidRPr="0064651B">
              <w:rPr>
                <w:color w:val="000000"/>
                <w:sz w:val="20"/>
                <w:szCs w:val="20"/>
              </w:rPr>
              <w:t>lahan</w:t>
            </w:r>
            <w:proofErr w:type="spellEnd"/>
          </w:p>
          <w:p w14:paraId="622E33A4"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p>
          <w:p w14:paraId="217FF5C5"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p w14:paraId="45043C37" w14:textId="77777777" w:rsidR="00E4578F" w:rsidRPr="0064651B" w:rsidRDefault="00E4578F" w:rsidP="00AE24C5">
            <w:pPr>
              <w:rPr>
                <w:color w:val="000000"/>
                <w:sz w:val="20"/>
                <w:szCs w:val="20"/>
              </w:rPr>
            </w:pPr>
            <w:r w:rsidRPr="0064651B">
              <w:rPr>
                <w:color w:val="000000"/>
                <w:sz w:val="20"/>
                <w:szCs w:val="20"/>
              </w:rPr>
              <w:t>K-</w:t>
            </w:r>
            <w:proofErr w:type="spellStart"/>
            <w:r w:rsidRPr="0064651B">
              <w:rPr>
                <w:color w:val="000000"/>
                <w:sz w:val="20"/>
                <w:szCs w:val="20"/>
              </w:rPr>
              <w:t>Pupuk</w:t>
            </w:r>
            <w:proofErr w:type="spellEnd"/>
            <w:r w:rsidRPr="0064651B">
              <w:rPr>
                <w:color w:val="000000"/>
                <w:sz w:val="20"/>
                <w:szCs w:val="20"/>
              </w:rPr>
              <w:t xml:space="preserve"> </w:t>
            </w:r>
            <w:proofErr w:type="spellStart"/>
            <w:r w:rsidRPr="0064651B">
              <w:rPr>
                <w:color w:val="000000"/>
                <w:sz w:val="20"/>
                <w:szCs w:val="20"/>
              </w:rPr>
              <w:t>organik</w:t>
            </w:r>
            <w:proofErr w:type="spellEnd"/>
          </w:p>
          <w:p w14:paraId="4E86E5EB" w14:textId="77777777" w:rsidR="00E4578F" w:rsidRPr="0064651B" w:rsidRDefault="00E4578F" w:rsidP="00AE24C5">
            <w:pPr>
              <w:rPr>
                <w:color w:val="000000"/>
                <w:sz w:val="20"/>
                <w:szCs w:val="20"/>
              </w:rPr>
            </w:pPr>
            <w:proofErr w:type="spellStart"/>
            <w:r w:rsidRPr="0064651B">
              <w:rPr>
                <w:color w:val="000000"/>
                <w:sz w:val="20"/>
                <w:szCs w:val="20"/>
              </w:rPr>
              <w:lastRenderedPageBreak/>
              <w:t>Biaya</w:t>
            </w:r>
            <w:proofErr w:type="spellEnd"/>
            <w:r w:rsidRPr="0064651B">
              <w:rPr>
                <w:color w:val="000000"/>
                <w:sz w:val="20"/>
                <w:szCs w:val="20"/>
              </w:rPr>
              <w:t xml:space="preserve"> </w:t>
            </w:r>
            <w:proofErr w:type="spellStart"/>
            <w:r w:rsidRPr="0064651B">
              <w:rPr>
                <w:color w:val="000000"/>
                <w:sz w:val="20"/>
                <w:szCs w:val="20"/>
              </w:rPr>
              <w:t>perawatan</w:t>
            </w:r>
            <w:proofErr w:type="spellEnd"/>
            <w:r w:rsidRPr="0064651B">
              <w:rPr>
                <w:color w:val="000000"/>
                <w:sz w:val="20"/>
                <w:szCs w:val="20"/>
              </w:rPr>
              <w:t xml:space="preserve"> </w:t>
            </w:r>
            <w:proofErr w:type="spellStart"/>
            <w:r w:rsidRPr="0064651B">
              <w:rPr>
                <w:color w:val="000000"/>
                <w:sz w:val="20"/>
                <w:szCs w:val="20"/>
              </w:rPr>
              <w:t>lahan</w:t>
            </w:r>
            <w:proofErr w:type="spellEnd"/>
          </w:p>
          <w:p w14:paraId="282F3D57" w14:textId="77777777" w:rsidR="00E4578F" w:rsidRPr="0064651B" w:rsidRDefault="00E4578F" w:rsidP="00AE24C5">
            <w:pPr>
              <w:rPr>
                <w:sz w:val="20"/>
                <w:szCs w:val="20"/>
              </w:rPr>
            </w:pPr>
            <w:proofErr w:type="spellStart"/>
            <w:r w:rsidRPr="0064651B">
              <w:rPr>
                <w:color w:val="000000"/>
                <w:sz w:val="20"/>
                <w:szCs w:val="20"/>
              </w:rPr>
              <w:t>Pendapatan</w:t>
            </w:r>
            <w:proofErr w:type="spellEnd"/>
            <w:r w:rsidRPr="0064651B">
              <w:rPr>
                <w:color w:val="000000"/>
                <w:sz w:val="20"/>
                <w:szCs w:val="20"/>
              </w:rPr>
              <w:t xml:space="preserve"> </w:t>
            </w:r>
            <w:proofErr w:type="spellStart"/>
            <w:r w:rsidRPr="0064651B">
              <w:rPr>
                <w:color w:val="000000"/>
                <w:sz w:val="20"/>
                <w:szCs w:val="20"/>
              </w:rPr>
              <w:t>kotor</w:t>
            </w:r>
            <w:proofErr w:type="spellEnd"/>
          </w:p>
        </w:tc>
        <w:tc>
          <w:tcPr>
            <w:tcW w:w="1843" w:type="dxa"/>
          </w:tcPr>
          <w:p w14:paraId="37510BB2" w14:textId="77777777" w:rsidR="00E4578F" w:rsidRPr="0064651B" w:rsidRDefault="00E4578F" w:rsidP="002F1344">
            <w:pPr>
              <w:jc w:val="right"/>
              <w:rPr>
                <w:sz w:val="20"/>
                <w:szCs w:val="20"/>
              </w:rPr>
            </w:pPr>
          </w:p>
        </w:tc>
        <w:tc>
          <w:tcPr>
            <w:tcW w:w="851" w:type="dxa"/>
          </w:tcPr>
          <w:p w14:paraId="3B3A8461" w14:textId="77777777" w:rsidR="00E4578F" w:rsidRPr="0064651B" w:rsidRDefault="00E4578F" w:rsidP="002F1344">
            <w:pPr>
              <w:jc w:val="center"/>
              <w:rPr>
                <w:color w:val="000000"/>
                <w:sz w:val="20"/>
                <w:szCs w:val="20"/>
              </w:rPr>
            </w:pPr>
            <w:r w:rsidRPr="0064651B">
              <w:rPr>
                <w:color w:val="000000"/>
                <w:sz w:val="20"/>
                <w:szCs w:val="20"/>
              </w:rPr>
              <w:t>94,39</w:t>
            </w:r>
          </w:p>
          <w:p w14:paraId="4EF55979" w14:textId="77777777" w:rsidR="00E4578F" w:rsidRPr="0064651B" w:rsidRDefault="00E4578F" w:rsidP="002F1344">
            <w:pPr>
              <w:jc w:val="center"/>
              <w:rPr>
                <w:sz w:val="20"/>
                <w:szCs w:val="20"/>
              </w:rPr>
            </w:pPr>
            <w:r w:rsidRPr="0064651B">
              <w:rPr>
                <w:color w:val="000000"/>
                <w:sz w:val="20"/>
                <w:szCs w:val="20"/>
              </w:rPr>
              <w:t>94,08</w:t>
            </w:r>
          </w:p>
        </w:tc>
        <w:tc>
          <w:tcPr>
            <w:tcW w:w="992" w:type="dxa"/>
            <w:tcBorders>
              <w:right w:val="single" w:sz="4" w:space="0" w:color="auto"/>
            </w:tcBorders>
          </w:tcPr>
          <w:p w14:paraId="357667CD" w14:textId="77777777" w:rsidR="00E4578F" w:rsidRPr="0064651B" w:rsidRDefault="00E4578F" w:rsidP="002F1344">
            <w:pPr>
              <w:jc w:val="center"/>
              <w:rPr>
                <w:color w:val="000000"/>
                <w:sz w:val="20"/>
                <w:szCs w:val="20"/>
              </w:rPr>
            </w:pPr>
            <w:r w:rsidRPr="0064651B">
              <w:rPr>
                <w:color w:val="000000"/>
                <w:sz w:val="20"/>
                <w:szCs w:val="20"/>
              </w:rPr>
              <w:t>2,116</w:t>
            </w:r>
          </w:p>
          <w:p w14:paraId="1A78EC15" w14:textId="77777777" w:rsidR="00E4578F" w:rsidRPr="0064651B" w:rsidRDefault="00E4578F" w:rsidP="002F1344">
            <w:pPr>
              <w:jc w:val="center"/>
              <w:rPr>
                <w:color w:val="000000"/>
                <w:sz w:val="20"/>
                <w:szCs w:val="20"/>
              </w:rPr>
            </w:pPr>
          </w:p>
        </w:tc>
      </w:tr>
      <w:tr w:rsidR="00E4578F" w:rsidRPr="0064651B" w14:paraId="76060C26" w14:textId="77777777" w:rsidTr="00AE24C5">
        <w:tc>
          <w:tcPr>
            <w:tcW w:w="462" w:type="dxa"/>
            <w:tcBorders>
              <w:left w:val="single" w:sz="4" w:space="0" w:color="auto"/>
            </w:tcBorders>
          </w:tcPr>
          <w:p w14:paraId="6D445DD5" w14:textId="77777777" w:rsidR="00E4578F" w:rsidRPr="0064651B" w:rsidRDefault="00E4578F" w:rsidP="00AE24C5">
            <w:pPr>
              <w:rPr>
                <w:sz w:val="20"/>
                <w:szCs w:val="20"/>
              </w:rPr>
            </w:pPr>
            <w:r w:rsidRPr="0064651B">
              <w:rPr>
                <w:sz w:val="20"/>
                <w:szCs w:val="20"/>
              </w:rPr>
              <w:t>6</w:t>
            </w:r>
          </w:p>
        </w:tc>
        <w:tc>
          <w:tcPr>
            <w:tcW w:w="2935" w:type="dxa"/>
          </w:tcPr>
          <w:p w14:paraId="72D09F86" w14:textId="77777777" w:rsidR="00E4578F" w:rsidRPr="0064651B" w:rsidRDefault="00E4578F" w:rsidP="0064651B">
            <w:pPr>
              <w:rPr>
                <w:sz w:val="20"/>
                <w:szCs w:val="20"/>
              </w:rPr>
            </w:pPr>
            <w:r w:rsidRPr="0064651B">
              <w:rPr>
                <w:sz w:val="20"/>
                <w:szCs w:val="20"/>
              </w:rPr>
              <w:t xml:space="preserve">8 </w:t>
            </w:r>
            <w:proofErr w:type="spellStart"/>
            <w:r w:rsidRPr="0064651B">
              <w:rPr>
                <w:sz w:val="20"/>
                <w:szCs w:val="20"/>
              </w:rPr>
              <w:t>variabel</w:t>
            </w:r>
            <w:proofErr w:type="spellEnd"/>
            <w:r w:rsidRPr="0064651B">
              <w:rPr>
                <w:sz w:val="20"/>
                <w:szCs w:val="20"/>
              </w:rPr>
              <w:t xml:space="preserve"> </w:t>
            </w:r>
            <w:proofErr w:type="spellStart"/>
            <w:r w:rsidRPr="0064651B">
              <w:rPr>
                <w:sz w:val="20"/>
                <w:szCs w:val="20"/>
              </w:rPr>
              <w:t>bebas</w:t>
            </w:r>
            <w:proofErr w:type="spellEnd"/>
            <w:r w:rsidRPr="0064651B">
              <w:rPr>
                <w:sz w:val="20"/>
                <w:szCs w:val="20"/>
              </w:rPr>
              <w:t xml:space="preserve"> yang “</w:t>
            </w:r>
            <w:proofErr w:type="spellStart"/>
            <w:r w:rsidRPr="0064651B">
              <w:rPr>
                <w:sz w:val="20"/>
                <w:szCs w:val="20"/>
              </w:rPr>
              <w:t>berpengaruh</w:t>
            </w:r>
            <w:proofErr w:type="spellEnd"/>
            <w:r w:rsidRPr="0064651B">
              <w:rPr>
                <w:sz w:val="20"/>
                <w:szCs w:val="20"/>
              </w:rPr>
              <w:t>” (</w:t>
            </w:r>
            <w:proofErr w:type="spellStart"/>
            <w:r w:rsidRPr="0064651B">
              <w:rPr>
                <w:sz w:val="20"/>
                <w:szCs w:val="20"/>
              </w:rPr>
              <w:t>distandarisasi</w:t>
            </w:r>
            <w:proofErr w:type="spellEnd"/>
            <w:r w:rsidRPr="0064651B">
              <w:rPr>
                <w:sz w:val="20"/>
                <w:szCs w:val="20"/>
              </w:rPr>
              <w:t>)</w:t>
            </w:r>
          </w:p>
        </w:tc>
        <w:tc>
          <w:tcPr>
            <w:tcW w:w="2268" w:type="dxa"/>
          </w:tcPr>
          <w:p w14:paraId="4884CE4A" w14:textId="77777777" w:rsidR="00E4578F" w:rsidRPr="0064651B" w:rsidRDefault="00E4578F" w:rsidP="00AE24C5">
            <w:pPr>
              <w:rPr>
                <w:color w:val="000000"/>
                <w:sz w:val="20"/>
                <w:szCs w:val="20"/>
              </w:rPr>
            </w:pPr>
            <w:r w:rsidRPr="0064651B">
              <w:rPr>
                <w:color w:val="000000"/>
                <w:sz w:val="20"/>
                <w:szCs w:val="20"/>
              </w:rPr>
              <w:t xml:space="preserve">Lama </w:t>
            </w:r>
            <w:proofErr w:type="spellStart"/>
            <w:r w:rsidRPr="0064651B">
              <w:rPr>
                <w:color w:val="000000"/>
                <w:sz w:val="20"/>
                <w:szCs w:val="20"/>
              </w:rPr>
              <w:t>berusaha</w:t>
            </w:r>
            <w:proofErr w:type="spellEnd"/>
            <w:r w:rsidRPr="0064651B">
              <w:rPr>
                <w:color w:val="000000"/>
                <w:sz w:val="20"/>
                <w:szCs w:val="20"/>
              </w:rPr>
              <w:t xml:space="preserve"> </w:t>
            </w:r>
            <w:proofErr w:type="spellStart"/>
            <w:r w:rsidRPr="0064651B">
              <w:rPr>
                <w:color w:val="000000"/>
                <w:sz w:val="20"/>
                <w:szCs w:val="20"/>
              </w:rPr>
              <w:t>tani</w:t>
            </w:r>
            <w:proofErr w:type="spellEnd"/>
            <w:r w:rsidRPr="0064651B">
              <w:rPr>
                <w:color w:val="000000"/>
                <w:sz w:val="20"/>
                <w:szCs w:val="20"/>
              </w:rPr>
              <w:t xml:space="preserve"> kopi</w:t>
            </w:r>
          </w:p>
          <w:p w14:paraId="29EADB67"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p>
          <w:p w14:paraId="31EFD530"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p w14:paraId="58D252F3" w14:textId="77777777" w:rsidR="00E4578F" w:rsidRPr="0064651B" w:rsidRDefault="00E4578F" w:rsidP="00AE24C5">
            <w:pPr>
              <w:rPr>
                <w:color w:val="000000"/>
                <w:sz w:val="20"/>
                <w:szCs w:val="20"/>
              </w:rPr>
            </w:pPr>
            <w:proofErr w:type="spellStart"/>
            <w:r w:rsidRPr="0064651B">
              <w:rPr>
                <w:color w:val="000000"/>
                <w:sz w:val="20"/>
                <w:szCs w:val="20"/>
              </w:rPr>
              <w:t>Biaya</w:t>
            </w:r>
            <w:proofErr w:type="spellEnd"/>
            <w:r w:rsidRPr="0064651B">
              <w:rPr>
                <w:color w:val="000000"/>
                <w:sz w:val="20"/>
                <w:szCs w:val="20"/>
              </w:rPr>
              <w:t xml:space="preserve"> </w:t>
            </w:r>
            <w:proofErr w:type="spellStart"/>
            <w:r w:rsidRPr="0064651B">
              <w:rPr>
                <w:color w:val="000000"/>
                <w:sz w:val="20"/>
                <w:szCs w:val="20"/>
              </w:rPr>
              <w:t>perawatan</w:t>
            </w:r>
            <w:proofErr w:type="spellEnd"/>
            <w:r w:rsidRPr="0064651B">
              <w:rPr>
                <w:color w:val="000000"/>
                <w:sz w:val="20"/>
                <w:szCs w:val="20"/>
              </w:rPr>
              <w:t xml:space="preserve"> </w:t>
            </w:r>
            <w:proofErr w:type="spellStart"/>
            <w:r w:rsidRPr="0064651B">
              <w:rPr>
                <w:color w:val="000000"/>
                <w:sz w:val="20"/>
                <w:szCs w:val="20"/>
              </w:rPr>
              <w:t>lahan</w:t>
            </w:r>
            <w:proofErr w:type="spellEnd"/>
          </w:p>
          <w:p w14:paraId="17C51D2E" w14:textId="77777777" w:rsidR="00E4578F" w:rsidRPr="0064651B" w:rsidRDefault="00E4578F" w:rsidP="00AE24C5">
            <w:pPr>
              <w:rPr>
                <w:sz w:val="20"/>
                <w:szCs w:val="20"/>
              </w:rPr>
            </w:pPr>
            <w:proofErr w:type="spellStart"/>
            <w:r w:rsidRPr="0064651B">
              <w:rPr>
                <w:color w:val="000000"/>
                <w:sz w:val="20"/>
                <w:szCs w:val="20"/>
              </w:rPr>
              <w:t>Pendapatan</w:t>
            </w:r>
            <w:proofErr w:type="spellEnd"/>
            <w:r w:rsidRPr="0064651B">
              <w:rPr>
                <w:color w:val="000000"/>
                <w:sz w:val="20"/>
                <w:szCs w:val="20"/>
              </w:rPr>
              <w:t xml:space="preserve"> </w:t>
            </w:r>
            <w:proofErr w:type="spellStart"/>
            <w:r w:rsidRPr="0064651B">
              <w:rPr>
                <w:color w:val="000000"/>
                <w:sz w:val="20"/>
                <w:szCs w:val="20"/>
              </w:rPr>
              <w:t>kotor</w:t>
            </w:r>
            <w:proofErr w:type="spellEnd"/>
          </w:p>
        </w:tc>
        <w:tc>
          <w:tcPr>
            <w:tcW w:w="1843" w:type="dxa"/>
          </w:tcPr>
          <w:p w14:paraId="7FFD2C92" w14:textId="77777777" w:rsidR="00E4578F" w:rsidRPr="0064651B" w:rsidRDefault="00E4578F" w:rsidP="002F1344">
            <w:pPr>
              <w:jc w:val="right"/>
              <w:rPr>
                <w:color w:val="000000"/>
                <w:sz w:val="20"/>
                <w:szCs w:val="20"/>
              </w:rPr>
            </w:pPr>
            <w:r w:rsidRPr="0064651B">
              <w:rPr>
                <w:color w:val="000000"/>
                <w:sz w:val="20"/>
                <w:szCs w:val="20"/>
              </w:rPr>
              <w:t xml:space="preserve">1010036 </w:t>
            </w:r>
          </w:p>
          <w:p w14:paraId="2EA3EC74" w14:textId="77777777" w:rsidR="00E4578F" w:rsidRPr="0064651B" w:rsidRDefault="00E4578F" w:rsidP="002F1344">
            <w:pPr>
              <w:jc w:val="right"/>
              <w:rPr>
                <w:color w:val="000000"/>
                <w:sz w:val="20"/>
                <w:szCs w:val="20"/>
              </w:rPr>
            </w:pPr>
            <w:r w:rsidRPr="0064651B">
              <w:rPr>
                <w:color w:val="000000"/>
                <w:sz w:val="20"/>
                <w:szCs w:val="20"/>
              </w:rPr>
              <w:t>1007309</w:t>
            </w:r>
          </w:p>
          <w:p w14:paraId="61B2EB17" w14:textId="77777777" w:rsidR="00E4578F" w:rsidRPr="0064651B" w:rsidRDefault="00E4578F" w:rsidP="002F1344">
            <w:pPr>
              <w:jc w:val="right"/>
              <w:rPr>
                <w:sz w:val="20"/>
                <w:szCs w:val="20"/>
              </w:rPr>
            </w:pPr>
            <w:r w:rsidRPr="0064651B">
              <w:rPr>
                <w:color w:val="000000"/>
                <w:sz w:val="20"/>
                <w:szCs w:val="20"/>
              </w:rPr>
              <w:t>-2727</w:t>
            </w:r>
          </w:p>
        </w:tc>
        <w:tc>
          <w:tcPr>
            <w:tcW w:w="851" w:type="dxa"/>
          </w:tcPr>
          <w:p w14:paraId="27F1C01A" w14:textId="77777777" w:rsidR="00E4578F" w:rsidRPr="0064651B" w:rsidRDefault="00E4578F" w:rsidP="002F1344">
            <w:pPr>
              <w:jc w:val="center"/>
              <w:rPr>
                <w:color w:val="000000"/>
                <w:sz w:val="20"/>
                <w:szCs w:val="20"/>
              </w:rPr>
            </w:pPr>
            <w:r w:rsidRPr="0064651B">
              <w:rPr>
                <w:color w:val="000000"/>
                <w:sz w:val="20"/>
                <w:szCs w:val="20"/>
              </w:rPr>
              <w:t>94,39</w:t>
            </w:r>
          </w:p>
          <w:p w14:paraId="00636AC2" w14:textId="77777777" w:rsidR="00E4578F" w:rsidRPr="0064651B" w:rsidRDefault="00E4578F" w:rsidP="002F1344">
            <w:pPr>
              <w:jc w:val="center"/>
              <w:rPr>
                <w:sz w:val="20"/>
                <w:szCs w:val="20"/>
              </w:rPr>
            </w:pPr>
            <w:r w:rsidRPr="0064651B">
              <w:rPr>
                <w:color w:val="000000"/>
                <w:sz w:val="20"/>
                <w:szCs w:val="20"/>
              </w:rPr>
              <w:t>93,99</w:t>
            </w:r>
          </w:p>
        </w:tc>
        <w:tc>
          <w:tcPr>
            <w:tcW w:w="992" w:type="dxa"/>
            <w:tcBorders>
              <w:right w:val="single" w:sz="4" w:space="0" w:color="auto"/>
            </w:tcBorders>
          </w:tcPr>
          <w:p w14:paraId="010348A1" w14:textId="77777777" w:rsidR="00E4578F" w:rsidRPr="0064651B" w:rsidRDefault="00E4578F" w:rsidP="002F1344">
            <w:pPr>
              <w:jc w:val="center"/>
              <w:rPr>
                <w:color w:val="000000"/>
                <w:sz w:val="20"/>
                <w:szCs w:val="20"/>
              </w:rPr>
            </w:pPr>
          </w:p>
        </w:tc>
      </w:tr>
      <w:tr w:rsidR="00E4578F" w:rsidRPr="0064651B" w14:paraId="505E7F9B" w14:textId="77777777" w:rsidTr="00AE24C5">
        <w:tc>
          <w:tcPr>
            <w:tcW w:w="462" w:type="dxa"/>
            <w:tcBorders>
              <w:left w:val="single" w:sz="4" w:space="0" w:color="auto"/>
            </w:tcBorders>
          </w:tcPr>
          <w:p w14:paraId="610CF6D7" w14:textId="77777777" w:rsidR="00E4578F" w:rsidRPr="0064651B" w:rsidRDefault="00E4578F" w:rsidP="00AE24C5">
            <w:pPr>
              <w:rPr>
                <w:sz w:val="20"/>
                <w:szCs w:val="20"/>
              </w:rPr>
            </w:pPr>
            <w:r w:rsidRPr="0064651B">
              <w:rPr>
                <w:sz w:val="20"/>
                <w:szCs w:val="20"/>
              </w:rPr>
              <w:t>7</w:t>
            </w:r>
          </w:p>
        </w:tc>
        <w:tc>
          <w:tcPr>
            <w:tcW w:w="2935" w:type="dxa"/>
          </w:tcPr>
          <w:p w14:paraId="49667E08" w14:textId="77777777" w:rsidR="00E4578F" w:rsidRPr="0064651B" w:rsidRDefault="00E4578F" w:rsidP="0064651B">
            <w:pPr>
              <w:rPr>
                <w:sz w:val="20"/>
                <w:szCs w:val="20"/>
              </w:rPr>
            </w:pPr>
            <w:r w:rsidRPr="0064651B">
              <w:rPr>
                <w:sz w:val="20"/>
                <w:szCs w:val="20"/>
              </w:rPr>
              <w:t xml:space="preserve">8 </w:t>
            </w:r>
            <w:proofErr w:type="spellStart"/>
            <w:r w:rsidRPr="0064651B">
              <w:rPr>
                <w:sz w:val="20"/>
                <w:szCs w:val="20"/>
              </w:rPr>
              <w:t>variabel</w:t>
            </w:r>
            <w:proofErr w:type="spellEnd"/>
            <w:r w:rsidRPr="0064651B">
              <w:rPr>
                <w:sz w:val="20"/>
                <w:szCs w:val="20"/>
              </w:rPr>
              <w:t xml:space="preserve"> </w:t>
            </w:r>
            <w:proofErr w:type="spellStart"/>
            <w:r w:rsidRPr="0064651B">
              <w:rPr>
                <w:sz w:val="20"/>
                <w:szCs w:val="20"/>
              </w:rPr>
              <w:t>bebas</w:t>
            </w:r>
            <w:proofErr w:type="spellEnd"/>
            <w:r w:rsidRPr="0064651B">
              <w:rPr>
                <w:sz w:val="20"/>
                <w:szCs w:val="20"/>
              </w:rPr>
              <w:t xml:space="preserve"> yang “</w:t>
            </w:r>
            <w:proofErr w:type="spellStart"/>
            <w:r w:rsidRPr="0064651B">
              <w:rPr>
                <w:sz w:val="20"/>
                <w:szCs w:val="20"/>
              </w:rPr>
              <w:t>berpengaruh</w:t>
            </w:r>
            <w:proofErr w:type="spellEnd"/>
            <w:r w:rsidRPr="0064651B">
              <w:rPr>
                <w:sz w:val="20"/>
                <w:szCs w:val="20"/>
              </w:rPr>
              <w:t>”</w:t>
            </w:r>
          </w:p>
          <w:p w14:paraId="7BFDD045" w14:textId="77777777" w:rsidR="00E4578F" w:rsidRPr="0064651B" w:rsidRDefault="00E4578F" w:rsidP="0064651B">
            <w:pPr>
              <w:rPr>
                <w:sz w:val="20"/>
                <w:szCs w:val="20"/>
              </w:rPr>
            </w:pPr>
            <w:r w:rsidRPr="0064651B">
              <w:rPr>
                <w:sz w:val="20"/>
                <w:szCs w:val="20"/>
              </w:rPr>
              <w:t>(</w:t>
            </w:r>
            <w:proofErr w:type="spellStart"/>
            <w:proofErr w:type="gramStart"/>
            <w:r w:rsidRPr="0064651B">
              <w:rPr>
                <w:sz w:val="20"/>
                <w:szCs w:val="20"/>
              </w:rPr>
              <w:t>tidak</w:t>
            </w:r>
            <w:proofErr w:type="spellEnd"/>
            <w:proofErr w:type="gramEnd"/>
            <w:r w:rsidRPr="0064651B">
              <w:rPr>
                <w:sz w:val="20"/>
                <w:szCs w:val="20"/>
              </w:rPr>
              <w:t xml:space="preserve"> </w:t>
            </w:r>
            <w:proofErr w:type="spellStart"/>
            <w:r w:rsidRPr="0064651B">
              <w:rPr>
                <w:sz w:val="20"/>
                <w:szCs w:val="20"/>
              </w:rPr>
              <w:t>distandarisasi</w:t>
            </w:r>
            <w:proofErr w:type="spellEnd"/>
            <w:r w:rsidRPr="0064651B">
              <w:rPr>
                <w:sz w:val="20"/>
                <w:szCs w:val="20"/>
              </w:rPr>
              <w:t>)</w:t>
            </w:r>
          </w:p>
        </w:tc>
        <w:tc>
          <w:tcPr>
            <w:tcW w:w="2268" w:type="dxa"/>
          </w:tcPr>
          <w:p w14:paraId="532BDF53" w14:textId="77777777" w:rsidR="00E4578F" w:rsidRPr="0064651B" w:rsidRDefault="00E4578F" w:rsidP="00AE24C5">
            <w:pPr>
              <w:rPr>
                <w:color w:val="000000"/>
                <w:sz w:val="20"/>
                <w:szCs w:val="20"/>
              </w:rPr>
            </w:pPr>
            <w:r w:rsidRPr="0064651B">
              <w:rPr>
                <w:color w:val="000000"/>
                <w:sz w:val="20"/>
                <w:szCs w:val="20"/>
              </w:rPr>
              <w:t xml:space="preserve">Lama </w:t>
            </w:r>
            <w:proofErr w:type="spellStart"/>
            <w:r w:rsidRPr="0064651B">
              <w:rPr>
                <w:color w:val="000000"/>
                <w:sz w:val="20"/>
                <w:szCs w:val="20"/>
              </w:rPr>
              <w:t>berusaha</w:t>
            </w:r>
            <w:proofErr w:type="spellEnd"/>
            <w:r w:rsidRPr="0064651B">
              <w:rPr>
                <w:color w:val="000000"/>
                <w:sz w:val="20"/>
                <w:szCs w:val="20"/>
              </w:rPr>
              <w:t xml:space="preserve"> </w:t>
            </w:r>
            <w:proofErr w:type="spellStart"/>
            <w:r w:rsidRPr="0064651B">
              <w:rPr>
                <w:color w:val="000000"/>
                <w:sz w:val="20"/>
                <w:szCs w:val="20"/>
              </w:rPr>
              <w:t>tani</w:t>
            </w:r>
            <w:proofErr w:type="spellEnd"/>
            <w:r w:rsidRPr="0064651B">
              <w:rPr>
                <w:color w:val="000000"/>
                <w:sz w:val="20"/>
                <w:szCs w:val="20"/>
              </w:rPr>
              <w:t xml:space="preserve"> kopi</w:t>
            </w:r>
          </w:p>
          <w:p w14:paraId="55236185"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p>
          <w:p w14:paraId="49611A82"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p w14:paraId="2D42DC59" w14:textId="77777777" w:rsidR="00E4578F" w:rsidRPr="0064651B" w:rsidRDefault="00E4578F" w:rsidP="00AE24C5">
            <w:pPr>
              <w:rPr>
                <w:color w:val="000000"/>
                <w:sz w:val="20"/>
                <w:szCs w:val="20"/>
              </w:rPr>
            </w:pPr>
            <w:proofErr w:type="spellStart"/>
            <w:r w:rsidRPr="0064651B">
              <w:rPr>
                <w:color w:val="000000"/>
                <w:sz w:val="20"/>
                <w:szCs w:val="20"/>
              </w:rPr>
              <w:t>Biaya</w:t>
            </w:r>
            <w:proofErr w:type="spellEnd"/>
            <w:r w:rsidRPr="0064651B">
              <w:rPr>
                <w:color w:val="000000"/>
                <w:sz w:val="20"/>
                <w:szCs w:val="20"/>
              </w:rPr>
              <w:t xml:space="preserve"> </w:t>
            </w:r>
            <w:proofErr w:type="spellStart"/>
            <w:r w:rsidRPr="0064651B">
              <w:rPr>
                <w:color w:val="000000"/>
                <w:sz w:val="20"/>
                <w:szCs w:val="20"/>
              </w:rPr>
              <w:t>perawatan</w:t>
            </w:r>
            <w:proofErr w:type="spellEnd"/>
            <w:r w:rsidRPr="0064651B">
              <w:rPr>
                <w:color w:val="000000"/>
                <w:sz w:val="20"/>
                <w:szCs w:val="20"/>
              </w:rPr>
              <w:t xml:space="preserve"> </w:t>
            </w:r>
            <w:proofErr w:type="spellStart"/>
            <w:r w:rsidRPr="0064651B">
              <w:rPr>
                <w:color w:val="000000"/>
                <w:sz w:val="20"/>
                <w:szCs w:val="20"/>
              </w:rPr>
              <w:t>lahan</w:t>
            </w:r>
            <w:proofErr w:type="spellEnd"/>
          </w:p>
          <w:p w14:paraId="790C041E" w14:textId="77777777" w:rsidR="00E4578F" w:rsidRPr="0064651B" w:rsidRDefault="00E4578F" w:rsidP="00AE24C5">
            <w:pPr>
              <w:rPr>
                <w:sz w:val="20"/>
                <w:szCs w:val="20"/>
              </w:rPr>
            </w:pPr>
            <w:proofErr w:type="spellStart"/>
            <w:r w:rsidRPr="0064651B">
              <w:rPr>
                <w:color w:val="000000"/>
                <w:sz w:val="20"/>
                <w:szCs w:val="20"/>
              </w:rPr>
              <w:t>Pendapatan</w:t>
            </w:r>
            <w:proofErr w:type="spellEnd"/>
            <w:r w:rsidRPr="0064651B">
              <w:rPr>
                <w:color w:val="000000"/>
                <w:sz w:val="20"/>
                <w:szCs w:val="20"/>
              </w:rPr>
              <w:t xml:space="preserve"> </w:t>
            </w:r>
            <w:proofErr w:type="spellStart"/>
            <w:r w:rsidRPr="0064651B">
              <w:rPr>
                <w:color w:val="000000"/>
                <w:sz w:val="20"/>
                <w:szCs w:val="20"/>
              </w:rPr>
              <w:t>kotor</w:t>
            </w:r>
            <w:proofErr w:type="spellEnd"/>
          </w:p>
        </w:tc>
        <w:tc>
          <w:tcPr>
            <w:tcW w:w="1843" w:type="dxa"/>
          </w:tcPr>
          <w:p w14:paraId="5D06DF2B" w14:textId="77777777" w:rsidR="00E4578F" w:rsidRPr="0064651B" w:rsidRDefault="00E4578F" w:rsidP="002F1344">
            <w:pPr>
              <w:jc w:val="right"/>
              <w:rPr>
                <w:color w:val="000000"/>
                <w:sz w:val="20"/>
                <w:szCs w:val="20"/>
              </w:rPr>
            </w:pPr>
            <w:r w:rsidRPr="0064651B">
              <w:rPr>
                <w:color w:val="000000"/>
                <w:sz w:val="20"/>
                <w:szCs w:val="20"/>
              </w:rPr>
              <w:t xml:space="preserve">1010036 </w:t>
            </w:r>
          </w:p>
          <w:p w14:paraId="6BAC6097" w14:textId="77777777" w:rsidR="00E4578F" w:rsidRPr="0064651B" w:rsidRDefault="00E4578F" w:rsidP="002F1344">
            <w:pPr>
              <w:jc w:val="right"/>
              <w:rPr>
                <w:color w:val="000000"/>
                <w:sz w:val="20"/>
                <w:szCs w:val="20"/>
              </w:rPr>
            </w:pPr>
            <w:r w:rsidRPr="0064651B">
              <w:rPr>
                <w:color w:val="000000"/>
                <w:sz w:val="20"/>
                <w:szCs w:val="20"/>
              </w:rPr>
              <w:t>1007309</w:t>
            </w:r>
          </w:p>
          <w:p w14:paraId="4F02773E" w14:textId="77777777" w:rsidR="00E4578F" w:rsidRPr="0064651B" w:rsidRDefault="00E4578F" w:rsidP="002F1344">
            <w:pPr>
              <w:jc w:val="right"/>
              <w:rPr>
                <w:sz w:val="20"/>
                <w:szCs w:val="20"/>
              </w:rPr>
            </w:pPr>
            <w:r w:rsidRPr="0064651B">
              <w:rPr>
                <w:color w:val="000000"/>
                <w:sz w:val="20"/>
                <w:szCs w:val="20"/>
              </w:rPr>
              <w:t>-2727</w:t>
            </w:r>
          </w:p>
        </w:tc>
        <w:tc>
          <w:tcPr>
            <w:tcW w:w="851" w:type="dxa"/>
          </w:tcPr>
          <w:p w14:paraId="2CA55F10" w14:textId="77777777" w:rsidR="00E4578F" w:rsidRPr="0064651B" w:rsidRDefault="00E4578F" w:rsidP="002F1344">
            <w:pPr>
              <w:jc w:val="center"/>
              <w:rPr>
                <w:color w:val="000000"/>
                <w:sz w:val="20"/>
                <w:szCs w:val="20"/>
              </w:rPr>
            </w:pPr>
            <w:r w:rsidRPr="0064651B">
              <w:rPr>
                <w:color w:val="000000"/>
                <w:sz w:val="20"/>
                <w:szCs w:val="20"/>
              </w:rPr>
              <w:t>94,39</w:t>
            </w:r>
          </w:p>
          <w:p w14:paraId="5F3CC4F9" w14:textId="77777777" w:rsidR="00E4578F" w:rsidRPr="0064651B" w:rsidRDefault="00E4578F" w:rsidP="002F1344">
            <w:pPr>
              <w:jc w:val="center"/>
              <w:rPr>
                <w:sz w:val="20"/>
                <w:szCs w:val="20"/>
              </w:rPr>
            </w:pPr>
            <w:r w:rsidRPr="0064651B">
              <w:rPr>
                <w:color w:val="000000"/>
                <w:sz w:val="20"/>
                <w:szCs w:val="20"/>
              </w:rPr>
              <w:t>93,99</w:t>
            </w:r>
          </w:p>
        </w:tc>
        <w:tc>
          <w:tcPr>
            <w:tcW w:w="992" w:type="dxa"/>
            <w:tcBorders>
              <w:right w:val="single" w:sz="4" w:space="0" w:color="auto"/>
            </w:tcBorders>
          </w:tcPr>
          <w:p w14:paraId="395D6E55" w14:textId="77777777" w:rsidR="00E4578F" w:rsidRPr="0064651B" w:rsidRDefault="00E4578F" w:rsidP="002F1344">
            <w:pPr>
              <w:jc w:val="center"/>
              <w:rPr>
                <w:color w:val="000000"/>
                <w:sz w:val="20"/>
                <w:szCs w:val="20"/>
              </w:rPr>
            </w:pPr>
            <w:r w:rsidRPr="0064651B">
              <w:rPr>
                <w:color w:val="000000"/>
                <w:sz w:val="20"/>
                <w:szCs w:val="20"/>
              </w:rPr>
              <w:t>2,125</w:t>
            </w:r>
          </w:p>
        </w:tc>
      </w:tr>
      <w:tr w:rsidR="00E4578F" w:rsidRPr="0064651B" w14:paraId="3ACB23A4" w14:textId="77777777" w:rsidTr="00AE24C5">
        <w:tc>
          <w:tcPr>
            <w:tcW w:w="462" w:type="dxa"/>
            <w:tcBorders>
              <w:left w:val="single" w:sz="4" w:space="0" w:color="auto"/>
            </w:tcBorders>
          </w:tcPr>
          <w:p w14:paraId="54523726" w14:textId="77777777" w:rsidR="00E4578F" w:rsidRPr="0064651B" w:rsidRDefault="00E4578F" w:rsidP="00AE24C5">
            <w:pPr>
              <w:rPr>
                <w:sz w:val="20"/>
                <w:szCs w:val="20"/>
              </w:rPr>
            </w:pPr>
            <w:r w:rsidRPr="0064651B">
              <w:rPr>
                <w:sz w:val="20"/>
                <w:szCs w:val="20"/>
              </w:rPr>
              <w:t>8</w:t>
            </w:r>
          </w:p>
        </w:tc>
        <w:tc>
          <w:tcPr>
            <w:tcW w:w="2935" w:type="dxa"/>
          </w:tcPr>
          <w:p w14:paraId="711A7E79" w14:textId="77777777" w:rsidR="00E4578F" w:rsidRPr="0064651B" w:rsidRDefault="00E4578F" w:rsidP="0064651B">
            <w:pPr>
              <w:rPr>
                <w:sz w:val="20"/>
                <w:szCs w:val="20"/>
              </w:rPr>
            </w:pPr>
            <w:r w:rsidRPr="0064651B">
              <w:rPr>
                <w:sz w:val="20"/>
                <w:szCs w:val="20"/>
              </w:rPr>
              <w:t xml:space="preserve">7 </w:t>
            </w:r>
            <w:proofErr w:type="spellStart"/>
            <w:r w:rsidRPr="0064651B">
              <w:rPr>
                <w:sz w:val="20"/>
                <w:szCs w:val="20"/>
              </w:rPr>
              <w:t>variabel</w:t>
            </w:r>
            <w:proofErr w:type="spellEnd"/>
            <w:r w:rsidRPr="0064651B">
              <w:rPr>
                <w:sz w:val="20"/>
                <w:szCs w:val="20"/>
              </w:rPr>
              <w:t xml:space="preserve"> </w:t>
            </w:r>
            <w:proofErr w:type="spellStart"/>
            <w:r w:rsidRPr="0064651B">
              <w:rPr>
                <w:sz w:val="20"/>
                <w:szCs w:val="20"/>
              </w:rPr>
              <w:t>bebas</w:t>
            </w:r>
            <w:proofErr w:type="spellEnd"/>
            <w:r w:rsidRPr="0064651B">
              <w:rPr>
                <w:sz w:val="20"/>
                <w:szCs w:val="20"/>
              </w:rPr>
              <w:t xml:space="preserve"> yang “</w:t>
            </w:r>
            <w:proofErr w:type="spellStart"/>
            <w:r w:rsidRPr="0064651B">
              <w:rPr>
                <w:sz w:val="20"/>
                <w:szCs w:val="20"/>
              </w:rPr>
              <w:t>berpengaruh</w:t>
            </w:r>
            <w:proofErr w:type="spellEnd"/>
            <w:r w:rsidRPr="0064651B">
              <w:rPr>
                <w:sz w:val="20"/>
                <w:szCs w:val="20"/>
              </w:rPr>
              <w:t>” (</w:t>
            </w:r>
            <w:proofErr w:type="spellStart"/>
            <w:r w:rsidRPr="0064651B">
              <w:rPr>
                <w:sz w:val="20"/>
                <w:szCs w:val="20"/>
              </w:rPr>
              <w:t>tidak</w:t>
            </w:r>
            <w:proofErr w:type="spellEnd"/>
            <w:r w:rsidRPr="0064651B">
              <w:rPr>
                <w:sz w:val="20"/>
                <w:szCs w:val="20"/>
              </w:rPr>
              <w:t xml:space="preserve"> </w:t>
            </w:r>
            <w:proofErr w:type="spellStart"/>
            <w:r w:rsidRPr="0064651B">
              <w:rPr>
                <w:sz w:val="20"/>
                <w:szCs w:val="20"/>
              </w:rPr>
              <w:t>distandarisasi</w:t>
            </w:r>
            <w:proofErr w:type="spellEnd"/>
            <w:r w:rsidRPr="0064651B">
              <w:rPr>
                <w:sz w:val="20"/>
                <w:szCs w:val="20"/>
              </w:rPr>
              <w:t>)</w:t>
            </w:r>
          </w:p>
        </w:tc>
        <w:tc>
          <w:tcPr>
            <w:tcW w:w="2268" w:type="dxa"/>
          </w:tcPr>
          <w:p w14:paraId="2072E7B6"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r w:rsidRPr="0064651B">
              <w:rPr>
                <w:color w:val="000000"/>
                <w:sz w:val="20"/>
                <w:szCs w:val="20"/>
              </w:rPr>
              <w:t>**</w:t>
            </w:r>
          </w:p>
          <w:p w14:paraId="732FFF6A"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p w14:paraId="13667E98" w14:textId="77777777" w:rsidR="00E4578F" w:rsidRPr="0064651B" w:rsidRDefault="00E4578F" w:rsidP="00AE24C5">
            <w:pPr>
              <w:rPr>
                <w:color w:val="000000"/>
                <w:sz w:val="20"/>
                <w:szCs w:val="20"/>
              </w:rPr>
            </w:pPr>
          </w:p>
        </w:tc>
        <w:tc>
          <w:tcPr>
            <w:tcW w:w="1843" w:type="dxa"/>
          </w:tcPr>
          <w:p w14:paraId="5E135513" w14:textId="77777777" w:rsidR="00E4578F" w:rsidRPr="0064651B" w:rsidRDefault="00E4578F" w:rsidP="002F1344">
            <w:pPr>
              <w:jc w:val="right"/>
              <w:rPr>
                <w:color w:val="000000"/>
                <w:sz w:val="20"/>
                <w:szCs w:val="20"/>
              </w:rPr>
            </w:pPr>
            <w:r w:rsidRPr="0064651B">
              <w:rPr>
                <w:color w:val="000000"/>
                <w:sz w:val="20"/>
                <w:szCs w:val="20"/>
              </w:rPr>
              <w:t>1889859</w:t>
            </w:r>
          </w:p>
          <w:p w14:paraId="26B39B29" w14:textId="77777777" w:rsidR="00E4578F" w:rsidRPr="0064651B" w:rsidRDefault="00E4578F" w:rsidP="002F1344">
            <w:pPr>
              <w:jc w:val="right"/>
              <w:rPr>
                <w:color w:val="000000"/>
                <w:sz w:val="20"/>
                <w:szCs w:val="20"/>
              </w:rPr>
            </w:pPr>
            <w:r w:rsidRPr="0064651B">
              <w:rPr>
                <w:color w:val="000000"/>
                <w:sz w:val="20"/>
                <w:szCs w:val="20"/>
              </w:rPr>
              <w:t>2192020</w:t>
            </w:r>
          </w:p>
          <w:p w14:paraId="535444E4" w14:textId="77777777" w:rsidR="00E4578F" w:rsidRPr="0064651B" w:rsidRDefault="00E4578F" w:rsidP="002F1344">
            <w:pPr>
              <w:jc w:val="right"/>
              <w:rPr>
                <w:color w:val="000000"/>
                <w:sz w:val="20"/>
                <w:szCs w:val="20"/>
              </w:rPr>
            </w:pPr>
            <w:r w:rsidRPr="0064651B">
              <w:rPr>
                <w:color w:val="000000"/>
                <w:sz w:val="20"/>
                <w:szCs w:val="20"/>
              </w:rPr>
              <w:t>302161</w:t>
            </w:r>
          </w:p>
        </w:tc>
        <w:tc>
          <w:tcPr>
            <w:tcW w:w="851" w:type="dxa"/>
          </w:tcPr>
          <w:p w14:paraId="62E3C63A" w14:textId="77777777" w:rsidR="00E4578F" w:rsidRPr="0064651B" w:rsidRDefault="00E4578F" w:rsidP="002F1344">
            <w:pPr>
              <w:jc w:val="center"/>
              <w:rPr>
                <w:color w:val="000000"/>
                <w:sz w:val="20"/>
                <w:szCs w:val="20"/>
              </w:rPr>
            </w:pPr>
            <w:r w:rsidRPr="0064651B">
              <w:rPr>
                <w:color w:val="000000"/>
                <w:sz w:val="20"/>
                <w:szCs w:val="20"/>
              </w:rPr>
              <w:t>75,65</w:t>
            </w:r>
          </w:p>
          <w:p w14:paraId="57389262" w14:textId="77777777" w:rsidR="00E4578F" w:rsidRPr="0064651B" w:rsidRDefault="00E4578F" w:rsidP="002F1344">
            <w:pPr>
              <w:jc w:val="center"/>
              <w:rPr>
                <w:color w:val="000000"/>
                <w:sz w:val="20"/>
                <w:szCs w:val="20"/>
              </w:rPr>
            </w:pPr>
            <w:r w:rsidRPr="0064651B">
              <w:rPr>
                <w:color w:val="000000"/>
                <w:sz w:val="20"/>
                <w:szCs w:val="20"/>
              </w:rPr>
              <w:t>74,11</w:t>
            </w:r>
          </w:p>
        </w:tc>
        <w:tc>
          <w:tcPr>
            <w:tcW w:w="992" w:type="dxa"/>
            <w:tcBorders>
              <w:right w:val="single" w:sz="4" w:space="0" w:color="auto"/>
            </w:tcBorders>
          </w:tcPr>
          <w:p w14:paraId="3054A859" w14:textId="77777777" w:rsidR="00E4578F" w:rsidRPr="0064651B" w:rsidRDefault="00E4578F" w:rsidP="002F1344">
            <w:pPr>
              <w:jc w:val="center"/>
              <w:rPr>
                <w:color w:val="000000"/>
                <w:sz w:val="20"/>
                <w:szCs w:val="20"/>
              </w:rPr>
            </w:pPr>
            <w:r w:rsidRPr="0064651B">
              <w:rPr>
                <w:color w:val="000000"/>
                <w:sz w:val="20"/>
                <w:szCs w:val="20"/>
              </w:rPr>
              <w:t>1,869</w:t>
            </w:r>
          </w:p>
        </w:tc>
      </w:tr>
      <w:tr w:rsidR="00E4578F" w:rsidRPr="0064651B" w14:paraId="3979D534" w14:textId="77777777" w:rsidTr="00AE24C5">
        <w:tc>
          <w:tcPr>
            <w:tcW w:w="462" w:type="dxa"/>
            <w:tcBorders>
              <w:left w:val="single" w:sz="4" w:space="0" w:color="auto"/>
            </w:tcBorders>
          </w:tcPr>
          <w:p w14:paraId="1E232518" w14:textId="77777777" w:rsidR="00E4578F" w:rsidRPr="0064651B" w:rsidRDefault="00E4578F" w:rsidP="00AE24C5">
            <w:pPr>
              <w:rPr>
                <w:sz w:val="20"/>
                <w:szCs w:val="20"/>
              </w:rPr>
            </w:pPr>
            <w:r w:rsidRPr="0064651B">
              <w:rPr>
                <w:sz w:val="20"/>
                <w:szCs w:val="20"/>
              </w:rPr>
              <w:t>9</w:t>
            </w:r>
          </w:p>
        </w:tc>
        <w:tc>
          <w:tcPr>
            <w:tcW w:w="2935" w:type="dxa"/>
          </w:tcPr>
          <w:p w14:paraId="4552CD61" w14:textId="77777777" w:rsidR="00E4578F" w:rsidRPr="0064651B" w:rsidRDefault="00E4578F" w:rsidP="0064651B">
            <w:pPr>
              <w:rPr>
                <w:sz w:val="20"/>
                <w:szCs w:val="20"/>
              </w:rPr>
            </w:pPr>
            <w:r w:rsidRPr="0064651B">
              <w:rPr>
                <w:sz w:val="20"/>
                <w:szCs w:val="20"/>
              </w:rPr>
              <w:t xml:space="preserve">7 </w:t>
            </w:r>
            <w:proofErr w:type="spellStart"/>
            <w:r w:rsidRPr="0064651B">
              <w:rPr>
                <w:sz w:val="20"/>
                <w:szCs w:val="20"/>
              </w:rPr>
              <w:t>variabel</w:t>
            </w:r>
            <w:proofErr w:type="spellEnd"/>
            <w:r w:rsidRPr="0064651B">
              <w:rPr>
                <w:sz w:val="20"/>
                <w:szCs w:val="20"/>
              </w:rPr>
              <w:t xml:space="preserve"> </w:t>
            </w:r>
            <w:proofErr w:type="spellStart"/>
            <w:r w:rsidRPr="0064651B">
              <w:rPr>
                <w:sz w:val="20"/>
                <w:szCs w:val="20"/>
              </w:rPr>
              <w:t>bebas</w:t>
            </w:r>
            <w:proofErr w:type="spellEnd"/>
            <w:r w:rsidRPr="0064651B">
              <w:rPr>
                <w:sz w:val="20"/>
                <w:szCs w:val="20"/>
              </w:rPr>
              <w:t xml:space="preserve"> yang “</w:t>
            </w:r>
            <w:proofErr w:type="spellStart"/>
            <w:r w:rsidRPr="0064651B">
              <w:rPr>
                <w:sz w:val="20"/>
                <w:szCs w:val="20"/>
              </w:rPr>
              <w:t>berpengaruh</w:t>
            </w:r>
            <w:proofErr w:type="spellEnd"/>
            <w:r w:rsidRPr="0064651B">
              <w:rPr>
                <w:sz w:val="20"/>
                <w:szCs w:val="20"/>
              </w:rPr>
              <w:t>” (</w:t>
            </w:r>
            <w:proofErr w:type="spellStart"/>
            <w:r w:rsidRPr="0064651B">
              <w:rPr>
                <w:sz w:val="20"/>
                <w:szCs w:val="20"/>
              </w:rPr>
              <w:t>distandarisasi</w:t>
            </w:r>
            <w:proofErr w:type="spellEnd"/>
            <w:r w:rsidRPr="0064651B">
              <w:rPr>
                <w:sz w:val="20"/>
                <w:szCs w:val="20"/>
              </w:rPr>
              <w:t>)</w:t>
            </w:r>
          </w:p>
        </w:tc>
        <w:tc>
          <w:tcPr>
            <w:tcW w:w="2268" w:type="dxa"/>
          </w:tcPr>
          <w:p w14:paraId="149DDCE8"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tc>
        <w:tc>
          <w:tcPr>
            <w:tcW w:w="1843" w:type="dxa"/>
          </w:tcPr>
          <w:p w14:paraId="07305B85" w14:textId="77777777" w:rsidR="00E4578F" w:rsidRPr="0064651B" w:rsidRDefault="00E4578F" w:rsidP="002F1344">
            <w:pPr>
              <w:jc w:val="right"/>
              <w:rPr>
                <w:color w:val="000000"/>
                <w:sz w:val="20"/>
                <w:szCs w:val="20"/>
              </w:rPr>
            </w:pPr>
            <w:r w:rsidRPr="0064651B">
              <w:rPr>
                <w:color w:val="000000"/>
                <w:sz w:val="20"/>
                <w:szCs w:val="20"/>
              </w:rPr>
              <w:t>1889859</w:t>
            </w:r>
          </w:p>
          <w:p w14:paraId="6533A95F" w14:textId="77777777" w:rsidR="00E4578F" w:rsidRPr="0064651B" w:rsidRDefault="00E4578F" w:rsidP="002F1344">
            <w:pPr>
              <w:jc w:val="right"/>
              <w:rPr>
                <w:color w:val="000000"/>
                <w:sz w:val="20"/>
                <w:szCs w:val="20"/>
              </w:rPr>
            </w:pPr>
            <w:r w:rsidRPr="0064651B">
              <w:rPr>
                <w:color w:val="000000"/>
                <w:sz w:val="20"/>
                <w:szCs w:val="20"/>
              </w:rPr>
              <w:t>2192020</w:t>
            </w:r>
          </w:p>
          <w:p w14:paraId="09F59A3A" w14:textId="77777777" w:rsidR="00E4578F" w:rsidRPr="0064651B" w:rsidRDefault="00E4578F" w:rsidP="002F1344">
            <w:pPr>
              <w:jc w:val="right"/>
              <w:rPr>
                <w:color w:val="000000"/>
                <w:sz w:val="20"/>
                <w:szCs w:val="20"/>
              </w:rPr>
            </w:pPr>
            <w:r w:rsidRPr="0064651B">
              <w:rPr>
                <w:color w:val="000000"/>
                <w:sz w:val="20"/>
                <w:szCs w:val="20"/>
              </w:rPr>
              <w:t>302161</w:t>
            </w:r>
          </w:p>
        </w:tc>
        <w:tc>
          <w:tcPr>
            <w:tcW w:w="851" w:type="dxa"/>
          </w:tcPr>
          <w:p w14:paraId="2E2A4816" w14:textId="77777777" w:rsidR="00E4578F" w:rsidRPr="0064651B" w:rsidRDefault="00E4578F" w:rsidP="002F1344">
            <w:pPr>
              <w:jc w:val="center"/>
              <w:rPr>
                <w:color w:val="000000"/>
                <w:sz w:val="20"/>
                <w:szCs w:val="20"/>
              </w:rPr>
            </w:pPr>
            <w:r w:rsidRPr="0064651B">
              <w:rPr>
                <w:color w:val="000000"/>
                <w:sz w:val="20"/>
                <w:szCs w:val="20"/>
              </w:rPr>
              <w:t>75,65</w:t>
            </w:r>
          </w:p>
          <w:p w14:paraId="271C437E" w14:textId="77777777" w:rsidR="00E4578F" w:rsidRPr="0064651B" w:rsidRDefault="00E4578F" w:rsidP="002F1344">
            <w:pPr>
              <w:jc w:val="center"/>
              <w:rPr>
                <w:color w:val="000000"/>
                <w:sz w:val="20"/>
                <w:szCs w:val="20"/>
              </w:rPr>
            </w:pPr>
            <w:r w:rsidRPr="0064651B">
              <w:rPr>
                <w:color w:val="000000"/>
                <w:sz w:val="20"/>
                <w:szCs w:val="20"/>
              </w:rPr>
              <w:t>74,11</w:t>
            </w:r>
          </w:p>
        </w:tc>
        <w:tc>
          <w:tcPr>
            <w:tcW w:w="992" w:type="dxa"/>
            <w:tcBorders>
              <w:right w:val="single" w:sz="4" w:space="0" w:color="auto"/>
            </w:tcBorders>
          </w:tcPr>
          <w:p w14:paraId="025607E7" w14:textId="77777777" w:rsidR="00E4578F" w:rsidRPr="0064651B" w:rsidRDefault="00E4578F" w:rsidP="002F1344">
            <w:pPr>
              <w:jc w:val="center"/>
              <w:rPr>
                <w:color w:val="000000"/>
                <w:sz w:val="20"/>
                <w:szCs w:val="20"/>
              </w:rPr>
            </w:pPr>
          </w:p>
        </w:tc>
      </w:tr>
      <w:tr w:rsidR="00E4578F" w:rsidRPr="0064651B" w14:paraId="188B8AA4" w14:textId="77777777" w:rsidTr="00AE24C5">
        <w:tc>
          <w:tcPr>
            <w:tcW w:w="462" w:type="dxa"/>
            <w:tcBorders>
              <w:left w:val="single" w:sz="4" w:space="0" w:color="auto"/>
              <w:bottom w:val="single" w:sz="4" w:space="0" w:color="auto"/>
            </w:tcBorders>
          </w:tcPr>
          <w:p w14:paraId="11F4ECC9" w14:textId="77777777" w:rsidR="00E4578F" w:rsidRPr="0064651B" w:rsidRDefault="00E4578F" w:rsidP="00AE24C5">
            <w:pPr>
              <w:rPr>
                <w:sz w:val="20"/>
                <w:szCs w:val="20"/>
              </w:rPr>
            </w:pPr>
            <w:r w:rsidRPr="0064651B">
              <w:rPr>
                <w:sz w:val="20"/>
                <w:szCs w:val="20"/>
              </w:rPr>
              <w:t>10</w:t>
            </w:r>
          </w:p>
        </w:tc>
        <w:tc>
          <w:tcPr>
            <w:tcW w:w="2935" w:type="dxa"/>
            <w:tcBorders>
              <w:bottom w:val="single" w:sz="4" w:space="0" w:color="auto"/>
            </w:tcBorders>
          </w:tcPr>
          <w:p w14:paraId="7C2C8AAC" w14:textId="77777777" w:rsidR="00E4578F" w:rsidRPr="0064651B" w:rsidRDefault="00E4578F" w:rsidP="0064651B">
            <w:pPr>
              <w:rPr>
                <w:sz w:val="20"/>
                <w:szCs w:val="20"/>
              </w:rPr>
            </w:pPr>
            <w:proofErr w:type="spellStart"/>
            <w:r w:rsidRPr="0064651B">
              <w:rPr>
                <w:sz w:val="20"/>
                <w:szCs w:val="20"/>
              </w:rPr>
              <w:t>Semua</w:t>
            </w:r>
            <w:proofErr w:type="spellEnd"/>
            <w:r w:rsidRPr="0064651B">
              <w:rPr>
                <w:sz w:val="20"/>
                <w:szCs w:val="20"/>
              </w:rPr>
              <w:t xml:space="preserve"> </w:t>
            </w:r>
            <w:proofErr w:type="spellStart"/>
            <w:r w:rsidRPr="0064651B">
              <w:rPr>
                <w:sz w:val="20"/>
                <w:szCs w:val="20"/>
              </w:rPr>
              <w:t>variabel</w:t>
            </w:r>
            <w:proofErr w:type="spellEnd"/>
            <w:r w:rsidRPr="0064651B">
              <w:rPr>
                <w:sz w:val="20"/>
                <w:szCs w:val="20"/>
              </w:rPr>
              <w:t xml:space="preserve"> </w:t>
            </w:r>
            <w:proofErr w:type="spellStart"/>
            <w:r w:rsidRPr="0064651B">
              <w:rPr>
                <w:sz w:val="20"/>
                <w:szCs w:val="20"/>
              </w:rPr>
              <w:t>bebas</w:t>
            </w:r>
            <w:proofErr w:type="spellEnd"/>
            <w:r w:rsidRPr="0064651B">
              <w:rPr>
                <w:sz w:val="20"/>
                <w:szCs w:val="20"/>
              </w:rPr>
              <w:t xml:space="preserve">, </w:t>
            </w:r>
            <w:proofErr w:type="spellStart"/>
            <w:r w:rsidRPr="0064651B">
              <w:rPr>
                <w:sz w:val="20"/>
                <w:szCs w:val="20"/>
              </w:rPr>
              <w:t>tapi</w:t>
            </w:r>
            <w:proofErr w:type="spellEnd"/>
            <w:r w:rsidRPr="0064651B">
              <w:rPr>
                <w:sz w:val="20"/>
                <w:szCs w:val="20"/>
              </w:rPr>
              <w:t xml:space="preserve"> </w:t>
            </w:r>
            <w:proofErr w:type="spellStart"/>
            <w:r w:rsidRPr="0064651B">
              <w:rPr>
                <w:sz w:val="20"/>
                <w:szCs w:val="20"/>
              </w:rPr>
              <w:t>tanpa</w:t>
            </w:r>
            <w:proofErr w:type="spellEnd"/>
            <w:r w:rsidRPr="0064651B">
              <w:rPr>
                <w:sz w:val="20"/>
                <w:szCs w:val="20"/>
              </w:rPr>
              <w:t xml:space="preserve"> </w:t>
            </w:r>
            <w:proofErr w:type="spellStart"/>
            <w:r w:rsidRPr="0064651B">
              <w:rPr>
                <w:sz w:val="20"/>
                <w:szCs w:val="20"/>
              </w:rPr>
              <w:t>pembagian</w:t>
            </w:r>
            <w:proofErr w:type="spellEnd"/>
            <w:r w:rsidRPr="0064651B">
              <w:rPr>
                <w:sz w:val="20"/>
                <w:szCs w:val="20"/>
              </w:rPr>
              <w:t xml:space="preserve"> </w:t>
            </w:r>
            <w:proofErr w:type="spellStart"/>
            <w:r w:rsidRPr="0064651B">
              <w:rPr>
                <w:sz w:val="20"/>
                <w:szCs w:val="20"/>
              </w:rPr>
              <w:t>kategori</w:t>
            </w:r>
            <w:proofErr w:type="spellEnd"/>
            <w:r w:rsidRPr="0064651B">
              <w:rPr>
                <w:sz w:val="20"/>
                <w:szCs w:val="20"/>
              </w:rPr>
              <w:t xml:space="preserve"> </w:t>
            </w:r>
            <w:proofErr w:type="spellStart"/>
            <w:r w:rsidRPr="0064651B">
              <w:rPr>
                <w:sz w:val="20"/>
                <w:szCs w:val="20"/>
              </w:rPr>
              <w:t>responden</w:t>
            </w:r>
            <w:proofErr w:type="spellEnd"/>
            <w:r w:rsidRPr="0064651B">
              <w:rPr>
                <w:sz w:val="20"/>
                <w:szCs w:val="20"/>
              </w:rPr>
              <w:t xml:space="preserve"> (</w:t>
            </w:r>
            <w:proofErr w:type="spellStart"/>
            <w:r w:rsidRPr="0064651B">
              <w:rPr>
                <w:sz w:val="20"/>
                <w:szCs w:val="20"/>
              </w:rPr>
              <w:t>baik</w:t>
            </w:r>
            <w:proofErr w:type="spellEnd"/>
            <w:r w:rsidRPr="0064651B">
              <w:rPr>
                <w:sz w:val="20"/>
                <w:szCs w:val="20"/>
              </w:rPr>
              <w:t xml:space="preserve"> </w:t>
            </w:r>
            <w:proofErr w:type="spellStart"/>
            <w:r w:rsidRPr="0064651B">
              <w:rPr>
                <w:sz w:val="20"/>
                <w:szCs w:val="20"/>
              </w:rPr>
              <w:t>standarisasi</w:t>
            </w:r>
            <w:proofErr w:type="spellEnd"/>
            <w:r w:rsidRPr="0064651B">
              <w:rPr>
                <w:sz w:val="20"/>
                <w:szCs w:val="20"/>
              </w:rPr>
              <w:t xml:space="preserve"> </w:t>
            </w:r>
            <w:proofErr w:type="spellStart"/>
            <w:r w:rsidRPr="0064651B">
              <w:rPr>
                <w:sz w:val="20"/>
                <w:szCs w:val="20"/>
              </w:rPr>
              <w:t>maupun</w:t>
            </w:r>
            <w:proofErr w:type="spellEnd"/>
            <w:r w:rsidRPr="0064651B">
              <w:rPr>
                <w:sz w:val="20"/>
                <w:szCs w:val="20"/>
              </w:rPr>
              <w:t xml:space="preserve"> </w:t>
            </w:r>
            <w:proofErr w:type="spellStart"/>
            <w:r w:rsidRPr="0064651B">
              <w:rPr>
                <w:sz w:val="20"/>
                <w:szCs w:val="20"/>
              </w:rPr>
              <w:t>bukan</w:t>
            </w:r>
            <w:proofErr w:type="spellEnd"/>
            <w:r w:rsidRPr="0064651B">
              <w:rPr>
                <w:sz w:val="20"/>
                <w:szCs w:val="20"/>
              </w:rPr>
              <w:t>)</w:t>
            </w:r>
          </w:p>
        </w:tc>
        <w:tc>
          <w:tcPr>
            <w:tcW w:w="2268" w:type="dxa"/>
            <w:tcBorders>
              <w:bottom w:val="single" w:sz="4" w:space="0" w:color="auto"/>
            </w:tcBorders>
          </w:tcPr>
          <w:p w14:paraId="53D0D667"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p>
          <w:p w14:paraId="0DBE193E"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p w14:paraId="50DB219C" w14:textId="77777777" w:rsidR="00E4578F" w:rsidRPr="0064651B" w:rsidRDefault="00E4578F" w:rsidP="00AE24C5">
            <w:pPr>
              <w:rPr>
                <w:color w:val="000000"/>
                <w:sz w:val="20"/>
                <w:szCs w:val="20"/>
              </w:rPr>
            </w:pPr>
            <w:proofErr w:type="spellStart"/>
            <w:r w:rsidRPr="0064651B">
              <w:rPr>
                <w:color w:val="000000"/>
                <w:sz w:val="20"/>
                <w:szCs w:val="20"/>
              </w:rPr>
              <w:t>Biaya</w:t>
            </w:r>
            <w:proofErr w:type="spellEnd"/>
            <w:r w:rsidRPr="0064651B">
              <w:rPr>
                <w:color w:val="000000"/>
                <w:sz w:val="20"/>
                <w:szCs w:val="20"/>
              </w:rPr>
              <w:t xml:space="preserve"> </w:t>
            </w:r>
            <w:proofErr w:type="spellStart"/>
            <w:r w:rsidRPr="0064651B">
              <w:rPr>
                <w:color w:val="000000"/>
                <w:sz w:val="20"/>
                <w:szCs w:val="20"/>
              </w:rPr>
              <w:t>perawatan</w:t>
            </w:r>
            <w:proofErr w:type="spellEnd"/>
            <w:r w:rsidRPr="0064651B">
              <w:rPr>
                <w:color w:val="000000"/>
                <w:sz w:val="20"/>
                <w:szCs w:val="20"/>
              </w:rPr>
              <w:t xml:space="preserve"> </w:t>
            </w:r>
            <w:proofErr w:type="spellStart"/>
            <w:r w:rsidRPr="0064651B">
              <w:rPr>
                <w:color w:val="000000"/>
                <w:sz w:val="20"/>
                <w:szCs w:val="20"/>
              </w:rPr>
              <w:t>lahan</w:t>
            </w:r>
            <w:proofErr w:type="spellEnd"/>
          </w:p>
          <w:p w14:paraId="01A53F75" w14:textId="77777777" w:rsidR="00E4578F" w:rsidRPr="0064651B" w:rsidRDefault="00E4578F" w:rsidP="00AE24C5">
            <w:pPr>
              <w:rPr>
                <w:color w:val="000000"/>
                <w:sz w:val="20"/>
                <w:szCs w:val="20"/>
              </w:rPr>
            </w:pPr>
            <w:proofErr w:type="spellStart"/>
            <w:r w:rsidRPr="0064651B">
              <w:rPr>
                <w:color w:val="000000"/>
                <w:sz w:val="20"/>
                <w:szCs w:val="20"/>
              </w:rPr>
              <w:t>Pendapatan</w:t>
            </w:r>
            <w:proofErr w:type="spellEnd"/>
            <w:r w:rsidRPr="0064651B">
              <w:rPr>
                <w:color w:val="000000"/>
                <w:sz w:val="20"/>
                <w:szCs w:val="20"/>
              </w:rPr>
              <w:t xml:space="preserve"> </w:t>
            </w:r>
            <w:proofErr w:type="spellStart"/>
            <w:r w:rsidRPr="0064651B">
              <w:rPr>
                <w:color w:val="000000"/>
                <w:sz w:val="20"/>
                <w:szCs w:val="20"/>
              </w:rPr>
              <w:t>kotor</w:t>
            </w:r>
            <w:proofErr w:type="spellEnd"/>
          </w:p>
        </w:tc>
        <w:tc>
          <w:tcPr>
            <w:tcW w:w="1843" w:type="dxa"/>
            <w:tcBorders>
              <w:bottom w:val="single" w:sz="4" w:space="0" w:color="auto"/>
            </w:tcBorders>
          </w:tcPr>
          <w:p w14:paraId="3B80208E" w14:textId="77777777" w:rsidR="00E4578F" w:rsidRPr="0064651B" w:rsidRDefault="00E4578F" w:rsidP="002F1344">
            <w:pPr>
              <w:jc w:val="right"/>
              <w:rPr>
                <w:color w:val="000000"/>
                <w:sz w:val="20"/>
                <w:szCs w:val="20"/>
              </w:rPr>
            </w:pPr>
          </w:p>
        </w:tc>
        <w:tc>
          <w:tcPr>
            <w:tcW w:w="851" w:type="dxa"/>
            <w:tcBorders>
              <w:bottom w:val="single" w:sz="4" w:space="0" w:color="auto"/>
            </w:tcBorders>
          </w:tcPr>
          <w:p w14:paraId="3D6DB224" w14:textId="77777777" w:rsidR="00E4578F" w:rsidRPr="0064651B" w:rsidRDefault="00E4578F" w:rsidP="002F1344">
            <w:pPr>
              <w:jc w:val="center"/>
              <w:rPr>
                <w:color w:val="000000"/>
                <w:sz w:val="20"/>
                <w:szCs w:val="20"/>
              </w:rPr>
            </w:pPr>
            <w:r w:rsidRPr="0064651B">
              <w:rPr>
                <w:color w:val="000000"/>
                <w:sz w:val="20"/>
                <w:szCs w:val="20"/>
              </w:rPr>
              <w:t>94,87</w:t>
            </w:r>
          </w:p>
          <w:p w14:paraId="3457EA1E" w14:textId="77777777" w:rsidR="00E4578F" w:rsidRPr="0064651B" w:rsidRDefault="00E4578F" w:rsidP="002F1344">
            <w:pPr>
              <w:jc w:val="center"/>
              <w:rPr>
                <w:color w:val="000000"/>
                <w:sz w:val="20"/>
                <w:szCs w:val="20"/>
              </w:rPr>
            </w:pPr>
            <w:r w:rsidRPr="0064651B">
              <w:rPr>
                <w:color w:val="000000"/>
                <w:sz w:val="20"/>
                <w:szCs w:val="20"/>
              </w:rPr>
              <w:t>93,45</w:t>
            </w:r>
          </w:p>
        </w:tc>
        <w:tc>
          <w:tcPr>
            <w:tcW w:w="992" w:type="dxa"/>
            <w:tcBorders>
              <w:bottom w:val="single" w:sz="4" w:space="0" w:color="auto"/>
              <w:right w:val="single" w:sz="4" w:space="0" w:color="auto"/>
            </w:tcBorders>
          </w:tcPr>
          <w:p w14:paraId="2BBD4EFA" w14:textId="77777777" w:rsidR="00E4578F" w:rsidRPr="0064651B" w:rsidRDefault="00E4578F" w:rsidP="002F1344">
            <w:pPr>
              <w:jc w:val="center"/>
              <w:rPr>
                <w:color w:val="000000"/>
                <w:sz w:val="20"/>
                <w:szCs w:val="20"/>
              </w:rPr>
            </w:pPr>
          </w:p>
        </w:tc>
      </w:tr>
    </w:tbl>
    <w:commentRangeEnd w:id="12"/>
    <w:p w14:paraId="3C52636F" w14:textId="77777777" w:rsidR="00E4578F" w:rsidRPr="00CB7616" w:rsidRDefault="00A77B05" w:rsidP="00E4578F">
      <w:pPr>
        <w:rPr>
          <w:sz w:val="16"/>
          <w:szCs w:val="16"/>
        </w:rPr>
      </w:pPr>
      <w:r>
        <w:rPr>
          <w:rStyle w:val="CommentReference"/>
        </w:rPr>
        <w:commentReference w:id="12"/>
      </w:r>
      <w:proofErr w:type="spellStart"/>
      <w:r w:rsidR="00E4578F" w:rsidRPr="00CB7616">
        <w:rPr>
          <w:i/>
          <w:iCs/>
          <w:sz w:val="16"/>
          <w:szCs w:val="16"/>
        </w:rPr>
        <w:t>Keterangan</w:t>
      </w:r>
      <w:proofErr w:type="spellEnd"/>
      <w:r w:rsidR="00E4578F" w:rsidRPr="00CB7616">
        <w:rPr>
          <w:sz w:val="16"/>
          <w:szCs w:val="16"/>
        </w:rPr>
        <w:t xml:space="preserve">: * </w:t>
      </w:r>
      <w:proofErr w:type="spellStart"/>
      <w:r w:rsidR="00E4578F" w:rsidRPr="00CB7616">
        <w:rPr>
          <w:sz w:val="16"/>
          <w:szCs w:val="16"/>
        </w:rPr>
        <w:t>variabel</w:t>
      </w:r>
      <w:proofErr w:type="spellEnd"/>
      <w:r w:rsidR="00E4578F" w:rsidRPr="00CB7616">
        <w:rPr>
          <w:sz w:val="16"/>
          <w:szCs w:val="16"/>
        </w:rPr>
        <w:t xml:space="preserve"> </w:t>
      </w:r>
      <w:proofErr w:type="spellStart"/>
      <w:r w:rsidR="00E4578F" w:rsidRPr="00CB7616">
        <w:rPr>
          <w:sz w:val="16"/>
          <w:szCs w:val="16"/>
        </w:rPr>
        <w:t>bebas</w:t>
      </w:r>
      <w:proofErr w:type="spellEnd"/>
      <w:r w:rsidR="00E4578F" w:rsidRPr="00CB7616">
        <w:rPr>
          <w:sz w:val="16"/>
          <w:szCs w:val="16"/>
        </w:rPr>
        <w:t xml:space="preserve"> </w:t>
      </w:r>
      <w:proofErr w:type="spellStart"/>
      <w:r w:rsidR="00E4578F" w:rsidRPr="00CB7616">
        <w:rPr>
          <w:sz w:val="16"/>
          <w:szCs w:val="16"/>
        </w:rPr>
        <w:t>distandarisasi</w:t>
      </w:r>
      <w:proofErr w:type="spellEnd"/>
      <w:r w:rsidR="00E4578F">
        <w:rPr>
          <w:sz w:val="16"/>
          <w:szCs w:val="16"/>
        </w:rPr>
        <w:t xml:space="preserve">. </w:t>
      </w:r>
      <w:r w:rsidR="00E4578F" w:rsidRPr="00CB7616">
        <w:rPr>
          <w:sz w:val="16"/>
          <w:szCs w:val="16"/>
        </w:rPr>
        <w:t xml:space="preserve">** uji t dan uji F </w:t>
      </w:r>
      <w:proofErr w:type="spellStart"/>
      <w:r w:rsidR="00E4578F" w:rsidRPr="00CB7616">
        <w:rPr>
          <w:sz w:val="16"/>
          <w:szCs w:val="16"/>
        </w:rPr>
        <w:t>dilakukan</w:t>
      </w:r>
      <w:proofErr w:type="spellEnd"/>
      <w:r w:rsidR="00E4578F" w:rsidRPr="00CB7616">
        <w:rPr>
          <w:sz w:val="16"/>
          <w:szCs w:val="16"/>
        </w:rPr>
        <w:t xml:space="preserve"> pada </w:t>
      </w:r>
      <w:r w:rsidR="00E4578F" w:rsidRPr="00CB7616">
        <w:rPr>
          <w:sz w:val="16"/>
          <w:szCs w:val="16"/>
        </w:rPr>
        <w:sym w:font="Symbol" w:char="F061"/>
      </w:r>
      <w:r w:rsidR="00E4578F" w:rsidRPr="00CB7616">
        <w:rPr>
          <w:sz w:val="16"/>
          <w:szCs w:val="16"/>
        </w:rPr>
        <w:t xml:space="preserve"> = 10%.</w:t>
      </w:r>
    </w:p>
    <w:p w14:paraId="3FBD7975" w14:textId="77777777" w:rsidR="00E4578F" w:rsidRPr="00CB7616" w:rsidRDefault="00E4578F" w:rsidP="00E4578F">
      <w:pPr>
        <w:rPr>
          <w:sz w:val="16"/>
          <w:szCs w:val="16"/>
        </w:rPr>
      </w:pPr>
      <w:proofErr w:type="spellStart"/>
      <w:r w:rsidRPr="00CB7616">
        <w:rPr>
          <w:sz w:val="16"/>
          <w:szCs w:val="16"/>
        </w:rPr>
        <w:t>Notasi</w:t>
      </w:r>
      <w:proofErr w:type="spellEnd"/>
      <w:r w:rsidRPr="00CB7616">
        <w:rPr>
          <w:sz w:val="16"/>
          <w:szCs w:val="16"/>
        </w:rPr>
        <w:t xml:space="preserve"> 0 </w:t>
      </w:r>
      <w:proofErr w:type="spellStart"/>
      <w:r w:rsidRPr="00CB7616">
        <w:rPr>
          <w:sz w:val="16"/>
          <w:szCs w:val="16"/>
        </w:rPr>
        <w:t>untuk</w:t>
      </w:r>
      <w:proofErr w:type="spellEnd"/>
      <w:r w:rsidRPr="00CB7616">
        <w:rPr>
          <w:sz w:val="16"/>
          <w:szCs w:val="16"/>
        </w:rPr>
        <w:t xml:space="preserve"> </w:t>
      </w:r>
      <w:proofErr w:type="spellStart"/>
      <w:r w:rsidRPr="00CB7616">
        <w:rPr>
          <w:sz w:val="16"/>
          <w:szCs w:val="16"/>
        </w:rPr>
        <w:t>responden</w:t>
      </w:r>
      <w:proofErr w:type="spellEnd"/>
      <w:r w:rsidRPr="00CB7616">
        <w:rPr>
          <w:sz w:val="16"/>
          <w:szCs w:val="16"/>
        </w:rPr>
        <w:t xml:space="preserve"> </w:t>
      </w:r>
      <w:proofErr w:type="spellStart"/>
      <w:r w:rsidRPr="00CB7616">
        <w:rPr>
          <w:sz w:val="16"/>
          <w:szCs w:val="16"/>
        </w:rPr>
        <w:t>bukan</w:t>
      </w:r>
      <w:proofErr w:type="spellEnd"/>
      <w:r w:rsidRPr="00CB7616">
        <w:rPr>
          <w:sz w:val="16"/>
          <w:szCs w:val="16"/>
        </w:rPr>
        <w:t xml:space="preserve"> </w:t>
      </w:r>
      <w:proofErr w:type="spellStart"/>
      <w:r w:rsidRPr="00CB7616">
        <w:rPr>
          <w:sz w:val="16"/>
          <w:szCs w:val="16"/>
        </w:rPr>
        <w:t>pengguna</w:t>
      </w:r>
      <w:proofErr w:type="spellEnd"/>
      <w:r w:rsidRPr="00CB7616">
        <w:rPr>
          <w:sz w:val="16"/>
          <w:szCs w:val="16"/>
        </w:rPr>
        <w:t xml:space="preserve"> dan 1 </w:t>
      </w:r>
      <w:proofErr w:type="spellStart"/>
      <w:r w:rsidRPr="00CB7616">
        <w:rPr>
          <w:sz w:val="16"/>
          <w:szCs w:val="16"/>
        </w:rPr>
        <w:t>untuk</w:t>
      </w:r>
      <w:proofErr w:type="spellEnd"/>
      <w:r w:rsidRPr="00CB7616">
        <w:rPr>
          <w:sz w:val="16"/>
          <w:szCs w:val="16"/>
        </w:rPr>
        <w:t xml:space="preserve"> </w:t>
      </w:r>
      <w:proofErr w:type="spellStart"/>
      <w:r w:rsidRPr="00CB7616">
        <w:rPr>
          <w:sz w:val="16"/>
          <w:szCs w:val="16"/>
        </w:rPr>
        <w:t>responden</w:t>
      </w:r>
      <w:proofErr w:type="spellEnd"/>
      <w:r w:rsidRPr="00CB7616">
        <w:rPr>
          <w:sz w:val="16"/>
          <w:szCs w:val="16"/>
        </w:rPr>
        <w:t xml:space="preserve"> </w:t>
      </w:r>
      <w:proofErr w:type="spellStart"/>
      <w:r w:rsidRPr="00CB7616">
        <w:rPr>
          <w:sz w:val="16"/>
          <w:szCs w:val="16"/>
        </w:rPr>
        <w:t>pengguna</w:t>
      </w:r>
      <w:proofErr w:type="spellEnd"/>
      <w:r w:rsidRPr="00CB7616">
        <w:rPr>
          <w:sz w:val="16"/>
          <w:szCs w:val="16"/>
        </w:rPr>
        <w:t xml:space="preserve"> </w:t>
      </w:r>
      <w:proofErr w:type="spellStart"/>
      <w:r w:rsidRPr="00CB7616">
        <w:rPr>
          <w:sz w:val="16"/>
          <w:szCs w:val="16"/>
        </w:rPr>
        <w:t>reduktan</w:t>
      </w:r>
      <w:proofErr w:type="spellEnd"/>
      <w:r w:rsidRPr="00CB7616">
        <w:rPr>
          <w:sz w:val="16"/>
          <w:szCs w:val="16"/>
        </w:rPr>
        <w:t>.</w:t>
      </w:r>
    </w:p>
    <w:p w14:paraId="62E95911" w14:textId="77777777" w:rsidR="00E4578F" w:rsidRPr="00CB7616" w:rsidRDefault="00E4578F" w:rsidP="00E4578F">
      <w:pPr>
        <w:rPr>
          <w:sz w:val="16"/>
          <w:szCs w:val="16"/>
        </w:rPr>
      </w:pPr>
      <w:r w:rsidRPr="00854F80">
        <w:rPr>
          <w:i/>
          <w:iCs/>
          <w:sz w:val="16"/>
          <w:szCs w:val="16"/>
        </w:rPr>
        <w:t>Dummy</w:t>
      </w:r>
      <w:r w:rsidRPr="00CB7616">
        <w:rPr>
          <w:sz w:val="16"/>
          <w:szCs w:val="16"/>
        </w:rPr>
        <w:t xml:space="preserve">-1 </w:t>
      </w:r>
      <w:proofErr w:type="spellStart"/>
      <w:r w:rsidRPr="00CB7616">
        <w:rPr>
          <w:sz w:val="16"/>
          <w:szCs w:val="16"/>
        </w:rPr>
        <w:t>sebagai</w:t>
      </w:r>
      <w:proofErr w:type="spellEnd"/>
      <w:r w:rsidRPr="00CB7616">
        <w:rPr>
          <w:sz w:val="16"/>
          <w:szCs w:val="16"/>
        </w:rPr>
        <w:t xml:space="preserve"> </w:t>
      </w:r>
      <w:proofErr w:type="spellStart"/>
      <w:r w:rsidRPr="00CB7616">
        <w:rPr>
          <w:sz w:val="16"/>
          <w:szCs w:val="16"/>
        </w:rPr>
        <w:t>variabel</w:t>
      </w:r>
      <w:proofErr w:type="spellEnd"/>
      <w:r w:rsidRPr="00CB7616">
        <w:rPr>
          <w:sz w:val="16"/>
          <w:szCs w:val="16"/>
        </w:rPr>
        <w:t xml:space="preserve"> </w:t>
      </w:r>
      <w:proofErr w:type="spellStart"/>
      <w:r w:rsidRPr="00CB7616">
        <w:rPr>
          <w:sz w:val="16"/>
          <w:szCs w:val="16"/>
        </w:rPr>
        <w:t>kualitatif</w:t>
      </w:r>
      <w:proofErr w:type="spellEnd"/>
      <w:r w:rsidRPr="00CB7616">
        <w:rPr>
          <w:sz w:val="16"/>
          <w:szCs w:val="16"/>
        </w:rPr>
        <w:t xml:space="preserve"> </w:t>
      </w:r>
      <w:proofErr w:type="spellStart"/>
      <w:r w:rsidRPr="00CB7616">
        <w:rPr>
          <w:sz w:val="16"/>
          <w:szCs w:val="16"/>
        </w:rPr>
        <w:t>pengguna</w:t>
      </w:r>
      <w:proofErr w:type="spellEnd"/>
      <w:r w:rsidRPr="00CB7616">
        <w:rPr>
          <w:sz w:val="16"/>
          <w:szCs w:val="16"/>
        </w:rPr>
        <w:t>/</w:t>
      </w:r>
      <w:proofErr w:type="spellStart"/>
      <w:r w:rsidRPr="00CB7616">
        <w:rPr>
          <w:sz w:val="16"/>
          <w:szCs w:val="16"/>
        </w:rPr>
        <w:t>bukan</w:t>
      </w:r>
      <w:proofErr w:type="spellEnd"/>
      <w:r w:rsidRPr="00CB7616">
        <w:rPr>
          <w:sz w:val="16"/>
          <w:szCs w:val="16"/>
        </w:rPr>
        <w:t xml:space="preserve"> </w:t>
      </w:r>
      <w:proofErr w:type="spellStart"/>
      <w:r w:rsidRPr="00CB7616">
        <w:rPr>
          <w:sz w:val="16"/>
          <w:szCs w:val="16"/>
        </w:rPr>
        <w:t>pengguna</w:t>
      </w:r>
      <w:proofErr w:type="spellEnd"/>
      <w:r w:rsidRPr="00CB7616">
        <w:rPr>
          <w:sz w:val="16"/>
          <w:szCs w:val="16"/>
        </w:rPr>
        <w:t xml:space="preserve"> </w:t>
      </w:r>
      <w:proofErr w:type="spellStart"/>
      <w:r w:rsidRPr="00CB7616">
        <w:rPr>
          <w:sz w:val="16"/>
          <w:szCs w:val="16"/>
        </w:rPr>
        <w:t>reduktan</w:t>
      </w:r>
      <w:proofErr w:type="spellEnd"/>
      <w:r w:rsidRPr="00CB7616">
        <w:rPr>
          <w:sz w:val="16"/>
          <w:szCs w:val="16"/>
        </w:rPr>
        <w:t>.</w:t>
      </w:r>
    </w:p>
    <w:p w14:paraId="2D0AB9AB" w14:textId="77777777" w:rsidR="00E4578F" w:rsidRDefault="00E4578F" w:rsidP="00E4578F">
      <w:pPr>
        <w:jc w:val="both"/>
        <w:rPr>
          <w:sz w:val="16"/>
          <w:szCs w:val="16"/>
        </w:rPr>
      </w:pPr>
      <w:r w:rsidRPr="00CB7616">
        <w:rPr>
          <w:i/>
          <w:iCs/>
          <w:color w:val="000000"/>
          <w:sz w:val="16"/>
          <w:szCs w:val="16"/>
        </w:rPr>
        <w:t>Unstandardized coefficient</w:t>
      </w:r>
      <w:r w:rsidRPr="00CB7616">
        <w:rPr>
          <w:color w:val="000000"/>
          <w:sz w:val="16"/>
          <w:szCs w:val="16"/>
        </w:rPr>
        <w:t xml:space="preserve"> </w:t>
      </w:r>
      <w:proofErr w:type="spellStart"/>
      <w:r w:rsidRPr="00CB7616">
        <w:rPr>
          <w:color w:val="000000"/>
          <w:sz w:val="16"/>
          <w:szCs w:val="16"/>
        </w:rPr>
        <w:t>digunakan</w:t>
      </w:r>
      <w:proofErr w:type="spellEnd"/>
      <w:r w:rsidRPr="00CB7616">
        <w:rPr>
          <w:color w:val="000000"/>
          <w:sz w:val="16"/>
          <w:szCs w:val="16"/>
        </w:rPr>
        <w:t xml:space="preserve"> </w:t>
      </w:r>
      <w:proofErr w:type="spellStart"/>
      <w:r w:rsidRPr="00CB7616">
        <w:rPr>
          <w:color w:val="000000"/>
          <w:sz w:val="16"/>
          <w:szCs w:val="16"/>
        </w:rPr>
        <w:t>untuk</w:t>
      </w:r>
      <w:proofErr w:type="spellEnd"/>
      <w:r w:rsidRPr="00CB7616">
        <w:rPr>
          <w:color w:val="000000"/>
          <w:sz w:val="16"/>
          <w:szCs w:val="16"/>
        </w:rPr>
        <w:t xml:space="preserve"> uji statistic </w:t>
      </w:r>
      <w:proofErr w:type="spellStart"/>
      <w:r w:rsidRPr="00CB7616">
        <w:rPr>
          <w:color w:val="000000"/>
          <w:sz w:val="16"/>
          <w:szCs w:val="16"/>
        </w:rPr>
        <w:t>signifikansi</w:t>
      </w:r>
      <w:proofErr w:type="spellEnd"/>
      <w:r w:rsidRPr="00CB7616">
        <w:rPr>
          <w:color w:val="000000"/>
          <w:sz w:val="16"/>
          <w:szCs w:val="16"/>
        </w:rPr>
        <w:t xml:space="preserve"> </w:t>
      </w:r>
      <w:proofErr w:type="spellStart"/>
      <w:r w:rsidRPr="00CB7616">
        <w:rPr>
          <w:color w:val="000000"/>
          <w:sz w:val="16"/>
          <w:szCs w:val="16"/>
        </w:rPr>
        <w:t>variabel</w:t>
      </w:r>
      <w:proofErr w:type="spellEnd"/>
      <w:r w:rsidRPr="00CB7616">
        <w:rPr>
          <w:color w:val="000000"/>
          <w:sz w:val="16"/>
          <w:szCs w:val="16"/>
        </w:rPr>
        <w:t xml:space="preserve"> </w:t>
      </w:r>
      <w:proofErr w:type="spellStart"/>
      <w:r w:rsidRPr="00CB7616">
        <w:rPr>
          <w:color w:val="000000"/>
          <w:sz w:val="16"/>
          <w:szCs w:val="16"/>
        </w:rPr>
        <w:t>bebas</w:t>
      </w:r>
      <w:proofErr w:type="spellEnd"/>
      <w:r w:rsidRPr="00CB7616">
        <w:rPr>
          <w:color w:val="000000"/>
          <w:sz w:val="16"/>
          <w:szCs w:val="16"/>
        </w:rPr>
        <w:t xml:space="preserve">. </w:t>
      </w:r>
      <w:r w:rsidRPr="00CB7616">
        <w:rPr>
          <w:i/>
          <w:iCs/>
          <w:color w:val="000000"/>
          <w:sz w:val="16"/>
          <w:szCs w:val="16"/>
        </w:rPr>
        <w:t>Standardized coefficient</w:t>
      </w:r>
      <w:r w:rsidRPr="00CB7616">
        <w:rPr>
          <w:color w:val="000000"/>
          <w:sz w:val="16"/>
          <w:szCs w:val="16"/>
        </w:rPr>
        <w:t xml:space="preserve"> </w:t>
      </w:r>
      <w:proofErr w:type="spellStart"/>
      <w:r w:rsidRPr="00CB7616">
        <w:rPr>
          <w:color w:val="000000"/>
          <w:sz w:val="16"/>
          <w:szCs w:val="16"/>
        </w:rPr>
        <w:t>adalah</w:t>
      </w:r>
      <w:proofErr w:type="spellEnd"/>
      <w:r w:rsidRPr="00CB7616">
        <w:rPr>
          <w:color w:val="000000"/>
          <w:sz w:val="16"/>
          <w:szCs w:val="16"/>
        </w:rPr>
        <w:t xml:space="preserve"> </w:t>
      </w:r>
      <w:proofErr w:type="spellStart"/>
      <w:r w:rsidRPr="00CB7616">
        <w:rPr>
          <w:color w:val="000000"/>
          <w:sz w:val="16"/>
          <w:szCs w:val="16"/>
        </w:rPr>
        <w:t>koefisien</w:t>
      </w:r>
      <w:proofErr w:type="spellEnd"/>
      <w:r w:rsidRPr="00CB7616">
        <w:rPr>
          <w:color w:val="000000"/>
          <w:sz w:val="16"/>
          <w:szCs w:val="16"/>
        </w:rPr>
        <w:t xml:space="preserve"> </w:t>
      </w:r>
      <w:proofErr w:type="spellStart"/>
      <w:r w:rsidRPr="00CB7616">
        <w:rPr>
          <w:color w:val="000000"/>
          <w:sz w:val="16"/>
          <w:szCs w:val="16"/>
        </w:rPr>
        <w:t>regresi</w:t>
      </w:r>
      <w:proofErr w:type="spellEnd"/>
      <w:r w:rsidRPr="00CB7616">
        <w:rPr>
          <w:color w:val="000000"/>
          <w:sz w:val="16"/>
          <w:szCs w:val="16"/>
        </w:rPr>
        <w:t xml:space="preserve"> yang </w:t>
      </w:r>
      <w:proofErr w:type="spellStart"/>
      <w:r w:rsidRPr="00CB7616">
        <w:rPr>
          <w:color w:val="000000"/>
          <w:sz w:val="16"/>
          <w:szCs w:val="16"/>
        </w:rPr>
        <w:t>dihitung</w:t>
      </w:r>
      <w:proofErr w:type="spellEnd"/>
      <w:r w:rsidRPr="00CB7616">
        <w:rPr>
          <w:color w:val="000000"/>
          <w:sz w:val="16"/>
          <w:szCs w:val="16"/>
        </w:rPr>
        <w:t xml:space="preserve"> </w:t>
      </w:r>
      <w:proofErr w:type="spellStart"/>
      <w:r w:rsidRPr="00CB7616">
        <w:rPr>
          <w:color w:val="000000"/>
          <w:sz w:val="16"/>
          <w:szCs w:val="16"/>
        </w:rPr>
        <w:t>dari</w:t>
      </w:r>
      <w:proofErr w:type="spellEnd"/>
      <w:r w:rsidRPr="00CB7616">
        <w:rPr>
          <w:color w:val="000000"/>
          <w:sz w:val="16"/>
          <w:szCs w:val="16"/>
        </w:rPr>
        <w:t xml:space="preserve"> data </w:t>
      </w:r>
      <w:proofErr w:type="spellStart"/>
      <w:r w:rsidRPr="00CB7616">
        <w:rPr>
          <w:color w:val="000000"/>
          <w:sz w:val="16"/>
          <w:szCs w:val="16"/>
        </w:rPr>
        <w:t>variabel</w:t>
      </w:r>
      <w:proofErr w:type="spellEnd"/>
      <w:r w:rsidRPr="00CB7616">
        <w:rPr>
          <w:color w:val="000000"/>
          <w:sz w:val="16"/>
          <w:szCs w:val="16"/>
        </w:rPr>
        <w:t xml:space="preserve"> </w:t>
      </w:r>
      <w:proofErr w:type="spellStart"/>
      <w:r w:rsidRPr="00CB7616">
        <w:rPr>
          <w:color w:val="000000"/>
          <w:sz w:val="16"/>
          <w:szCs w:val="16"/>
        </w:rPr>
        <w:t>bebas</w:t>
      </w:r>
      <w:proofErr w:type="spellEnd"/>
      <w:r w:rsidRPr="00CB7616">
        <w:rPr>
          <w:color w:val="000000"/>
          <w:sz w:val="16"/>
          <w:szCs w:val="16"/>
        </w:rPr>
        <w:t xml:space="preserve"> dan </w:t>
      </w:r>
      <w:proofErr w:type="spellStart"/>
      <w:r>
        <w:rPr>
          <w:color w:val="000000"/>
          <w:sz w:val="16"/>
          <w:szCs w:val="16"/>
        </w:rPr>
        <w:t>tak</w:t>
      </w:r>
      <w:proofErr w:type="spellEnd"/>
      <w:r w:rsidRPr="00CB7616">
        <w:rPr>
          <w:color w:val="000000"/>
          <w:sz w:val="16"/>
          <w:szCs w:val="16"/>
        </w:rPr>
        <w:t xml:space="preserve"> </w:t>
      </w:r>
      <w:proofErr w:type="spellStart"/>
      <w:r w:rsidRPr="00CB7616">
        <w:rPr>
          <w:color w:val="000000"/>
          <w:sz w:val="16"/>
          <w:szCs w:val="16"/>
        </w:rPr>
        <w:t>bebas</w:t>
      </w:r>
      <w:proofErr w:type="spellEnd"/>
      <w:r w:rsidRPr="00CB7616">
        <w:rPr>
          <w:color w:val="000000"/>
          <w:sz w:val="16"/>
          <w:szCs w:val="16"/>
        </w:rPr>
        <w:t xml:space="preserve"> yang </w:t>
      </w:r>
      <w:proofErr w:type="spellStart"/>
      <w:r w:rsidRPr="00CB7616">
        <w:rPr>
          <w:color w:val="000000"/>
          <w:sz w:val="16"/>
          <w:szCs w:val="16"/>
        </w:rPr>
        <w:t>sudah</w:t>
      </w:r>
      <w:proofErr w:type="spellEnd"/>
      <w:r w:rsidRPr="00CB7616">
        <w:rPr>
          <w:color w:val="000000"/>
          <w:sz w:val="16"/>
          <w:szCs w:val="16"/>
        </w:rPr>
        <w:t xml:space="preserve"> </w:t>
      </w:r>
      <w:proofErr w:type="spellStart"/>
      <w:r w:rsidRPr="00CB7616">
        <w:rPr>
          <w:color w:val="000000"/>
          <w:sz w:val="16"/>
          <w:szCs w:val="16"/>
        </w:rPr>
        <w:t>diubah</w:t>
      </w:r>
      <w:proofErr w:type="spellEnd"/>
      <w:r w:rsidRPr="00CB7616">
        <w:rPr>
          <w:color w:val="000000"/>
          <w:sz w:val="16"/>
          <w:szCs w:val="16"/>
        </w:rPr>
        <w:t xml:space="preserve"> </w:t>
      </w:r>
      <w:proofErr w:type="spellStart"/>
      <w:r w:rsidRPr="00CB7616">
        <w:rPr>
          <w:color w:val="000000"/>
          <w:sz w:val="16"/>
          <w:szCs w:val="16"/>
        </w:rPr>
        <w:t>ke</w:t>
      </w:r>
      <w:proofErr w:type="spellEnd"/>
      <w:r w:rsidRPr="00CB7616">
        <w:rPr>
          <w:color w:val="000000"/>
          <w:sz w:val="16"/>
          <w:szCs w:val="16"/>
        </w:rPr>
        <w:t xml:space="preserve"> </w:t>
      </w:r>
      <w:proofErr w:type="spellStart"/>
      <w:r w:rsidRPr="00CB7616">
        <w:rPr>
          <w:color w:val="000000"/>
          <w:sz w:val="16"/>
          <w:szCs w:val="16"/>
        </w:rPr>
        <w:t>dalam</w:t>
      </w:r>
      <w:proofErr w:type="spellEnd"/>
      <w:r w:rsidRPr="00CB7616">
        <w:rPr>
          <w:color w:val="000000"/>
          <w:sz w:val="16"/>
          <w:szCs w:val="16"/>
        </w:rPr>
        <w:t xml:space="preserve"> </w:t>
      </w:r>
      <w:proofErr w:type="spellStart"/>
      <w:r w:rsidRPr="00CB7616">
        <w:rPr>
          <w:color w:val="000000"/>
          <w:sz w:val="16"/>
          <w:szCs w:val="16"/>
        </w:rPr>
        <w:t>distribusi</w:t>
      </w:r>
      <w:proofErr w:type="spellEnd"/>
      <w:r w:rsidRPr="00CB7616">
        <w:rPr>
          <w:color w:val="000000"/>
          <w:sz w:val="16"/>
          <w:szCs w:val="16"/>
        </w:rPr>
        <w:t xml:space="preserve"> normal, </w:t>
      </w:r>
      <w:proofErr w:type="spellStart"/>
      <w:r w:rsidRPr="00CB7616">
        <w:rPr>
          <w:color w:val="000000"/>
          <w:sz w:val="16"/>
          <w:szCs w:val="16"/>
        </w:rPr>
        <w:t>karena</w:t>
      </w:r>
      <w:proofErr w:type="spellEnd"/>
      <w:r w:rsidRPr="00CB7616">
        <w:rPr>
          <w:color w:val="000000"/>
          <w:sz w:val="16"/>
          <w:szCs w:val="16"/>
        </w:rPr>
        <w:t xml:space="preserve"> </w:t>
      </w:r>
      <w:proofErr w:type="spellStart"/>
      <w:r w:rsidRPr="00CB7616">
        <w:rPr>
          <w:color w:val="000000"/>
          <w:sz w:val="16"/>
          <w:szCs w:val="16"/>
        </w:rPr>
        <w:t>skala</w:t>
      </w:r>
      <w:proofErr w:type="spellEnd"/>
      <w:r w:rsidRPr="00CB7616">
        <w:rPr>
          <w:color w:val="000000"/>
          <w:sz w:val="16"/>
          <w:szCs w:val="16"/>
        </w:rPr>
        <w:t xml:space="preserve"> </w:t>
      </w:r>
      <w:proofErr w:type="spellStart"/>
      <w:r w:rsidRPr="00CB7616">
        <w:rPr>
          <w:color w:val="000000"/>
          <w:sz w:val="16"/>
          <w:szCs w:val="16"/>
        </w:rPr>
        <w:t>pengukuran</w:t>
      </w:r>
      <w:proofErr w:type="spellEnd"/>
      <w:r w:rsidRPr="00CB7616">
        <w:rPr>
          <w:color w:val="000000"/>
          <w:sz w:val="16"/>
          <w:szCs w:val="16"/>
        </w:rPr>
        <w:t xml:space="preserve"> yang </w:t>
      </w:r>
      <w:proofErr w:type="spellStart"/>
      <w:r w:rsidRPr="00CB7616">
        <w:rPr>
          <w:color w:val="000000"/>
          <w:sz w:val="16"/>
          <w:szCs w:val="16"/>
        </w:rPr>
        <w:t>berbeda</w:t>
      </w:r>
      <w:proofErr w:type="spellEnd"/>
      <w:r w:rsidRPr="00CB7616">
        <w:rPr>
          <w:color w:val="000000"/>
          <w:sz w:val="16"/>
          <w:szCs w:val="16"/>
        </w:rPr>
        <w:t xml:space="preserve">. </w:t>
      </w:r>
      <w:proofErr w:type="spellStart"/>
      <w:r w:rsidRPr="00CB7616">
        <w:rPr>
          <w:color w:val="000000"/>
          <w:sz w:val="16"/>
          <w:szCs w:val="16"/>
        </w:rPr>
        <w:t>Dalam</w:t>
      </w:r>
      <w:proofErr w:type="spellEnd"/>
      <w:r w:rsidRPr="00CB7616">
        <w:rPr>
          <w:color w:val="000000"/>
          <w:sz w:val="16"/>
          <w:szCs w:val="16"/>
        </w:rPr>
        <w:t xml:space="preserve"> </w:t>
      </w:r>
      <w:proofErr w:type="spellStart"/>
      <w:r w:rsidRPr="00CB7616">
        <w:rPr>
          <w:color w:val="000000"/>
          <w:sz w:val="16"/>
          <w:szCs w:val="16"/>
        </w:rPr>
        <w:t>hal</w:t>
      </w:r>
      <w:proofErr w:type="spellEnd"/>
      <w:r w:rsidRPr="00CB7616">
        <w:rPr>
          <w:color w:val="000000"/>
          <w:sz w:val="16"/>
          <w:szCs w:val="16"/>
        </w:rPr>
        <w:t xml:space="preserve"> </w:t>
      </w:r>
      <w:proofErr w:type="spellStart"/>
      <w:r w:rsidRPr="00CB7616">
        <w:rPr>
          <w:color w:val="000000"/>
          <w:sz w:val="16"/>
          <w:szCs w:val="16"/>
        </w:rPr>
        <w:t>ini</w:t>
      </w:r>
      <w:proofErr w:type="spellEnd"/>
      <w:r w:rsidRPr="00CB7616">
        <w:rPr>
          <w:color w:val="000000"/>
          <w:sz w:val="16"/>
          <w:szCs w:val="16"/>
        </w:rPr>
        <w:t xml:space="preserve"> </w:t>
      </w:r>
      <w:proofErr w:type="spellStart"/>
      <w:r w:rsidRPr="00CB7616">
        <w:rPr>
          <w:color w:val="000000"/>
          <w:sz w:val="16"/>
          <w:szCs w:val="16"/>
        </w:rPr>
        <w:t>konstanta</w:t>
      </w:r>
      <w:proofErr w:type="spellEnd"/>
      <w:r w:rsidRPr="00CB7616">
        <w:rPr>
          <w:color w:val="000000"/>
          <w:sz w:val="16"/>
          <w:szCs w:val="16"/>
        </w:rPr>
        <w:t xml:space="preserve"> (</w:t>
      </w:r>
      <w:proofErr w:type="spellStart"/>
      <w:r w:rsidRPr="00CB7616">
        <w:rPr>
          <w:color w:val="000000"/>
          <w:sz w:val="16"/>
          <w:szCs w:val="16"/>
        </w:rPr>
        <w:t>intersep</w:t>
      </w:r>
      <w:proofErr w:type="spellEnd"/>
      <w:r w:rsidRPr="00CB7616">
        <w:rPr>
          <w:color w:val="000000"/>
          <w:sz w:val="16"/>
          <w:szCs w:val="16"/>
        </w:rPr>
        <w:t xml:space="preserve">) </w:t>
      </w:r>
      <w:proofErr w:type="spellStart"/>
      <w:r w:rsidRPr="00CB7616">
        <w:rPr>
          <w:color w:val="000000"/>
          <w:sz w:val="16"/>
          <w:szCs w:val="16"/>
        </w:rPr>
        <w:t>bernilai</w:t>
      </w:r>
      <w:proofErr w:type="spellEnd"/>
      <w:r w:rsidRPr="00CB7616">
        <w:rPr>
          <w:color w:val="000000"/>
          <w:sz w:val="16"/>
          <w:szCs w:val="16"/>
        </w:rPr>
        <w:t xml:space="preserve"> nol.</w:t>
      </w:r>
    </w:p>
    <w:p w14:paraId="0F819C75" w14:textId="77777777" w:rsidR="00E4578F" w:rsidRDefault="00E4578F" w:rsidP="00E4578F">
      <w:pPr>
        <w:jc w:val="both"/>
        <w:rPr>
          <w:sz w:val="16"/>
          <w:szCs w:val="16"/>
        </w:rPr>
      </w:pPr>
    </w:p>
    <w:p w14:paraId="7A5BE4FB" w14:textId="77777777" w:rsidR="00E4578F" w:rsidRPr="00AE24C5" w:rsidRDefault="00E4578F" w:rsidP="00AE24C5">
      <w:pPr>
        <w:spacing w:after="120"/>
        <w:ind w:firstLine="567"/>
        <w:jc w:val="both"/>
        <w:rPr>
          <w:sz w:val="22"/>
          <w:szCs w:val="22"/>
        </w:rPr>
      </w:pPr>
      <w:r w:rsidRPr="00AE24C5">
        <w:rPr>
          <w:color w:val="000000"/>
          <w:sz w:val="22"/>
          <w:szCs w:val="22"/>
        </w:rPr>
        <w:t xml:space="preserve">Model-model </w:t>
      </w:r>
      <w:proofErr w:type="spellStart"/>
      <w:r w:rsidRPr="00AE24C5">
        <w:rPr>
          <w:color w:val="000000"/>
          <w:sz w:val="22"/>
          <w:szCs w:val="22"/>
        </w:rPr>
        <w:t>regresi</w:t>
      </w:r>
      <w:proofErr w:type="spellEnd"/>
      <w:r w:rsidRPr="00AE24C5">
        <w:rPr>
          <w:color w:val="000000"/>
          <w:sz w:val="22"/>
          <w:szCs w:val="22"/>
        </w:rPr>
        <w:t xml:space="preserve"> pada </w:t>
      </w:r>
      <w:proofErr w:type="spellStart"/>
      <w:r w:rsidRPr="00AE24C5">
        <w:rPr>
          <w:color w:val="000000"/>
          <w:sz w:val="22"/>
          <w:szCs w:val="22"/>
        </w:rPr>
        <w:t>Tabel</w:t>
      </w:r>
      <w:proofErr w:type="spellEnd"/>
      <w:r w:rsidRPr="00AE24C5">
        <w:rPr>
          <w:color w:val="000000"/>
          <w:sz w:val="22"/>
          <w:szCs w:val="22"/>
        </w:rPr>
        <w:t xml:space="preserve"> 1 </w:t>
      </w:r>
      <w:proofErr w:type="spellStart"/>
      <w:r w:rsidRPr="00AE24C5">
        <w:rPr>
          <w:color w:val="000000"/>
          <w:sz w:val="22"/>
          <w:szCs w:val="22"/>
        </w:rPr>
        <w:t>dinotasikan</w:t>
      </w:r>
      <w:proofErr w:type="spellEnd"/>
      <w:r w:rsidRPr="00AE24C5">
        <w:rPr>
          <w:color w:val="000000"/>
          <w:sz w:val="22"/>
          <w:szCs w:val="22"/>
        </w:rPr>
        <w:t xml:space="preserve"> </w:t>
      </w:r>
      <w:proofErr w:type="spellStart"/>
      <w:r w:rsidRPr="00AE24C5">
        <w:rPr>
          <w:color w:val="000000"/>
          <w:sz w:val="22"/>
          <w:szCs w:val="22"/>
        </w:rPr>
        <w:t>sebagai</w:t>
      </w:r>
      <w:proofErr w:type="spellEnd"/>
      <w:r w:rsidRPr="00AE24C5">
        <w:rPr>
          <w:color w:val="000000"/>
          <w:sz w:val="22"/>
          <w:szCs w:val="22"/>
        </w:rPr>
        <w:t xml:space="preserve"> Model 1 </w:t>
      </w:r>
      <w:proofErr w:type="spellStart"/>
      <w:r w:rsidRPr="00AE24C5">
        <w:rPr>
          <w:color w:val="000000"/>
          <w:sz w:val="22"/>
          <w:szCs w:val="22"/>
        </w:rPr>
        <w:t>sampai</w:t>
      </w:r>
      <w:proofErr w:type="spellEnd"/>
      <w:r w:rsidRPr="00AE24C5">
        <w:rPr>
          <w:color w:val="000000"/>
          <w:sz w:val="22"/>
          <w:szCs w:val="22"/>
        </w:rPr>
        <w:t xml:space="preserve"> Model 10. Uji </w:t>
      </w:r>
      <w:r w:rsidRPr="00AE24C5">
        <w:rPr>
          <w:i/>
          <w:iCs/>
          <w:color w:val="000000"/>
          <w:sz w:val="22"/>
          <w:szCs w:val="22"/>
        </w:rPr>
        <w:t>F</w:t>
      </w:r>
      <w:r w:rsidRPr="00AE24C5">
        <w:rPr>
          <w:color w:val="000000"/>
          <w:sz w:val="22"/>
          <w:szCs w:val="22"/>
        </w:rPr>
        <w:t xml:space="preserve"> yang </w:t>
      </w:r>
      <w:proofErr w:type="spellStart"/>
      <w:r w:rsidRPr="00AE24C5">
        <w:rPr>
          <w:color w:val="000000"/>
          <w:sz w:val="22"/>
          <w:szCs w:val="22"/>
        </w:rPr>
        <w:t>menghasilkan</w:t>
      </w:r>
      <w:proofErr w:type="spellEnd"/>
      <w:r w:rsidRPr="00AE24C5">
        <w:rPr>
          <w:color w:val="000000"/>
          <w:sz w:val="22"/>
          <w:szCs w:val="22"/>
        </w:rPr>
        <w:t xml:space="preserve"> </w:t>
      </w:r>
      <w:proofErr w:type="spellStart"/>
      <w:r w:rsidRPr="00AE24C5">
        <w:rPr>
          <w:color w:val="000000"/>
          <w:sz w:val="22"/>
          <w:szCs w:val="22"/>
        </w:rPr>
        <w:t>penolakan</w:t>
      </w:r>
      <w:proofErr w:type="spellEnd"/>
      <w:r w:rsidRPr="00AE24C5">
        <w:rPr>
          <w:color w:val="000000"/>
          <w:sz w:val="22"/>
          <w:szCs w:val="22"/>
        </w:rPr>
        <w:t xml:space="preserve"> H</w:t>
      </w:r>
      <w:r w:rsidRPr="00AE24C5">
        <w:rPr>
          <w:color w:val="000000"/>
          <w:sz w:val="22"/>
          <w:szCs w:val="22"/>
          <w:vertAlign w:val="subscript"/>
        </w:rPr>
        <w:t>0</w:t>
      </w:r>
      <w:r w:rsidRPr="00AE24C5">
        <w:rPr>
          <w:color w:val="000000"/>
          <w:sz w:val="22"/>
          <w:szCs w:val="22"/>
        </w:rPr>
        <w:t xml:space="preserve"> </w:t>
      </w:r>
      <w:proofErr w:type="spellStart"/>
      <w:r w:rsidRPr="00AE24C5">
        <w:rPr>
          <w:color w:val="000000"/>
          <w:sz w:val="22"/>
          <w:szCs w:val="22"/>
        </w:rPr>
        <w:t>menunjukkan</w:t>
      </w:r>
      <w:proofErr w:type="spellEnd"/>
      <w:r w:rsidRPr="00AE24C5">
        <w:rPr>
          <w:color w:val="000000"/>
          <w:sz w:val="22"/>
          <w:szCs w:val="22"/>
        </w:rPr>
        <w:t xml:space="preserve"> </w:t>
      </w:r>
      <w:proofErr w:type="spellStart"/>
      <w:r w:rsidRPr="00AE24C5">
        <w:rPr>
          <w:color w:val="000000"/>
          <w:sz w:val="22"/>
          <w:szCs w:val="22"/>
        </w:rPr>
        <w:t>bahwa</w:t>
      </w:r>
      <w:proofErr w:type="spellEnd"/>
      <w:r w:rsidRPr="00AE24C5">
        <w:rPr>
          <w:color w:val="000000"/>
          <w:sz w:val="22"/>
          <w:szCs w:val="22"/>
        </w:rPr>
        <w:t xml:space="preserve"> </w:t>
      </w:r>
      <w:proofErr w:type="spellStart"/>
      <w:r w:rsidRPr="00AE24C5">
        <w:rPr>
          <w:color w:val="000000"/>
          <w:sz w:val="22"/>
          <w:szCs w:val="22"/>
        </w:rPr>
        <w:t>secara</w:t>
      </w:r>
      <w:proofErr w:type="spellEnd"/>
      <w:r w:rsidRPr="00AE24C5">
        <w:rPr>
          <w:color w:val="000000"/>
          <w:sz w:val="22"/>
          <w:szCs w:val="22"/>
        </w:rPr>
        <w:t xml:space="preserve"> </w:t>
      </w:r>
      <w:proofErr w:type="spellStart"/>
      <w:r w:rsidRPr="00AE24C5">
        <w:rPr>
          <w:color w:val="000000"/>
          <w:sz w:val="22"/>
          <w:szCs w:val="22"/>
        </w:rPr>
        <w:t>bersama-sama</w:t>
      </w:r>
      <w:proofErr w:type="spellEnd"/>
      <w:r w:rsidRPr="00AE24C5">
        <w:rPr>
          <w:color w:val="000000"/>
          <w:sz w:val="22"/>
          <w:szCs w:val="22"/>
        </w:rPr>
        <w:t xml:space="preserve"> (</w:t>
      </w:r>
      <w:proofErr w:type="spellStart"/>
      <w:r w:rsidRPr="00AE24C5">
        <w:rPr>
          <w:color w:val="000000"/>
          <w:sz w:val="22"/>
          <w:szCs w:val="22"/>
        </w:rPr>
        <w:t>simultan</w:t>
      </w:r>
      <w:proofErr w:type="spellEnd"/>
      <w:r w:rsidRPr="00AE24C5">
        <w:rPr>
          <w:color w:val="000000"/>
          <w:sz w:val="22"/>
          <w:szCs w:val="22"/>
        </w:rPr>
        <w:t xml:space="preserve">) </w:t>
      </w:r>
      <w:proofErr w:type="spellStart"/>
      <w:r w:rsidRPr="00AE24C5">
        <w:rPr>
          <w:color w:val="000000"/>
          <w:sz w:val="22"/>
          <w:szCs w:val="22"/>
        </w:rPr>
        <w:t>semua</w:t>
      </w:r>
      <w:proofErr w:type="spellEnd"/>
      <w:r w:rsidRPr="00AE24C5">
        <w:rPr>
          <w:color w:val="000000"/>
          <w:sz w:val="22"/>
          <w:szCs w:val="22"/>
        </w:rPr>
        <w:t xml:space="preserve"> </w:t>
      </w:r>
      <w:proofErr w:type="spellStart"/>
      <w:r w:rsidRPr="00AE24C5">
        <w:rPr>
          <w:color w:val="000000"/>
          <w:sz w:val="22"/>
          <w:szCs w:val="22"/>
        </w:rPr>
        <w:t>variabel</w:t>
      </w:r>
      <w:proofErr w:type="spellEnd"/>
      <w:r w:rsidRPr="00AE24C5">
        <w:rPr>
          <w:color w:val="000000"/>
          <w:sz w:val="22"/>
          <w:szCs w:val="22"/>
        </w:rPr>
        <w:t xml:space="preserve"> </w:t>
      </w:r>
      <w:proofErr w:type="spellStart"/>
      <w:r w:rsidRPr="00AE24C5">
        <w:rPr>
          <w:color w:val="000000"/>
          <w:sz w:val="22"/>
          <w:szCs w:val="22"/>
        </w:rPr>
        <w:t>bebas</w:t>
      </w:r>
      <w:proofErr w:type="spellEnd"/>
      <w:r w:rsidRPr="00AE24C5">
        <w:rPr>
          <w:color w:val="000000"/>
          <w:sz w:val="22"/>
          <w:szCs w:val="22"/>
        </w:rPr>
        <w:t xml:space="preserve"> </w:t>
      </w:r>
      <w:proofErr w:type="spellStart"/>
      <w:r w:rsidRPr="00AE24C5">
        <w:rPr>
          <w:color w:val="000000"/>
          <w:sz w:val="22"/>
          <w:szCs w:val="22"/>
        </w:rPr>
        <w:t>mempengaruhi</w:t>
      </w:r>
      <w:proofErr w:type="spellEnd"/>
      <w:r w:rsidRPr="00AE24C5">
        <w:rPr>
          <w:color w:val="000000"/>
          <w:sz w:val="22"/>
          <w:szCs w:val="22"/>
        </w:rPr>
        <w:t xml:space="preserve"> </w:t>
      </w:r>
      <w:proofErr w:type="spellStart"/>
      <w:r w:rsidRPr="00AE24C5">
        <w:rPr>
          <w:color w:val="000000"/>
          <w:sz w:val="22"/>
          <w:szCs w:val="22"/>
        </w:rPr>
        <w:t>pendapatan</w:t>
      </w:r>
      <w:proofErr w:type="spellEnd"/>
      <w:r w:rsidRPr="00AE24C5">
        <w:rPr>
          <w:color w:val="000000"/>
          <w:sz w:val="22"/>
          <w:szCs w:val="22"/>
        </w:rPr>
        <w:t xml:space="preserve"> </w:t>
      </w:r>
      <w:proofErr w:type="spellStart"/>
      <w:r w:rsidRPr="00AE24C5">
        <w:rPr>
          <w:color w:val="000000"/>
          <w:sz w:val="22"/>
          <w:szCs w:val="22"/>
        </w:rPr>
        <w:t>bersih</w:t>
      </w:r>
      <w:proofErr w:type="spellEnd"/>
      <w:r w:rsidRPr="00AE24C5">
        <w:rPr>
          <w:color w:val="000000"/>
          <w:sz w:val="22"/>
          <w:szCs w:val="22"/>
        </w:rPr>
        <w:t xml:space="preserve">. Uji </w:t>
      </w:r>
      <w:r w:rsidRPr="00AE24C5">
        <w:rPr>
          <w:i/>
          <w:iCs/>
          <w:color w:val="000000"/>
          <w:sz w:val="22"/>
          <w:szCs w:val="22"/>
        </w:rPr>
        <w:t>F</w:t>
      </w:r>
      <w:r w:rsidRPr="00AE24C5">
        <w:rPr>
          <w:color w:val="000000"/>
          <w:sz w:val="22"/>
          <w:szCs w:val="22"/>
        </w:rPr>
        <w:t xml:space="preserve"> pada </w:t>
      </w:r>
      <w:proofErr w:type="spellStart"/>
      <w:r w:rsidRPr="00AE24C5">
        <w:rPr>
          <w:color w:val="000000"/>
          <w:sz w:val="22"/>
          <w:szCs w:val="22"/>
        </w:rPr>
        <w:t>semua</w:t>
      </w:r>
      <w:proofErr w:type="spellEnd"/>
      <w:r w:rsidRPr="00AE24C5">
        <w:rPr>
          <w:color w:val="000000"/>
          <w:sz w:val="22"/>
          <w:szCs w:val="22"/>
        </w:rPr>
        <w:t xml:space="preserve"> model </w:t>
      </w:r>
      <w:proofErr w:type="spellStart"/>
      <w:r w:rsidRPr="00AE24C5">
        <w:rPr>
          <w:color w:val="000000"/>
          <w:sz w:val="22"/>
          <w:szCs w:val="22"/>
        </w:rPr>
        <w:t>menghasilkan</w:t>
      </w:r>
      <w:proofErr w:type="spellEnd"/>
      <w:r w:rsidRPr="00AE24C5">
        <w:rPr>
          <w:color w:val="000000"/>
          <w:sz w:val="22"/>
          <w:szCs w:val="22"/>
        </w:rPr>
        <w:t xml:space="preserve"> </w:t>
      </w:r>
      <w:proofErr w:type="spellStart"/>
      <w:r w:rsidRPr="00AE24C5">
        <w:rPr>
          <w:color w:val="000000"/>
          <w:sz w:val="22"/>
          <w:szCs w:val="22"/>
        </w:rPr>
        <w:t>penolakan</w:t>
      </w:r>
      <w:proofErr w:type="spellEnd"/>
      <w:r w:rsidRPr="00AE24C5">
        <w:rPr>
          <w:color w:val="000000"/>
          <w:sz w:val="22"/>
          <w:szCs w:val="22"/>
        </w:rPr>
        <w:t xml:space="preserve"> H</w:t>
      </w:r>
      <w:r w:rsidRPr="00AE24C5">
        <w:rPr>
          <w:color w:val="000000"/>
          <w:sz w:val="22"/>
          <w:szCs w:val="22"/>
          <w:vertAlign w:val="subscript"/>
        </w:rPr>
        <w:t>0</w:t>
      </w:r>
      <w:r w:rsidRPr="00AE24C5">
        <w:rPr>
          <w:color w:val="000000"/>
          <w:sz w:val="22"/>
          <w:szCs w:val="22"/>
        </w:rPr>
        <w:t xml:space="preserve">. </w:t>
      </w:r>
      <w:proofErr w:type="spellStart"/>
      <w:r w:rsidRPr="00AE24C5">
        <w:rPr>
          <w:color w:val="000000"/>
          <w:sz w:val="22"/>
          <w:szCs w:val="22"/>
        </w:rPr>
        <w:t>Sedangkan</w:t>
      </w:r>
      <w:proofErr w:type="spellEnd"/>
      <w:r w:rsidRPr="00AE24C5">
        <w:rPr>
          <w:color w:val="000000"/>
          <w:sz w:val="22"/>
          <w:szCs w:val="22"/>
        </w:rPr>
        <w:t xml:space="preserve"> </w:t>
      </w:r>
      <w:proofErr w:type="spellStart"/>
      <w:r w:rsidRPr="00AE24C5">
        <w:rPr>
          <w:color w:val="000000"/>
          <w:sz w:val="22"/>
          <w:szCs w:val="22"/>
        </w:rPr>
        <w:t>penolakan</w:t>
      </w:r>
      <w:proofErr w:type="spellEnd"/>
      <w:r w:rsidRPr="00AE24C5">
        <w:rPr>
          <w:color w:val="000000"/>
          <w:sz w:val="22"/>
          <w:szCs w:val="22"/>
        </w:rPr>
        <w:t xml:space="preserve"> H</w:t>
      </w:r>
      <w:r w:rsidRPr="00AE24C5">
        <w:rPr>
          <w:color w:val="000000"/>
          <w:sz w:val="22"/>
          <w:szCs w:val="22"/>
          <w:vertAlign w:val="subscript"/>
        </w:rPr>
        <w:t>0</w:t>
      </w:r>
      <w:r w:rsidRPr="00AE24C5">
        <w:rPr>
          <w:color w:val="000000"/>
          <w:sz w:val="22"/>
          <w:szCs w:val="22"/>
        </w:rPr>
        <w:t xml:space="preserve"> pada uji </w:t>
      </w:r>
      <w:r w:rsidRPr="00AE24C5">
        <w:rPr>
          <w:i/>
          <w:iCs/>
          <w:color w:val="000000"/>
          <w:sz w:val="22"/>
          <w:szCs w:val="22"/>
        </w:rPr>
        <w:t>t</w:t>
      </w:r>
      <w:r w:rsidRPr="00AE24C5">
        <w:rPr>
          <w:color w:val="000000"/>
          <w:sz w:val="22"/>
          <w:szCs w:val="22"/>
        </w:rPr>
        <w:t xml:space="preserve"> </w:t>
      </w:r>
      <w:proofErr w:type="spellStart"/>
      <w:r w:rsidRPr="00AE24C5">
        <w:rPr>
          <w:color w:val="000000"/>
          <w:sz w:val="22"/>
          <w:szCs w:val="22"/>
        </w:rPr>
        <w:t>menunjukkan</w:t>
      </w:r>
      <w:proofErr w:type="spellEnd"/>
      <w:r w:rsidRPr="00AE24C5">
        <w:rPr>
          <w:color w:val="000000"/>
          <w:sz w:val="22"/>
          <w:szCs w:val="22"/>
        </w:rPr>
        <w:t xml:space="preserve"> </w:t>
      </w:r>
      <w:proofErr w:type="spellStart"/>
      <w:r w:rsidRPr="00AE24C5">
        <w:rPr>
          <w:color w:val="000000"/>
          <w:sz w:val="22"/>
          <w:szCs w:val="22"/>
        </w:rPr>
        <w:t>pengaruh</w:t>
      </w:r>
      <w:proofErr w:type="spellEnd"/>
      <w:r w:rsidRPr="00AE24C5">
        <w:rPr>
          <w:color w:val="000000"/>
          <w:sz w:val="22"/>
          <w:szCs w:val="22"/>
        </w:rPr>
        <w:t xml:space="preserve"> individual (</w:t>
      </w:r>
      <w:proofErr w:type="spellStart"/>
      <w:r w:rsidRPr="00AE24C5">
        <w:rPr>
          <w:color w:val="000000"/>
          <w:sz w:val="22"/>
          <w:szCs w:val="22"/>
        </w:rPr>
        <w:t>parsial</w:t>
      </w:r>
      <w:proofErr w:type="spellEnd"/>
      <w:r w:rsidRPr="00AE24C5">
        <w:rPr>
          <w:color w:val="000000"/>
          <w:sz w:val="22"/>
          <w:szCs w:val="22"/>
        </w:rPr>
        <w:t xml:space="preserve">) </w:t>
      </w:r>
      <w:proofErr w:type="spellStart"/>
      <w:r w:rsidRPr="00AE24C5">
        <w:rPr>
          <w:color w:val="000000"/>
          <w:sz w:val="22"/>
          <w:szCs w:val="22"/>
        </w:rPr>
        <w:t>variabel</w:t>
      </w:r>
      <w:proofErr w:type="spellEnd"/>
      <w:r w:rsidRPr="00AE24C5">
        <w:rPr>
          <w:color w:val="000000"/>
          <w:sz w:val="22"/>
          <w:szCs w:val="22"/>
        </w:rPr>
        <w:t xml:space="preserve"> </w:t>
      </w:r>
      <w:proofErr w:type="spellStart"/>
      <w:r w:rsidRPr="00AE24C5">
        <w:rPr>
          <w:color w:val="000000"/>
          <w:sz w:val="22"/>
          <w:szCs w:val="22"/>
        </w:rPr>
        <w:t>bebas</w:t>
      </w:r>
      <w:proofErr w:type="spellEnd"/>
      <w:r w:rsidRPr="00AE24C5">
        <w:rPr>
          <w:color w:val="000000"/>
          <w:sz w:val="22"/>
          <w:szCs w:val="22"/>
        </w:rPr>
        <w:t xml:space="preserve"> </w:t>
      </w:r>
      <w:proofErr w:type="spellStart"/>
      <w:r w:rsidRPr="00AE24C5">
        <w:rPr>
          <w:color w:val="000000"/>
          <w:sz w:val="22"/>
          <w:szCs w:val="22"/>
        </w:rPr>
        <w:t>terhadap</w:t>
      </w:r>
      <w:proofErr w:type="spellEnd"/>
      <w:r w:rsidRPr="00AE24C5">
        <w:rPr>
          <w:color w:val="000000"/>
          <w:sz w:val="22"/>
          <w:szCs w:val="22"/>
        </w:rPr>
        <w:t xml:space="preserve"> </w:t>
      </w:r>
      <w:proofErr w:type="spellStart"/>
      <w:r w:rsidRPr="00AE24C5">
        <w:rPr>
          <w:color w:val="000000"/>
          <w:sz w:val="22"/>
          <w:szCs w:val="22"/>
        </w:rPr>
        <w:t>pendapatan</w:t>
      </w:r>
      <w:proofErr w:type="spellEnd"/>
      <w:r w:rsidRPr="00AE24C5">
        <w:rPr>
          <w:color w:val="000000"/>
          <w:sz w:val="22"/>
          <w:szCs w:val="22"/>
        </w:rPr>
        <w:t xml:space="preserve"> </w:t>
      </w:r>
      <w:proofErr w:type="spellStart"/>
      <w:r w:rsidRPr="00AE24C5">
        <w:rPr>
          <w:color w:val="000000"/>
          <w:sz w:val="22"/>
          <w:szCs w:val="22"/>
        </w:rPr>
        <w:t>bersih</w:t>
      </w:r>
      <w:proofErr w:type="spellEnd"/>
      <w:r w:rsidRPr="00AE24C5">
        <w:rPr>
          <w:color w:val="000000"/>
          <w:sz w:val="22"/>
          <w:szCs w:val="22"/>
        </w:rPr>
        <w:t>.</w:t>
      </w:r>
    </w:p>
    <w:p w14:paraId="326C5F08" w14:textId="77777777" w:rsidR="00E4578F" w:rsidRPr="00AE24C5" w:rsidRDefault="00E4578F" w:rsidP="00AE24C5">
      <w:pPr>
        <w:spacing w:after="120"/>
        <w:ind w:firstLine="567"/>
        <w:jc w:val="both"/>
        <w:rPr>
          <w:color w:val="000000"/>
          <w:sz w:val="22"/>
          <w:szCs w:val="22"/>
        </w:rPr>
      </w:pPr>
      <w:proofErr w:type="spellStart"/>
      <w:r w:rsidRPr="00AE24C5">
        <w:rPr>
          <w:color w:val="000000"/>
          <w:sz w:val="22"/>
          <w:szCs w:val="22"/>
        </w:rPr>
        <w:t>Berikut</w:t>
      </w:r>
      <w:proofErr w:type="spellEnd"/>
      <w:r w:rsidRPr="00AE24C5">
        <w:rPr>
          <w:color w:val="000000"/>
          <w:sz w:val="22"/>
          <w:szCs w:val="22"/>
        </w:rPr>
        <w:t xml:space="preserve"> </w:t>
      </w:r>
      <w:proofErr w:type="spellStart"/>
      <w:r w:rsidRPr="00AE24C5">
        <w:rPr>
          <w:color w:val="000000"/>
          <w:sz w:val="22"/>
          <w:szCs w:val="22"/>
        </w:rPr>
        <w:t>ini</w:t>
      </w:r>
      <w:proofErr w:type="spellEnd"/>
      <w:r w:rsidRPr="00AE24C5">
        <w:rPr>
          <w:color w:val="000000"/>
          <w:sz w:val="22"/>
          <w:szCs w:val="22"/>
        </w:rPr>
        <w:t xml:space="preserve"> </w:t>
      </w:r>
      <w:proofErr w:type="spellStart"/>
      <w:r w:rsidRPr="00AE24C5">
        <w:rPr>
          <w:color w:val="000000"/>
          <w:sz w:val="22"/>
          <w:szCs w:val="22"/>
        </w:rPr>
        <w:t>ditampilkan</w:t>
      </w:r>
      <w:proofErr w:type="spellEnd"/>
      <w:r w:rsidRPr="00AE24C5">
        <w:rPr>
          <w:color w:val="000000"/>
          <w:sz w:val="22"/>
          <w:szCs w:val="22"/>
        </w:rPr>
        <w:t xml:space="preserve"> salah </w:t>
      </w:r>
      <w:proofErr w:type="spellStart"/>
      <w:r w:rsidRPr="00AE24C5">
        <w:rPr>
          <w:color w:val="000000"/>
          <w:sz w:val="22"/>
          <w:szCs w:val="22"/>
        </w:rPr>
        <w:t>satu</w:t>
      </w:r>
      <w:proofErr w:type="spellEnd"/>
      <w:r w:rsidRPr="00AE24C5">
        <w:rPr>
          <w:color w:val="000000"/>
          <w:sz w:val="22"/>
          <w:szCs w:val="22"/>
        </w:rPr>
        <w:t xml:space="preserve"> </w:t>
      </w:r>
      <w:proofErr w:type="spellStart"/>
      <w:r w:rsidRPr="00AE24C5">
        <w:rPr>
          <w:color w:val="000000"/>
          <w:sz w:val="22"/>
          <w:szCs w:val="22"/>
        </w:rPr>
        <w:t>contoh</w:t>
      </w:r>
      <w:proofErr w:type="spellEnd"/>
      <w:r w:rsidRPr="00AE24C5">
        <w:rPr>
          <w:color w:val="000000"/>
          <w:sz w:val="22"/>
          <w:szCs w:val="22"/>
        </w:rPr>
        <w:t xml:space="preserve"> </w:t>
      </w:r>
      <w:proofErr w:type="spellStart"/>
      <w:r w:rsidRPr="00AE24C5">
        <w:rPr>
          <w:color w:val="000000"/>
          <w:sz w:val="22"/>
          <w:szCs w:val="22"/>
        </w:rPr>
        <w:t>sebagian</w:t>
      </w:r>
      <w:proofErr w:type="spellEnd"/>
      <w:r w:rsidRPr="00AE24C5">
        <w:rPr>
          <w:color w:val="000000"/>
          <w:sz w:val="22"/>
          <w:szCs w:val="22"/>
        </w:rPr>
        <w:t xml:space="preserve"> </w:t>
      </w:r>
      <w:proofErr w:type="spellStart"/>
      <w:r w:rsidRPr="00AE24C5">
        <w:rPr>
          <w:color w:val="000000"/>
          <w:sz w:val="22"/>
          <w:szCs w:val="22"/>
        </w:rPr>
        <w:t>luaran</w:t>
      </w:r>
      <w:proofErr w:type="spellEnd"/>
      <w:r w:rsidRPr="00AE24C5">
        <w:rPr>
          <w:color w:val="000000"/>
          <w:sz w:val="22"/>
          <w:szCs w:val="22"/>
        </w:rPr>
        <w:t xml:space="preserve"> </w:t>
      </w:r>
      <w:proofErr w:type="spellStart"/>
      <w:r w:rsidRPr="00AE24C5">
        <w:rPr>
          <w:color w:val="000000"/>
          <w:sz w:val="22"/>
          <w:szCs w:val="22"/>
        </w:rPr>
        <w:t>analisis</w:t>
      </w:r>
      <w:proofErr w:type="spellEnd"/>
      <w:r w:rsidRPr="00AE24C5">
        <w:rPr>
          <w:color w:val="000000"/>
          <w:sz w:val="22"/>
          <w:szCs w:val="22"/>
        </w:rPr>
        <w:t xml:space="preserve"> </w:t>
      </w:r>
      <w:proofErr w:type="spellStart"/>
      <w:r w:rsidRPr="00AE24C5">
        <w:rPr>
          <w:color w:val="000000"/>
          <w:sz w:val="22"/>
          <w:szCs w:val="22"/>
        </w:rPr>
        <w:t>regresi</w:t>
      </w:r>
      <w:proofErr w:type="spellEnd"/>
      <w:r w:rsidRPr="00AE24C5">
        <w:rPr>
          <w:color w:val="000000"/>
          <w:sz w:val="22"/>
          <w:szCs w:val="22"/>
        </w:rPr>
        <w:t xml:space="preserve"> pada model 1 </w:t>
      </w:r>
      <w:proofErr w:type="spellStart"/>
      <w:r w:rsidRPr="00AE24C5">
        <w:rPr>
          <w:color w:val="000000"/>
          <w:sz w:val="22"/>
          <w:szCs w:val="22"/>
        </w:rPr>
        <w:t>dari</w:t>
      </w:r>
      <w:proofErr w:type="spellEnd"/>
      <w:r w:rsidRPr="00AE24C5">
        <w:rPr>
          <w:color w:val="000000"/>
          <w:sz w:val="22"/>
          <w:szCs w:val="22"/>
        </w:rPr>
        <w:t xml:space="preserve"> </w:t>
      </w:r>
      <w:r w:rsidRPr="00AE24C5">
        <w:rPr>
          <w:i/>
          <w:iCs/>
          <w:color w:val="000000"/>
          <w:sz w:val="22"/>
          <w:szCs w:val="22"/>
        </w:rPr>
        <w:t>software</w:t>
      </w:r>
      <w:r w:rsidRPr="00AE24C5">
        <w:rPr>
          <w:color w:val="000000"/>
          <w:sz w:val="22"/>
          <w:szCs w:val="22"/>
        </w:rPr>
        <w:t xml:space="preserve"> Minitab 19. </w:t>
      </w:r>
      <w:proofErr w:type="spellStart"/>
      <w:r w:rsidRPr="00AE24C5">
        <w:rPr>
          <w:color w:val="000000"/>
          <w:sz w:val="22"/>
          <w:szCs w:val="22"/>
        </w:rPr>
        <w:t>Tampilan</w:t>
      </w:r>
      <w:proofErr w:type="spellEnd"/>
      <w:r w:rsidRPr="00AE24C5">
        <w:rPr>
          <w:color w:val="000000"/>
          <w:sz w:val="22"/>
          <w:szCs w:val="22"/>
        </w:rPr>
        <w:t xml:space="preserve"> pada Gambar 1 </w:t>
      </w:r>
      <w:proofErr w:type="spellStart"/>
      <w:r w:rsidRPr="00AE24C5">
        <w:rPr>
          <w:color w:val="000000"/>
          <w:sz w:val="22"/>
          <w:szCs w:val="22"/>
        </w:rPr>
        <w:t>ini</w:t>
      </w:r>
      <w:proofErr w:type="spellEnd"/>
      <w:r w:rsidRPr="00AE24C5">
        <w:rPr>
          <w:color w:val="000000"/>
          <w:sz w:val="22"/>
          <w:szCs w:val="22"/>
        </w:rPr>
        <w:t xml:space="preserve"> </w:t>
      </w:r>
      <w:proofErr w:type="spellStart"/>
      <w:r w:rsidRPr="00AE24C5">
        <w:rPr>
          <w:color w:val="000000"/>
          <w:sz w:val="22"/>
          <w:szCs w:val="22"/>
        </w:rPr>
        <w:t>meliputi</w:t>
      </w:r>
      <w:proofErr w:type="spellEnd"/>
      <w:r w:rsidRPr="00AE24C5">
        <w:rPr>
          <w:color w:val="000000"/>
          <w:sz w:val="22"/>
          <w:szCs w:val="22"/>
        </w:rPr>
        <w:t xml:space="preserve"> uji </w:t>
      </w:r>
      <w:proofErr w:type="spellStart"/>
      <w:r w:rsidRPr="00AE24C5">
        <w:rPr>
          <w:color w:val="000000"/>
          <w:sz w:val="22"/>
          <w:szCs w:val="22"/>
        </w:rPr>
        <w:t>signifikansi</w:t>
      </w:r>
      <w:proofErr w:type="spellEnd"/>
      <w:r w:rsidRPr="00AE24C5">
        <w:rPr>
          <w:color w:val="000000"/>
          <w:sz w:val="22"/>
          <w:szCs w:val="22"/>
        </w:rPr>
        <w:t xml:space="preserve"> model </w:t>
      </w:r>
      <w:proofErr w:type="spellStart"/>
      <w:r w:rsidRPr="00AE24C5">
        <w:rPr>
          <w:color w:val="000000"/>
          <w:sz w:val="22"/>
          <w:szCs w:val="22"/>
        </w:rPr>
        <w:t>melalui</w:t>
      </w:r>
      <w:proofErr w:type="spellEnd"/>
      <w:r w:rsidRPr="00AE24C5">
        <w:rPr>
          <w:color w:val="000000"/>
          <w:sz w:val="22"/>
          <w:szCs w:val="22"/>
        </w:rPr>
        <w:t xml:space="preserve"> uji </w:t>
      </w:r>
      <w:r w:rsidRPr="00AE24C5">
        <w:rPr>
          <w:i/>
          <w:iCs/>
          <w:color w:val="000000"/>
          <w:sz w:val="22"/>
          <w:szCs w:val="22"/>
        </w:rPr>
        <w:t>t</w:t>
      </w:r>
      <w:r w:rsidRPr="00AE24C5">
        <w:rPr>
          <w:color w:val="000000"/>
          <w:sz w:val="22"/>
          <w:szCs w:val="22"/>
        </w:rPr>
        <w:t xml:space="preserve">, uji </w:t>
      </w:r>
      <w:r w:rsidRPr="00AE24C5">
        <w:rPr>
          <w:i/>
          <w:iCs/>
          <w:color w:val="000000"/>
          <w:sz w:val="22"/>
          <w:szCs w:val="22"/>
        </w:rPr>
        <w:t>F</w:t>
      </w:r>
      <w:r w:rsidRPr="00AE24C5">
        <w:rPr>
          <w:color w:val="000000"/>
          <w:sz w:val="22"/>
          <w:szCs w:val="22"/>
        </w:rPr>
        <w:t xml:space="preserve">, dan </w:t>
      </w:r>
      <w:proofErr w:type="spellStart"/>
      <w:r w:rsidRPr="00AE24C5">
        <w:rPr>
          <w:color w:val="000000"/>
          <w:sz w:val="22"/>
          <w:szCs w:val="22"/>
        </w:rPr>
        <w:t>koefisien</w:t>
      </w:r>
      <w:proofErr w:type="spellEnd"/>
      <w:r w:rsidRPr="00AE24C5">
        <w:rPr>
          <w:color w:val="000000"/>
          <w:sz w:val="22"/>
          <w:szCs w:val="22"/>
        </w:rPr>
        <w:t xml:space="preserve"> </w:t>
      </w:r>
      <w:proofErr w:type="spellStart"/>
      <w:r w:rsidRPr="00AE24C5">
        <w:rPr>
          <w:color w:val="000000"/>
          <w:sz w:val="22"/>
          <w:szCs w:val="22"/>
        </w:rPr>
        <w:t>determinasi</w:t>
      </w:r>
      <w:proofErr w:type="spellEnd"/>
      <w:r w:rsidRPr="00AE24C5">
        <w:rPr>
          <w:color w:val="000000"/>
          <w:sz w:val="22"/>
          <w:szCs w:val="22"/>
        </w:rPr>
        <w:t xml:space="preserve"> </w:t>
      </w:r>
      <w:proofErr w:type="spellStart"/>
      <w:r w:rsidRPr="00AE24C5">
        <w:rPr>
          <w:color w:val="000000"/>
          <w:sz w:val="22"/>
          <w:szCs w:val="22"/>
        </w:rPr>
        <w:t>sebagai</w:t>
      </w:r>
      <w:proofErr w:type="spellEnd"/>
      <w:r w:rsidRPr="00AE24C5">
        <w:rPr>
          <w:color w:val="000000"/>
          <w:sz w:val="22"/>
          <w:szCs w:val="22"/>
        </w:rPr>
        <w:t xml:space="preserve"> </w:t>
      </w:r>
      <w:r w:rsidRPr="00AE24C5">
        <w:rPr>
          <w:i/>
          <w:iCs/>
          <w:color w:val="000000"/>
          <w:sz w:val="22"/>
          <w:szCs w:val="22"/>
        </w:rPr>
        <w:t>goodness of fit</w:t>
      </w:r>
      <w:r w:rsidRPr="00AE24C5">
        <w:rPr>
          <w:color w:val="000000"/>
          <w:sz w:val="22"/>
          <w:szCs w:val="22"/>
        </w:rPr>
        <w:t xml:space="preserve"> model </w:t>
      </w:r>
      <w:proofErr w:type="spellStart"/>
      <w:r w:rsidRPr="00AE24C5">
        <w:rPr>
          <w:color w:val="000000"/>
          <w:sz w:val="22"/>
          <w:szCs w:val="22"/>
        </w:rPr>
        <w:t>regresi</w:t>
      </w:r>
      <w:proofErr w:type="spellEnd"/>
      <w:r w:rsidRPr="00AE24C5">
        <w:rPr>
          <w:color w:val="000000"/>
          <w:sz w:val="22"/>
          <w:szCs w:val="22"/>
        </w:rPr>
        <w:t>.</w:t>
      </w:r>
    </w:p>
    <w:p w14:paraId="0286747A" w14:textId="77777777" w:rsidR="00E4578F" w:rsidRPr="00477C9D" w:rsidRDefault="00E4578F" w:rsidP="0064651B">
      <w:pPr>
        <w:autoSpaceDE w:val="0"/>
        <w:autoSpaceDN w:val="0"/>
        <w:adjustRightInd w:val="0"/>
        <w:spacing w:after="80"/>
        <w:ind w:firstLine="142"/>
        <w:rPr>
          <w:rFonts w:ascii="Segoe UI" w:hAnsi="Segoe UI" w:cs="Segoe UI"/>
          <w:b/>
          <w:bCs/>
          <w:color w:val="056EB2"/>
          <w:sz w:val="16"/>
          <w:szCs w:val="16"/>
        </w:rPr>
      </w:pPr>
      <w:r w:rsidRPr="00477C9D">
        <w:rPr>
          <w:rFonts w:ascii="Segoe UI" w:hAnsi="Segoe UI" w:cs="Segoe UI"/>
          <w:b/>
          <w:bCs/>
          <w:color w:val="056EB2"/>
          <w:sz w:val="16"/>
          <w:szCs w:val="16"/>
        </w:rPr>
        <w:t>Coefficients</w:t>
      </w:r>
    </w:p>
    <w:tbl>
      <w:tblPr>
        <w:tblW w:w="0" w:type="auto"/>
        <w:tblInd w:w="140" w:type="dxa"/>
        <w:tblCellMar>
          <w:left w:w="60" w:type="dxa"/>
          <w:right w:w="60" w:type="dxa"/>
        </w:tblCellMar>
        <w:tblLook w:val="0000" w:firstRow="0" w:lastRow="0" w:firstColumn="0" w:lastColumn="0" w:noHBand="0" w:noVBand="0"/>
      </w:tblPr>
      <w:tblGrid>
        <w:gridCol w:w="1920"/>
        <w:gridCol w:w="597"/>
        <w:gridCol w:w="887"/>
        <w:gridCol w:w="851"/>
        <w:gridCol w:w="850"/>
      </w:tblGrid>
      <w:tr w:rsidR="00E4578F" w:rsidRPr="00477C9D" w14:paraId="150037EE" w14:textId="77777777" w:rsidTr="0064651B">
        <w:tc>
          <w:tcPr>
            <w:tcW w:w="1920" w:type="dxa"/>
            <w:tcBorders>
              <w:top w:val="none" w:sz="0" w:space="0" w:color="000000"/>
              <w:left w:val="none" w:sz="0" w:space="0" w:color="000000"/>
              <w:bottom w:val="single" w:sz="4" w:space="0" w:color="383838"/>
              <w:right w:val="none" w:sz="0" w:space="0" w:color="000000"/>
            </w:tcBorders>
            <w:tcMar>
              <w:top w:w="10" w:type="dxa"/>
              <w:left w:w="20" w:type="dxa"/>
              <w:right w:w="20" w:type="dxa"/>
            </w:tcMar>
            <w:vAlign w:val="bottom"/>
          </w:tcPr>
          <w:p w14:paraId="7B2F1321" w14:textId="77777777" w:rsidR="00E4578F" w:rsidRPr="00477C9D" w:rsidRDefault="00E4578F" w:rsidP="0064651B">
            <w:pPr>
              <w:autoSpaceDE w:val="0"/>
              <w:autoSpaceDN w:val="0"/>
              <w:adjustRightInd w:val="0"/>
              <w:ind w:firstLine="142"/>
              <w:rPr>
                <w:rFonts w:ascii="Segoe UI" w:hAnsi="Segoe UI" w:cs="Segoe UI"/>
                <w:b/>
                <w:bCs/>
                <w:color w:val="000000"/>
                <w:sz w:val="13"/>
                <w:szCs w:val="13"/>
              </w:rPr>
            </w:pPr>
            <w:r w:rsidRPr="00477C9D">
              <w:rPr>
                <w:rFonts w:ascii="Segoe UI" w:hAnsi="Segoe UI" w:cs="Segoe UI"/>
                <w:b/>
                <w:bCs/>
                <w:color w:val="000000"/>
                <w:sz w:val="13"/>
                <w:szCs w:val="13"/>
              </w:rPr>
              <w:t>Term</w:t>
            </w:r>
          </w:p>
        </w:tc>
        <w:tc>
          <w:tcPr>
            <w:tcW w:w="597" w:type="dxa"/>
            <w:tcBorders>
              <w:top w:val="none" w:sz="0" w:space="0" w:color="000000"/>
              <w:left w:val="none" w:sz="0" w:space="0" w:color="000000"/>
              <w:bottom w:val="single" w:sz="4" w:space="0" w:color="383838"/>
              <w:right w:val="none" w:sz="0" w:space="0" w:color="000000"/>
            </w:tcBorders>
            <w:tcMar>
              <w:top w:w="10" w:type="dxa"/>
              <w:left w:w="20" w:type="dxa"/>
              <w:right w:w="20" w:type="dxa"/>
            </w:tcMar>
            <w:vAlign w:val="bottom"/>
          </w:tcPr>
          <w:p w14:paraId="57FDDCA3"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proofErr w:type="spellStart"/>
            <w:r w:rsidRPr="00477C9D">
              <w:rPr>
                <w:rFonts w:ascii="Segoe UI" w:hAnsi="Segoe UI" w:cs="Segoe UI"/>
                <w:b/>
                <w:bCs/>
                <w:color w:val="000000"/>
                <w:sz w:val="13"/>
                <w:szCs w:val="13"/>
              </w:rPr>
              <w:t>Coef</w:t>
            </w:r>
            <w:proofErr w:type="spellEnd"/>
          </w:p>
        </w:tc>
        <w:tc>
          <w:tcPr>
            <w:tcW w:w="887" w:type="dxa"/>
            <w:tcBorders>
              <w:top w:val="none" w:sz="0" w:space="0" w:color="000000"/>
              <w:left w:val="none" w:sz="0" w:space="0" w:color="000000"/>
              <w:bottom w:val="single" w:sz="4" w:space="0" w:color="383838"/>
              <w:right w:val="none" w:sz="0" w:space="0" w:color="000000"/>
            </w:tcBorders>
            <w:tcMar>
              <w:top w:w="10" w:type="dxa"/>
              <w:left w:w="20" w:type="dxa"/>
              <w:right w:w="20" w:type="dxa"/>
            </w:tcMar>
            <w:vAlign w:val="bottom"/>
          </w:tcPr>
          <w:p w14:paraId="41064F87"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 xml:space="preserve">SE </w:t>
            </w:r>
            <w:proofErr w:type="spellStart"/>
            <w:r w:rsidRPr="00477C9D">
              <w:rPr>
                <w:rFonts w:ascii="Segoe UI" w:hAnsi="Segoe UI" w:cs="Segoe UI"/>
                <w:b/>
                <w:bCs/>
                <w:color w:val="000000"/>
                <w:sz w:val="13"/>
                <w:szCs w:val="13"/>
              </w:rPr>
              <w:t>Coef</w:t>
            </w:r>
            <w:proofErr w:type="spellEnd"/>
          </w:p>
        </w:tc>
        <w:tc>
          <w:tcPr>
            <w:tcW w:w="851" w:type="dxa"/>
            <w:tcBorders>
              <w:top w:val="none" w:sz="0" w:space="0" w:color="000000"/>
              <w:left w:val="none" w:sz="0" w:space="0" w:color="000000"/>
              <w:bottom w:val="single" w:sz="4" w:space="0" w:color="383838"/>
              <w:right w:val="none" w:sz="0" w:space="0" w:color="000000"/>
            </w:tcBorders>
            <w:tcMar>
              <w:top w:w="10" w:type="dxa"/>
              <w:left w:w="20" w:type="dxa"/>
              <w:right w:w="20" w:type="dxa"/>
            </w:tcMar>
            <w:vAlign w:val="bottom"/>
          </w:tcPr>
          <w:p w14:paraId="2A25C09E"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T-Value</w:t>
            </w:r>
          </w:p>
        </w:tc>
        <w:tc>
          <w:tcPr>
            <w:tcW w:w="850" w:type="dxa"/>
            <w:tcBorders>
              <w:top w:val="none" w:sz="0" w:space="0" w:color="000000"/>
              <w:left w:val="none" w:sz="0" w:space="0" w:color="000000"/>
              <w:bottom w:val="single" w:sz="4" w:space="0" w:color="383838"/>
              <w:right w:val="none" w:sz="0" w:space="0" w:color="000000"/>
            </w:tcBorders>
            <w:tcMar>
              <w:top w:w="10" w:type="dxa"/>
              <w:left w:w="20" w:type="dxa"/>
              <w:right w:w="20" w:type="dxa"/>
            </w:tcMar>
            <w:vAlign w:val="bottom"/>
          </w:tcPr>
          <w:p w14:paraId="055B2752"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P-Value</w:t>
            </w:r>
          </w:p>
        </w:tc>
      </w:tr>
      <w:tr w:rsidR="00E4578F" w:rsidRPr="00477C9D" w14:paraId="70D3172A" w14:textId="77777777" w:rsidTr="0064651B">
        <w:tc>
          <w:tcPr>
            <w:tcW w:w="1920" w:type="dxa"/>
            <w:tcBorders>
              <w:top w:val="nil"/>
              <w:left w:val="nil"/>
              <w:bottom w:val="nil"/>
              <w:right w:val="nil"/>
            </w:tcBorders>
            <w:tcMar>
              <w:top w:w="10" w:type="dxa"/>
              <w:left w:w="20" w:type="dxa"/>
              <w:right w:w="20" w:type="dxa"/>
            </w:tcMar>
          </w:tcPr>
          <w:p w14:paraId="446E4F59" w14:textId="77777777" w:rsidR="00E4578F" w:rsidRPr="00477C9D" w:rsidRDefault="00E4578F" w:rsidP="0064651B">
            <w:pPr>
              <w:autoSpaceDE w:val="0"/>
              <w:autoSpaceDN w:val="0"/>
              <w:adjustRightInd w:val="0"/>
              <w:ind w:firstLine="142"/>
              <w:rPr>
                <w:rFonts w:ascii="Segoe UI" w:hAnsi="Segoe UI" w:cs="Segoe UI"/>
                <w:b/>
                <w:bCs/>
                <w:color w:val="000000"/>
                <w:sz w:val="12"/>
                <w:szCs w:val="12"/>
              </w:rPr>
            </w:pPr>
            <w:r w:rsidRPr="00477C9D">
              <w:rPr>
                <w:rFonts w:ascii="Segoe UI" w:hAnsi="Segoe UI" w:cs="Segoe UI"/>
                <w:b/>
                <w:bCs/>
                <w:color w:val="000000"/>
                <w:sz w:val="12"/>
                <w:szCs w:val="12"/>
              </w:rPr>
              <w:t>Constant</w:t>
            </w:r>
          </w:p>
        </w:tc>
        <w:tc>
          <w:tcPr>
            <w:tcW w:w="597" w:type="dxa"/>
            <w:tcBorders>
              <w:top w:val="nil"/>
              <w:left w:val="nil"/>
              <w:bottom w:val="nil"/>
              <w:right w:val="nil"/>
            </w:tcBorders>
            <w:tcMar>
              <w:top w:w="10" w:type="dxa"/>
              <w:left w:w="20" w:type="dxa"/>
              <w:right w:w="20" w:type="dxa"/>
            </w:tcMar>
          </w:tcPr>
          <w:p w14:paraId="56E6D169"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-3438776</w:t>
            </w:r>
          </w:p>
        </w:tc>
        <w:tc>
          <w:tcPr>
            <w:tcW w:w="887" w:type="dxa"/>
            <w:tcBorders>
              <w:top w:val="nil"/>
              <w:left w:val="nil"/>
              <w:bottom w:val="nil"/>
              <w:right w:val="nil"/>
            </w:tcBorders>
            <w:tcMar>
              <w:top w:w="10" w:type="dxa"/>
              <w:left w:w="20" w:type="dxa"/>
              <w:right w:w="20" w:type="dxa"/>
            </w:tcMar>
          </w:tcPr>
          <w:p w14:paraId="6FFC9F4E"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6418529</w:t>
            </w:r>
          </w:p>
        </w:tc>
        <w:tc>
          <w:tcPr>
            <w:tcW w:w="851" w:type="dxa"/>
            <w:tcBorders>
              <w:top w:val="nil"/>
              <w:left w:val="nil"/>
              <w:bottom w:val="nil"/>
              <w:right w:val="nil"/>
            </w:tcBorders>
            <w:tcMar>
              <w:top w:w="10" w:type="dxa"/>
              <w:left w:w="20" w:type="dxa"/>
              <w:right w:w="20" w:type="dxa"/>
            </w:tcMar>
          </w:tcPr>
          <w:p w14:paraId="49785E55"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-0,54</w:t>
            </w:r>
          </w:p>
        </w:tc>
        <w:tc>
          <w:tcPr>
            <w:tcW w:w="850" w:type="dxa"/>
            <w:tcBorders>
              <w:top w:val="nil"/>
              <w:left w:val="nil"/>
              <w:bottom w:val="nil"/>
              <w:right w:val="nil"/>
            </w:tcBorders>
            <w:tcMar>
              <w:top w:w="10" w:type="dxa"/>
              <w:left w:w="20" w:type="dxa"/>
              <w:right w:w="20" w:type="dxa"/>
            </w:tcMar>
          </w:tcPr>
          <w:p w14:paraId="29C7CB68"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0,593</w:t>
            </w:r>
          </w:p>
        </w:tc>
      </w:tr>
      <w:tr w:rsidR="00E4578F" w:rsidRPr="00477C9D" w14:paraId="407CFD00" w14:textId="77777777" w:rsidTr="0064651B">
        <w:tc>
          <w:tcPr>
            <w:tcW w:w="1920" w:type="dxa"/>
            <w:tcBorders>
              <w:top w:val="nil"/>
              <w:left w:val="nil"/>
              <w:bottom w:val="nil"/>
              <w:right w:val="nil"/>
            </w:tcBorders>
            <w:tcMar>
              <w:top w:w="10" w:type="dxa"/>
              <w:left w:w="20" w:type="dxa"/>
              <w:right w:w="20" w:type="dxa"/>
            </w:tcMar>
          </w:tcPr>
          <w:p w14:paraId="6D2CA3E9"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proofErr w:type="spellStart"/>
            <w:r w:rsidRPr="00477C9D">
              <w:rPr>
                <w:rFonts w:ascii="Segoe UI" w:hAnsi="Segoe UI" w:cs="Segoe UI"/>
                <w:color w:val="000000"/>
                <w:sz w:val="12"/>
                <w:szCs w:val="12"/>
              </w:rPr>
              <w:t>Umur</w:t>
            </w:r>
            <w:proofErr w:type="spellEnd"/>
          </w:p>
        </w:tc>
        <w:tc>
          <w:tcPr>
            <w:tcW w:w="597" w:type="dxa"/>
            <w:tcBorders>
              <w:top w:val="nil"/>
              <w:left w:val="nil"/>
              <w:bottom w:val="nil"/>
              <w:right w:val="nil"/>
            </w:tcBorders>
            <w:tcMar>
              <w:top w:w="10" w:type="dxa"/>
              <w:left w:w="20" w:type="dxa"/>
              <w:right w:w="20" w:type="dxa"/>
            </w:tcMar>
          </w:tcPr>
          <w:p w14:paraId="64991302"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46649</w:t>
            </w:r>
          </w:p>
        </w:tc>
        <w:tc>
          <w:tcPr>
            <w:tcW w:w="887" w:type="dxa"/>
            <w:tcBorders>
              <w:top w:val="nil"/>
              <w:left w:val="nil"/>
              <w:bottom w:val="nil"/>
              <w:right w:val="nil"/>
            </w:tcBorders>
            <w:tcMar>
              <w:top w:w="10" w:type="dxa"/>
              <w:left w:w="20" w:type="dxa"/>
              <w:right w:w="20" w:type="dxa"/>
            </w:tcMar>
          </w:tcPr>
          <w:p w14:paraId="5F7B2D2F"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52478</w:t>
            </w:r>
          </w:p>
        </w:tc>
        <w:tc>
          <w:tcPr>
            <w:tcW w:w="851" w:type="dxa"/>
            <w:tcBorders>
              <w:top w:val="nil"/>
              <w:left w:val="nil"/>
              <w:bottom w:val="nil"/>
              <w:right w:val="nil"/>
            </w:tcBorders>
            <w:tcMar>
              <w:top w:w="10" w:type="dxa"/>
              <w:left w:w="20" w:type="dxa"/>
              <w:right w:w="20" w:type="dxa"/>
            </w:tcMar>
          </w:tcPr>
          <w:p w14:paraId="13814EC6"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0,89</w:t>
            </w:r>
          </w:p>
        </w:tc>
        <w:tc>
          <w:tcPr>
            <w:tcW w:w="850" w:type="dxa"/>
            <w:tcBorders>
              <w:top w:val="nil"/>
              <w:left w:val="nil"/>
              <w:bottom w:val="nil"/>
              <w:right w:val="nil"/>
            </w:tcBorders>
            <w:tcMar>
              <w:top w:w="10" w:type="dxa"/>
              <w:left w:w="20" w:type="dxa"/>
              <w:right w:w="20" w:type="dxa"/>
            </w:tcMar>
          </w:tcPr>
          <w:p w14:paraId="62B7CE94"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0,376</w:t>
            </w:r>
          </w:p>
        </w:tc>
      </w:tr>
      <w:tr w:rsidR="00E4578F" w:rsidRPr="00477C9D" w14:paraId="08057545" w14:textId="77777777" w:rsidTr="0064651B">
        <w:tc>
          <w:tcPr>
            <w:tcW w:w="1920" w:type="dxa"/>
            <w:tcBorders>
              <w:top w:val="nil"/>
              <w:left w:val="nil"/>
              <w:bottom w:val="nil"/>
              <w:right w:val="nil"/>
            </w:tcBorders>
            <w:tcMar>
              <w:top w:w="10" w:type="dxa"/>
              <w:left w:w="20" w:type="dxa"/>
              <w:right w:w="20" w:type="dxa"/>
            </w:tcMar>
          </w:tcPr>
          <w:p w14:paraId="1602BECC"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Pendidikan</w:t>
            </w:r>
          </w:p>
        </w:tc>
        <w:tc>
          <w:tcPr>
            <w:tcW w:w="597" w:type="dxa"/>
            <w:tcBorders>
              <w:top w:val="nil"/>
              <w:left w:val="nil"/>
              <w:bottom w:val="nil"/>
              <w:right w:val="nil"/>
            </w:tcBorders>
            <w:tcMar>
              <w:top w:w="10" w:type="dxa"/>
              <w:left w:w="20" w:type="dxa"/>
              <w:right w:w="20" w:type="dxa"/>
            </w:tcMar>
          </w:tcPr>
          <w:p w14:paraId="025E4AC4"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-92861</w:t>
            </w:r>
          </w:p>
        </w:tc>
        <w:tc>
          <w:tcPr>
            <w:tcW w:w="887" w:type="dxa"/>
            <w:tcBorders>
              <w:top w:val="nil"/>
              <w:left w:val="nil"/>
              <w:bottom w:val="nil"/>
              <w:right w:val="nil"/>
            </w:tcBorders>
            <w:tcMar>
              <w:top w:w="10" w:type="dxa"/>
              <w:left w:w="20" w:type="dxa"/>
              <w:right w:w="20" w:type="dxa"/>
            </w:tcMar>
          </w:tcPr>
          <w:p w14:paraId="7666EC95"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67794</w:t>
            </w:r>
          </w:p>
        </w:tc>
        <w:tc>
          <w:tcPr>
            <w:tcW w:w="851" w:type="dxa"/>
            <w:tcBorders>
              <w:top w:val="nil"/>
              <w:left w:val="nil"/>
              <w:bottom w:val="nil"/>
              <w:right w:val="nil"/>
            </w:tcBorders>
            <w:tcMar>
              <w:top w:w="10" w:type="dxa"/>
              <w:left w:w="20" w:type="dxa"/>
              <w:right w:w="20" w:type="dxa"/>
            </w:tcMar>
          </w:tcPr>
          <w:p w14:paraId="658F16DA"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-1,37</w:t>
            </w:r>
          </w:p>
        </w:tc>
        <w:tc>
          <w:tcPr>
            <w:tcW w:w="850" w:type="dxa"/>
            <w:tcBorders>
              <w:top w:val="nil"/>
              <w:left w:val="nil"/>
              <w:bottom w:val="nil"/>
              <w:right w:val="nil"/>
            </w:tcBorders>
            <w:tcMar>
              <w:top w:w="10" w:type="dxa"/>
              <w:left w:w="20" w:type="dxa"/>
              <w:right w:w="20" w:type="dxa"/>
            </w:tcMar>
          </w:tcPr>
          <w:p w14:paraId="3D6C8A61"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0,174</w:t>
            </w:r>
          </w:p>
        </w:tc>
      </w:tr>
      <w:tr w:rsidR="00E4578F" w:rsidRPr="00477C9D" w14:paraId="000D5081" w14:textId="77777777" w:rsidTr="0064651B">
        <w:tc>
          <w:tcPr>
            <w:tcW w:w="1920" w:type="dxa"/>
            <w:tcBorders>
              <w:top w:val="nil"/>
              <w:left w:val="nil"/>
              <w:bottom w:val="nil"/>
              <w:right w:val="nil"/>
            </w:tcBorders>
            <w:tcMar>
              <w:top w:w="10" w:type="dxa"/>
              <w:left w:w="20" w:type="dxa"/>
              <w:right w:w="20" w:type="dxa"/>
            </w:tcMar>
          </w:tcPr>
          <w:p w14:paraId="54709D39"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Pr>
                <w:rFonts w:ascii="Segoe UI" w:hAnsi="Segoe UI" w:cs="Segoe UI"/>
                <w:color w:val="000000"/>
                <w:sz w:val="12"/>
                <w:szCs w:val="12"/>
              </w:rPr>
              <w:t>…</w:t>
            </w:r>
          </w:p>
        </w:tc>
        <w:tc>
          <w:tcPr>
            <w:tcW w:w="597" w:type="dxa"/>
            <w:tcBorders>
              <w:top w:val="nil"/>
              <w:left w:val="nil"/>
              <w:bottom w:val="nil"/>
              <w:right w:val="nil"/>
            </w:tcBorders>
            <w:tcMar>
              <w:top w:w="10" w:type="dxa"/>
              <w:left w:w="20" w:type="dxa"/>
              <w:right w:w="20" w:type="dxa"/>
            </w:tcMar>
          </w:tcPr>
          <w:p w14:paraId="7F4C86A5"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c>
          <w:tcPr>
            <w:tcW w:w="887" w:type="dxa"/>
            <w:tcBorders>
              <w:top w:val="nil"/>
              <w:left w:val="nil"/>
              <w:bottom w:val="nil"/>
              <w:right w:val="nil"/>
            </w:tcBorders>
            <w:tcMar>
              <w:top w:w="10" w:type="dxa"/>
              <w:left w:w="20" w:type="dxa"/>
              <w:right w:w="20" w:type="dxa"/>
            </w:tcMar>
          </w:tcPr>
          <w:p w14:paraId="35D65A35"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c>
          <w:tcPr>
            <w:tcW w:w="851" w:type="dxa"/>
            <w:tcBorders>
              <w:top w:val="nil"/>
              <w:left w:val="nil"/>
              <w:bottom w:val="nil"/>
              <w:right w:val="nil"/>
            </w:tcBorders>
            <w:tcMar>
              <w:top w:w="10" w:type="dxa"/>
              <w:left w:w="20" w:type="dxa"/>
              <w:right w:w="20" w:type="dxa"/>
            </w:tcMar>
          </w:tcPr>
          <w:p w14:paraId="7B4F7D3D"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c>
          <w:tcPr>
            <w:tcW w:w="850" w:type="dxa"/>
            <w:tcBorders>
              <w:top w:val="nil"/>
              <w:left w:val="nil"/>
              <w:bottom w:val="nil"/>
              <w:right w:val="nil"/>
            </w:tcBorders>
            <w:tcMar>
              <w:top w:w="10" w:type="dxa"/>
              <w:left w:w="20" w:type="dxa"/>
              <w:right w:w="20" w:type="dxa"/>
            </w:tcMar>
          </w:tcPr>
          <w:p w14:paraId="33849322"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r>
      <w:tr w:rsidR="00E4578F" w:rsidRPr="00477C9D" w14:paraId="0028FA99" w14:textId="77777777" w:rsidTr="0064651B">
        <w:tc>
          <w:tcPr>
            <w:tcW w:w="1920" w:type="dxa"/>
            <w:tcBorders>
              <w:top w:val="nil"/>
              <w:left w:val="nil"/>
              <w:bottom w:val="nil"/>
              <w:right w:val="nil"/>
            </w:tcBorders>
            <w:tcMar>
              <w:top w:w="10" w:type="dxa"/>
              <w:left w:w="20" w:type="dxa"/>
              <w:right w:w="20" w:type="dxa"/>
            </w:tcMar>
          </w:tcPr>
          <w:p w14:paraId="19D60D7A"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proofErr w:type="spellStart"/>
            <w:r w:rsidRPr="00477C9D">
              <w:rPr>
                <w:rFonts w:ascii="Segoe UI" w:hAnsi="Segoe UI" w:cs="Segoe UI"/>
                <w:color w:val="000000"/>
                <w:sz w:val="12"/>
                <w:szCs w:val="12"/>
              </w:rPr>
              <w:t>Mulai</w:t>
            </w:r>
            <w:proofErr w:type="spellEnd"/>
            <w:r w:rsidRPr="00477C9D">
              <w:rPr>
                <w:rFonts w:ascii="Segoe UI" w:hAnsi="Segoe UI" w:cs="Segoe UI"/>
                <w:color w:val="000000"/>
                <w:sz w:val="12"/>
                <w:szCs w:val="12"/>
              </w:rPr>
              <w:t xml:space="preserve"> </w:t>
            </w:r>
            <w:proofErr w:type="spellStart"/>
            <w:r w:rsidRPr="00477C9D">
              <w:rPr>
                <w:rFonts w:ascii="Segoe UI" w:hAnsi="Segoe UI" w:cs="Segoe UI"/>
                <w:color w:val="000000"/>
                <w:sz w:val="12"/>
                <w:szCs w:val="12"/>
              </w:rPr>
              <w:t>Usahatani</w:t>
            </w:r>
            <w:proofErr w:type="spellEnd"/>
            <w:r w:rsidRPr="00477C9D">
              <w:rPr>
                <w:rFonts w:ascii="Segoe UI" w:hAnsi="Segoe UI" w:cs="Segoe UI"/>
                <w:color w:val="000000"/>
                <w:sz w:val="12"/>
                <w:szCs w:val="12"/>
              </w:rPr>
              <w:t xml:space="preserve"> kopi</w:t>
            </w:r>
          </w:p>
        </w:tc>
        <w:tc>
          <w:tcPr>
            <w:tcW w:w="597" w:type="dxa"/>
            <w:tcBorders>
              <w:top w:val="nil"/>
              <w:left w:val="nil"/>
              <w:bottom w:val="nil"/>
              <w:right w:val="nil"/>
            </w:tcBorders>
            <w:tcMar>
              <w:top w:w="10" w:type="dxa"/>
              <w:left w:w="20" w:type="dxa"/>
              <w:right w:w="20" w:type="dxa"/>
            </w:tcMar>
          </w:tcPr>
          <w:p w14:paraId="43CFC608"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-56636</w:t>
            </w:r>
          </w:p>
        </w:tc>
        <w:tc>
          <w:tcPr>
            <w:tcW w:w="887" w:type="dxa"/>
            <w:tcBorders>
              <w:top w:val="nil"/>
              <w:left w:val="nil"/>
              <w:bottom w:val="nil"/>
              <w:right w:val="nil"/>
            </w:tcBorders>
            <w:tcMar>
              <w:top w:w="10" w:type="dxa"/>
              <w:left w:w="20" w:type="dxa"/>
              <w:right w:w="20" w:type="dxa"/>
            </w:tcMar>
          </w:tcPr>
          <w:p w14:paraId="14ECF7B2"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67480</w:t>
            </w:r>
          </w:p>
        </w:tc>
        <w:tc>
          <w:tcPr>
            <w:tcW w:w="851" w:type="dxa"/>
            <w:tcBorders>
              <w:top w:val="nil"/>
              <w:left w:val="nil"/>
              <w:bottom w:val="nil"/>
              <w:right w:val="nil"/>
            </w:tcBorders>
            <w:tcMar>
              <w:top w:w="10" w:type="dxa"/>
              <w:left w:w="20" w:type="dxa"/>
              <w:right w:w="20" w:type="dxa"/>
            </w:tcMar>
          </w:tcPr>
          <w:p w14:paraId="61E7204F"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-0,84</w:t>
            </w:r>
          </w:p>
        </w:tc>
        <w:tc>
          <w:tcPr>
            <w:tcW w:w="850" w:type="dxa"/>
            <w:tcBorders>
              <w:top w:val="nil"/>
              <w:left w:val="nil"/>
              <w:bottom w:val="nil"/>
              <w:right w:val="nil"/>
            </w:tcBorders>
            <w:tcMar>
              <w:top w:w="10" w:type="dxa"/>
              <w:left w:w="20" w:type="dxa"/>
              <w:right w:w="20" w:type="dxa"/>
            </w:tcMar>
          </w:tcPr>
          <w:p w14:paraId="7ACF5CD3"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0,403</w:t>
            </w:r>
          </w:p>
        </w:tc>
      </w:tr>
      <w:tr w:rsidR="00E4578F" w:rsidRPr="00477C9D" w14:paraId="65DFD2DC" w14:textId="77777777" w:rsidTr="0064651B">
        <w:tc>
          <w:tcPr>
            <w:tcW w:w="1920" w:type="dxa"/>
            <w:tcBorders>
              <w:top w:val="nil"/>
              <w:left w:val="nil"/>
              <w:bottom w:val="nil"/>
              <w:right w:val="nil"/>
            </w:tcBorders>
            <w:tcMar>
              <w:top w:w="10" w:type="dxa"/>
              <w:left w:w="20" w:type="dxa"/>
              <w:right w:w="20" w:type="dxa"/>
            </w:tcMar>
          </w:tcPr>
          <w:p w14:paraId="3F228172"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xml:space="preserve">Luas </w:t>
            </w:r>
            <w:proofErr w:type="spellStart"/>
            <w:r w:rsidRPr="00477C9D">
              <w:rPr>
                <w:rFonts w:ascii="Segoe UI" w:hAnsi="Segoe UI" w:cs="Segoe UI"/>
                <w:color w:val="000000"/>
                <w:sz w:val="12"/>
                <w:szCs w:val="12"/>
              </w:rPr>
              <w:t>tanam</w:t>
            </w:r>
            <w:proofErr w:type="spellEnd"/>
          </w:p>
        </w:tc>
        <w:tc>
          <w:tcPr>
            <w:tcW w:w="597" w:type="dxa"/>
            <w:tcBorders>
              <w:top w:val="nil"/>
              <w:left w:val="nil"/>
              <w:bottom w:val="nil"/>
              <w:right w:val="nil"/>
            </w:tcBorders>
            <w:tcMar>
              <w:top w:w="10" w:type="dxa"/>
              <w:left w:w="20" w:type="dxa"/>
              <w:right w:w="20" w:type="dxa"/>
            </w:tcMar>
          </w:tcPr>
          <w:p w14:paraId="29CCBF4B"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435573</w:t>
            </w:r>
          </w:p>
        </w:tc>
        <w:tc>
          <w:tcPr>
            <w:tcW w:w="887" w:type="dxa"/>
            <w:tcBorders>
              <w:top w:val="nil"/>
              <w:left w:val="nil"/>
              <w:bottom w:val="nil"/>
              <w:right w:val="nil"/>
            </w:tcBorders>
            <w:tcMar>
              <w:top w:w="10" w:type="dxa"/>
              <w:left w:w="20" w:type="dxa"/>
              <w:right w:w="20" w:type="dxa"/>
            </w:tcMar>
          </w:tcPr>
          <w:p w14:paraId="2ED3700C"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604416</w:t>
            </w:r>
          </w:p>
        </w:tc>
        <w:tc>
          <w:tcPr>
            <w:tcW w:w="851" w:type="dxa"/>
            <w:tcBorders>
              <w:top w:val="nil"/>
              <w:left w:val="nil"/>
              <w:bottom w:val="nil"/>
              <w:right w:val="nil"/>
            </w:tcBorders>
            <w:tcMar>
              <w:top w:w="10" w:type="dxa"/>
              <w:left w:w="20" w:type="dxa"/>
              <w:right w:w="20" w:type="dxa"/>
            </w:tcMar>
          </w:tcPr>
          <w:p w14:paraId="007E40FF"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0,72</w:t>
            </w:r>
          </w:p>
        </w:tc>
        <w:tc>
          <w:tcPr>
            <w:tcW w:w="850" w:type="dxa"/>
            <w:tcBorders>
              <w:top w:val="nil"/>
              <w:left w:val="nil"/>
              <w:bottom w:val="nil"/>
              <w:right w:val="nil"/>
            </w:tcBorders>
            <w:tcMar>
              <w:top w:w="10" w:type="dxa"/>
              <w:left w:w="20" w:type="dxa"/>
              <w:right w:w="20" w:type="dxa"/>
            </w:tcMar>
          </w:tcPr>
          <w:p w14:paraId="069038CD"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0,473</w:t>
            </w:r>
          </w:p>
        </w:tc>
      </w:tr>
      <w:tr w:rsidR="00E4578F" w:rsidRPr="00477C9D" w14:paraId="131FF6FA" w14:textId="77777777" w:rsidTr="0064651B">
        <w:tc>
          <w:tcPr>
            <w:tcW w:w="1920" w:type="dxa"/>
            <w:tcBorders>
              <w:top w:val="nil"/>
              <w:left w:val="nil"/>
              <w:bottom w:val="nil"/>
              <w:right w:val="nil"/>
            </w:tcBorders>
            <w:tcMar>
              <w:top w:w="10" w:type="dxa"/>
              <w:left w:w="20" w:type="dxa"/>
              <w:right w:w="20" w:type="dxa"/>
            </w:tcMar>
          </w:tcPr>
          <w:p w14:paraId="56A924B6" w14:textId="77777777" w:rsidR="00E4578F" w:rsidRPr="00C275BF" w:rsidRDefault="00E4578F" w:rsidP="0064651B">
            <w:pPr>
              <w:autoSpaceDE w:val="0"/>
              <w:autoSpaceDN w:val="0"/>
              <w:adjustRightInd w:val="0"/>
              <w:ind w:firstLine="142"/>
              <w:rPr>
                <w:rFonts w:ascii="Segoe UI" w:hAnsi="Segoe UI" w:cs="Segoe UI"/>
                <w:b/>
                <w:bCs/>
                <w:color w:val="000000"/>
                <w:sz w:val="12"/>
                <w:szCs w:val="12"/>
              </w:rPr>
            </w:pPr>
            <w:proofErr w:type="spellStart"/>
            <w:r w:rsidRPr="00C275BF">
              <w:rPr>
                <w:rFonts w:ascii="Segoe UI" w:hAnsi="Segoe UI" w:cs="Segoe UI"/>
                <w:b/>
                <w:bCs/>
                <w:color w:val="000000"/>
                <w:sz w:val="12"/>
                <w:szCs w:val="12"/>
              </w:rPr>
              <w:t>Umur</w:t>
            </w:r>
            <w:proofErr w:type="spellEnd"/>
            <w:r w:rsidRPr="00C275BF">
              <w:rPr>
                <w:rFonts w:ascii="Segoe UI" w:hAnsi="Segoe UI" w:cs="Segoe UI"/>
                <w:b/>
                <w:bCs/>
                <w:color w:val="000000"/>
                <w:sz w:val="12"/>
                <w:szCs w:val="12"/>
              </w:rPr>
              <w:t xml:space="preserve"> </w:t>
            </w:r>
            <w:proofErr w:type="spellStart"/>
            <w:r w:rsidRPr="00C275BF">
              <w:rPr>
                <w:rFonts w:ascii="Segoe UI" w:hAnsi="Segoe UI" w:cs="Segoe UI"/>
                <w:b/>
                <w:bCs/>
                <w:color w:val="000000"/>
                <w:sz w:val="12"/>
                <w:szCs w:val="12"/>
              </w:rPr>
              <w:t>pohon</w:t>
            </w:r>
            <w:proofErr w:type="spellEnd"/>
          </w:p>
        </w:tc>
        <w:tc>
          <w:tcPr>
            <w:tcW w:w="597" w:type="dxa"/>
            <w:tcBorders>
              <w:top w:val="nil"/>
              <w:left w:val="nil"/>
              <w:bottom w:val="nil"/>
              <w:right w:val="nil"/>
            </w:tcBorders>
            <w:tcMar>
              <w:top w:w="10" w:type="dxa"/>
              <w:left w:w="20" w:type="dxa"/>
              <w:right w:w="20" w:type="dxa"/>
            </w:tcMar>
          </w:tcPr>
          <w:p w14:paraId="31F22C17"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-85901</w:t>
            </w:r>
          </w:p>
        </w:tc>
        <w:tc>
          <w:tcPr>
            <w:tcW w:w="887" w:type="dxa"/>
            <w:tcBorders>
              <w:top w:val="nil"/>
              <w:left w:val="nil"/>
              <w:bottom w:val="nil"/>
              <w:right w:val="nil"/>
            </w:tcBorders>
            <w:tcMar>
              <w:top w:w="10" w:type="dxa"/>
              <w:left w:w="20" w:type="dxa"/>
              <w:right w:w="20" w:type="dxa"/>
            </w:tcMar>
          </w:tcPr>
          <w:p w14:paraId="32923D42"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27897</w:t>
            </w:r>
          </w:p>
        </w:tc>
        <w:tc>
          <w:tcPr>
            <w:tcW w:w="851" w:type="dxa"/>
            <w:tcBorders>
              <w:top w:val="nil"/>
              <w:left w:val="nil"/>
              <w:bottom w:val="nil"/>
              <w:right w:val="nil"/>
            </w:tcBorders>
            <w:tcMar>
              <w:top w:w="10" w:type="dxa"/>
              <w:left w:w="20" w:type="dxa"/>
              <w:right w:w="20" w:type="dxa"/>
            </w:tcMar>
          </w:tcPr>
          <w:p w14:paraId="2F44CAB8"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-3,08</w:t>
            </w:r>
          </w:p>
        </w:tc>
        <w:tc>
          <w:tcPr>
            <w:tcW w:w="850" w:type="dxa"/>
            <w:tcBorders>
              <w:top w:val="nil"/>
              <w:left w:val="nil"/>
              <w:bottom w:val="nil"/>
              <w:right w:val="nil"/>
            </w:tcBorders>
            <w:tcMar>
              <w:top w:w="10" w:type="dxa"/>
              <w:left w:w="20" w:type="dxa"/>
              <w:right w:w="20" w:type="dxa"/>
            </w:tcMar>
          </w:tcPr>
          <w:p w14:paraId="7D21C217"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0,003</w:t>
            </w:r>
          </w:p>
        </w:tc>
      </w:tr>
      <w:tr w:rsidR="00E4578F" w:rsidRPr="00477C9D" w14:paraId="39812D92" w14:textId="77777777" w:rsidTr="0064651B">
        <w:tc>
          <w:tcPr>
            <w:tcW w:w="1920" w:type="dxa"/>
            <w:tcBorders>
              <w:top w:val="nil"/>
              <w:left w:val="nil"/>
              <w:bottom w:val="nil"/>
              <w:right w:val="nil"/>
            </w:tcBorders>
            <w:tcMar>
              <w:top w:w="10" w:type="dxa"/>
              <w:left w:w="20" w:type="dxa"/>
              <w:right w:w="20" w:type="dxa"/>
            </w:tcMar>
          </w:tcPr>
          <w:p w14:paraId="4C5289CB" w14:textId="77777777" w:rsidR="00E4578F" w:rsidRPr="00477C9D" w:rsidRDefault="00E4578F" w:rsidP="0064651B">
            <w:pPr>
              <w:autoSpaceDE w:val="0"/>
              <w:autoSpaceDN w:val="0"/>
              <w:adjustRightInd w:val="0"/>
              <w:ind w:firstLine="142"/>
              <w:rPr>
                <w:rFonts w:ascii="Segoe UI" w:hAnsi="Segoe UI" w:cs="Segoe UI"/>
                <w:b/>
                <w:bCs/>
                <w:color w:val="000000"/>
                <w:sz w:val="12"/>
                <w:szCs w:val="12"/>
              </w:rPr>
            </w:pPr>
            <w:proofErr w:type="spellStart"/>
            <w:r w:rsidRPr="00477C9D">
              <w:rPr>
                <w:rFonts w:ascii="Segoe UI" w:hAnsi="Segoe UI" w:cs="Segoe UI"/>
                <w:b/>
                <w:bCs/>
                <w:color w:val="000000"/>
                <w:sz w:val="12"/>
                <w:szCs w:val="12"/>
              </w:rPr>
              <w:t>Perkiraan</w:t>
            </w:r>
            <w:proofErr w:type="spellEnd"/>
            <w:r w:rsidRPr="00477C9D">
              <w:rPr>
                <w:rFonts w:ascii="Segoe UI" w:hAnsi="Segoe UI" w:cs="Segoe UI"/>
                <w:b/>
                <w:bCs/>
                <w:color w:val="000000"/>
                <w:sz w:val="12"/>
                <w:szCs w:val="12"/>
              </w:rPr>
              <w:t xml:space="preserve"> </w:t>
            </w:r>
            <w:proofErr w:type="spellStart"/>
            <w:r w:rsidRPr="00477C9D">
              <w:rPr>
                <w:rFonts w:ascii="Segoe UI" w:hAnsi="Segoe UI" w:cs="Segoe UI"/>
                <w:b/>
                <w:bCs/>
                <w:color w:val="000000"/>
                <w:sz w:val="12"/>
                <w:szCs w:val="12"/>
              </w:rPr>
              <w:t>hasil</w:t>
            </w:r>
            <w:proofErr w:type="spellEnd"/>
            <w:r w:rsidRPr="00477C9D">
              <w:rPr>
                <w:rFonts w:ascii="Segoe UI" w:hAnsi="Segoe UI" w:cs="Segoe UI"/>
                <w:b/>
                <w:bCs/>
                <w:color w:val="000000"/>
                <w:sz w:val="12"/>
                <w:szCs w:val="12"/>
              </w:rPr>
              <w:t xml:space="preserve"> </w:t>
            </w:r>
            <w:proofErr w:type="spellStart"/>
            <w:r w:rsidRPr="00477C9D">
              <w:rPr>
                <w:rFonts w:ascii="Segoe UI" w:hAnsi="Segoe UI" w:cs="Segoe UI"/>
                <w:b/>
                <w:bCs/>
                <w:color w:val="000000"/>
                <w:sz w:val="12"/>
                <w:szCs w:val="12"/>
              </w:rPr>
              <w:t>panen</w:t>
            </w:r>
            <w:proofErr w:type="spellEnd"/>
          </w:p>
        </w:tc>
        <w:tc>
          <w:tcPr>
            <w:tcW w:w="597" w:type="dxa"/>
            <w:tcBorders>
              <w:top w:val="nil"/>
              <w:left w:val="nil"/>
              <w:bottom w:val="nil"/>
              <w:right w:val="nil"/>
            </w:tcBorders>
            <w:tcMar>
              <w:top w:w="10" w:type="dxa"/>
              <w:left w:w="20" w:type="dxa"/>
              <w:right w:w="20" w:type="dxa"/>
            </w:tcMar>
          </w:tcPr>
          <w:p w14:paraId="157D1AB3"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284160</w:t>
            </w:r>
          </w:p>
        </w:tc>
        <w:tc>
          <w:tcPr>
            <w:tcW w:w="887" w:type="dxa"/>
            <w:tcBorders>
              <w:top w:val="nil"/>
              <w:left w:val="nil"/>
              <w:bottom w:val="nil"/>
              <w:right w:val="nil"/>
            </w:tcBorders>
            <w:tcMar>
              <w:top w:w="10" w:type="dxa"/>
              <w:left w:w="20" w:type="dxa"/>
              <w:right w:w="20" w:type="dxa"/>
            </w:tcMar>
          </w:tcPr>
          <w:p w14:paraId="7B75F25B"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101510</w:t>
            </w:r>
          </w:p>
        </w:tc>
        <w:tc>
          <w:tcPr>
            <w:tcW w:w="851" w:type="dxa"/>
            <w:tcBorders>
              <w:top w:val="nil"/>
              <w:left w:val="nil"/>
              <w:bottom w:val="nil"/>
              <w:right w:val="nil"/>
            </w:tcBorders>
            <w:tcMar>
              <w:top w:w="10" w:type="dxa"/>
              <w:left w:w="20" w:type="dxa"/>
              <w:right w:w="20" w:type="dxa"/>
            </w:tcMar>
          </w:tcPr>
          <w:p w14:paraId="76DF8923"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2,80</w:t>
            </w:r>
          </w:p>
        </w:tc>
        <w:tc>
          <w:tcPr>
            <w:tcW w:w="850" w:type="dxa"/>
            <w:tcBorders>
              <w:top w:val="nil"/>
              <w:left w:val="nil"/>
              <w:bottom w:val="nil"/>
              <w:right w:val="nil"/>
            </w:tcBorders>
            <w:tcMar>
              <w:top w:w="10" w:type="dxa"/>
              <w:left w:w="20" w:type="dxa"/>
              <w:right w:w="20" w:type="dxa"/>
            </w:tcMar>
          </w:tcPr>
          <w:p w14:paraId="789CFC1F"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0,006</w:t>
            </w:r>
          </w:p>
        </w:tc>
      </w:tr>
      <w:tr w:rsidR="00E4578F" w:rsidRPr="00477C9D" w14:paraId="10A3D621" w14:textId="77777777" w:rsidTr="0064651B">
        <w:tc>
          <w:tcPr>
            <w:tcW w:w="1920" w:type="dxa"/>
            <w:tcBorders>
              <w:top w:val="nil"/>
              <w:left w:val="nil"/>
              <w:bottom w:val="nil"/>
              <w:right w:val="nil"/>
            </w:tcBorders>
            <w:tcMar>
              <w:top w:w="10" w:type="dxa"/>
              <w:left w:w="20" w:type="dxa"/>
              <w:right w:w="20" w:type="dxa"/>
            </w:tcMar>
          </w:tcPr>
          <w:p w14:paraId="2BBDFAB4"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proofErr w:type="spellStart"/>
            <w:r w:rsidRPr="00477C9D">
              <w:rPr>
                <w:rFonts w:ascii="Segoe UI" w:hAnsi="Segoe UI" w:cs="Segoe UI"/>
                <w:color w:val="000000"/>
                <w:sz w:val="12"/>
                <w:szCs w:val="12"/>
              </w:rPr>
              <w:t>Frekuensi</w:t>
            </w:r>
            <w:proofErr w:type="spellEnd"/>
            <w:r w:rsidRPr="00477C9D">
              <w:rPr>
                <w:rFonts w:ascii="Segoe UI" w:hAnsi="Segoe UI" w:cs="Segoe UI"/>
                <w:color w:val="000000"/>
                <w:sz w:val="12"/>
                <w:szCs w:val="12"/>
              </w:rPr>
              <w:t xml:space="preserve"> </w:t>
            </w:r>
            <w:proofErr w:type="spellStart"/>
            <w:r w:rsidRPr="00477C9D">
              <w:rPr>
                <w:rFonts w:ascii="Segoe UI" w:hAnsi="Segoe UI" w:cs="Segoe UI"/>
                <w:color w:val="000000"/>
                <w:sz w:val="12"/>
                <w:szCs w:val="12"/>
              </w:rPr>
              <w:t>penggunaan</w:t>
            </w:r>
            <w:proofErr w:type="spellEnd"/>
            <w:r w:rsidRPr="00477C9D">
              <w:rPr>
                <w:rFonts w:ascii="Segoe UI" w:hAnsi="Segoe UI" w:cs="Segoe UI"/>
                <w:color w:val="000000"/>
                <w:sz w:val="12"/>
                <w:szCs w:val="12"/>
              </w:rPr>
              <w:t xml:space="preserve"> </w:t>
            </w:r>
            <w:proofErr w:type="spellStart"/>
            <w:r w:rsidRPr="00477C9D">
              <w:rPr>
                <w:rFonts w:ascii="Segoe UI" w:hAnsi="Segoe UI" w:cs="Segoe UI"/>
                <w:color w:val="000000"/>
                <w:sz w:val="12"/>
                <w:szCs w:val="12"/>
              </w:rPr>
              <w:t>herbisida</w:t>
            </w:r>
            <w:proofErr w:type="spellEnd"/>
          </w:p>
        </w:tc>
        <w:tc>
          <w:tcPr>
            <w:tcW w:w="597" w:type="dxa"/>
            <w:tcBorders>
              <w:top w:val="nil"/>
              <w:left w:val="nil"/>
              <w:bottom w:val="nil"/>
              <w:right w:val="nil"/>
            </w:tcBorders>
            <w:tcMar>
              <w:top w:w="10" w:type="dxa"/>
              <w:left w:w="20" w:type="dxa"/>
              <w:right w:w="20" w:type="dxa"/>
            </w:tcMar>
          </w:tcPr>
          <w:p w14:paraId="32479BDD"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-159917</w:t>
            </w:r>
          </w:p>
        </w:tc>
        <w:tc>
          <w:tcPr>
            <w:tcW w:w="887" w:type="dxa"/>
            <w:tcBorders>
              <w:top w:val="nil"/>
              <w:left w:val="nil"/>
              <w:bottom w:val="nil"/>
              <w:right w:val="nil"/>
            </w:tcBorders>
            <w:tcMar>
              <w:top w:w="10" w:type="dxa"/>
              <w:left w:w="20" w:type="dxa"/>
              <w:right w:w="20" w:type="dxa"/>
            </w:tcMar>
          </w:tcPr>
          <w:p w14:paraId="00334A46"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315399</w:t>
            </w:r>
          </w:p>
        </w:tc>
        <w:tc>
          <w:tcPr>
            <w:tcW w:w="851" w:type="dxa"/>
            <w:tcBorders>
              <w:top w:val="nil"/>
              <w:left w:val="nil"/>
              <w:bottom w:val="nil"/>
              <w:right w:val="nil"/>
            </w:tcBorders>
            <w:tcMar>
              <w:top w:w="10" w:type="dxa"/>
              <w:left w:w="20" w:type="dxa"/>
              <w:right w:w="20" w:type="dxa"/>
            </w:tcMar>
          </w:tcPr>
          <w:p w14:paraId="4AB522DD"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-0,51</w:t>
            </w:r>
          </w:p>
        </w:tc>
        <w:tc>
          <w:tcPr>
            <w:tcW w:w="850" w:type="dxa"/>
            <w:tcBorders>
              <w:top w:val="nil"/>
              <w:left w:val="nil"/>
              <w:bottom w:val="nil"/>
              <w:right w:val="nil"/>
            </w:tcBorders>
            <w:tcMar>
              <w:top w:w="10" w:type="dxa"/>
              <w:left w:w="20" w:type="dxa"/>
              <w:right w:w="20" w:type="dxa"/>
            </w:tcMar>
          </w:tcPr>
          <w:p w14:paraId="22076469"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0,613</w:t>
            </w:r>
          </w:p>
        </w:tc>
      </w:tr>
      <w:tr w:rsidR="00E4578F" w:rsidRPr="00477C9D" w14:paraId="716878AA" w14:textId="77777777" w:rsidTr="0064651B">
        <w:tc>
          <w:tcPr>
            <w:tcW w:w="1920" w:type="dxa"/>
            <w:tcBorders>
              <w:top w:val="nil"/>
              <w:left w:val="nil"/>
              <w:bottom w:val="nil"/>
              <w:right w:val="nil"/>
            </w:tcBorders>
            <w:tcMar>
              <w:top w:w="10" w:type="dxa"/>
              <w:left w:w="20" w:type="dxa"/>
              <w:right w:w="20" w:type="dxa"/>
            </w:tcMar>
          </w:tcPr>
          <w:p w14:paraId="785A7C7D"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Pr>
                <w:rFonts w:ascii="Segoe UI" w:hAnsi="Segoe UI" w:cs="Segoe UI"/>
                <w:color w:val="000000"/>
                <w:sz w:val="12"/>
                <w:szCs w:val="12"/>
              </w:rPr>
              <w:t>…</w:t>
            </w:r>
          </w:p>
        </w:tc>
        <w:tc>
          <w:tcPr>
            <w:tcW w:w="597" w:type="dxa"/>
            <w:tcBorders>
              <w:top w:val="nil"/>
              <w:left w:val="nil"/>
              <w:bottom w:val="nil"/>
              <w:right w:val="nil"/>
            </w:tcBorders>
            <w:tcMar>
              <w:top w:w="10" w:type="dxa"/>
              <w:left w:w="20" w:type="dxa"/>
              <w:right w:w="20" w:type="dxa"/>
            </w:tcMar>
          </w:tcPr>
          <w:p w14:paraId="4266B2B5"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c>
          <w:tcPr>
            <w:tcW w:w="887" w:type="dxa"/>
            <w:tcBorders>
              <w:top w:val="nil"/>
              <w:left w:val="nil"/>
              <w:bottom w:val="nil"/>
              <w:right w:val="nil"/>
            </w:tcBorders>
            <w:tcMar>
              <w:top w:w="10" w:type="dxa"/>
              <w:left w:w="20" w:type="dxa"/>
              <w:right w:w="20" w:type="dxa"/>
            </w:tcMar>
          </w:tcPr>
          <w:p w14:paraId="78E2A7C9"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c>
          <w:tcPr>
            <w:tcW w:w="851" w:type="dxa"/>
            <w:tcBorders>
              <w:top w:val="nil"/>
              <w:left w:val="nil"/>
              <w:bottom w:val="nil"/>
              <w:right w:val="nil"/>
            </w:tcBorders>
            <w:tcMar>
              <w:top w:w="10" w:type="dxa"/>
              <w:left w:w="20" w:type="dxa"/>
              <w:right w:w="20" w:type="dxa"/>
            </w:tcMar>
          </w:tcPr>
          <w:p w14:paraId="2A4BC8A6"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c>
          <w:tcPr>
            <w:tcW w:w="850" w:type="dxa"/>
            <w:tcBorders>
              <w:top w:val="nil"/>
              <w:left w:val="nil"/>
              <w:bottom w:val="nil"/>
              <w:right w:val="nil"/>
            </w:tcBorders>
            <w:tcMar>
              <w:top w:w="10" w:type="dxa"/>
              <w:left w:w="20" w:type="dxa"/>
              <w:right w:w="20" w:type="dxa"/>
            </w:tcMar>
          </w:tcPr>
          <w:p w14:paraId="385D613F"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r>
      <w:tr w:rsidR="00E4578F" w:rsidRPr="00477C9D" w14:paraId="4C4761BB" w14:textId="77777777" w:rsidTr="0064651B">
        <w:tc>
          <w:tcPr>
            <w:tcW w:w="1920" w:type="dxa"/>
            <w:tcBorders>
              <w:top w:val="nil"/>
              <w:left w:val="nil"/>
              <w:bottom w:val="nil"/>
              <w:right w:val="nil"/>
            </w:tcBorders>
            <w:tcMar>
              <w:top w:w="10" w:type="dxa"/>
              <w:left w:w="20" w:type="dxa"/>
              <w:right w:w="20" w:type="dxa"/>
            </w:tcMar>
          </w:tcPr>
          <w:p w14:paraId="4FE9F63C" w14:textId="77777777" w:rsidR="00E4578F" w:rsidRPr="00477C9D" w:rsidRDefault="00E4578F" w:rsidP="0064651B">
            <w:pPr>
              <w:autoSpaceDE w:val="0"/>
              <w:autoSpaceDN w:val="0"/>
              <w:adjustRightInd w:val="0"/>
              <w:ind w:firstLine="142"/>
              <w:rPr>
                <w:rFonts w:ascii="Segoe UI" w:hAnsi="Segoe UI" w:cs="Segoe UI"/>
                <w:b/>
                <w:bCs/>
                <w:color w:val="000000"/>
                <w:sz w:val="12"/>
                <w:szCs w:val="12"/>
              </w:rPr>
            </w:pPr>
            <w:proofErr w:type="spellStart"/>
            <w:r w:rsidRPr="00477C9D">
              <w:rPr>
                <w:rFonts w:ascii="Segoe UI" w:hAnsi="Segoe UI" w:cs="Segoe UI"/>
                <w:b/>
                <w:bCs/>
                <w:color w:val="000000"/>
                <w:sz w:val="12"/>
                <w:szCs w:val="12"/>
              </w:rPr>
              <w:t>Biaya</w:t>
            </w:r>
            <w:proofErr w:type="spellEnd"/>
            <w:r w:rsidRPr="00477C9D">
              <w:rPr>
                <w:rFonts w:ascii="Segoe UI" w:hAnsi="Segoe UI" w:cs="Segoe UI"/>
                <w:b/>
                <w:bCs/>
                <w:color w:val="000000"/>
                <w:sz w:val="12"/>
                <w:szCs w:val="12"/>
              </w:rPr>
              <w:t xml:space="preserve"> </w:t>
            </w:r>
            <w:proofErr w:type="spellStart"/>
            <w:r w:rsidRPr="00477C9D">
              <w:rPr>
                <w:rFonts w:ascii="Segoe UI" w:hAnsi="Segoe UI" w:cs="Segoe UI"/>
                <w:b/>
                <w:bCs/>
                <w:color w:val="000000"/>
                <w:sz w:val="12"/>
                <w:szCs w:val="12"/>
              </w:rPr>
              <w:t>perawatan</w:t>
            </w:r>
            <w:proofErr w:type="spellEnd"/>
            <w:r w:rsidRPr="00477C9D">
              <w:rPr>
                <w:rFonts w:ascii="Segoe UI" w:hAnsi="Segoe UI" w:cs="Segoe UI"/>
                <w:b/>
                <w:bCs/>
                <w:color w:val="000000"/>
                <w:sz w:val="12"/>
                <w:szCs w:val="12"/>
              </w:rPr>
              <w:t xml:space="preserve"> </w:t>
            </w:r>
            <w:proofErr w:type="spellStart"/>
            <w:r w:rsidRPr="00477C9D">
              <w:rPr>
                <w:rFonts w:ascii="Segoe UI" w:hAnsi="Segoe UI" w:cs="Segoe UI"/>
                <w:b/>
                <w:bCs/>
                <w:color w:val="000000"/>
                <w:sz w:val="12"/>
                <w:szCs w:val="12"/>
              </w:rPr>
              <w:t>lahan</w:t>
            </w:r>
            <w:proofErr w:type="spellEnd"/>
          </w:p>
        </w:tc>
        <w:tc>
          <w:tcPr>
            <w:tcW w:w="597" w:type="dxa"/>
            <w:tcBorders>
              <w:top w:val="nil"/>
              <w:left w:val="nil"/>
              <w:bottom w:val="nil"/>
              <w:right w:val="nil"/>
            </w:tcBorders>
            <w:tcMar>
              <w:top w:w="10" w:type="dxa"/>
              <w:left w:w="20" w:type="dxa"/>
              <w:right w:w="20" w:type="dxa"/>
            </w:tcMar>
          </w:tcPr>
          <w:p w14:paraId="5D984BF7"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-0,617</w:t>
            </w:r>
          </w:p>
        </w:tc>
        <w:tc>
          <w:tcPr>
            <w:tcW w:w="887" w:type="dxa"/>
            <w:tcBorders>
              <w:top w:val="nil"/>
              <w:left w:val="nil"/>
              <w:bottom w:val="nil"/>
              <w:right w:val="nil"/>
            </w:tcBorders>
            <w:tcMar>
              <w:top w:w="10" w:type="dxa"/>
              <w:left w:w="20" w:type="dxa"/>
              <w:right w:w="20" w:type="dxa"/>
            </w:tcMar>
          </w:tcPr>
          <w:p w14:paraId="36A71959"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0,139</w:t>
            </w:r>
          </w:p>
        </w:tc>
        <w:tc>
          <w:tcPr>
            <w:tcW w:w="851" w:type="dxa"/>
            <w:tcBorders>
              <w:top w:val="nil"/>
              <w:left w:val="nil"/>
              <w:bottom w:val="nil"/>
              <w:right w:val="nil"/>
            </w:tcBorders>
            <w:tcMar>
              <w:top w:w="10" w:type="dxa"/>
              <w:left w:w="20" w:type="dxa"/>
              <w:right w:w="20" w:type="dxa"/>
            </w:tcMar>
          </w:tcPr>
          <w:p w14:paraId="43844446"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-4,45</w:t>
            </w:r>
          </w:p>
        </w:tc>
        <w:tc>
          <w:tcPr>
            <w:tcW w:w="850" w:type="dxa"/>
            <w:tcBorders>
              <w:top w:val="nil"/>
              <w:left w:val="nil"/>
              <w:bottom w:val="nil"/>
              <w:right w:val="nil"/>
            </w:tcBorders>
            <w:tcMar>
              <w:top w:w="10" w:type="dxa"/>
              <w:left w:w="20" w:type="dxa"/>
              <w:right w:w="20" w:type="dxa"/>
            </w:tcMar>
          </w:tcPr>
          <w:p w14:paraId="443BFC35"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0,000</w:t>
            </w:r>
          </w:p>
        </w:tc>
      </w:tr>
      <w:tr w:rsidR="00E4578F" w:rsidRPr="00477C9D" w14:paraId="3DFB17E5" w14:textId="77777777" w:rsidTr="0064651B">
        <w:tc>
          <w:tcPr>
            <w:tcW w:w="1920" w:type="dxa"/>
            <w:tcBorders>
              <w:top w:val="nil"/>
              <w:left w:val="nil"/>
              <w:bottom w:val="nil"/>
              <w:right w:val="nil"/>
            </w:tcBorders>
            <w:tcMar>
              <w:top w:w="10" w:type="dxa"/>
              <w:left w:w="20" w:type="dxa"/>
              <w:right w:w="20" w:type="dxa"/>
            </w:tcMar>
          </w:tcPr>
          <w:p w14:paraId="697D3306" w14:textId="77777777" w:rsidR="00E4578F" w:rsidRPr="00477C9D" w:rsidRDefault="00E4578F" w:rsidP="0064651B">
            <w:pPr>
              <w:autoSpaceDE w:val="0"/>
              <w:autoSpaceDN w:val="0"/>
              <w:adjustRightInd w:val="0"/>
              <w:ind w:firstLine="142"/>
              <w:rPr>
                <w:rFonts w:ascii="Segoe UI" w:hAnsi="Segoe UI" w:cs="Segoe UI"/>
                <w:b/>
                <w:bCs/>
                <w:color w:val="000000"/>
                <w:sz w:val="12"/>
                <w:szCs w:val="12"/>
              </w:rPr>
            </w:pPr>
            <w:proofErr w:type="spellStart"/>
            <w:r w:rsidRPr="00477C9D">
              <w:rPr>
                <w:rFonts w:ascii="Segoe UI" w:hAnsi="Segoe UI" w:cs="Segoe UI"/>
                <w:b/>
                <w:bCs/>
                <w:color w:val="000000"/>
                <w:sz w:val="12"/>
                <w:szCs w:val="12"/>
              </w:rPr>
              <w:t>Pendapatan</w:t>
            </w:r>
            <w:proofErr w:type="spellEnd"/>
            <w:r w:rsidRPr="00477C9D">
              <w:rPr>
                <w:rFonts w:ascii="Segoe UI" w:hAnsi="Segoe UI" w:cs="Segoe UI"/>
                <w:b/>
                <w:bCs/>
                <w:color w:val="000000"/>
                <w:sz w:val="12"/>
                <w:szCs w:val="12"/>
              </w:rPr>
              <w:t xml:space="preserve"> </w:t>
            </w:r>
            <w:proofErr w:type="spellStart"/>
            <w:r w:rsidRPr="00477C9D">
              <w:rPr>
                <w:rFonts w:ascii="Segoe UI" w:hAnsi="Segoe UI" w:cs="Segoe UI"/>
                <w:b/>
                <w:bCs/>
                <w:color w:val="000000"/>
                <w:sz w:val="12"/>
                <w:szCs w:val="12"/>
              </w:rPr>
              <w:t>kotor</w:t>
            </w:r>
            <w:proofErr w:type="spellEnd"/>
          </w:p>
        </w:tc>
        <w:tc>
          <w:tcPr>
            <w:tcW w:w="597" w:type="dxa"/>
            <w:tcBorders>
              <w:top w:val="nil"/>
              <w:left w:val="nil"/>
              <w:bottom w:val="nil"/>
              <w:right w:val="nil"/>
            </w:tcBorders>
            <w:tcMar>
              <w:top w:w="10" w:type="dxa"/>
              <w:left w:w="20" w:type="dxa"/>
              <w:right w:w="20" w:type="dxa"/>
            </w:tcMar>
          </w:tcPr>
          <w:p w14:paraId="031B6332"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0,7131</w:t>
            </w:r>
          </w:p>
        </w:tc>
        <w:tc>
          <w:tcPr>
            <w:tcW w:w="887" w:type="dxa"/>
            <w:tcBorders>
              <w:top w:val="nil"/>
              <w:left w:val="nil"/>
              <w:bottom w:val="nil"/>
              <w:right w:val="nil"/>
            </w:tcBorders>
            <w:tcMar>
              <w:top w:w="10" w:type="dxa"/>
              <w:left w:w="20" w:type="dxa"/>
              <w:right w:w="20" w:type="dxa"/>
            </w:tcMar>
          </w:tcPr>
          <w:p w14:paraId="4CB92BDC"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0,0507</w:t>
            </w:r>
          </w:p>
        </w:tc>
        <w:tc>
          <w:tcPr>
            <w:tcW w:w="851" w:type="dxa"/>
            <w:tcBorders>
              <w:top w:val="nil"/>
              <w:left w:val="nil"/>
              <w:bottom w:val="nil"/>
              <w:right w:val="nil"/>
            </w:tcBorders>
            <w:tcMar>
              <w:top w:w="10" w:type="dxa"/>
              <w:left w:w="20" w:type="dxa"/>
              <w:right w:w="20" w:type="dxa"/>
            </w:tcMar>
          </w:tcPr>
          <w:p w14:paraId="76D487B0"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14,06</w:t>
            </w:r>
          </w:p>
        </w:tc>
        <w:tc>
          <w:tcPr>
            <w:tcW w:w="850" w:type="dxa"/>
            <w:tcBorders>
              <w:top w:val="nil"/>
              <w:left w:val="nil"/>
              <w:bottom w:val="nil"/>
              <w:right w:val="nil"/>
            </w:tcBorders>
            <w:tcMar>
              <w:top w:w="10" w:type="dxa"/>
              <w:left w:w="20" w:type="dxa"/>
              <w:right w:w="20" w:type="dxa"/>
            </w:tcMar>
          </w:tcPr>
          <w:p w14:paraId="526669F1"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0,000</w:t>
            </w:r>
          </w:p>
        </w:tc>
      </w:tr>
      <w:tr w:rsidR="00E4578F" w:rsidRPr="00477C9D" w14:paraId="578104BE" w14:textId="77777777" w:rsidTr="0064651B">
        <w:tc>
          <w:tcPr>
            <w:tcW w:w="1920" w:type="dxa"/>
            <w:tcBorders>
              <w:top w:val="nil"/>
              <w:left w:val="nil"/>
              <w:bottom w:val="nil"/>
              <w:right w:val="nil"/>
            </w:tcBorders>
            <w:tcMar>
              <w:top w:w="10" w:type="dxa"/>
              <w:left w:w="20" w:type="dxa"/>
              <w:right w:w="20" w:type="dxa"/>
            </w:tcMar>
          </w:tcPr>
          <w:p w14:paraId="64D081C2"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Pr>
                <w:rFonts w:ascii="Segoe UI" w:hAnsi="Segoe UI" w:cs="Segoe UI"/>
                <w:color w:val="000000"/>
                <w:sz w:val="12"/>
                <w:szCs w:val="12"/>
              </w:rPr>
              <w:t>…</w:t>
            </w:r>
          </w:p>
        </w:tc>
        <w:tc>
          <w:tcPr>
            <w:tcW w:w="597" w:type="dxa"/>
            <w:tcBorders>
              <w:top w:val="nil"/>
              <w:left w:val="nil"/>
              <w:bottom w:val="nil"/>
              <w:right w:val="nil"/>
            </w:tcBorders>
            <w:tcMar>
              <w:top w:w="10" w:type="dxa"/>
              <w:left w:w="20" w:type="dxa"/>
              <w:right w:w="20" w:type="dxa"/>
            </w:tcMar>
          </w:tcPr>
          <w:p w14:paraId="2E0ED9F3"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c>
          <w:tcPr>
            <w:tcW w:w="887" w:type="dxa"/>
            <w:tcBorders>
              <w:top w:val="nil"/>
              <w:left w:val="nil"/>
              <w:bottom w:val="nil"/>
              <w:right w:val="nil"/>
            </w:tcBorders>
            <w:tcMar>
              <w:top w:w="10" w:type="dxa"/>
              <w:left w:w="20" w:type="dxa"/>
              <w:right w:w="20" w:type="dxa"/>
            </w:tcMar>
          </w:tcPr>
          <w:p w14:paraId="0ACC1D64"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c>
          <w:tcPr>
            <w:tcW w:w="851" w:type="dxa"/>
            <w:tcBorders>
              <w:top w:val="nil"/>
              <w:left w:val="nil"/>
              <w:bottom w:val="nil"/>
              <w:right w:val="nil"/>
            </w:tcBorders>
            <w:tcMar>
              <w:top w:w="10" w:type="dxa"/>
              <w:left w:w="20" w:type="dxa"/>
              <w:right w:w="20" w:type="dxa"/>
            </w:tcMar>
          </w:tcPr>
          <w:p w14:paraId="53903E33"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c>
          <w:tcPr>
            <w:tcW w:w="850" w:type="dxa"/>
            <w:tcBorders>
              <w:top w:val="nil"/>
              <w:left w:val="nil"/>
              <w:bottom w:val="nil"/>
              <w:right w:val="nil"/>
            </w:tcBorders>
            <w:tcMar>
              <w:top w:w="10" w:type="dxa"/>
              <w:left w:w="20" w:type="dxa"/>
              <w:right w:w="20" w:type="dxa"/>
            </w:tcMar>
          </w:tcPr>
          <w:p w14:paraId="5FAEFF32"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p>
        </w:tc>
      </w:tr>
      <w:tr w:rsidR="00E4578F" w:rsidRPr="00477C9D" w14:paraId="376AEF6C" w14:textId="77777777" w:rsidTr="00D6026E">
        <w:tc>
          <w:tcPr>
            <w:tcW w:w="1920" w:type="dxa"/>
            <w:tcBorders>
              <w:top w:val="nil"/>
              <w:left w:val="nil"/>
              <w:right w:val="nil"/>
            </w:tcBorders>
            <w:tcMar>
              <w:top w:w="10" w:type="dxa"/>
              <w:left w:w="20" w:type="dxa"/>
              <w:right w:w="20" w:type="dxa"/>
            </w:tcMar>
          </w:tcPr>
          <w:p w14:paraId="0B9FD63A" w14:textId="77777777" w:rsidR="00E4578F" w:rsidRPr="00477C9D" w:rsidRDefault="00E4578F" w:rsidP="0064651B">
            <w:pPr>
              <w:autoSpaceDE w:val="0"/>
              <w:autoSpaceDN w:val="0"/>
              <w:adjustRightInd w:val="0"/>
              <w:ind w:firstLine="142"/>
              <w:rPr>
                <w:rFonts w:ascii="Segoe UI" w:hAnsi="Segoe UI" w:cs="Segoe UI"/>
                <w:b/>
                <w:bCs/>
                <w:color w:val="000000"/>
                <w:sz w:val="12"/>
                <w:szCs w:val="12"/>
              </w:rPr>
            </w:pPr>
            <w:proofErr w:type="spellStart"/>
            <w:r w:rsidRPr="00477C9D">
              <w:rPr>
                <w:rFonts w:ascii="Segoe UI" w:hAnsi="Segoe UI" w:cs="Segoe UI"/>
                <w:b/>
                <w:bCs/>
                <w:color w:val="000000"/>
                <w:sz w:val="12"/>
                <w:szCs w:val="12"/>
              </w:rPr>
              <w:t>Pengguna</w:t>
            </w:r>
            <w:proofErr w:type="spellEnd"/>
            <w:r w:rsidRPr="00477C9D">
              <w:rPr>
                <w:rFonts w:ascii="Segoe UI" w:hAnsi="Segoe UI" w:cs="Segoe UI"/>
                <w:b/>
                <w:bCs/>
                <w:color w:val="000000"/>
                <w:sz w:val="12"/>
                <w:szCs w:val="12"/>
              </w:rPr>
              <w:t xml:space="preserve"> </w:t>
            </w:r>
            <w:proofErr w:type="spellStart"/>
            <w:r w:rsidRPr="00477C9D">
              <w:rPr>
                <w:rFonts w:ascii="Segoe UI" w:hAnsi="Segoe UI" w:cs="Segoe UI"/>
                <w:b/>
                <w:bCs/>
                <w:color w:val="000000"/>
                <w:sz w:val="12"/>
                <w:szCs w:val="12"/>
              </w:rPr>
              <w:t>Reduktan</w:t>
            </w:r>
            <w:proofErr w:type="spellEnd"/>
            <w:r w:rsidRPr="00477C9D">
              <w:rPr>
                <w:rFonts w:ascii="Segoe UI" w:hAnsi="Segoe UI" w:cs="Segoe UI"/>
                <w:b/>
                <w:bCs/>
                <w:color w:val="000000"/>
                <w:sz w:val="12"/>
                <w:szCs w:val="12"/>
              </w:rPr>
              <w:t>/</w:t>
            </w:r>
            <w:proofErr w:type="spellStart"/>
            <w:r w:rsidRPr="00477C9D">
              <w:rPr>
                <w:rFonts w:ascii="Segoe UI" w:hAnsi="Segoe UI" w:cs="Segoe UI"/>
                <w:b/>
                <w:bCs/>
                <w:color w:val="000000"/>
                <w:sz w:val="12"/>
                <w:szCs w:val="12"/>
              </w:rPr>
              <w:t>Bukan</w:t>
            </w:r>
            <w:proofErr w:type="spellEnd"/>
          </w:p>
        </w:tc>
        <w:tc>
          <w:tcPr>
            <w:tcW w:w="597" w:type="dxa"/>
            <w:tcBorders>
              <w:top w:val="nil"/>
              <w:left w:val="nil"/>
              <w:right w:val="nil"/>
            </w:tcBorders>
            <w:tcMar>
              <w:left w:w="20" w:type="dxa"/>
              <w:right w:w="20" w:type="dxa"/>
            </w:tcMar>
          </w:tcPr>
          <w:p w14:paraId="0DEA2373"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w:t>
            </w:r>
          </w:p>
        </w:tc>
        <w:tc>
          <w:tcPr>
            <w:tcW w:w="887" w:type="dxa"/>
            <w:tcBorders>
              <w:top w:val="nil"/>
              <w:left w:val="nil"/>
              <w:right w:val="nil"/>
            </w:tcBorders>
            <w:tcMar>
              <w:left w:w="20" w:type="dxa"/>
              <w:right w:w="20" w:type="dxa"/>
            </w:tcMar>
          </w:tcPr>
          <w:p w14:paraId="6A5EA4FA"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w:t>
            </w:r>
          </w:p>
        </w:tc>
        <w:tc>
          <w:tcPr>
            <w:tcW w:w="851" w:type="dxa"/>
            <w:tcBorders>
              <w:top w:val="nil"/>
              <w:left w:val="nil"/>
              <w:right w:val="nil"/>
            </w:tcBorders>
            <w:tcMar>
              <w:left w:w="20" w:type="dxa"/>
              <w:right w:w="20" w:type="dxa"/>
            </w:tcMar>
          </w:tcPr>
          <w:p w14:paraId="4BEBFF7C"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w:t>
            </w:r>
          </w:p>
        </w:tc>
        <w:tc>
          <w:tcPr>
            <w:tcW w:w="850" w:type="dxa"/>
            <w:tcBorders>
              <w:top w:val="nil"/>
              <w:left w:val="nil"/>
              <w:right w:val="nil"/>
            </w:tcBorders>
            <w:tcMar>
              <w:left w:w="20" w:type="dxa"/>
              <w:right w:w="20" w:type="dxa"/>
            </w:tcMar>
          </w:tcPr>
          <w:p w14:paraId="37B50AC5"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w:t>
            </w:r>
          </w:p>
        </w:tc>
      </w:tr>
      <w:tr w:rsidR="00E4578F" w:rsidRPr="00477C9D" w14:paraId="3E016634" w14:textId="77777777" w:rsidTr="00D6026E">
        <w:tc>
          <w:tcPr>
            <w:tcW w:w="1920" w:type="dxa"/>
            <w:tcBorders>
              <w:top w:val="nil"/>
              <w:left w:val="nil"/>
              <w:bottom w:val="single" w:sz="4" w:space="0" w:color="auto"/>
              <w:right w:val="nil"/>
            </w:tcBorders>
            <w:tcMar>
              <w:top w:w="10" w:type="dxa"/>
              <w:left w:w="20" w:type="dxa"/>
              <w:right w:w="20" w:type="dxa"/>
            </w:tcMar>
          </w:tcPr>
          <w:p w14:paraId="1C6FE37E" w14:textId="77777777" w:rsidR="00E4578F" w:rsidRPr="00477C9D" w:rsidRDefault="00E4578F" w:rsidP="0064651B">
            <w:pPr>
              <w:autoSpaceDE w:val="0"/>
              <w:autoSpaceDN w:val="0"/>
              <w:adjustRightInd w:val="0"/>
              <w:ind w:firstLine="142"/>
              <w:rPr>
                <w:rFonts w:ascii="Segoe UI" w:hAnsi="Segoe UI" w:cs="Segoe UI"/>
                <w:b/>
                <w:bCs/>
                <w:color w:val="000000"/>
                <w:sz w:val="12"/>
                <w:szCs w:val="12"/>
              </w:rPr>
            </w:pPr>
            <w:r w:rsidRPr="00477C9D">
              <w:rPr>
                <w:rFonts w:ascii="Segoe UI" w:hAnsi="Segoe UI" w:cs="Segoe UI"/>
                <w:b/>
                <w:bCs/>
                <w:color w:val="000000"/>
                <w:sz w:val="12"/>
                <w:szCs w:val="12"/>
              </w:rPr>
              <w:t>  1</w:t>
            </w:r>
          </w:p>
        </w:tc>
        <w:tc>
          <w:tcPr>
            <w:tcW w:w="597" w:type="dxa"/>
            <w:tcBorders>
              <w:top w:val="nil"/>
              <w:left w:val="nil"/>
              <w:bottom w:val="single" w:sz="4" w:space="0" w:color="auto"/>
              <w:right w:val="nil"/>
            </w:tcBorders>
            <w:tcMar>
              <w:top w:w="10" w:type="dxa"/>
              <w:left w:w="20" w:type="dxa"/>
              <w:right w:w="20" w:type="dxa"/>
            </w:tcMar>
          </w:tcPr>
          <w:p w14:paraId="0B7729C6" w14:textId="77777777" w:rsidR="00E4578F" w:rsidRPr="00477C9D" w:rsidRDefault="00E4578F" w:rsidP="0064651B">
            <w:pPr>
              <w:autoSpaceDE w:val="0"/>
              <w:autoSpaceDN w:val="0"/>
              <w:adjustRightInd w:val="0"/>
              <w:ind w:firstLine="142"/>
              <w:jc w:val="right"/>
              <w:rPr>
                <w:rFonts w:ascii="Segoe UI" w:hAnsi="Segoe UI" w:cs="Segoe UI"/>
                <w:b/>
                <w:bCs/>
                <w:color w:val="000000"/>
                <w:sz w:val="12"/>
                <w:szCs w:val="12"/>
              </w:rPr>
            </w:pPr>
            <w:r w:rsidRPr="00477C9D">
              <w:rPr>
                <w:rFonts w:ascii="Segoe UI" w:hAnsi="Segoe UI" w:cs="Segoe UI"/>
                <w:b/>
                <w:bCs/>
                <w:color w:val="000000"/>
                <w:sz w:val="12"/>
                <w:szCs w:val="12"/>
              </w:rPr>
              <w:t>772160</w:t>
            </w:r>
          </w:p>
        </w:tc>
        <w:tc>
          <w:tcPr>
            <w:tcW w:w="887" w:type="dxa"/>
            <w:tcBorders>
              <w:top w:val="nil"/>
              <w:left w:val="nil"/>
              <w:bottom w:val="single" w:sz="4" w:space="0" w:color="auto"/>
              <w:right w:val="nil"/>
            </w:tcBorders>
            <w:tcMar>
              <w:top w:w="10" w:type="dxa"/>
              <w:left w:w="20" w:type="dxa"/>
              <w:right w:w="20" w:type="dxa"/>
            </w:tcMar>
          </w:tcPr>
          <w:p w14:paraId="758A51F7"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756696</w:t>
            </w:r>
          </w:p>
        </w:tc>
        <w:tc>
          <w:tcPr>
            <w:tcW w:w="851" w:type="dxa"/>
            <w:tcBorders>
              <w:top w:val="nil"/>
              <w:left w:val="nil"/>
              <w:bottom w:val="single" w:sz="4" w:space="0" w:color="auto"/>
              <w:right w:val="nil"/>
            </w:tcBorders>
            <w:tcMar>
              <w:top w:w="10" w:type="dxa"/>
              <w:left w:w="20" w:type="dxa"/>
              <w:right w:w="20" w:type="dxa"/>
            </w:tcMar>
          </w:tcPr>
          <w:p w14:paraId="5677640B"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1,02</w:t>
            </w:r>
          </w:p>
        </w:tc>
        <w:tc>
          <w:tcPr>
            <w:tcW w:w="850" w:type="dxa"/>
            <w:tcBorders>
              <w:top w:val="nil"/>
              <w:left w:val="nil"/>
              <w:bottom w:val="single" w:sz="4" w:space="0" w:color="auto"/>
              <w:right w:val="nil"/>
            </w:tcBorders>
            <w:tcMar>
              <w:top w:w="10" w:type="dxa"/>
              <w:left w:w="20" w:type="dxa"/>
              <w:right w:w="20" w:type="dxa"/>
            </w:tcMar>
          </w:tcPr>
          <w:p w14:paraId="3D45E8D1"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0,310</w:t>
            </w:r>
          </w:p>
        </w:tc>
      </w:tr>
    </w:tbl>
    <w:p w14:paraId="56BAAF48" w14:textId="77777777" w:rsidR="00E4578F" w:rsidRDefault="00E4578F" w:rsidP="0064651B">
      <w:pPr>
        <w:autoSpaceDE w:val="0"/>
        <w:autoSpaceDN w:val="0"/>
        <w:adjustRightInd w:val="0"/>
        <w:spacing w:after="80"/>
        <w:ind w:firstLine="142"/>
        <w:rPr>
          <w:rFonts w:ascii="Segoe UI" w:hAnsi="Segoe UI" w:cs="Segoe UI"/>
          <w:b/>
          <w:bCs/>
          <w:color w:val="056EB2"/>
          <w:sz w:val="16"/>
          <w:szCs w:val="16"/>
        </w:rPr>
      </w:pPr>
    </w:p>
    <w:p w14:paraId="52E3478E" w14:textId="77777777" w:rsidR="00E4578F" w:rsidRPr="00477C9D" w:rsidRDefault="00E4578F" w:rsidP="0064651B">
      <w:pPr>
        <w:autoSpaceDE w:val="0"/>
        <w:autoSpaceDN w:val="0"/>
        <w:adjustRightInd w:val="0"/>
        <w:spacing w:after="80"/>
        <w:ind w:firstLine="142"/>
        <w:rPr>
          <w:rFonts w:ascii="Segoe UI" w:hAnsi="Segoe UI" w:cs="Segoe UI"/>
          <w:b/>
          <w:bCs/>
          <w:color w:val="056EB2"/>
          <w:sz w:val="16"/>
          <w:szCs w:val="16"/>
        </w:rPr>
      </w:pPr>
      <w:r w:rsidRPr="00477C9D">
        <w:rPr>
          <w:rFonts w:ascii="Segoe UI" w:hAnsi="Segoe UI" w:cs="Segoe UI"/>
          <w:b/>
          <w:bCs/>
          <w:color w:val="056EB2"/>
          <w:sz w:val="16"/>
          <w:szCs w:val="16"/>
        </w:rPr>
        <w:t>Analysis of Variance</w:t>
      </w:r>
    </w:p>
    <w:tbl>
      <w:tblPr>
        <w:tblW w:w="0" w:type="auto"/>
        <w:tblInd w:w="140" w:type="dxa"/>
        <w:tblCellMar>
          <w:left w:w="60" w:type="dxa"/>
          <w:right w:w="60" w:type="dxa"/>
        </w:tblCellMar>
        <w:tblLook w:val="0000" w:firstRow="0" w:lastRow="0" w:firstColumn="0" w:lastColumn="0" w:noHBand="0" w:noVBand="0"/>
      </w:tblPr>
      <w:tblGrid>
        <w:gridCol w:w="1980"/>
        <w:gridCol w:w="377"/>
        <w:gridCol w:w="869"/>
        <w:gridCol w:w="869"/>
        <w:gridCol w:w="432"/>
        <w:gridCol w:w="720"/>
        <w:gridCol w:w="1179"/>
      </w:tblGrid>
      <w:tr w:rsidR="00E4578F" w:rsidRPr="00477C9D" w14:paraId="74D65811" w14:textId="77777777" w:rsidTr="0064651B">
        <w:tc>
          <w:tcPr>
            <w:tcW w:w="1980" w:type="dxa"/>
            <w:tcBorders>
              <w:top w:val="single" w:sz="4" w:space="0" w:color="auto"/>
              <w:bottom w:val="single" w:sz="4" w:space="0" w:color="383838"/>
            </w:tcBorders>
            <w:tcMar>
              <w:top w:w="10" w:type="dxa"/>
              <w:left w:w="20" w:type="dxa"/>
              <w:right w:w="20" w:type="dxa"/>
            </w:tcMar>
            <w:vAlign w:val="bottom"/>
          </w:tcPr>
          <w:p w14:paraId="743CE9BA" w14:textId="77777777" w:rsidR="00E4578F" w:rsidRPr="00477C9D" w:rsidRDefault="00E4578F" w:rsidP="0064651B">
            <w:pPr>
              <w:autoSpaceDE w:val="0"/>
              <w:autoSpaceDN w:val="0"/>
              <w:adjustRightInd w:val="0"/>
              <w:ind w:firstLine="142"/>
              <w:rPr>
                <w:rFonts w:ascii="Segoe UI" w:hAnsi="Segoe UI" w:cs="Segoe UI"/>
                <w:b/>
                <w:bCs/>
                <w:color w:val="000000"/>
                <w:sz w:val="13"/>
                <w:szCs w:val="13"/>
              </w:rPr>
            </w:pPr>
            <w:r w:rsidRPr="00477C9D">
              <w:rPr>
                <w:rFonts w:ascii="Segoe UI" w:hAnsi="Segoe UI" w:cs="Segoe UI"/>
                <w:b/>
                <w:bCs/>
                <w:color w:val="000000"/>
                <w:sz w:val="13"/>
                <w:szCs w:val="13"/>
              </w:rPr>
              <w:t>Source</w:t>
            </w:r>
          </w:p>
        </w:tc>
        <w:tc>
          <w:tcPr>
            <w:tcW w:w="377" w:type="dxa"/>
            <w:tcBorders>
              <w:top w:val="single" w:sz="4" w:space="0" w:color="auto"/>
              <w:bottom w:val="single" w:sz="4" w:space="0" w:color="383838"/>
            </w:tcBorders>
            <w:tcMar>
              <w:top w:w="10" w:type="dxa"/>
              <w:left w:w="20" w:type="dxa"/>
              <w:right w:w="20" w:type="dxa"/>
            </w:tcMar>
            <w:vAlign w:val="bottom"/>
          </w:tcPr>
          <w:p w14:paraId="5FDF67EC"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DF</w:t>
            </w:r>
          </w:p>
        </w:tc>
        <w:tc>
          <w:tcPr>
            <w:tcW w:w="869" w:type="dxa"/>
            <w:tcBorders>
              <w:top w:val="single" w:sz="4" w:space="0" w:color="auto"/>
              <w:bottom w:val="single" w:sz="4" w:space="0" w:color="383838"/>
            </w:tcBorders>
            <w:tcMar>
              <w:top w:w="10" w:type="dxa"/>
              <w:left w:w="20" w:type="dxa"/>
              <w:right w:w="20" w:type="dxa"/>
            </w:tcMar>
            <w:vAlign w:val="bottom"/>
          </w:tcPr>
          <w:p w14:paraId="18A2C38B"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Adj SS</w:t>
            </w:r>
          </w:p>
        </w:tc>
        <w:tc>
          <w:tcPr>
            <w:tcW w:w="1301" w:type="dxa"/>
            <w:gridSpan w:val="2"/>
            <w:tcBorders>
              <w:top w:val="single" w:sz="4" w:space="0" w:color="auto"/>
              <w:bottom w:val="single" w:sz="4" w:space="0" w:color="383838"/>
            </w:tcBorders>
            <w:tcMar>
              <w:top w:w="10" w:type="dxa"/>
              <w:left w:w="20" w:type="dxa"/>
              <w:right w:w="20" w:type="dxa"/>
            </w:tcMar>
            <w:vAlign w:val="bottom"/>
          </w:tcPr>
          <w:p w14:paraId="37347A2C"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Adj MS</w:t>
            </w:r>
          </w:p>
        </w:tc>
        <w:tc>
          <w:tcPr>
            <w:tcW w:w="720" w:type="dxa"/>
            <w:tcBorders>
              <w:top w:val="single" w:sz="4" w:space="0" w:color="auto"/>
              <w:bottom w:val="single" w:sz="4" w:space="0" w:color="383838"/>
            </w:tcBorders>
            <w:tcMar>
              <w:top w:w="10" w:type="dxa"/>
              <w:left w:w="20" w:type="dxa"/>
              <w:right w:w="20" w:type="dxa"/>
            </w:tcMar>
            <w:vAlign w:val="bottom"/>
          </w:tcPr>
          <w:p w14:paraId="733FB92E"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F-Value</w:t>
            </w:r>
          </w:p>
        </w:tc>
        <w:tc>
          <w:tcPr>
            <w:tcW w:w="1179" w:type="dxa"/>
            <w:tcBorders>
              <w:top w:val="single" w:sz="4" w:space="0" w:color="auto"/>
              <w:bottom w:val="single" w:sz="4" w:space="0" w:color="383838"/>
            </w:tcBorders>
            <w:tcMar>
              <w:top w:w="10" w:type="dxa"/>
              <w:left w:w="20" w:type="dxa"/>
              <w:right w:w="20" w:type="dxa"/>
            </w:tcMar>
            <w:vAlign w:val="bottom"/>
          </w:tcPr>
          <w:p w14:paraId="6EB019B0"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P-Value</w:t>
            </w:r>
          </w:p>
        </w:tc>
      </w:tr>
      <w:tr w:rsidR="00E4578F" w:rsidRPr="00183176" w14:paraId="7366D241" w14:textId="77777777" w:rsidTr="0064651B">
        <w:tc>
          <w:tcPr>
            <w:tcW w:w="1980" w:type="dxa"/>
            <w:tcBorders>
              <w:top w:val="nil"/>
              <w:left w:val="nil"/>
              <w:bottom w:val="nil"/>
              <w:right w:val="nil"/>
            </w:tcBorders>
            <w:tcMar>
              <w:top w:w="10" w:type="dxa"/>
              <w:left w:w="20" w:type="dxa"/>
              <w:right w:w="20" w:type="dxa"/>
            </w:tcMar>
          </w:tcPr>
          <w:p w14:paraId="5DFD6A00" w14:textId="77777777" w:rsidR="00E4578F" w:rsidRPr="00183176" w:rsidRDefault="00E4578F" w:rsidP="0064651B">
            <w:pPr>
              <w:autoSpaceDE w:val="0"/>
              <w:autoSpaceDN w:val="0"/>
              <w:adjustRightInd w:val="0"/>
              <w:ind w:firstLine="142"/>
              <w:rPr>
                <w:rFonts w:ascii="Segoe UI" w:hAnsi="Segoe UI" w:cs="Segoe UI"/>
                <w:color w:val="000000"/>
                <w:sz w:val="12"/>
                <w:szCs w:val="12"/>
              </w:rPr>
            </w:pPr>
            <w:r w:rsidRPr="00183176">
              <w:rPr>
                <w:rFonts w:ascii="Segoe UI" w:hAnsi="Segoe UI" w:cs="Segoe UI"/>
                <w:color w:val="000000"/>
                <w:sz w:val="12"/>
                <w:szCs w:val="12"/>
              </w:rPr>
              <w:t>Regression</w:t>
            </w:r>
          </w:p>
        </w:tc>
        <w:tc>
          <w:tcPr>
            <w:tcW w:w="377" w:type="dxa"/>
            <w:tcBorders>
              <w:top w:val="nil"/>
              <w:left w:val="nil"/>
              <w:bottom w:val="nil"/>
              <w:right w:val="nil"/>
            </w:tcBorders>
            <w:tcMar>
              <w:top w:w="10" w:type="dxa"/>
              <w:left w:w="20" w:type="dxa"/>
              <w:right w:w="20" w:type="dxa"/>
            </w:tcMar>
          </w:tcPr>
          <w:p w14:paraId="5DD87C82" w14:textId="77777777" w:rsidR="00E4578F" w:rsidRPr="00183176" w:rsidRDefault="00E4578F" w:rsidP="0064651B">
            <w:pPr>
              <w:autoSpaceDE w:val="0"/>
              <w:autoSpaceDN w:val="0"/>
              <w:adjustRightInd w:val="0"/>
              <w:ind w:firstLine="142"/>
              <w:jc w:val="right"/>
              <w:rPr>
                <w:rFonts w:ascii="Segoe UI" w:hAnsi="Segoe UI" w:cs="Segoe UI"/>
                <w:color w:val="000000"/>
                <w:sz w:val="12"/>
                <w:szCs w:val="12"/>
              </w:rPr>
            </w:pPr>
            <w:r w:rsidRPr="00183176">
              <w:rPr>
                <w:rFonts w:ascii="Segoe UI" w:hAnsi="Segoe UI" w:cs="Segoe UI"/>
                <w:color w:val="000000"/>
                <w:sz w:val="12"/>
                <w:szCs w:val="12"/>
              </w:rPr>
              <w:t>31</w:t>
            </w:r>
          </w:p>
        </w:tc>
        <w:tc>
          <w:tcPr>
            <w:tcW w:w="869" w:type="dxa"/>
            <w:tcBorders>
              <w:top w:val="nil"/>
              <w:left w:val="nil"/>
              <w:bottom w:val="nil"/>
              <w:right w:val="nil"/>
            </w:tcBorders>
            <w:tcMar>
              <w:top w:w="10" w:type="dxa"/>
              <w:left w:w="20" w:type="dxa"/>
              <w:right w:w="20" w:type="dxa"/>
            </w:tcMar>
          </w:tcPr>
          <w:p w14:paraId="552D6064" w14:textId="77777777" w:rsidR="00E4578F" w:rsidRPr="00183176" w:rsidRDefault="00E4578F" w:rsidP="0064651B">
            <w:pPr>
              <w:autoSpaceDE w:val="0"/>
              <w:autoSpaceDN w:val="0"/>
              <w:adjustRightInd w:val="0"/>
              <w:ind w:firstLine="142"/>
              <w:jc w:val="right"/>
              <w:rPr>
                <w:rFonts w:ascii="Segoe UI" w:hAnsi="Segoe UI" w:cs="Segoe UI"/>
                <w:color w:val="000000"/>
                <w:sz w:val="12"/>
                <w:szCs w:val="12"/>
              </w:rPr>
            </w:pPr>
            <w:r w:rsidRPr="00183176">
              <w:rPr>
                <w:rFonts w:ascii="Segoe UI" w:hAnsi="Segoe UI" w:cs="Segoe UI"/>
                <w:color w:val="000000"/>
                <w:sz w:val="12"/>
                <w:szCs w:val="12"/>
              </w:rPr>
              <w:t>8,94031E+15</w:t>
            </w:r>
          </w:p>
        </w:tc>
        <w:tc>
          <w:tcPr>
            <w:tcW w:w="1301" w:type="dxa"/>
            <w:gridSpan w:val="2"/>
            <w:tcBorders>
              <w:top w:val="nil"/>
              <w:left w:val="nil"/>
              <w:bottom w:val="nil"/>
              <w:right w:val="nil"/>
            </w:tcBorders>
            <w:tcMar>
              <w:top w:w="10" w:type="dxa"/>
              <w:left w:w="20" w:type="dxa"/>
              <w:right w:w="20" w:type="dxa"/>
            </w:tcMar>
          </w:tcPr>
          <w:p w14:paraId="48D7BC03" w14:textId="77777777" w:rsidR="00E4578F" w:rsidRPr="00183176" w:rsidRDefault="00E4578F" w:rsidP="0064651B">
            <w:pPr>
              <w:autoSpaceDE w:val="0"/>
              <w:autoSpaceDN w:val="0"/>
              <w:adjustRightInd w:val="0"/>
              <w:ind w:firstLine="142"/>
              <w:jc w:val="right"/>
              <w:rPr>
                <w:rFonts w:ascii="Segoe UI" w:hAnsi="Segoe UI" w:cs="Segoe UI"/>
                <w:color w:val="000000"/>
                <w:sz w:val="12"/>
                <w:szCs w:val="12"/>
              </w:rPr>
            </w:pPr>
            <w:r w:rsidRPr="00183176">
              <w:rPr>
                <w:rFonts w:ascii="Segoe UI" w:hAnsi="Segoe UI" w:cs="Segoe UI"/>
                <w:color w:val="000000"/>
                <w:sz w:val="12"/>
                <w:szCs w:val="12"/>
              </w:rPr>
              <w:t>2,88397E+14</w:t>
            </w:r>
          </w:p>
        </w:tc>
        <w:tc>
          <w:tcPr>
            <w:tcW w:w="720" w:type="dxa"/>
            <w:tcBorders>
              <w:top w:val="nil"/>
              <w:left w:val="nil"/>
              <w:bottom w:val="nil"/>
              <w:right w:val="nil"/>
            </w:tcBorders>
            <w:tcMar>
              <w:top w:w="10" w:type="dxa"/>
              <w:left w:w="20" w:type="dxa"/>
              <w:right w:w="20" w:type="dxa"/>
            </w:tcMar>
          </w:tcPr>
          <w:p w14:paraId="17549735" w14:textId="77777777" w:rsidR="00E4578F" w:rsidRPr="00183176" w:rsidRDefault="00E4578F" w:rsidP="0064651B">
            <w:pPr>
              <w:autoSpaceDE w:val="0"/>
              <w:autoSpaceDN w:val="0"/>
              <w:adjustRightInd w:val="0"/>
              <w:ind w:firstLine="142"/>
              <w:jc w:val="right"/>
              <w:rPr>
                <w:rFonts w:ascii="Segoe UI" w:hAnsi="Segoe UI" w:cs="Segoe UI"/>
                <w:color w:val="000000"/>
                <w:sz w:val="12"/>
                <w:szCs w:val="12"/>
              </w:rPr>
            </w:pPr>
            <w:r w:rsidRPr="00183176">
              <w:rPr>
                <w:rFonts w:ascii="Segoe UI" w:hAnsi="Segoe UI" w:cs="Segoe UI"/>
                <w:color w:val="000000"/>
                <w:sz w:val="12"/>
                <w:szCs w:val="12"/>
              </w:rPr>
              <w:t>62,24</w:t>
            </w:r>
          </w:p>
        </w:tc>
        <w:tc>
          <w:tcPr>
            <w:tcW w:w="1179" w:type="dxa"/>
            <w:tcBorders>
              <w:top w:val="nil"/>
              <w:left w:val="nil"/>
              <w:bottom w:val="nil"/>
              <w:right w:val="nil"/>
            </w:tcBorders>
            <w:tcMar>
              <w:top w:w="10" w:type="dxa"/>
              <w:left w:w="20" w:type="dxa"/>
              <w:right w:w="20" w:type="dxa"/>
            </w:tcMar>
          </w:tcPr>
          <w:p w14:paraId="2339971C" w14:textId="77777777" w:rsidR="00E4578F" w:rsidRPr="00183176" w:rsidRDefault="00E4578F" w:rsidP="0064651B">
            <w:pPr>
              <w:autoSpaceDE w:val="0"/>
              <w:autoSpaceDN w:val="0"/>
              <w:adjustRightInd w:val="0"/>
              <w:ind w:firstLine="142"/>
              <w:jc w:val="right"/>
              <w:rPr>
                <w:rFonts w:ascii="Segoe UI" w:hAnsi="Segoe UI" w:cs="Segoe UI"/>
                <w:color w:val="000000"/>
                <w:sz w:val="12"/>
                <w:szCs w:val="12"/>
              </w:rPr>
            </w:pPr>
            <w:r w:rsidRPr="00183176">
              <w:rPr>
                <w:rFonts w:ascii="Segoe UI" w:hAnsi="Segoe UI" w:cs="Segoe UI"/>
                <w:color w:val="000000"/>
                <w:sz w:val="12"/>
                <w:szCs w:val="12"/>
              </w:rPr>
              <w:t>0,000</w:t>
            </w:r>
          </w:p>
        </w:tc>
      </w:tr>
      <w:tr w:rsidR="00E4578F" w:rsidRPr="00477C9D" w14:paraId="5E0C314A" w14:textId="77777777" w:rsidTr="0064651B">
        <w:tc>
          <w:tcPr>
            <w:tcW w:w="1980" w:type="dxa"/>
            <w:tcBorders>
              <w:top w:val="nil"/>
              <w:left w:val="nil"/>
              <w:right w:val="nil"/>
            </w:tcBorders>
            <w:tcMar>
              <w:top w:w="10" w:type="dxa"/>
              <w:left w:w="20" w:type="dxa"/>
              <w:right w:w="20" w:type="dxa"/>
            </w:tcMar>
          </w:tcPr>
          <w:p w14:paraId="4A9CF396"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Error</w:t>
            </w:r>
          </w:p>
        </w:tc>
        <w:tc>
          <w:tcPr>
            <w:tcW w:w="377" w:type="dxa"/>
            <w:tcBorders>
              <w:top w:val="nil"/>
              <w:left w:val="nil"/>
              <w:right w:val="nil"/>
            </w:tcBorders>
            <w:tcMar>
              <w:top w:w="10" w:type="dxa"/>
              <w:left w:w="20" w:type="dxa"/>
              <w:right w:w="20" w:type="dxa"/>
            </w:tcMar>
          </w:tcPr>
          <w:p w14:paraId="02399198"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103</w:t>
            </w:r>
          </w:p>
        </w:tc>
        <w:tc>
          <w:tcPr>
            <w:tcW w:w="869" w:type="dxa"/>
            <w:tcBorders>
              <w:top w:val="nil"/>
              <w:left w:val="nil"/>
              <w:right w:val="nil"/>
            </w:tcBorders>
            <w:tcMar>
              <w:top w:w="10" w:type="dxa"/>
              <w:left w:w="20" w:type="dxa"/>
              <w:right w:w="20" w:type="dxa"/>
            </w:tcMar>
          </w:tcPr>
          <w:p w14:paraId="75932E5C"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4,77268E+14</w:t>
            </w:r>
          </w:p>
        </w:tc>
        <w:tc>
          <w:tcPr>
            <w:tcW w:w="1301" w:type="dxa"/>
            <w:gridSpan w:val="2"/>
            <w:tcBorders>
              <w:top w:val="nil"/>
              <w:left w:val="nil"/>
              <w:right w:val="nil"/>
            </w:tcBorders>
            <w:tcMar>
              <w:top w:w="10" w:type="dxa"/>
              <w:left w:w="20" w:type="dxa"/>
              <w:right w:w="20" w:type="dxa"/>
            </w:tcMar>
          </w:tcPr>
          <w:p w14:paraId="2A667DD4"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4,63367E+12</w:t>
            </w:r>
          </w:p>
        </w:tc>
        <w:tc>
          <w:tcPr>
            <w:tcW w:w="720" w:type="dxa"/>
            <w:tcBorders>
              <w:top w:val="nil"/>
              <w:left w:val="nil"/>
              <w:right w:val="nil"/>
            </w:tcBorders>
            <w:tcMar>
              <w:left w:w="20" w:type="dxa"/>
              <w:right w:w="20" w:type="dxa"/>
            </w:tcMar>
          </w:tcPr>
          <w:p w14:paraId="38F608E8"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w:t>
            </w:r>
          </w:p>
        </w:tc>
        <w:tc>
          <w:tcPr>
            <w:tcW w:w="1179" w:type="dxa"/>
            <w:tcBorders>
              <w:top w:val="nil"/>
              <w:left w:val="nil"/>
              <w:right w:val="nil"/>
            </w:tcBorders>
            <w:tcMar>
              <w:left w:w="20" w:type="dxa"/>
              <w:right w:w="20" w:type="dxa"/>
            </w:tcMar>
          </w:tcPr>
          <w:p w14:paraId="51C06C6B"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w:t>
            </w:r>
          </w:p>
        </w:tc>
      </w:tr>
      <w:tr w:rsidR="00E4578F" w:rsidRPr="00477C9D" w14:paraId="069E2103" w14:textId="77777777" w:rsidTr="0064651B">
        <w:tc>
          <w:tcPr>
            <w:tcW w:w="1980" w:type="dxa"/>
            <w:tcBorders>
              <w:top w:val="nil"/>
              <w:left w:val="nil"/>
              <w:bottom w:val="single" w:sz="4" w:space="0" w:color="auto"/>
              <w:right w:val="nil"/>
            </w:tcBorders>
            <w:tcMar>
              <w:top w:w="10" w:type="dxa"/>
              <w:left w:w="20" w:type="dxa"/>
              <w:right w:w="20" w:type="dxa"/>
            </w:tcMar>
          </w:tcPr>
          <w:p w14:paraId="14CBDDB8"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Total</w:t>
            </w:r>
          </w:p>
        </w:tc>
        <w:tc>
          <w:tcPr>
            <w:tcW w:w="377" w:type="dxa"/>
            <w:tcBorders>
              <w:top w:val="nil"/>
              <w:left w:val="nil"/>
              <w:bottom w:val="single" w:sz="4" w:space="0" w:color="auto"/>
              <w:right w:val="nil"/>
            </w:tcBorders>
            <w:tcMar>
              <w:top w:w="10" w:type="dxa"/>
              <w:left w:w="20" w:type="dxa"/>
              <w:right w:w="20" w:type="dxa"/>
            </w:tcMar>
          </w:tcPr>
          <w:p w14:paraId="6C059CA8"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134</w:t>
            </w:r>
          </w:p>
        </w:tc>
        <w:tc>
          <w:tcPr>
            <w:tcW w:w="869" w:type="dxa"/>
            <w:tcBorders>
              <w:top w:val="nil"/>
              <w:left w:val="nil"/>
              <w:bottom w:val="single" w:sz="4" w:space="0" w:color="auto"/>
              <w:right w:val="nil"/>
            </w:tcBorders>
            <w:tcMar>
              <w:top w:w="10" w:type="dxa"/>
              <w:left w:w="20" w:type="dxa"/>
              <w:right w:w="20" w:type="dxa"/>
            </w:tcMar>
          </w:tcPr>
          <w:p w14:paraId="2E57B771"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9,41758E+15</w:t>
            </w:r>
          </w:p>
        </w:tc>
        <w:tc>
          <w:tcPr>
            <w:tcW w:w="869" w:type="dxa"/>
            <w:tcBorders>
              <w:top w:val="nil"/>
              <w:left w:val="nil"/>
              <w:bottom w:val="single" w:sz="4" w:space="0" w:color="auto"/>
              <w:right w:val="nil"/>
            </w:tcBorders>
            <w:tcMar>
              <w:left w:w="20" w:type="dxa"/>
              <w:right w:w="20" w:type="dxa"/>
            </w:tcMar>
          </w:tcPr>
          <w:p w14:paraId="76253ECB"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w:t>
            </w:r>
          </w:p>
        </w:tc>
        <w:tc>
          <w:tcPr>
            <w:tcW w:w="1152" w:type="dxa"/>
            <w:gridSpan w:val="2"/>
            <w:tcBorders>
              <w:top w:val="nil"/>
              <w:left w:val="nil"/>
              <w:bottom w:val="single" w:sz="4" w:space="0" w:color="auto"/>
              <w:right w:val="nil"/>
            </w:tcBorders>
            <w:tcMar>
              <w:left w:w="20" w:type="dxa"/>
              <w:right w:w="20" w:type="dxa"/>
            </w:tcMar>
          </w:tcPr>
          <w:p w14:paraId="0DE6DC4C"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w:t>
            </w:r>
          </w:p>
        </w:tc>
        <w:tc>
          <w:tcPr>
            <w:tcW w:w="1179" w:type="dxa"/>
            <w:tcBorders>
              <w:top w:val="nil"/>
              <w:left w:val="nil"/>
              <w:bottom w:val="single" w:sz="4" w:space="0" w:color="auto"/>
              <w:right w:val="nil"/>
            </w:tcBorders>
            <w:tcMar>
              <w:left w:w="20" w:type="dxa"/>
              <w:right w:w="20" w:type="dxa"/>
            </w:tcMar>
          </w:tcPr>
          <w:p w14:paraId="6C9E0E79" w14:textId="77777777" w:rsidR="00E4578F" w:rsidRPr="00477C9D" w:rsidRDefault="00E4578F" w:rsidP="0064651B">
            <w:pPr>
              <w:autoSpaceDE w:val="0"/>
              <w:autoSpaceDN w:val="0"/>
              <w:adjustRightInd w:val="0"/>
              <w:ind w:firstLine="142"/>
              <w:rPr>
                <w:rFonts w:ascii="Segoe UI" w:hAnsi="Segoe UI" w:cs="Segoe UI"/>
                <w:color w:val="000000"/>
                <w:sz w:val="12"/>
                <w:szCs w:val="12"/>
              </w:rPr>
            </w:pPr>
            <w:r w:rsidRPr="00477C9D">
              <w:rPr>
                <w:rFonts w:ascii="Segoe UI" w:hAnsi="Segoe UI" w:cs="Segoe UI"/>
                <w:color w:val="000000"/>
                <w:sz w:val="12"/>
                <w:szCs w:val="12"/>
              </w:rPr>
              <w:t> </w:t>
            </w:r>
          </w:p>
        </w:tc>
      </w:tr>
    </w:tbl>
    <w:p w14:paraId="7B6516AD" w14:textId="77777777" w:rsidR="00E4578F" w:rsidRPr="00477C9D" w:rsidRDefault="00E4578F" w:rsidP="0064651B">
      <w:pPr>
        <w:autoSpaceDE w:val="0"/>
        <w:autoSpaceDN w:val="0"/>
        <w:adjustRightInd w:val="0"/>
        <w:spacing w:after="80"/>
        <w:ind w:firstLine="142"/>
        <w:rPr>
          <w:rFonts w:ascii="Segoe UI" w:hAnsi="Segoe UI" w:cs="Segoe UI"/>
          <w:b/>
          <w:bCs/>
          <w:color w:val="056EB2"/>
          <w:sz w:val="16"/>
          <w:szCs w:val="16"/>
        </w:rPr>
      </w:pPr>
      <w:r w:rsidRPr="00477C9D">
        <w:rPr>
          <w:rFonts w:ascii="Segoe UI" w:hAnsi="Segoe UI" w:cs="Segoe UI"/>
          <w:b/>
          <w:bCs/>
          <w:color w:val="056EB2"/>
          <w:sz w:val="16"/>
          <w:szCs w:val="16"/>
        </w:rPr>
        <w:t>Model Summary</w:t>
      </w:r>
    </w:p>
    <w:tbl>
      <w:tblPr>
        <w:tblW w:w="0" w:type="auto"/>
        <w:tblInd w:w="140" w:type="dxa"/>
        <w:tblCellMar>
          <w:left w:w="60" w:type="dxa"/>
          <w:right w:w="60" w:type="dxa"/>
        </w:tblCellMar>
        <w:tblLook w:val="0000" w:firstRow="0" w:lastRow="0" w:firstColumn="0" w:lastColumn="0" w:noHBand="0" w:noVBand="0"/>
      </w:tblPr>
      <w:tblGrid>
        <w:gridCol w:w="635"/>
        <w:gridCol w:w="785"/>
        <w:gridCol w:w="1276"/>
        <w:gridCol w:w="1134"/>
      </w:tblGrid>
      <w:tr w:rsidR="00E4578F" w:rsidRPr="00477C9D" w14:paraId="2DD474A2" w14:textId="77777777" w:rsidTr="00D6026E">
        <w:tc>
          <w:tcPr>
            <w:tcW w:w="635" w:type="dxa"/>
            <w:tcBorders>
              <w:top w:val="single" w:sz="4" w:space="0" w:color="auto"/>
              <w:left w:val="none" w:sz="0" w:space="0" w:color="000000"/>
              <w:bottom w:val="single" w:sz="4" w:space="0" w:color="383838"/>
              <w:right w:val="none" w:sz="0" w:space="0" w:color="000000"/>
            </w:tcBorders>
            <w:tcMar>
              <w:top w:w="10" w:type="dxa"/>
              <w:left w:w="20" w:type="dxa"/>
              <w:right w:w="20" w:type="dxa"/>
            </w:tcMar>
            <w:vAlign w:val="bottom"/>
          </w:tcPr>
          <w:p w14:paraId="7023D997"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S</w:t>
            </w:r>
          </w:p>
        </w:tc>
        <w:tc>
          <w:tcPr>
            <w:tcW w:w="785" w:type="dxa"/>
            <w:tcBorders>
              <w:top w:val="single" w:sz="4" w:space="0" w:color="auto"/>
              <w:left w:val="none" w:sz="0" w:space="0" w:color="000000"/>
              <w:bottom w:val="single" w:sz="4" w:space="0" w:color="383838"/>
              <w:right w:val="none" w:sz="0" w:space="0" w:color="000000"/>
            </w:tcBorders>
            <w:tcMar>
              <w:top w:w="10" w:type="dxa"/>
              <w:left w:w="20" w:type="dxa"/>
              <w:right w:w="20" w:type="dxa"/>
            </w:tcMar>
            <w:vAlign w:val="bottom"/>
          </w:tcPr>
          <w:p w14:paraId="2A5F61AE" w14:textId="77777777" w:rsidR="00E4578F" w:rsidRPr="00477C9D" w:rsidRDefault="00E4578F" w:rsidP="00D6026E">
            <w:pPr>
              <w:autoSpaceDE w:val="0"/>
              <w:autoSpaceDN w:val="0"/>
              <w:adjustRightInd w:val="0"/>
              <w:jc w:val="right"/>
              <w:rPr>
                <w:rFonts w:ascii="Segoe UI" w:hAnsi="Segoe UI" w:cs="Segoe UI"/>
                <w:b/>
                <w:bCs/>
                <w:color w:val="000000"/>
                <w:sz w:val="13"/>
                <w:szCs w:val="13"/>
              </w:rPr>
            </w:pPr>
            <w:r w:rsidRPr="00477C9D">
              <w:rPr>
                <w:rFonts w:ascii="Segoe UI" w:hAnsi="Segoe UI" w:cs="Segoe UI"/>
                <w:b/>
                <w:bCs/>
                <w:color w:val="000000"/>
                <w:sz w:val="13"/>
                <w:szCs w:val="13"/>
              </w:rPr>
              <w:t>R-sq</w:t>
            </w:r>
          </w:p>
        </w:tc>
        <w:tc>
          <w:tcPr>
            <w:tcW w:w="1276" w:type="dxa"/>
            <w:tcBorders>
              <w:top w:val="single" w:sz="4" w:space="0" w:color="auto"/>
              <w:left w:val="none" w:sz="0" w:space="0" w:color="000000"/>
              <w:bottom w:val="single" w:sz="4" w:space="0" w:color="383838"/>
              <w:right w:val="none" w:sz="0" w:space="0" w:color="000000"/>
            </w:tcBorders>
            <w:tcMar>
              <w:top w:w="10" w:type="dxa"/>
              <w:left w:w="20" w:type="dxa"/>
              <w:right w:w="20" w:type="dxa"/>
            </w:tcMar>
            <w:vAlign w:val="bottom"/>
          </w:tcPr>
          <w:p w14:paraId="28331260"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R-sq(adj)</w:t>
            </w:r>
          </w:p>
        </w:tc>
        <w:tc>
          <w:tcPr>
            <w:tcW w:w="1134" w:type="dxa"/>
            <w:tcBorders>
              <w:top w:val="single" w:sz="4" w:space="0" w:color="auto"/>
              <w:left w:val="none" w:sz="0" w:space="0" w:color="000000"/>
              <w:bottom w:val="single" w:sz="4" w:space="0" w:color="383838"/>
              <w:right w:val="none" w:sz="0" w:space="0" w:color="000000"/>
            </w:tcBorders>
            <w:tcMar>
              <w:top w:w="10" w:type="dxa"/>
              <w:left w:w="20" w:type="dxa"/>
              <w:right w:w="20" w:type="dxa"/>
            </w:tcMar>
            <w:vAlign w:val="bottom"/>
          </w:tcPr>
          <w:p w14:paraId="4A54AF43" w14:textId="77777777" w:rsidR="00E4578F" w:rsidRPr="00477C9D" w:rsidRDefault="00E4578F" w:rsidP="0064651B">
            <w:pPr>
              <w:autoSpaceDE w:val="0"/>
              <w:autoSpaceDN w:val="0"/>
              <w:adjustRightInd w:val="0"/>
              <w:ind w:firstLine="142"/>
              <w:jc w:val="right"/>
              <w:rPr>
                <w:rFonts w:ascii="Segoe UI" w:hAnsi="Segoe UI" w:cs="Segoe UI"/>
                <w:b/>
                <w:bCs/>
                <w:color w:val="000000"/>
                <w:sz w:val="13"/>
                <w:szCs w:val="13"/>
              </w:rPr>
            </w:pPr>
            <w:r w:rsidRPr="00477C9D">
              <w:rPr>
                <w:rFonts w:ascii="Segoe UI" w:hAnsi="Segoe UI" w:cs="Segoe UI"/>
                <w:b/>
                <w:bCs/>
                <w:color w:val="000000"/>
                <w:sz w:val="13"/>
                <w:szCs w:val="13"/>
              </w:rPr>
              <w:t>R-sq(pred)</w:t>
            </w:r>
          </w:p>
        </w:tc>
      </w:tr>
      <w:tr w:rsidR="00E4578F" w:rsidRPr="00477C9D" w14:paraId="64432FC5" w14:textId="77777777" w:rsidTr="00D6026E">
        <w:tc>
          <w:tcPr>
            <w:tcW w:w="635" w:type="dxa"/>
            <w:tcBorders>
              <w:top w:val="single" w:sz="4" w:space="0" w:color="383838"/>
              <w:left w:val="nil"/>
              <w:bottom w:val="single" w:sz="4" w:space="0" w:color="auto"/>
              <w:right w:val="nil"/>
            </w:tcBorders>
            <w:tcMar>
              <w:top w:w="10" w:type="dxa"/>
              <w:left w:w="20" w:type="dxa"/>
              <w:right w:w="20" w:type="dxa"/>
            </w:tcMar>
          </w:tcPr>
          <w:p w14:paraId="4A8B35C8"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bookmarkStart w:id="13" w:name="_Hlk84047020"/>
            <w:r w:rsidRPr="00477C9D">
              <w:rPr>
                <w:rFonts w:ascii="Segoe UI" w:hAnsi="Segoe UI" w:cs="Segoe UI"/>
                <w:color w:val="000000"/>
                <w:sz w:val="12"/>
                <w:szCs w:val="12"/>
              </w:rPr>
              <w:t>2152597</w:t>
            </w:r>
          </w:p>
        </w:tc>
        <w:tc>
          <w:tcPr>
            <w:tcW w:w="785" w:type="dxa"/>
            <w:tcBorders>
              <w:top w:val="single" w:sz="4" w:space="0" w:color="383838"/>
              <w:left w:val="nil"/>
              <w:bottom w:val="single" w:sz="4" w:space="0" w:color="auto"/>
              <w:right w:val="nil"/>
            </w:tcBorders>
            <w:tcMar>
              <w:top w:w="10" w:type="dxa"/>
              <w:left w:w="20" w:type="dxa"/>
              <w:right w:w="20" w:type="dxa"/>
            </w:tcMar>
          </w:tcPr>
          <w:p w14:paraId="599B05B5" w14:textId="77777777" w:rsidR="00E4578F" w:rsidRPr="00477C9D" w:rsidRDefault="00E4578F" w:rsidP="00D6026E">
            <w:pPr>
              <w:autoSpaceDE w:val="0"/>
              <w:autoSpaceDN w:val="0"/>
              <w:adjustRightInd w:val="0"/>
              <w:jc w:val="right"/>
              <w:rPr>
                <w:rFonts w:ascii="Segoe UI" w:hAnsi="Segoe UI" w:cs="Segoe UI"/>
                <w:color w:val="000000"/>
                <w:sz w:val="12"/>
                <w:szCs w:val="12"/>
              </w:rPr>
            </w:pPr>
            <w:r w:rsidRPr="00477C9D">
              <w:rPr>
                <w:rFonts w:ascii="Segoe UI" w:hAnsi="Segoe UI" w:cs="Segoe UI"/>
                <w:color w:val="000000"/>
                <w:sz w:val="12"/>
                <w:szCs w:val="12"/>
              </w:rPr>
              <w:t>94,93%</w:t>
            </w:r>
          </w:p>
        </w:tc>
        <w:tc>
          <w:tcPr>
            <w:tcW w:w="1276" w:type="dxa"/>
            <w:tcBorders>
              <w:top w:val="single" w:sz="4" w:space="0" w:color="383838"/>
              <w:left w:val="nil"/>
              <w:bottom w:val="single" w:sz="4" w:space="0" w:color="auto"/>
              <w:right w:val="nil"/>
            </w:tcBorders>
            <w:tcMar>
              <w:top w:w="10" w:type="dxa"/>
              <w:left w:w="20" w:type="dxa"/>
              <w:right w:w="20" w:type="dxa"/>
            </w:tcMar>
          </w:tcPr>
          <w:p w14:paraId="2B36D89B"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93,41%</w:t>
            </w:r>
          </w:p>
        </w:tc>
        <w:tc>
          <w:tcPr>
            <w:tcW w:w="1134" w:type="dxa"/>
            <w:tcBorders>
              <w:top w:val="single" w:sz="4" w:space="0" w:color="383838"/>
              <w:left w:val="nil"/>
              <w:bottom w:val="single" w:sz="4" w:space="0" w:color="auto"/>
              <w:right w:val="nil"/>
            </w:tcBorders>
            <w:tcMar>
              <w:top w:w="10" w:type="dxa"/>
              <w:left w:w="20" w:type="dxa"/>
              <w:right w:w="20" w:type="dxa"/>
            </w:tcMar>
          </w:tcPr>
          <w:p w14:paraId="722082B4" w14:textId="77777777" w:rsidR="00E4578F" w:rsidRPr="00477C9D" w:rsidRDefault="00E4578F" w:rsidP="0064651B">
            <w:pPr>
              <w:autoSpaceDE w:val="0"/>
              <w:autoSpaceDN w:val="0"/>
              <w:adjustRightInd w:val="0"/>
              <w:ind w:firstLine="142"/>
              <w:jc w:val="right"/>
              <w:rPr>
                <w:rFonts w:ascii="Segoe UI" w:hAnsi="Segoe UI" w:cs="Segoe UI"/>
                <w:color w:val="000000"/>
                <w:sz w:val="12"/>
                <w:szCs w:val="12"/>
              </w:rPr>
            </w:pPr>
            <w:r w:rsidRPr="00477C9D">
              <w:rPr>
                <w:rFonts w:ascii="Segoe UI" w:hAnsi="Segoe UI" w:cs="Segoe UI"/>
                <w:color w:val="000000"/>
                <w:sz w:val="12"/>
                <w:szCs w:val="12"/>
              </w:rPr>
              <w:t>80,08%</w:t>
            </w:r>
          </w:p>
        </w:tc>
      </w:tr>
    </w:tbl>
    <w:bookmarkEnd w:id="13"/>
    <w:p w14:paraId="008C867E" w14:textId="77777777" w:rsidR="00E4578F" w:rsidRPr="00CB7616" w:rsidRDefault="00E4578F" w:rsidP="0064651B">
      <w:pPr>
        <w:spacing w:after="120"/>
        <w:ind w:firstLine="142"/>
        <w:jc w:val="center"/>
        <w:rPr>
          <w:b/>
          <w:bCs/>
          <w:sz w:val="20"/>
          <w:szCs w:val="20"/>
        </w:rPr>
      </w:pPr>
      <w:r w:rsidRPr="00CB7616">
        <w:rPr>
          <w:b/>
          <w:bCs/>
          <w:sz w:val="20"/>
          <w:szCs w:val="20"/>
        </w:rPr>
        <w:t xml:space="preserve">Gambar 1. Sebagian output </w:t>
      </w:r>
      <w:proofErr w:type="spellStart"/>
      <w:r w:rsidRPr="00CB7616">
        <w:rPr>
          <w:b/>
          <w:bCs/>
          <w:sz w:val="20"/>
          <w:szCs w:val="20"/>
        </w:rPr>
        <w:t>analisis</w:t>
      </w:r>
      <w:proofErr w:type="spellEnd"/>
      <w:r w:rsidRPr="00CB7616">
        <w:rPr>
          <w:b/>
          <w:bCs/>
          <w:sz w:val="20"/>
          <w:szCs w:val="20"/>
        </w:rPr>
        <w:t xml:space="preserve"> </w:t>
      </w:r>
      <w:proofErr w:type="spellStart"/>
      <w:r w:rsidRPr="00CB7616">
        <w:rPr>
          <w:b/>
          <w:bCs/>
          <w:sz w:val="20"/>
          <w:szCs w:val="20"/>
        </w:rPr>
        <w:t>regresi</w:t>
      </w:r>
      <w:proofErr w:type="spellEnd"/>
      <w:r w:rsidRPr="00CB7616">
        <w:rPr>
          <w:b/>
          <w:bCs/>
          <w:sz w:val="20"/>
          <w:szCs w:val="20"/>
        </w:rPr>
        <w:t xml:space="preserve"> </w:t>
      </w:r>
      <w:proofErr w:type="spellStart"/>
      <w:r w:rsidRPr="00CB7616">
        <w:rPr>
          <w:b/>
          <w:bCs/>
          <w:sz w:val="20"/>
          <w:szCs w:val="20"/>
        </w:rPr>
        <w:t>dari</w:t>
      </w:r>
      <w:proofErr w:type="spellEnd"/>
      <w:r w:rsidRPr="00CB7616">
        <w:rPr>
          <w:b/>
          <w:bCs/>
          <w:sz w:val="20"/>
          <w:szCs w:val="20"/>
        </w:rPr>
        <w:t xml:space="preserve"> </w:t>
      </w:r>
      <w:r w:rsidRPr="00CB7616">
        <w:rPr>
          <w:b/>
          <w:bCs/>
          <w:i/>
          <w:iCs/>
          <w:sz w:val="20"/>
          <w:szCs w:val="20"/>
        </w:rPr>
        <w:t>software</w:t>
      </w:r>
      <w:r w:rsidRPr="00CB7616">
        <w:rPr>
          <w:b/>
          <w:bCs/>
          <w:sz w:val="20"/>
          <w:szCs w:val="20"/>
        </w:rPr>
        <w:t xml:space="preserve"> Minitab 19 pada Model 1</w:t>
      </w:r>
    </w:p>
    <w:p w14:paraId="2A102ECC" w14:textId="77777777" w:rsidR="00E4578F" w:rsidRPr="0064651B" w:rsidRDefault="00E4578F" w:rsidP="0064651B">
      <w:pPr>
        <w:spacing w:after="120"/>
        <w:ind w:firstLine="567"/>
        <w:jc w:val="both"/>
        <w:rPr>
          <w:sz w:val="22"/>
          <w:szCs w:val="22"/>
        </w:rPr>
      </w:pPr>
      <w:r w:rsidRPr="0064651B">
        <w:rPr>
          <w:sz w:val="22"/>
          <w:szCs w:val="22"/>
        </w:rPr>
        <w:lastRenderedPageBreak/>
        <w:t xml:space="preserve">Pada model 1, </w:t>
      </w:r>
      <w:proofErr w:type="spellStart"/>
      <w:r w:rsidRPr="0064651B">
        <w:rPr>
          <w:sz w:val="22"/>
          <w:szCs w:val="22"/>
        </w:rPr>
        <w:t>seperti</w:t>
      </w:r>
      <w:proofErr w:type="spellEnd"/>
      <w:r w:rsidRPr="0064651B">
        <w:rPr>
          <w:sz w:val="22"/>
          <w:szCs w:val="22"/>
        </w:rPr>
        <w:t xml:space="preserve"> </w:t>
      </w:r>
      <w:proofErr w:type="spellStart"/>
      <w:r w:rsidRPr="0064651B">
        <w:rPr>
          <w:sz w:val="22"/>
          <w:szCs w:val="22"/>
        </w:rPr>
        <w:t>Persamaan</w:t>
      </w:r>
      <w:proofErr w:type="spellEnd"/>
      <w:r w:rsidRPr="0064651B">
        <w:rPr>
          <w:sz w:val="22"/>
          <w:szCs w:val="22"/>
        </w:rPr>
        <w:t xml:space="preserve"> (1), model yang </w:t>
      </w:r>
      <w:proofErr w:type="spellStart"/>
      <w:r w:rsidRPr="0064651B">
        <w:rPr>
          <w:sz w:val="22"/>
          <w:szCs w:val="22"/>
        </w:rPr>
        <w:t>dihasilkan</w:t>
      </w:r>
      <w:proofErr w:type="spellEnd"/>
      <w:r w:rsidRPr="0064651B">
        <w:rPr>
          <w:sz w:val="22"/>
          <w:szCs w:val="22"/>
        </w:rPr>
        <w:t xml:space="preserve"> </w:t>
      </w:r>
      <w:proofErr w:type="spellStart"/>
      <w:r w:rsidRPr="0064651B">
        <w:rPr>
          <w:sz w:val="22"/>
          <w:szCs w:val="22"/>
        </w:rPr>
        <w:t>untuk</w:t>
      </w:r>
      <w:proofErr w:type="spellEnd"/>
      <w:r w:rsidRPr="0064651B">
        <w:rPr>
          <w:sz w:val="22"/>
          <w:szCs w:val="22"/>
        </w:rPr>
        <w:t xml:space="preserve"> </w:t>
      </w:r>
      <w:proofErr w:type="spellStart"/>
      <w:r w:rsidRPr="0064651B">
        <w:rPr>
          <w:sz w:val="22"/>
          <w:szCs w:val="22"/>
        </w:rPr>
        <w:t>responden</w:t>
      </w:r>
      <w:proofErr w:type="spellEnd"/>
      <w:r w:rsidRPr="0064651B">
        <w:rPr>
          <w:sz w:val="22"/>
          <w:szCs w:val="22"/>
        </w:rPr>
        <w:t xml:space="preserve"> </w:t>
      </w:r>
      <w:proofErr w:type="spellStart"/>
      <w:r w:rsidRPr="0064651B">
        <w:rPr>
          <w:sz w:val="22"/>
          <w:szCs w:val="22"/>
        </w:rPr>
        <w:t>bukan</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adalah</w:t>
      </w:r>
      <w:proofErr w:type="spellEnd"/>
      <w:r w:rsidRPr="0064651B">
        <w:rPr>
          <w:sz w:val="22"/>
          <w:szCs w:val="22"/>
        </w:rPr>
        <w:t>:</w:t>
      </w:r>
    </w:p>
    <w:p w14:paraId="49E0033B" w14:textId="77777777" w:rsidR="00E4578F" w:rsidRPr="0064651B" w:rsidRDefault="00E4578F" w:rsidP="00A52200">
      <w:pPr>
        <w:jc w:val="both"/>
        <w:rPr>
          <w:color w:val="000000"/>
          <w:sz w:val="22"/>
          <w:szCs w:val="22"/>
        </w:rPr>
      </w:pP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 -3438776 + 46649 </w:t>
      </w:r>
      <w:proofErr w:type="spellStart"/>
      <w:r w:rsidRPr="0064651B">
        <w:rPr>
          <w:color w:val="000000"/>
          <w:sz w:val="22"/>
          <w:szCs w:val="22"/>
        </w:rPr>
        <w:t>Umur</w:t>
      </w:r>
      <w:proofErr w:type="spellEnd"/>
      <w:r w:rsidRPr="0064651B">
        <w:rPr>
          <w:color w:val="000000"/>
          <w:sz w:val="22"/>
          <w:szCs w:val="22"/>
        </w:rPr>
        <w:t xml:space="preserve"> - 92861 Pendidikan - 56636 </w:t>
      </w:r>
      <w:proofErr w:type="spellStart"/>
      <w:r w:rsidRPr="0064651B">
        <w:rPr>
          <w:color w:val="000000"/>
          <w:sz w:val="22"/>
          <w:szCs w:val="22"/>
        </w:rPr>
        <w:t>Mulai</w:t>
      </w:r>
      <w:proofErr w:type="spellEnd"/>
      <w:r w:rsidRPr="0064651B">
        <w:rPr>
          <w:color w:val="000000"/>
          <w:sz w:val="22"/>
          <w:szCs w:val="22"/>
        </w:rPr>
        <w:t> </w:t>
      </w:r>
      <w:proofErr w:type="spellStart"/>
      <w:r w:rsidRPr="0064651B">
        <w:rPr>
          <w:color w:val="000000"/>
          <w:sz w:val="22"/>
          <w:szCs w:val="22"/>
        </w:rPr>
        <w:t>Usahatani</w:t>
      </w:r>
      <w:proofErr w:type="spellEnd"/>
      <w:r w:rsidRPr="0064651B">
        <w:rPr>
          <w:color w:val="000000"/>
          <w:sz w:val="22"/>
          <w:szCs w:val="22"/>
        </w:rPr>
        <w:t> kopi + …. - 249136 Lama masa </w:t>
      </w:r>
      <w:proofErr w:type="spellStart"/>
      <w:r w:rsidRPr="0064651B">
        <w:rPr>
          <w:color w:val="000000"/>
          <w:sz w:val="22"/>
          <w:szCs w:val="22"/>
        </w:rPr>
        <w:t>panen</w:t>
      </w:r>
      <w:proofErr w:type="spellEnd"/>
      <w:r w:rsidRPr="0064651B">
        <w:rPr>
          <w:color w:val="000000"/>
          <w:sz w:val="22"/>
          <w:szCs w:val="22"/>
        </w:rPr>
        <w:t xml:space="preserve"> + … + 90 Rata-rata </w:t>
      </w:r>
      <w:proofErr w:type="spellStart"/>
      <w:r w:rsidRPr="0064651B">
        <w:rPr>
          <w:color w:val="000000"/>
          <w:sz w:val="22"/>
          <w:szCs w:val="22"/>
        </w:rPr>
        <w:t>produksi</w:t>
      </w:r>
      <w:proofErr w:type="spellEnd"/>
      <w:r w:rsidRPr="0064651B">
        <w:rPr>
          <w:color w:val="000000"/>
          <w:sz w:val="22"/>
          <w:szCs w:val="22"/>
        </w:rPr>
        <w:t> (kg/10.000 </w:t>
      </w:r>
      <w:proofErr w:type="spellStart"/>
      <w:r w:rsidRPr="0064651B">
        <w:rPr>
          <w:color w:val="000000"/>
          <w:sz w:val="22"/>
          <w:szCs w:val="22"/>
        </w:rPr>
        <w:t>pohon</w:t>
      </w:r>
      <w:proofErr w:type="spellEnd"/>
      <w:r w:rsidRPr="0064651B">
        <w:rPr>
          <w:color w:val="000000"/>
          <w:sz w:val="22"/>
          <w:szCs w:val="22"/>
        </w:rPr>
        <w:t>)</w:t>
      </w:r>
    </w:p>
    <w:p w14:paraId="31E8B97A" w14:textId="77777777" w:rsidR="00E4578F" w:rsidRPr="0064651B" w:rsidRDefault="00E4578F" w:rsidP="00A52200">
      <w:pPr>
        <w:jc w:val="both"/>
        <w:rPr>
          <w:color w:val="000000"/>
          <w:sz w:val="22"/>
          <w:szCs w:val="22"/>
        </w:rPr>
      </w:pPr>
      <w:proofErr w:type="spellStart"/>
      <w:r w:rsidRPr="0064651B">
        <w:rPr>
          <w:color w:val="000000"/>
          <w:sz w:val="22"/>
          <w:szCs w:val="22"/>
        </w:rPr>
        <w:t>Sedangkan</w:t>
      </w:r>
      <w:proofErr w:type="spellEnd"/>
      <w:r w:rsidRPr="0064651B">
        <w:rPr>
          <w:color w:val="000000"/>
          <w:sz w:val="22"/>
          <w:szCs w:val="22"/>
        </w:rPr>
        <w:t xml:space="preserve"> model </w:t>
      </w:r>
      <w:proofErr w:type="spellStart"/>
      <w:r w:rsidRPr="0064651B">
        <w:rPr>
          <w:color w:val="000000"/>
          <w:sz w:val="22"/>
          <w:szCs w:val="22"/>
        </w:rPr>
        <w:t>untuk</w:t>
      </w:r>
      <w:proofErr w:type="spellEnd"/>
      <w:r w:rsidRPr="0064651B">
        <w:rPr>
          <w:color w:val="000000"/>
          <w:sz w:val="22"/>
          <w:szCs w:val="22"/>
        </w:rPr>
        <w:t xml:space="preserve"> </w:t>
      </w:r>
      <w:proofErr w:type="spellStart"/>
      <w:r w:rsidRPr="0064651B">
        <w:rPr>
          <w:color w:val="000000"/>
          <w:sz w:val="22"/>
          <w:szCs w:val="22"/>
        </w:rPr>
        <w:t>pengguna</w:t>
      </w:r>
      <w:proofErr w:type="spellEnd"/>
      <w:r w:rsidRPr="0064651B">
        <w:rPr>
          <w:color w:val="000000"/>
          <w:sz w:val="22"/>
          <w:szCs w:val="22"/>
        </w:rPr>
        <w:t xml:space="preserve"> </w:t>
      </w:r>
      <w:proofErr w:type="spellStart"/>
      <w:r w:rsidRPr="0064651B">
        <w:rPr>
          <w:color w:val="000000"/>
          <w:sz w:val="22"/>
          <w:szCs w:val="22"/>
        </w:rPr>
        <w:t>reduktan</w:t>
      </w:r>
      <w:proofErr w:type="spellEnd"/>
      <w:r w:rsidRPr="0064651B">
        <w:rPr>
          <w:color w:val="000000"/>
          <w:sz w:val="22"/>
          <w:szCs w:val="22"/>
        </w:rPr>
        <w:t xml:space="preserve"> </w:t>
      </w:r>
      <w:proofErr w:type="spellStart"/>
      <w:r w:rsidRPr="0064651B">
        <w:rPr>
          <w:color w:val="000000"/>
          <w:sz w:val="22"/>
          <w:szCs w:val="22"/>
        </w:rPr>
        <w:t>adalah</w:t>
      </w:r>
      <w:proofErr w:type="spellEnd"/>
      <w:r w:rsidRPr="0064651B">
        <w:rPr>
          <w:color w:val="000000"/>
          <w:sz w:val="22"/>
          <w:szCs w:val="22"/>
        </w:rPr>
        <w:t>:</w:t>
      </w:r>
    </w:p>
    <w:p w14:paraId="4820409B" w14:textId="77777777" w:rsidR="00A52200" w:rsidRDefault="00E4578F" w:rsidP="00A52200">
      <w:pPr>
        <w:jc w:val="both"/>
        <w:rPr>
          <w:color w:val="000000"/>
          <w:sz w:val="22"/>
          <w:szCs w:val="22"/>
        </w:rPr>
      </w:pP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 -2666616 + 46649 </w:t>
      </w:r>
      <w:proofErr w:type="spellStart"/>
      <w:r w:rsidRPr="0064651B">
        <w:rPr>
          <w:color w:val="000000"/>
          <w:sz w:val="22"/>
          <w:szCs w:val="22"/>
        </w:rPr>
        <w:t>Umur</w:t>
      </w:r>
      <w:proofErr w:type="spellEnd"/>
      <w:r w:rsidRPr="0064651B">
        <w:rPr>
          <w:color w:val="000000"/>
          <w:sz w:val="22"/>
          <w:szCs w:val="22"/>
        </w:rPr>
        <w:t xml:space="preserve"> - 92861 Pendidikan - 56636 </w:t>
      </w:r>
      <w:proofErr w:type="spellStart"/>
      <w:r w:rsidRPr="0064651B">
        <w:rPr>
          <w:color w:val="000000"/>
          <w:sz w:val="22"/>
          <w:szCs w:val="22"/>
        </w:rPr>
        <w:t>Mulai</w:t>
      </w:r>
      <w:proofErr w:type="spellEnd"/>
      <w:r w:rsidRPr="0064651B">
        <w:rPr>
          <w:color w:val="000000"/>
          <w:sz w:val="22"/>
          <w:szCs w:val="22"/>
        </w:rPr>
        <w:t> </w:t>
      </w:r>
      <w:proofErr w:type="spellStart"/>
      <w:r w:rsidRPr="0064651B">
        <w:rPr>
          <w:color w:val="000000"/>
          <w:sz w:val="22"/>
          <w:szCs w:val="22"/>
        </w:rPr>
        <w:t>Usahatani</w:t>
      </w:r>
      <w:proofErr w:type="spellEnd"/>
      <w:r w:rsidRPr="0064651B">
        <w:rPr>
          <w:color w:val="000000"/>
          <w:sz w:val="22"/>
          <w:szCs w:val="22"/>
        </w:rPr>
        <w:t> kopi + ….</w:t>
      </w:r>
    </w:p>
    <w:p w14:paraId="185B587F" w14:textId="77777777" w:rsidR="00E4578F" w:rsidRPr="0064651B" w:rsidRDefault="00E4578F" w:rsidP="00A52200">
      <w:pPr>
        <w:spacing w:after="120"/>
        <w:jc w:val="both"/>
        <w:rPr>
          <w:color w:val="000000"/>
          <w:sz w:val="22"/>
          <w:szCs w:val="22"/>
        </w:rPr>
      </w:pPr>
      <w:r w:rsidRPr="0064651B">
        <w:rPr>
          <w:color w:val="000000"/>
          <w:sz w:val="22"/>
          <w:szCs w:val="22"/>
        </w:rPr>
        <w:t>-249136 Lama masa </w:t>
      </w:r>
      <w:proofErr w:type="spellStart"/>
      <w:r w:rsidRPr="0064651B">
        <w:rPr>
          <w:color w:val="000000"/>
          <w:sz w:val="22"/>
          <w:szCs w:val="22"/>
        </w:rPr>
        <w:t>panen</w:t>
      </w:r>
      <w:proofErr w:type="spellEnd"/>
      <w:r w:rsidRPr="0064651B">
        <w:rPr>
          <w:color w:val="000000"/>
          <w:sz w:val="22"/>
          <w:szCs w:val="22"/>
        </w:rPr>
        <w:t xml:space="preserve"> + … + 90 rata2 </w:t>
      </w:r>
      <w:proofErr w:type="spellStart"/>
      <w:r w:rsidRPr="0064651B">
        <w:rPr>
          <w:color w:val="000000"/>
          <w:sz w:val="22"/>
          <w:szCs w:val="22"/>
        </w:rPr>
        <w:t>Produksi</w:t>
      </w:r>
      <w:proofErr w:type="spellEnd"/>
      <w:r w:rsidRPr="0064651B">
        <w:rPr>
          <w:color w:val="000000"/>
          <w:sz w:val="22"/>
          <w:szCs w:val="22"/>
        </w:rPr>
        <w:t> (kg/10.000 </w:t>
      </w:r>
      <w:proofErr w:type="spellStart"/>
      <w:r w:rsidRPr="0064651B">
        <w:rPr>
          <w:color w:val="000000"/>
          <w:sz w:val="22"/>
          <w:szCs w:val="22"/>
        </w:rPr>
        <w:t>pohon</w:t>
      </w:r>
      <w:proofErr w:type="spellEnd"/>
      <w:r w:rsidRPr="0064651B">
        <w:rPr>
          <w:color w:val="000000"/>
          <w:sz w:val="22"/>
          <w:szCs w:val="22"/>
        </w:rPr>
        <w:t>)</w:t>
      </w:r>
    </w:p>
    <w:p w14:paraId="035EBFFB" w14:textId="77777777" w:rsidR="00E4578F" w:rsidRPr="0064651B" w:rsidRDefault="00E4578F" w:rsidP="0064651B">
      <w:pPr>
        <w:spacing w:after="120"/>
        <w:ind w:firstLine="567"/>
        <w:jc w:val="both"/>
        <w:rPr>
          <w:sz w:val="22"/>
          <w:szCs w:val="22"/>
        </w:rPr>
      </w:pPr>
      <w:proofErr w:type="spellStart"/>
      <w:r w:rsidRPr="0064651B">
        <w:rPr>
          <w:sz w:val="22"/>
          <w:szCs w:val="22"/>
        </w:rPr>
        <w:t>Penilaian</w:t>
      </w:r>
      <w:proofErr w:type="spellEnd"/>
      <w:r w:rsidRPr="0064651B">
        <w:rPr>
          <w:sz w:val="22"/>
          <w:szCs w:val="22"/>
        </w:rPr>
        <w:t xml:space="preserve"> </w:t>
      </w:r>
      <w:r w:rsidRPr="0064651B">
        <w:rPr>
          <w:i/>
          <w:iCs/>
          <w:sz w:val="22"/>
          <w:szCs w:val="22"/>
        </w:rPr>
        <w:t>goodness of fit</w:t>
      </w:r>
      <w:r w:rsidRPr="0064651B">
        <w:rPr>
          <w:sz w:val="22"/>
          <w:szCs w:val="22"/>
        </w:rPr>
        <w:t xml:space="preserve"> model </w:t>
      </w:r>
      <w:proofErr w:type="spellStart"/>
      <w:r w:rsidRPr="0064651B">
        <w:rPr>
          <w:sz w:val="22"/>
          <w:szCs w:val="22"/>
        </w:rPr>
        <w:t>melalui</w:t>
      </w:r>
      <w:proofErr w:type="spellEnd"/>
      <w:r w:rsidRPr="0064651B">
        <w:rPr>
          <w:sz w:val="22"/>
          <w:szCs w:val="22"/>
        </w:rPr>
        <w:t xml:space="preserve"> </w:t>
      </w:r>
      <w:proofErr w:type="spellStart"/>
      <w:r w:rsidRPr="0064651B">
        <w:rPr>
          <w:sz w:val="22"/>
          <w:szCs w:val="22"/>
        </w:rPr>
        <w:t>nilai</w:t>
      </w:r>
      <w:proofErr w:type="spellEnd"/>
      <w:r w:rsidRPr="0064651B">
        <w:rPr>
          <w:sz w:val="22"/>
          <w:szCs w:val="22"/>
        </w:rPr>
        <w:t xml:space="preserve"> </w:t>
      </w:r>
      <w:proofErr w:type="spellStart"/>
      <w:r w:rsidRPr="0064651B">
        <w:rPr>
          <w:sz w:val="22"/>
          <w:szCs w:val="22"/>
        </w:rPr>
        <w:t>koefisien</w:t>
      </w:r>
      <w:proofErr w:type="spellEnd"/>
      <w:r w:rsidRPr="0064651B">
        <w:rPr>
          <w:sz w:val="22"/>
          <w:szCs w:val="22"/>
        </w:rPr>
        <w:t xml:space="preserve"> </w:t>
      </w:r>
      <w:proofErr w:type="spellStart"/>
      <w:r w:rsidRPr="0064651B">
        <w:rPr>
          <w:sz w:val="22"/>
          <w:szCs w:val="22"/>
        </w:rPr>
        <w:t>determinasi</w:t>
      </w:r>
      <w:proofErr w:type="spellEnd"/>
      <w:r w:rsidRPr="0064651B">
        <w:rPr>
          <w:sz w:val="22"/>
          <w:szCs w:val="22"/>
        </w:rPr>
        <w:t xml:space="preserve">, </w:t>
      </w:r>
      <w:r w:rsidRPr="0064651B">
        <w:rPr>
          <w:i/>
          <w:iCs/>
          <w:sz w:val="22"/>
          <w:szCs w:val="22"/>
        </w:rPr>
        <w:t>R</w:t>
      </w:r>
      <w:r w:rsidRPr="0064651B">
        <w:rPr>
          <w:sz w:val="22"/>
          <w:szCs w:val="22"/>
          <w:vertAlign w:val="superscript"/>
        </w:rPr>
        <w:t>2</w:t>
      </w:r>
      <w:r w:rsidRPr="0064651B">
        <w:rPr>
          <w:sz w:val="22"/>
          <w:szCs w:val="22"/>
        </w:rPr>
        <w:t xml:space="preserve">, </w:t>
      </w:r>
      <w:proofErr w:type="spellStart"/>
      <w:r w:rsidRPr="0064651B">
        <w:rPr>
          <w:sz w:val="22"/>
          <w:szCs w:val="22"/>
        </w:rPr>
        <w:t>sebesar</w:t>
      </w:r>
      <w:proofErr w:type="spellEnd"/>
      <w:r w:rsidRPr="0064651B">
        <w:rPr>
          <w:sz w:val="22"/>
          <w:szCs w:val="22"/>
        </w:rPr>
        <w:t xml:space="preserve"> 94,93%, </w:t>
      </w:r>
      <w:proofErr w:type="spellStart"/>
      <w:r w:rsidRPr="0064651B">
        <w:rPr>
          <w:sz w:val="22"/>
          <w:szCs w:val="22"/>
        </w:rPr>
        <w:t>menunjukkan</w:t>
      </w:r>
      <w:proofErr w:type="spellEnd"/>
      <w:r w:rsidRPr="0064651B">
        <w:rPr>
          <w:sz w:val="22"/>
          <w:szCs w:val="22"/>
        </w:rPr>
        <w:t xml:space="preserve"> </w:t>
      </w:r>
      <w:proofErr w:type="spellStart"/>
      <w:r w:rsidRPr="0064651B">
        <w:rPr>
          <w:sz w:val="22"/>
          <w:szCs w:val="22"/>
        </w:rPr>
        <w:t>bahwa</w:t>
      </w:r>
      <w:proofErr w:type="spellEnd"/>
      <w:r w:rsidRPr="0064651B">
        <w:rPr>
          <w:sz w:val="22"/>
          <w:szCs w:val="22"/>
        </w:rPr>
        <w:t xml:space="preserve"> </w:t>
      </w:r>
      <w:proofErr w:type="spellStart"/>
      <w:r w:rsidRPr="0064651B">
        <w:rPr>
          <w:sz w:val="22"/>
          <w:szCs w:val="22"/>
        </w:rPr>
        <w:t>variasi</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w:t>
      </w:r>
      <w:proofErr w:type="spellStart"/>
      <w:r w:rsidRPr="0064651B">
        <w:rPr>
          <w:sz w:val="22"/>
          <w:szCs w:val="22"/>
        </w:rPr>
        <w:t>dijelaskan</w:t>
      </w:r>
      <w:proofErr w:type="spellEnd"/>
      <w:r w:rsidRPr="0064651B">
        <w:rPr>
          <w:sz w:val="22"/>
          <w:szCs w:val="22"/>
        </w:rPr>
        <w:t xml:space="preserve"> oleh </w:t>
      </w:r>
      <w:proofErr w:type="spellStart"/>
      <w:r w:rsidRPr="0064651B">
        <w:rPr>
          <w:sz w:val="22"/>
          <w:szCs w:val="22"/>
        </w:rPr>
        <w:t>variasi</w:t>
      </w:r>
      <w:proofErr w:type="spellEnd"/>
      <w:r w:rsidRPr="0064651B">
        <w:rPr>
          <w:sz w:val="22"/>
          <w:szCs w:val="22"/>
        </w:rPr>
        <w:t xml:space="preserve"> </w:t>
      </w:r>
      <w:proofErr w:type="spellStart"/>
      <w:r w:rsidRPr="0064651B">
        <w:rPr>
          <w:sz w:val="22"/>
          <w:szCs w:val="22"/>
        </w:rPr>
        <w:t>semua</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w:t>
      </w:r>
      <w:proofErr w:type="spellEnd"/>
      <w:r w:rsidRPr="0064651B">
        <w:rPr>
          <w:sz w:val="22"/>
          <w:szCs w:val="22"/>
        </w:rPr>
        <w:t xml:space="preserve"> </w:t>
      </w:r>
      <w:proofErr w:type="spellStart"/>
      <w:r w:rsidRPr="0064651B">
        <w:rPr>
          <w:sz w:val="22"/>
          <w:szCs w:val="22"/>
        </w:rPr>
        <w:t>sebesar</w:t>
      </w:r>
      <w:proofErr w:type="spellEnd"/>
      <w:r w:rsidRPr="0064651B">
        <w:rPr>
          <w:sz w:val="22"/>
          <w:szCs w:val="22"/>
        </w:rPr>
        <w:t xml:space="preserve"> 94,93%, </w:t>
      </w:r>
      <w:proofErr w:type="spellStart"/>
      <w:r w:rsidRPr="0064651B">
        <w:rPr>
          <w:sz w:val="22"/>
          <w:szCs w:val="22"/>
        </w:rPr>
        <w:t>sisanya</w:t>
      </w:r>
      <w:proofErr w:type="spellEnd"/>
      <w:r w:rsidRPr="0064651B">
        <w:rPr>
          <w:sz w:val="22"/>
          <w:szCs w:val="22"/>
        </w:rPr>
        <w:t xml:space="preserve"> </w:t>
      </w:r>
      <w:proofErr w:type="spellStart"/>
      <w:r w:rsidRPr="0064651B">
        <w:rPr>
          <w:sz w:val="22"/>
          <w:szCs w:val="22"/>
        </w:rPr>
        <w:t>sebesar</w:t>
      </w:r>
      <w:proofErr w:type="spellEnd"/>
      <w:r w:rsidRPr="0064651B">
        <w:rPr>
          <w:sz w:val="22"/>
          <w:szCs w:val="22"/>
        </w:rPr>
        <w:t xml:space="preserve"> 5,07% </w:t>
      </w:r>
      <w:proofErr w:type="spellStart"/>
      <w:r w:rsidRPr="0064651B">
        <w:rPr>
          <w:sz w:val="22"/>
          <w:szCs w:val="22"/>
        </w:rPr>
        <w:t>dijelaskan</w:t>
      </w:r>
      <w:proofErr w:type="spellEnd"/>
      <w:r w:rsidRPr="0064651B">
        <w:rPr>
          <w:sz w:val="22"/>
          <w:szCs w:val="22"/>
        </w:rPr>
        <w:t xml:space="preserve"> oleh </w:t>
      </w:r>
      <w:proofErr w:type="spellStart"/>
      <w:r w:rsidRPr="0064651B">
        <w:rPr>
          <w:sz w:val="22"/>
          <w:szCs w:val="22"/>
        </w:rPr>
        <w:t>variabel</w:t>
      </w:r>
      <w:proofErr w:type="spellEnd"/>
      <w:r w:rsidRPr="0064651B">
        <w:rPr>
          <w:sz w:val="22"/>
          <w:szCs w:val="22"/>
        </w:rPr>
        <w:t xml:space="preserve"> yang lain. Uji </w:t>
      </w:r>
      <w:proofErr w:type="spellStart"/>
      <w:r w:rsidRPr="0064651B">
        <w:rPr>
          <w:sz w:val="22"/>
          <w:szCs w:val="22"/>
        </w:rPr>
        <w:t>signifikansi</w:t>
      </w:r>
      <w:proofErr w:type="spellEnd"/>
      <w:r w:rsidRPr="0064651B">
        <w:rPr>
          <w:sz w:val="22"/>
          <w:szCs w:val="22"/>
        </w:rPr>
        <w:t xml:space="preserve"> model </w:t>
      </w:r>
      <w:proofErr w:type="spellStart"/>
      <w:r w:rsidRPr="0064651B">
        <w:rPr>
          <w:sz w:val="22"/>
          <w:szCs w:val="22"/>
        </w:rPr>
        <w:t>melalui</w:t>
      </w:r>
      <w:proofErr w:type="spellEnd"/>
      <w:r w:rsidRPr="0064651B">
        <w:rPr>
          <w:sz w:val="22"/>
          <w:szCs w:val="22"/>
        </w:rPr>
        <w:t xml:space="preserve"> uji </w:t>
      </w:r>
      <w:r w:rsidRPr="0064651B">
        <w:rPr>
          <w:i/>
          <w:iCs/>
          <w:sz w:val="22"/>
          <w:szCs w:val="22"/>
        </w:rPr>
        <w:t>F</w:t>
      </w:r>
      <w:r w:rsidRPr="0064651B">
        <w:rPr>
          <w:sz w:val="22"/>
          <w:szCs w:val="22"/>
        </w:rPr>
        <w:t xml:space="preserve">, </w:t>
      </w:r>
      <w:proofErr w:type="spellStart"/>
      <w:r w:rsidRPr="0064651B">
        <w:rPr>
          <w:sz w:val="22"/>
          <w:szCs w:val="22"/>
        </w:rPr>
        <w:t>didapat</w:t>
      </w:r>
      <w:proofErr w:type="spellEnd"/>
      <w:r w:rsidRPr="0064651B">
        <w:rPr>
          <w:sz w:val="22"/>
          <w:szCs w:val="22"/>
        </w:rPr>
        <w:t xml:space="preserve"> </w:t>
      </w:r>
      <w:proofErr w:type="spellStart"/>
      <w:r w:rsidRPr="0064651B">
        <w:rPr>
          <w:sz w:val="22"/>
          <w:szCs w:val="22"/>
        </w:rPr>
        <w:t>nilai</w:t>
      </w:r>
      <w:proofErr w:type="spellEnd"/>
      <w:r w:rsidRPr="0064651B">
        <w:rPr>
          <w:sz w:val="22"/>
          <w:szCs w:val="22"/>
        </w:rPr>
        <w:t xml:space="preserve"> </w:t>
      </w:r>
      <w:r w:rsidRPr="0064651B">
        <w:rPr>
          <w:i/>
          <w:iCs/>
          <w:sz w:val="22"/>
          <w:szCs w:val="22"/>
        </w:rPr>
        <w:t xml:space="preserve">F </w:t>
      </w:r>
      <w:proofErr w:type="spellStart"/>
      <w:r w:rsidRPr="0064651B">
        <w:rPr>
          <w:sz w:val="22"/>
          <w:szCs w:val="22"/>
        </w:rPr>
        <w:t>hitung</w:t>
      </w:r>
      <w:proofErr w:type="spellEnd"/>
      <w:r w:rsidRPr="0064651B">
        <w:rPr>
          <w:sz w:val="22"/>
          <w:szCs w:val="22"/>
        </w:rPr>
        <w:t xml:space="preserve"> </w:t>
      </w:r>
      <w:proofErr w:type="spellStart"/>
      <w:r w:rsidRPr="0064651B">
        <w:rPr>
          <w:sz w:val="22"/>
          <w:szCs w:val="22"/>
        </w:rPr>
        <w:t>sebesar</w:t>
      </w:r>
      <w:proofErr w:type="spellEnd"/>
      <w:r w:rsidRPr="0064651B">
        <w:rPr>
          <w:sz w:val="22"/>
          <w:szCs w:val="22"/>
        </w:rPr>
        <w:t xml:space="preserve"> 62,24 dan </w:t>
      </w:r>
      <w:r w:rsidRPr="0064651B">
        <w:rPr>
          <w:i/>
          <w:iCs/>
          <w:sz w:val="22"/>
          <w:szCs w:val="22"/>
        </w:rPr>
        <w:t xml:space="preserve">p-value </w:t>
      </w:r>
      <w:r w:rsidRPr="0064651B">
        <w:rPr>
          <w:sz w:val="22"/>
          <w:szCs w:val="22"/>
        </w:rPr>
        <w:t xml:space="preserve">0,00, </w:t>
      </w:r>
      <w:proofErr w:type="spellStart"/>
      <w:r w:rsidRPr="0064651B">
        <w:rPr>
          <w:sz w:val="22"/>
          <w:szCs w:val="22"/>
        </w:rPr>
        <w:t>maka</w:t>
      </w:r>
      <w:proofErr w:type="spellEnd"/>
      <w:r w:rsidRPr="0064651B">
        <w:rPr>
          <w:sz w:val="22"/>
          <w:szCs w:val="22"/>
        </w:rPr>
        <w:t xml:space="preserve"> </w:t>
      </w:r>
      <w:proofErr w:type="spellStart"/>
      <w:r w:rsidRPr="0064651B">
        <w:rPr>
          <w:sz w:val="22"/>
          <w:szCs w:val="22"/>
        </w:rPr>
        <w:t>tolak</w:t>
      </w:r>
      <w:proofErr w:type="spellEnd"/>
      <w:r w:rsidRPr="0064651B">
        <w:rPr>
          <w:sz w:val="22"/>
          <w:szCs w:val="22"/>
        </w:rPr>
        <w:t xml:space="preserve"> H</w:t>
      </w:r>
      <w:r w:rsidRPr="0064651B">
        <w:rPr>
          <w:sz w:val="22"/>
          <w:szCs w:val="22"/>
          <w:vertAlign w:val="subscript"/>
        </w:rPr>
        <w:t>0</w:t>
      </w:r>
      <w:r w:rsidRPr="0064651B">
        <w:rPr>
          <w:sz w:val="22"/>
          <w:szCs w:val="22"/>
        </w:rPr>
        <w:t xml:space="preserve">, </w:t>
      </w:r>
      <w:proofErr w:type="spellStart"/>
      <w:r w:rsidRPr="0064651B">
        <w:rPr>
          <w:sz w:val="22"/>
          <w:szCs w:val="22"/>
        </w:rPr>
        <w:t>artinya</w:t>
      </w:r>
      <w:proofErr w:type="spellEnd"/>
      <w:r w:rsidRPr="0064651B">
        <w:rPr>
          <w:sz w:val="22"/>
          <w:szCs w:val="22"/>
        </w:rPr>
        <w:t xml:space="preserve"> </w:t>
      </w:r>
      <w:proofErr w:type="spellStart"/>
      <w:r w:rsidRPr="0064651B">
        <w:rPr>
          <w:sz w:val="22"/>
          <w:szCs w:val="22"/>
        </w:rPr>
        <w:t>secara</w:t>
      </w:r>
      <w:proofErr w:type="spellEnd"/>
      <w:r w:rsidRPr="0064651B">
        <w:rPr>
          <w:sz w:val="22"/>
          <w:szCs w:val="22"/>
        </w:rPr>
        <w:t xml:space="preserve"> </w:t>
      </w:r>
      <w:proofErr w:type="spellStart"/>
      <w:r w:rsidRPr="0064651B">
        <w:rPr>
          <w:sz w:val="22"/>
          <w:szCs w:val="22"/>
        </w:rPr>
        <w:t>simultan</w:t>
      </w:r>
      <w:proofErr w:type="spellEnd"/>
      <w:r w:rsidRPr="0064651B">
        <w:rPr>
          <w:sz w:val="22"/>
          <w:szCs w:val="22"/>
        </w:rPr>
        <w:t xml:space="preserve"> </w:t>
      </w:r>
      <w:proofErr w:type="spellStart"/>
      <w:r w:rsidRPr="0064651B">
        <w:rPr>
          <w:sz w:val="22"/>
          <w:szCs w:val="22"/>
        </w:rPr>
        <w:t>variabel-variabel</w:t>
      </w:r>
      <w:proofErr w:type="spellEnd"/>
      <w:r w:rsidRPr="0064651B">
        <w:rPr>
          <w:sz w:val="22"/>
          <w:szCs w:val="22"/>
        </w:rPr>
        <w:t xml:space="preserve"> </w:t>
      </w:r>
      <w:proofErr w:type="spellStart"/>
      <w:r w:rsidRPr="0064651B">
        <w:rPr>
          <w:sz w:val="22"/>
          <w:szCs w:val="22"/>
        </w:rPr>
        <w:t>bebas</w:t>
      </w:r>
      <w:proofErr w:type="spellEnd"/>
      <w:r w:rsidRPr="0064651B">
        <w:rPr>
          <w:sz w:val="22"/>
          <w:szCs w:val="22"/>
        </w:rPr>
        <w:t xml:space="preserve"> </w:t>
      </w:r>
      <w:proofErr w:type="spellStart"/>
      <w:r w:rsidRPr="0064651B">
        <w:rPr>
          <w:sz w:val="22"/>
          <w:szCs w:val="22"/>
        </w:rPr>
        <w:t>berpengaruh</w:t>
      </w:r>
      <w:proofErr w:type="spellEnd"/>
      <w:r w:rsidRPr="0064651B">
        <w:rPr>
          <w:sz w:val="22"/>
          <w:szCs w:val="22"/>
        </w:rPr>
        <w:t xml:space="preserve"> </w:t>
      </w:r>
      <w:proofErr w:type="spellStart"/>
      <w:r w:rsidRPr="0064651B">
        <w:rPr>
          <w:sz w:val="22"/>
          <w:szCs w:val="22"/>
        </w:rPr>
        <w:t>terhadap</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Uji </w:t>
      </w:r>
      <w:proofErr w:type="spellStart"/>
      <w:r w:rsidRPr="0064651B">
        <w:rPr>
          <w:sz w:val="22"/>
          <w:szCs w:val="22"/>
        </w:rPr>
        <w:t>signifikansi</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w:t>
      </w:r>
      <w:proofErr w:type="spellEnd"/>
      <w:r w:rsidRPr="0064651B">
        <w:rPr>
          <w:sz w:val="22"/>
          <w:szCs w:val="22"/>
        </w:rPr>
        <w:t xml:space="preserve"> </w:t>
      </w:r>
      <w:proofErr w:type="spellStart"/>
      <w:r w:rsidRPr="0064651B">
        <w:rPr>
          <w:sz w:val="22"/>
          <w:szCs w:val="22"/>
        </w:rPr>
        <w:t>dengan</w:t>
      </w:r>
      <w:proofErr w:type="spellEnd"/>
      <w:r w:rsidRPr="0064651B">
        <w:rPr>
          <w:sz w:val="22"/>
          <w:szCs w:val="22"/>
        </w:rPr>
        <w:t xml:space="preserve"> </w:t>
      </w:r>
      <w:proofErr w:type="spellStart"/>
      <w:r w:rsidRPr="0064651B">
        <w:rPr>
          <w:sz w:val="22"/>
          <w:szCs w:val="22"/>
        </w:rPr>
        <w:t>nilai</w:t>
      </w:r>
      <w:proofErr w:type="spellEnd"/>
      <w:r w:rsidRPr="0064651B">
        <w:rPr>
          <w:sz w:val="22"/>
          <w:szCs w:val="22"/>
        </w:rPr>
        <w:t xml:space="preserve"> </w:t>
      </w:r>
      <w:r w:rsidRPr="0064651B">
        <w:rPr>
          <w:i/>
          <w:iCs/>
          <w:sz w:val="22"/>
          <w:szCs w:val="22"/>
        </w:rPr>
        <w:t>t</w:t>
      </w:r>
      <w:r w:rsidRPr="0064651B">
        <w:rPr>
          <w:sz w:val="22"/>
          <w:szCs w:val="22"/>
        </w:rPr>
        <w:t xml:space="preserve"> </w:t>
      </w:r>
      <w:proofErr w:type="spellStart"/>
      <w:r w:rsidRPr="0064651B">
        <w:rPr>
          <w:sz w:val="22"/>
          <w:szCs w:val="22"/>
        </w:rPr>
        <w:t>hitung</w:t>
      </w:r>
      <w:proofErr w:type="spellEnd"/>
      <w:r w:rsidRPr="0064651B">
        <w:rPr>
          <w:sz w:val="22"/>
          <w:szCs w:val="22"/>
        </w:rPr>
        <w:t xml:space="preserve"> </w:t>
      </w:r>
      <w:proofErr w:type="spellStart"/>
      <w:r w:rsidRPr="0064651B">
        <w:rPr>
          <w:sz w:val="22"/>
          <w:szCs w:val="22"/>
        </w:rPr>
        <w:t>menunjukkan</w:t>
      </w:r>
      <w:proofErr w:type="spellEnd"/>
      <w:r w:rsidRPr="0064651B">
        <w:rPr>
          <w:sz w:val="22"/>
          <w:szCs w:val="22"/>
        </w:rPr>
        <w:t xml:space="preserve"> </w:t>
      </w:r>
      <w:proofErr w:type="spellStart"/>
      <w:r w:rsidRPr="0064651B">
        <w:rPr>
          <w:sz w:val="22"/>
          <w:szCs w:val="22"/>
        </w:rPr>
        <w:t>bahwa</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w:t>
      </w:r>
      <w:proofErr w:type="spellEnd"/>
      <w:r w:rsidRPr="0064651B">
        <w:rPr>
          <w:sz w:val="22"/>
          <w:szCs w:val="22"/>
        </w:rPr>
        <w:t xml:space="preserve"> </w:t>
      </w:r>
      <w:proofErr w:type="spellStart"/>
      <w:r w:rsidRPr="0064651B">
        <w:rPr>
          <w:color w:val="000000"/>
          <w:sz w:val="22"/>
          <w:szCs w:val="22"/>
        </w:rPr>
        <w:t>Umur</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Perkiraan</w:t>
      </w:r>
      <w:proofErr w:type="spellEnd"/>
      <w:r w:rsidRPr="0064651B">
        <w:rPr>
          <w:color w:val="000000"/>
          <w:sz w:val="22"/>
          <w:szCs w:val="22"/>
        </w:rPr>
        <w:t xml:space="preserve"> </w:t>
      </w:r>
      <w:proofErr w:type="spellStart"/>
      <w:r w:rsidRPr="0064651B">
        <w:rPr>
          <w:color w:val="000000"/>
          <w:sz w:val="22"/>
          <w:szCs w:val="22"/>
        </w:rPr>
        <w:t>hasil</w:t>
      </w:r>
      <w:proofErr w:type="spellEnd"/>
      <w:r w:rsidRPr="0064651B">
        <w:rPr>
          <w:color w:val="000000"/>
          <w:sz w:val="22"/>
          <w:szCs w:val="22"/>
        </w:rPr>
        <w:t xml:space="preserve"> </w:t>
      </w:r>
      <w:proofErr w:type="spellStart"/>
      <w:r w:rsidRPr="0064651B">
        <w:rPr>
          <w:color w:val="000000"/>
          <w:sz w:val="22"/>
          <w:szCs w:val="22"/>
        </w:rPr>
        <w:t>panen</w:t>
      </w:r>
      <w:proofErr w:type="spellEnd"/>
      <w:r w:rsidRPr="0064651B">
        <w:rPr>
          <w:color w:val="000000"/>
          <w:sz w:val="22"/>
          <w:szCs w:val="22"/>
        </w:rPr>
        <w:t xml:space="preserve">, </w:t>
      </w:r>
      <w:proofErr w:type="spellStart"/>
      <w:r w:rsidRPr="0064651B">
        <w:rPr>
          <w:color w:val="000000"/>
          <w:sz w:val="22"/>
          <w:szCs w:val="22"/>
        </w:rPr>
        <w:t>Biaya</w:t>
      </w:r>
      <w:proofErr w:type="spellEnd"/>
      <w:r w:rsidRPr="0064651B">
        <w:rPr>
          <w:color w:val="000000"/>
          <w:sz w:val="22"/>
          <w:szCs w:val="22"/>
        </w:rPr>
        <w:t xml:space="preserve"> </w:t>
      </w:r>
      <w:proofErr w:type="spellStart"/>
      <w:r w:rsidRPr="0064651B">
        <w:rPr>
          <w:color w:val="000000"/>
          <w:sz w:val="22"/>
          <w:szCs w:val="22"/>
        </w:rPr>
        <w:t>perawatan</w:t>
      </w:r>
      <w:proofErr w:type="spellEnd"/>
      <w:r w:rsidRPr="0064651B">
        <w:rPr>
          <w:color w:val="000000"/>
          <w:sz w:val="22"/>
          <w:szCs w:val="22"/>
        </w:rPr>
        <w:t xml:space="preserve"> </w:t>
      </w:r>
      <w:proofErr w:type="spellStart"/>
      <w:r w:rsidRPr="0064651B">
        <w:rPr>
          <w:color w:val="000000"/>
          <w:sz w:val="22"/>
          <w:szCs w:val="22"/>
        </w:rPr>
        <w:t>lahan</w:t>
      </w:r>
      <w:proofErr w:type="spellEnd"/>
      <w:r w:rsidRPr="0064651B">
        <w:rPr>
          <w:color w:val="000000"/>
          <w:sz w:val="22"/>
          <w:szCs w:val="22"/>
        </w:rPr>
        <w:t xml:space="preserve">, dan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proofErr w:type="spellStart"/>
      <w:r w:rsidRPr="0064651B">
        <w:rPr>
          <w:color w:val="000000"/>
          <w:sz w:val="22"/>
          <w:szCs w:val="22"/>
        </w:rPr>
        <w:t>berpengaruh</w:t>
      </w:r>
      <w:proofErr w:type="spellEnd"/>
      <w:r w:rsidRPr="0064651B">
        <w:rPr>
          <w:color w:val="000000"/>
          <w:sz w:val="22"/>
          <w:szCs w:val="22"/>
        </w:rPr>
        <w:t xml:space="preserve"> </w:t>
      </w:r>
      <w:proofErr w:type="spellStart"/>
      <w:r w:rsidRPr="0064651B">
        <w:rPr>
          <w:color w:val="000000"/>
          <w:sz w:val="22"/>
          <w:szCs w:val="22"/>
        </w:rPr>
        <w:t>signifikan</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p>
    <w:p w14:paraId="64F7AA5E" w14:textId="77777777" w:rsidR="00E4578F" w:rsidRPr="0064651B" w:rsidRDefault="00E4578F" w:rsidP="0064651B">
      <w:pPr>
        <w:spacing w:after="120"/>
        <w:ind w:firstLine="567"/>
        <w:jc w:val="both"/>
        <w:rPr>
          <w:color w:val="000000"/>
          <w:sz w:val="22"/>
          <w:szCs w:val="22"/>
        </w:rPr>
      </w:pPr>
      <w:proofErr w:type="spellStart"/>
      <w:r w:rsidRPr="0064651B">
        <w:rPr>
          <w:sz w:val="22"/>
          <w:szCs w:val="22"/>
        </w:rPr>
        <w:t>Selanjutnya</w:t>
      </w:r>
      <w:proofErr w:type="spellEnd"/>
      <w:r w:rsidRPr="0064651B">
        <w:rPr>
          <w:sz w:val="22"/>
          <w:szCs w:val="22"/>
        </w:rPr>
        <w:t xml:space="preserve">, </w:t>
      </w:r>
      <w:proofErr w:type="spellStart"/>
      <w:r w:rsidRPr="0064651B">
        <w:rPr>
          <w:sz w:val="22"/>
          <w:szCs w:val="22"/>
        </w:rPr>
        <w:t>interpretasi</w:t>
      </w:r>
      <w:proofErr w:type="spellEnd"/>
      <w:r w:rsidRPr="0064651B">
        <w:rPr>
          <w:sz w:val="22"/>
          <w:szCs w:val="22"/>
        </w:rPr>
        <w:t xml:space="preserve"> yang </w:t>
      </w:r>
      <w:proofErr w:type="spellStart"/>
      <w:r w:rsidRPr="0064651B">
        <w:rPr>
          <w:sz w:val="22"/>
          <w:szCs w:val="22"/>
        </w:rPr>
        <w:t>sama</w:t>
      </w:r>
      <w:proofErr w:type="spellEnd"/>
      <w:r w:rsidRPr="0064651B">
        <w:rPr>
          <w:sz w:val="22"/>
          <w:szCs w:val="22"/>
        </w:rPr>
        <w:t xml:space="preserve"> </w:t>
      </w:r>
      <w:proofErr w:type="spellStart"/>
      <w:r w:rsidRPr="0064651B">
        <w:rPr>
          <w:sz w:val="22"/>
          <w:szCs w:val="22"/>
        </w:rPr>
        <w:t>dilakukan</w:t>
      </w:r>
      <w:proofErr w:type="spellEnd"/>
      <w:r w:rsidRPr="0064651B">
        <w:rPr>
          <w:sz w:val="22"/>
          <w:szCs w:val="22"/>
        </w:rPr>
        <w:t xml:space="preserve"> juga </w:t>
      </w:r>
      <w:proofErr w:type="spellStart"/>
      <w:r w:rsidRPr="0064651B">
        <w:rPr>
          <w:sz w:val="22"/>
          <w:szCs w:val="22"/>
        </w:rPr>
        <w:t>untuk</w:t>
      </w:r>
      <w:proofErr w:type="spellEnd"/>
      <w:r w:rsidRPr="0064651B">
        <w:rPr>
          <w:sz w:val="22"/>
          <w:szCs w:val="22"/>
        </w:rPr>
        <w:t xml:space="preserve"> model </w:t>
      </w:r>
      <w:proofErr w:type="spellStart"/>
      <w:r w:rsidRPr="0064651B">
        <w:rPr>
          <w:sz w:val="22"/>
          <w:szCs w:val="22"/>
        </w:rPr>
        <w:t>regresi</w:t>
      </w:r>
      <w:proofErr w:type="spellEnd"/>
      <w:r w:rsidRPr="0064651B">
        <w:rPr>
          <w:sz w:val="22"/>
          <w:szCs w:val="22"/>
        </w:rPr>
        <w:t xml:space="preserve"> </w:t>
      </w:r>
      <w:proofErr w:type="spellStart"/>
      <w:r w:rsidRPr="0064651B">
        <w:rPr>
          <w:sz w:val="22"/>
          <w:szCs w:val="22"/>
        </w:rPr>
        <w:t>luaran</w:t>
      </w:r>
      <w:proofErr w:type="spellEnd"/>
      <w:r w:rsidRPr="0064651B">
        <w:rPr>
          <w:sz w:val="22"/>
          <w:szCs w:val="22"/>
        </w:rPr>
        <w:t xml:space="preserve"> </w:t>
      </w:r>
      <w:proofErr w:type="spellStart"/>
      <w:r w:rsidRPr="0064651B">
        <w:rPr>
          <w:sz w:val="22"/>
          <w:szCs w:val="22"/>
        </w:rPr>
        <w:t>metode</w:t>
      </w:r>
      <w:proofErr w:type="spellEnd"/>
      <w:r w:rsidRPr="0064651B">
        <w:rPr>
          <w:sz w:val="22"/>
          <w:szCs w:val="22"/>
        </w:rPr>
        <w:t xml:space="preserve"> </w:t>
      </w:r>
      <w:r w:rsidRPr="0064651B">
        <w:rPr>
          <w:i/>
          <w:iCs/>
          <w:sz w:val="22"/>
          <w:szCs w:val="22"/>
        </w:rPr>
        <w:t>stepwise</w:t>
      </w:r>
      <w:r w:rsidRPr="0064651B">
        <w:rPr>
          <w:sz w:val="22"/>
          <w:szCs w:val="22"/>
        </w:rPr>
        <w:t xml:space="preserve">, </w:t>
      </w:r>
      <w:r w:rsidRPr="0064651B">
        <w:rPr>
          <w:i/>
          <w:iCs/>
          <w:sz w:val="22"/>
          <w:szCs w:val="22"/>
        </w:rPr>
        <w:t>backward</w:t>
      </w:r>
      <w:r w:rsidRPr="0064651B">
        <w:rPr>
          <w:sz w:val="22"/>
          <w:szCs w:val="22"/>
        </w:rPr>
        <w:t xml:space="preserve">, dan </w:t>
      </w:r>
      <w:r w:rsidRPr="0064651B">
        <w:rPr>
          <w:i/>
          <w:iCs/>
          <w:sz w:val="22"/>
          <w:szCs w:val="22"/>
        </w:rPr>
        <w:t>forward</w:t>
      </w:r>
      <w:r w:rsidRPr="0064651B">
        <w:rPr>
          <w:sz w:val="22"/>
          <w:szCs w:val="22"/>
        </w:rPr>
        <w:t xml:space="preserve">, </w:t>
      </w:r>
      <w:proofErr w:type="spellStart"/>
      <w:r w:rsidRPr="0064651B">
        <w:rPr>
          <w:sz w:val="22"/>
          <w:szCs w:val="22"/>
        </w:rPr>
        <w:t>serta</w:t>
      </w:r>
      <w:proofErr w:type="spellEnd"/>
      <w:r w:rsidRPr="0064651B">
        <w:rPr>
          <w:sz w:val="22"/>
          <w:szCs w:val="22"/>
        </w:rPr>
        <w:t xml:space="preserve"> </w:t>
      </w:r>
      <w:proofErr w:type="spellStart"/>
      <w:r w:rsidRPr="0064651B">
        <w:rPr>
          <w:sz w:val="22"/>
          <w:szCs w:val="22"/>
        </w:rPr>
        <w:t>regresi</w:t>
      </w:r>
      <w:proofErr w:type="spellEnd"/>
      <w:r w:rsidRPr="0064651B">
        <w:rPr>
          <w:sz w:val="22"/>
          <w:szCs w:val="22"/>
        </w:rPr>
        <w:t xml:space="preserve"> </w:t>
      </w:r>
      <w:proofErr w:type="spellStart"/>
      <w:r w:rsidRPr="0064651B">
        <w:rPr>
          <w:sz w:val="22"/>
          <w:szCs w:val="22"/>
        </w:rPr>
        <w:t>terhadap</w:t>
      </w:r>
      <w:proofErr w:type="spellEnd"/>
      <w:r w:rsidRPr="0064651B">
        <w:rPr>
          <w:sz w:val="22"/>
          <w:szCs w:val="22"/>
        </w:rPr>
        <w:t xml:space="preserve"> </w:t>
      </w:r>
      <w:proofErr w:type="spellStart"/>
      <w:r w:rsidRPr="0064651B">
        <w:rPr>
          <w:sz w:val="22"/>
          <w:szCs w:val="22"/>
        </w:rPr>
        <w:t>variabel-variabel</w:t>
      </w:r>
      <w:proofErr w:type="spellEnd"/>
      <w:r w:rsidRPr="0064651B">
        <w:rPr>
          <w:sz w:val="22"/>
          <w:szCs w:val="22"/>
        </w:rPr>
        <w:t xml:space="preserve"> yang </w:t>
      </w:r>
      <w:proofErr w:type="spellStart"/>
      <w:r w:rsidRPr="0064651B">
        <w:rPr>
          <w:sz w:val="22"/>
          <w:szCs w:val="22"/>
        </w:rPr>
        <w:t>berpengaruh</w:t>
      </w:r>
      <w:proofErr w:type="spellEnd"/>
      <w:r w:rsidRPr="0064651B">
        <w:rPr>
          <w:sz w:val="22"/>
          <w:szCs w:val="22"/>
        </w:rPr>
        <w:t xml:space="preserve"> </w:t>
      </w:r>
      <w:proofErr w:type="spellStart"/>
      <w:r w:rsidRPr="0064651B">
        <w:rPr>
          <w:sz w:val="22"/>
          <w:szCs w:val="22"/>
        </w:rPr>
        <w:t>signifikan</w:t>
      </w:r>
      <w:proofErr w:type="spellEnd"/>
      <w:r w:rsidRPr="0064651B">
        <w:rPr>
          <w:sz w:val="22"/>
          <w:szCs w:val="22"/>
        </w:rPr>
        <w:t xml:space="preserve"> </w:t>
      </w:r>
      <w:proofErr w:type="spellStart"/>
      <w:r w:rsidRPr="0064651B">
        <w:rPr>
          <w:sz w:val="22"/>
          <w:szCs w:val="22"/>
        </w:rPr>
        <w:t>dari</w:t>
      </w:r>
      <w:proofErr w:type="spellEnd"/>
      <w:r w:rsidRPr="0064651B">
        <w:rPr>
          <w:sz w:val="22"/>
          <w:szCs w:val="22"/>
        </w:rPr>
        <w:t xml:space="preserve"> </w:t>
      </w:r>
      <w:proofErr w:type="spellStart"/>
      <w:r w:rsidRPr="0064651B">
        <w:rPr>
          <w:sz w:val="22"/>
          <w:szCs w:val="22"/>
        </w:rPr>
        <w:t>hasil</w:t>
      </w:r>
      <w:proofErr w:type="spellEnd"/>
      <w:r w:rsidRPr="0064651B">
        <w:rPr>
          <w:sz w:val="22"/>
          <w:szCs w:val="22"/>
        </w:rPr>
        <w:t xml:space="preserve"> </w:t>
      </w:r>
      <w:proofErr w:type="spellStart"/>
      <w:r w:rsidRPr="0064651B">
        <w:rPr>
          <w:sz w:val="22"/>
          <w:szCs w:val="22"/>
        </w:rPr>
        <w:t>luaran</w:t>
      </w:r>
      <w:proofErr w:type="spellEnd"/>
      <w:r w:rsidRPr="0064651B">
        <w:rPr>
          <w:sz w:val="22"/>
          <w:szCs w:val="22"/>
        </w:rPr>
        <w:t xml:space="preserve"> </w:t>
      </w:r>
      <w:proofErr w:type="spellStart"/>
      <w:r w:rsidRPr="0064651B">
        <w:rPr>
          <w:sz w:val="22"/>
          <w:szCs w:val="22"/>
        </w:rPr>
        <w:t>metode</w:t>
      </w:r>
      <w:proofErr w:type="spellEnd"/>
      <w:r w:rsidRPr="0064651B">
        <w:rPr>
          <w:sz w:val="22"/>
          <w:szCs w:val="22"/>
        </w:rPr>
        <w:t xml:space="preserve"> </w:t>
      </w:r>
      <w:proofErr w:type="spellStart"/>
      <w:r w:rsidRPr="0064651B">
        <w:rPr>
          <w:sz w:val="22"/>
          <w:szCs w:val="22"/>
        </w:rPr>
        <w:t>tersebut</w:t>
      </w:r>
      <w:proofErr w:type="spellEnd"/>
      <w:r w:rsidRPr="0064651B">
        <w:rPr>
          <w:sz w:val="22"/>
          <w:szCs w:val="22"/>
        </w:rPr>
        <w:t xml:space="preserve">. Jika </w:t>
      </w:r>
      <w:proofErr w:type="spellStart"/>
      <w:r w:rsidRPr="0064651B">
        <w:rPr>
          <w:sz w:val="22"/>
          <w:szCs w:val="22"/>
        </w:rPr>
        <w:t>dilihat</w:t>
      </w:r>
      <w:proofErr w:type="spellEnd"/>
      <w:r w:rsidRPr="0064651B">
        <w:rPr>
          <w:sz w:val="22"/>
          <w:szCs w:val="22"/>
        </w:rPr>
        <w:t xml:space="preserve"> pada </w:t>
      </w:r>
      <w:proofErr w:type="spellStart"/>
      <w:r w:rsidRPr="0064651B">
        <w:rPr>
          <w:sz w:val="22"/>
          <w:szCs w:val="22"/>
        </w:rPr>
        <w:t>luaran</w:t>
      </w:r>
      <w:proofErr w:type="spellEnd"/>
      <w:r w:rsidRPr="0064651B">
        <w:rPr>
          <w:sz w:val="22"/>
          <w:szCs w:val="22"/>
        </w:rPr>
        <w:t xml:space="preserve"> </w:t>
      </w:r>
      <w:proofErr w:type="spellStart"/>
      <w:r w:rsidRPr="0064651B">
        <w:rPr>
          <w:sz w:val="22"/>
          <w:szCs w:val="22"/>
        </w:rPr>
        <w:t>analisis</w:t>
      </w:r>
      <w:proofErr w:type="spellEnd"/>
      <w:r w:rsidRPr="0064651B">
        <w:rPr>
          <w:sz w:val="22"/>
          <w:szCs w:val="22"/>
        </w:rPr>
        <w:t xml:space="preserve"> </w:t>
      </w:r>
      <w:proofErr w:type="spellStart"/>
      <w:r w:rsidRPr="0064651B">
        <w:rPr>
          <w:sz w:val="22"/>
          <w:szCs w:val="22"/>
        </w:rPr>
        <w:t>regresi</w:t>
      </w:r>
      <w:proofErr w:type="spellEnd"/>
      <w:r w:rsidRPr="0064651B">
        <w:rPr>
          <w:sz w:val="22"/>
          <w:szCs w:val="22"/>
        </w:rPr>
        <w:t xml:space="preserve"> </w:t>
      </w:r>
      <w:proofErr w:type="spellStart"/>
      <w:r w:rsidRPr="0064651B">
        <w:rPr>
          <w:sz w:val="22"/>
          <w:szCs w:val="22"/>
        </w:rPr>
        <w:t>dengan</w:t>
      </w:r>
      <w:proofErr w:type="spellEnd"/>
      <w:r w:rsidRPr="0064651B">
        <w:rPr>
          <w:sz w:val="22"/>
          <w:szCs w:val="22"/>
        </w:rPr>
        <w:t xml:space="preserve"> </w:t>
      </w:r>
      <w:proofErr w:type="spellStart"/>
      <w:r w:rsidRPr="0064651B">
        <w:rPr>
          <w:sz w:val="22"/>
          <w:szCs w:val="22"/>
        </w:rPr>
        <w:t>metode</w:t>
      </w:r>
      <w:proofErr w:type="spellEnd"/>
      <w:r w:rsidRPr="0064651B">
        <w:rPr>
          <w:sz w:val="22"/>
          <w:szCs w:val="22"/>
        </w:rPr>
        <w:t xml:space="preserve"> </w:t>
      </w:r>
      <w:r w:rsidRPr="0064651B">
        <w:rPr>
          <w:i/>
          <w:iCs/>
          <w:sz w:val="22"/>
          <w:szCs w:val="22"/>
        </w:rPr>
        <w:t>stepwise</w:t>
      </w:r>
      <w:r w:rsidRPr="0064651B">
        <w:rPr>
          <w:sz w:val="22"/>
          <w:szCs w:val="22"/>
        </w:rPr>
        <w:t xml:space="preserve">, </w:t>
      </w:r>
      <w:r w:rsidRPr="0064651B">
        <w:rPr>
          <w:i/>
          <w:iCs/>
          <w:sz w:val="22"/>
          <w:szCs w:val="22"/>
        </w:rPr>
        <w:t>forward</w:t>
      </w:r>
      <w:r w:rsidRPr="0064651B">
        <w:rPr>
          <w:sz w:val="22"/>
          <w:szCs w:val="22"/>
        </w:rPr>
        <w:t xml:space="preserve">, dan </w:t>
      </w:r>
      <w:r w:rsidRPr="0064651B">
        <w:rPr>
          <w:i/>
          <w:iCs/>
          <w:sz w:val="22"/>
          <w:szCs w:val="22"/>
        </w:rPr>
        <w:t>backward</w:t>
      </w:r>
      <w:r w:rsidRPr="0064651B">
        <w:rPr>
          <w:sz w:val="22"/>
          <w:szCs w:val="22"/>
        </w:rPr>
        <w:t xml:space="preserve"> pada </w:t>
      </w:r>
      <w:proofErr w:type="spellStart"/>
      <w:r w:rsidRPr="0064651B">
        <w:rPr>
          <w:sz w:val="22"/>
          <w:szCs w:val="22"/>
        </w:rPr>
        <w:t>Tabel</w:t>
      </w:r>
      <w:proofErr w:type="spellEnd"/>
      <w:r w:rsidRPr="0064651B">
        <w:rPr>
          <w:sz w:val="22"/>
          <w:szCs w:val="22"/>
        </w:rPr>
        <w:t xml:space="preserve"> 2,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w:t>
      </w:r>
      <w:proofErr w:type="spellEnd"/>
      <w:r w:rsidRPr="0064651B">
        <w:rPr>
          <w:sz w:val="22"/>
          <w:szCs w:val="22"/>
        </w:rPr>
        <w:t xml:space="preserve"> yang </w:t>
      </w:r>
      <w:proofErr w:type="spellStart"/>
      <w:r w:rsidRPr="0064651B">
        <w:rPr>
          <w:sz w:val="22"/>
          <w:szCs w:val="22"/>
        </w:rPr>
        <w:t>berpengaruh</w:t>
      </w:r>
      <w:proofErr w:type="spellEnd"/>
      <w:r w:rsidRPr="0064651B">
        <w:rPr>
          <w:sz w:val="22"/>
          <w:szCs w:val="22"/>
        </w:rPr>
        <w:t xml:space="preserve"> </w:t>
      </w:r>
      <w:proofErr w:type="spellStart"/>
      <w:r w:rsidRPr="0064651B">
        <w:rPr>
          <w:sz w:val="22"/>
          <w:szCs w:val="22"/>
        </w:rPr>
        <w:t>signifikan</w:t>
      </w:r>
      <w:proofErr w:type="spellEnd"/>
      <w:r w:rsidRPr="0064651B">
        <w:rPr>
          <w:sz w:val="22"/>
          <w:szCs w:val="22"/>
        </w:rPr>
        <w:t xml:space="preserve"> </w:t>
      </w:r>
      <w:proofErr w:type="spellStart"/>
      <w:r w:rsidRPr="0064651B">
        <w:rPr>
          <w:sz w:val="22"/>
          <w:szCs w:val="22"/>
        </w:rPr>
        <w:t>terhadap</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w:t>
      </w:r>
      <w:proofErr w:type="spellStart"/>
      <w:r w:rsidRPr="0064651B">
        <w:rPr>
          <w:sz w:val="22"/>
          <w:szCs w:val="22"/>
        </w:rPr>
        <w:t>ada</w:t>
      </w:r>
      <w:proofErr w:type="spellEnd"/>
      <w:r w:rsidRPr="0064651B">
        <w:rPr>
          <w:sz w:val="22"/>
          <w:szCs w:val="22"/>
        </w:rPr>
        <w:t xml:space="preserve"> 8, </w:t>
      </w:r>
      <w:proofErr w:type="spellStart"/>
      <w:r w:rsidRPr="0064651B">
        <w:rPr>
          <w:sz w:val="22"/>
          <w:szCs w:val="22"/>
        </w:rPr>
        <w:t>yaitu</w:t>
      </w:r>
      <w:proofErr w:type="spellEnd"/>
      <w:r w:rsidRPr="0064651B">
        <w:rPr>
          <w:sz w:val="22"/>
          <w:szCs w:val="22"/>
        </w:rPr>
        <w:t xml:space="preserve">: </w:t>
      </w:r>
      <w:r w:rsidRPr="0064651B">
        <w:rPr>
          <w:color w:val="000000"/>
          <w:sz w:val="22"/>
          <w:szCs w:val="22"/>
        </w:rPr>
        <w:t xml:space="preserve">Lama </w:t>
      </w:r>
      <w:proofErr w:type="spellStart"/>
      <w:r w:rsidRPr="0064651B">
        <w:rPr>
          <w:color w:val="000000"/>
          <w:sz w:val="22"/>
          <w:szCs w:val="22"/>
        </w:rPr>
        <w:t>berusaha</w:t>
      </w:r>
      <w:proofErr w:type="spellEnd"/>
      <w:r w:rsidRPr="0064651B">
        <w:rPr>
          <w:color w:val="000000"/>
          <w:sz w:val="22"/>
          <w:szCs w:val="22"/>
        </w:rPr>
        <w:t xml:space="preserve"> </w:t>
      </w:r>
      <w:proofErr w:type="spellStart"/>
      <w:r w:rsidRPr="0064651B">
        <w:rPr>
          <w:color w:val="000000"/>
          <w:sz w:val="22"/>
          <w:szCs w:val="22"/>
        </w:rPr>
        <w:t>tani</w:t>
      </w:r>
      <w:proofErr w:type="spellEnd"/>
      <w:r w:rsidRPr="0064651B">
        <w:rPr>
          <w:color w:val="000000"/>
          <w:sz w:val="22"/>
          <w:szCs w:val="22"/>
        </w:rPr>
        <w:t xml:space="preserve"> kopi, Luas </w:t>
      </w:r>
      <w:proofErr w:type="spellStart"/>
      <w:r w:rsidRPr="0064651B">
        <w:rPr>
          <w:color w:val="000000"/>
          <w:sz w:val="22"/>
          <w:szCs w:val="22"/>
        </w:rPr>
        <w:t>lahan</w:t>
      </w:r>
      <w:proofErr w:type="spellEnd"/>
      <w:r w:rsidRPr="0064651B">
        <w:rPr>
          <w:color w:val="000000"/>
          <w:sz w:val="22"/>
          <w:szCs w:val="22"/>
        </w:rPr>
        <w:t xml:space="preserve">, </w:t>
      </w:r>
      <w:proofErr w:type="spellStart"/>
      <w:r w:rsidRPr="0064651B">
        <w:rPr>
          <w:color w:val="000000"/>
          <w:sz w:val="22"/>
          <w:szCs w:val="22"/>
        </w:rPr>
        <w:t>Umur</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Jumlah</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Perkiraan</w:t>
      </w:r>
      <w:proofErr w:type="spellEnd"/>
      <w:r w:rsidRPr="0064651B">
        <w:rPr>
          <w:color w:val="000000"/>
          <w:sz w:val="22"/>
          <w:szCs w:val="22"/>
        </w:rPr>
        <w:t xml:space="preserve"> </w:t>
      </w:r>
      <w:proofErr w:type="spellStart"/>
      <w:r w:rsidRPr="0064651B">
        <w:rPr>
          <w:color w:val="000000"/>
          <w:sz w:val="22"/>
          <w:szCs w:val="22"/>
        </w:rPr>
        <w:t>hasil</w:t>
      </w:r>
      <w:proofErr w:type="spellEnd"/>
      <w:r w:rsidRPr="0064651B">
        <w:rPr>
          <w:color w:val="000000"/>
          <w:sz w:val="22"/>
          <w:szCs w:val="22"/>
        </w:rPr>
        <w:t xml:space="preserve"> </w:t>
      </w:r>
      <w:proofErr w:type="spellStart"/>
      <w:r w:rsidRPr="0064651B">
        <w:rPr>
          <w:color w:val="000000"/>
          <w:sz w:val="22"/>
          <w:szCs w:val="22"/>
        </w:rPr>
        <w:t>panen</w:t>
      </w:r>
      <w:proofErr w:type="spellEnd"/>
      <w:r w:rsidRPr="0064651B">
        <w:rPr>
          <w:color w:val="000000"/>
          <w:sz w:val="22"/>
          <w:szCs w:val="22"/>
        </w:rPr>
        <w:t xml:space="preserve">, </w:t>
      </w:r>
      <w:proofErr w:type="spellStart"/>
      <w:r w:rsidRPr="0064651B">
        <w:rPr>
          <w:color w:val="000000"/>
          <w:sz w:val="22"/>
          <w:szCs w:val="22"/>
        </w:rPr>
        <w:t>Frekuensi</w:t>
      </w:r>
      <w:proofErr w:type="spellEnd"/>
      <w:r w:rsidRPr="0064651B">
        <w:rPr>
          <w:color w:val="000000"/>
          <w:sz w:val="22"/>
          <w:szCs w:val="22"/>
        </w:rPr>
        <w:t xml:space="preserve"> </w:t>
      </w:r>
      <w:proofErr w:type="spellStart"/>
      <w:r w:rsidRPr="0064651B">
        <w:rPr>
          <w:color w:val="000000"/>
          <w:sz w:val="22"/>
          <w:szCs w:val="22"/>
        </w:rPr>
        <w:t>penggunaan</w:t>
      </w:r>
      <w:proofErr w:type="spellEnd"/>
      <w:r w:rsidRPr="0064651B">
        <w:rPr>
          <w:color w:val="000000"/>
          <w:sz w:val="22"/>
          <w:szCs w:val="22"/>
        </w:rPr>
        <w:t xml:space="preserve"> </w:t>
      </w:r>
      <w:proofErr w:type="spellStart"/>
      <w:r w:rsidRPr="0064651B">
        <w:rPr>
          <w:color w:val="000000"/>
          <w:sz w:val="22"/>
          <w:szCs w:val="22"/>
        </w:rPr>
        <w:t>pupuk</w:t>
      </w:r>
      <w:proofErr w:type="spellEnd"/>
      <w:r w:rsidRPr="0064651B">
        <w:rPr>
          <w:color w:val="000000"/>
          <w:sz w:val="22"/>
          <w:szCs w:val="22"/>
        </w:rPr>
        <w:t xml:space="preserve"> </w:t>
      </w:r>
      <w:proofErr w:type="spellStart"/>
      <w:r w:rsidRPr="0064651B">
        <w:rPr>
          <w:color w:val="000000"/>
          <w:sz w:val="22"/>
          <w:szCs w:val="22"/>
        </w:rPr>
        <w:t>organik</w:t>
      </w:r>
      <w:proofErr w:type="spellEnd"/>
      <w:r w:rsidRPr="0064651B">
        <w:rPr>
          <w:color w:val="000000"/>
          <w:sz w:val="22"/>
          <w:szCs w:val="22"/>
        </w:rPr>
        <w:t xml:space="preserve">, </w:t>
      </w:r>
      <w:proofErr w:type="spellStart"/>
      <w:r w:rsidRPr="0064651B">
        <w:rPr>
          <w:color w:val="000000"/>
          <w:sz w:val="22"/>
          <w:szCs w:val="22"/>
        </w:rPr>
        <w:t>Biaya</w:t>
      </w:r>
      <w:proofErr w:type="spellEnd"/>
      <w:r w:rsidRPr="0064651B">
        <w:rPr>
          <w:color w:val="000000"/>
          <w:sz w:val="22"/>
          <w:szCs w:val="22"/>
        </w:rPr>
        <w:t xml:space="preserve"> </w:t>
      </w:r>
      <w:proofErr w:type="spellStart"/>
      <w:r w:rsidRPr="0064651B">
        <w:rPr>
          <w:color w:val="000000"/>
          <w:sz w:val="22"/>
          <w:szCs w:val="22"/>
        </w:rPr>
        <w:t>perawatan</w:t>
      </w:r>
      <w:proofErr w:type="spellEnd"/>
      <w:r w:rsidRPr="0064651B">
        <w:rPr>
          <w:color w:val="000000"/>
          <w:sz w:val="22"/>
          <w:szCs w:val="22"/>
        </w:rPr>
        <w:t xml:space="preserve"> </w:t>
      </w:r>
      <w:proofErr w:type="spellStart"/>
      <w:r w:rsidRPr="0064651B">
        <w:rPr>
          <w:color w:val="000000"/>
          <w:sz w:val="22"/>
          <w:szCs w:val="22"/>
        </w:rPr>
        <w:t>lahan</w:t>
      </w:r>
      <w:proofErr w:type="spellEnd"/>
      <w:r w:rsidRPr="0064651B">
        <w:rPr>
          <w:color w:val="000000"/>
          <w:sz w:val="22"/>
          <w:szCs w:val="22"/>
        </w:rPr>
        <w:t xml:space="preserve">, dan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p>
    <w:p w14:paraId="0C4FBC1B" w14:textId="77777777" w:rsidR="00E4578F" w:rsidRPr="0064651B" w:rsidRDefault="00E4578F" w:rsidP="0064651B">
      <w:pPr>
        <w:spacing w:after="120"/>
        <w:ind w:firstLine="567"/>
        <w:jc w:val="both"/>
        <w:rPr>
          <w:sz w:val="22"/>
          <w:szCs w:val="22"/>
        </w:rPr>
      </w:pPr>
      <w:r w:rsidRPr="0064651B">
        <w:rPr>
          <w:sz w:val="22"/>
          <w:szCs w:val="22"/>
        </w:rPr>
        <w:t xml:space="preserve">Nilai </w:t>
      </w:r>
      <w:proofErr w:type="spellStart"/>
      <w:r w:rsidRPr="0064651B">
        <w:rPr>
          <w:sz w:val="22"/>
          <w:szCs w:val="22"/>
        </w:rPr>
        <w:t>koefisien</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kualitatif</w:t>
      </w:r>
      <w:proofErr w:type="spellEnd"/>
      <w:r w:rsidRPr="0064651B">
        <w:rPr>
          <w:sz w:val="22"/>
          <w:szCs w:val="22"/>
        </w:rPr>
        <w:t xml:space="preserve"> (</w:t>
      </w:r>
      <w:proofErr w:type="spellStart"/>
      <w:r w:rsidRPr="0064651B">
        <w:rPr>
          <w:sz w:val="22"/>
          <w:szCs w:val="22"/>
        </w:rPr>
        <w:t>kategori</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w:t>
      </w:r>
      <w:proofErr w:type="spellStart"/>
      <w:r w:rsidRPr="0064651B">
        <w:rPr>
          <w:sz w:val="22"/>
          <w:szCs w:val="22"/>
        </w:rPr>
        <w:t>bukan</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pada uji </w:t>
      </w:r>
      <w:r w:rsidRPr="0064651B">
        <w:rPr>
          <w:i/>
          <w:iCs/>
          <w:sz w:val="22"/>
          <w:szCs w:val="22"/>
        </w:rPr>
        <w:t>t</w:t>
      </w:r>
      <w:r w:rsidRPr="0064651B">
        <w:rPr>
          <w:sz w:val="22"/>
          <w:szCs w:val="22"/>
        </w:rPr>
        <w:t xml:space="preserve"> </w:t>
      </w:r>
      <w:proofErr w:type="spellStart"/>
      <w:r w:rsidRPr="0064651B">
        <w:rPr>
          <w:sz w:val="22"/>
          <w:szCs w:val="22"/>
        </w:rPr>
        <w:t>dengan</w:t>
      </w:r>
      <w:proofErr w:type="spellEnd"/>
      <w:r w:rsidRPr="0064651B">
        <w:rPr>
          <w:sz w:val="22"/>
          <w:szCs w:val="22"/>
        </w:rPr>
        <w:t xml:space="preserve"> </w:t>
      </w:r>
      <w:r w:rsidRPr="0064651B">
        <w:rPr>
          <w:sz w:val="22"/>
          <w:szCs w:val="22"/>
        </w:rPr>
        <w:sym w:font="Symbol" w:char="F061"/>
      </w:r>
      <w:r w:rsidRPr="0064651B">
        <w:rPr>
          <w:sz w:val="22"/>
          <w:szCs w:val="22"/>
        </w:rPr>
        <w:t xml:space="preserve"> = 5% </w:t>
      </w:r>
      <w:proofErr w:type="spellStart"/>
      <w:r w:rsidRPr="0064651B">
        <w:rPr>
          <w:sz w:val="22"/>
          <w:szCs w:val="22"/>
        </w:rPr>
        <w:t>menunjukkan</w:t>
      </w:r>
      <w:proofErr w:type="spellEnd"/>
      <w:r w:rsidRPr="0064651B">
        <w:rPr>
          <w:sz w:val="22"/>
          <w:szCs w:val="22"/>
        </w:rPr>
        <w:t xml:space="preserve"> </w:t>
      </w:r>
      <w:proofErr w:type="spellStart"/>
      <w:r w:rsidRPr="0064651B">
        <w:rPr>
          <w:sz w:val="22"/>
          <w:szCs w:val="22"/>
        </w:rPr>
        <w:t>bahwa</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w:t>
      </w:r>
      <w:proofErr w:type="spellStart"/>
      <w:r w:rsidRPr="0064651B">
        <w:rPr>
          <w:sz w:val="22"/>
          <w:szCs w:val="22"/>
        </w:rPr>
        <w:t>bukan</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tidak</w:t>
      </w:r>
      <w:proofErr w:type="spellEnd"/>
      <w:r w:rsidRPr="0064651B">
        <w:rPr>
          <w:sz w:val="22"/>
          <w:szCs w:val="22"/>
        </w:rPr>
        <w:t xml:space="preserve"> </w:t>
      </w:r>
      <w:proofErr w:type="spellStart"/>
      <w:r w:rsidRPr="0064651B">
        <w:rPr>
          <w:sz w:val="22"/>
          <w:szCs w:val="22"/>
        </w:rPr>
        <w:t>berpengaruh</w:t>
      </w:r>
      <w:proofErr w:type="spellEnd"/>
      <w:r w:rsidRPr="0064651B">
        <w:rPr>
          <w:sz w:val="22"/>
          <w:szCs w:val="22"/>
        </w:rPr>
        <w:t xml:space="preserve"> </w:t>
      </w:r>
      <w:proofErr w:type="spellStart"/>
      <w:r w:rsidRPr="0064651B">
        <w:rPr>
          <w:sz w:val="22"/>
          <w:szCs w:val="22"/>
        </w:rPr>
        <w:t>terhadap</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w:t>
      </w:r>
      <w:proofErr w:type="spellStart"/>
      <w:r w:rsidRPr="0064651B">
        <w:rPr>
          <w:sz w:val="22"/>
          <w:szCs w:val="22"/>
        </w:rPr>
        <w:t>Koefisien</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menunjukkan</w:t>
      </w:r>
      <w:proofErr w:type="spellEnd"/>
      <w:r w:rsidRPr="0064651B">
        <w:rPr>
          <w:sz w:val="22"/>
          <w:szCs w:val="22"/>
        </w:rPr>
        <w:t xml:space="preserve"> </w:t>
      </w:r>
      <w:proofErr w:type="spellStart"/>
      <w:r w:rsidRPr="0064651B">
        <w:rPr>
          <w:sz w:val="22"/>
          <w:szCs w:val="22"/>
        </w:rPr>
        <w:t>besarnya</w:t>
      </w:r>
      <w:proofErr w:type="spellEnd"/>
      <w:r w:rsidRPr="0064651B">
        <w:rPr>
          <w:sz w:val="22"/>
          <w:szCs w:val="22"/>
        </w:rPr>
        <w:t xml:space="preserve"> </w:t>
      </w:r>
      <w:proofErr w:type="spellStart"/>
      <w:r w:rsidRPr="0064651B">
        <w:rPr>
          <w:sz w:val="22"/>
          <w:szCs w:val="22"/>
        </w:rPr>
        <w:t>perbedaan</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terhadap</w:t>
      </w:r>
      <w:proofErr w:type="spellEnd"/>
      <w:r w:rsidRPr="0064651B">
        <w:rPr>
          <w:sz w:val="22"/>
          <w:szCs w:val="22"/>
        </w:rPr>
        <w:t xml:space="preserve"> </w:t>
      </w:r>
      <w:proofErr w:type="spellStart"/>
      <w:r w:rsidRPr="0064651B">
        <w:rPr>
          <w:sz w:val="22"/>
          <w:szCs w:val="22"/>
        </w:rPr>
        <w:t>bukan</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tetapi</w:t>
      </w:r>
      <w:proofErr w:type="spellEnd"/>
      <w:r w:rsidRPr="0064651B">
        <w:rPr>
          <w:sz w:val="22"/>
          <w:szCs w:val="22"/>
        </w:rPr>
        <w:t xml:space="preserve"> </w:t>
      </w:r>
      <w:proofErr w:type="spellStart"/>
      <w:r w:rsidRPr="0064651B">
        <w:rPr>
          <w:sz w:val="22"/>
          <w:szCs w:val="22"/>
        </w:rPr>
        <w:t>perbedaan</w:t>
      </w:r>
      <w:proofErr w:type="spellEnd"/>
      <w:r w:rsidRPr="0064651B">
        <w:rPr>
          <w:sz w:val="22"/>
          <w:szCs w:val="22"/>
        </w:rPr>
        <w:t xml:space="preserve"> </w:t>
      </w:r>
      <w:proofErr w:type="spellStart"/>
      <w:r w:rsidRPr="0064651B">
        <w:rPr>
          <w:sz w:val="22"/>
          <w:szCs w:val="22"/>
        </w:rPr>
        <w:t>tersebut</w:t>
      </w:r>
      <w:proofErr w:type="spellEnd"/>
      <w:r w:rsidRPr="0064651B">
        <w:rPr>
          <w:sz w:val="22"/>
          <w:szCs w:val="22"/>
        </w:rPr>
        <w:t xml:space="preserve"> </w:t>
      </w:r>
      <w:proofErr w:type="spellStart"/>
      <w:r w:rsidRPr="0064651B">
        <w:rPr>
          <w:sz w:val="22"/>
          <w:szCs w:val="22"/>
        </w:rPr>
        <w:t>tidak</w:t>
      </w:r>
      <w:proofErr w:type="spellEnd"/>
      <w:r w:rsidRPr="0064651B">
        <w:rPr>
          <w:sz w:val="22"/>
          <w:szCs w:val="22"/>
        </w:rPr>
        <w:t xml:space="preserve"> </w:t>
      </w:r>
      <w:proofErr w:type="spellStart"/>
      <w:r w:rsidRPr="0064651B">
        <w:rPr>
          <w:sz w:val="22"/>
          <w:szCs w:val="22"/>
        </w:rPr>
        <w:t>signifikan</w:t>
      </w:r>
      <w:proofErr w:type="spellEnd"/>
      <w:r w:rsidRPr="0064651B">
        <w:rPr>
          <w:sz w:val="22"/>
          <w:szCs w:val="22"/>
        </w:rPr>
        <w:t xml:space="preserve"> pada </w:t>
      </w:r>
      <w:r w:rsidRPr="0064651B">
        <w:rPr>
          <w:sz w:val="22"/>
          <w:szCs w:val="22"/>
        </w:rPr>
        <w:sym w:font="Symbol" w:char="F061"/>
      </w:r>
      <w:r w:rsidRPr="0064651B">
        <w:rPr>
          <w:sz w:val="22"/>
          <w:szCs w:val="22"/>
        </w:rPr>
        <w:t xml:space="preserve"> = 5%. Hal </w:t>
      </w:r>
      <w:proofErr w:type="spellStart"/>
      <w:r w:rsidRPr="0064651B">
        <w:rPr>
          <w:sz w:val="22"/>
          <w:szCs w:val="22"/>
        </w:rPr>
        <w:t>ini</w:t>
      </w:r>
      <w:proofErr w:type="spellEnd"/>
      <w:r w:rsidRPr="0064651B">
        <w:rPr>
          <w:sz w:val="22"/>
          <w:szCs w:val="22"/>
        </w:rPr>
        <w:t xml:space="preserve"> </w:t>
      </w:r>
      <w:proofErr w:type="spellStart"/>
      <w:r w:rsidRPr="0064651B">
        <w:rPr>
          <w:sz w:val="22"/>
          <w:szCs w:val="22"/>
        </w:rPr>
        <w:t>dapat</w:t>
      </w:r>
      <w:proofErr w:type="spellEnd"/>
      <w:r w:rsidRPr="0064651B">
        <w:rPr>
          <w:sz w:val="22"/>
          <w:szCs w:val="22"/>
        </w:rPr>
        <w:t xml:space="preserve"> </w:t>
      </w:r>
      <w:proofErr w:type="spellStart"/>
      <w:r w:rsidRPr="0064651B">
        <w:rPr>
          <w:sz w:val="22"/>
          <w:szCs w:val="22"/>
        </w:rPr>
        <w:t>diartikan</w:t>
      </w:r>
      <w:proofErr w:type="spellEnd"/>
      <w:r w:rsidRPr="0064651B">
        <w:rPr>
          <w:sz w:val="22"/>
          <w:szCs w:val="22"/>
        </w:rPr>
        <w:t xml:space="preserve"> </w:t>
      </w:r>
      <w:proofErr w:type="spellStart"/>
      <w:r w:rsidRPr="0064651B">
        <w:rPr>
          <w:sz w:val="22"/>
          <w:szCs w:val="22"/>
        </w:rPr>
        <w:t>bahwa</w:t>
      </w:r>
      <w:proofErr w:type="spellEnd"/>
      <w:r w:rsidRPr="0064651B">
        <w:rPr>
          <w:sz w:val="22"/>
          <w:szCs w:val="22"/>
        </w:rPr>
        <w:t xml:space="preserve"> </w:t>
      </w:r>
      <w:proofErr w:type="spellStart"/>
      <w:r w:rsidRPr="0064651B">
        <w:rPr>
          <w:sz w:val="22"/>
          <w:szCs w:val="22"/>
        </w:rPr>
        <w:t>responden</w:t>
      </w:r>
      <w:proofErr w:type="spellEnd"/>
      <w:r w:rsidRPr="0064651B">
        <w:rPr>
          <w:sz w:val="22"/>
          <w:szCs w:val="22"/>
        </w:rPr>
        <w:t xml:space="preserve"> yang </w:t>
      </w:r>
      <w:proofErr w:type="spellStart"/>
      <w:r w:rsidRPr="0064651B">
        <w:rPr>
          <w:sz w:val="22"/>
          <w:szCs w:val="22"/>
        </w:rPr>
        <w:t>menggunakan</w:t>
      </w:r>
      <w:proofErr w:type="spellEnd"/>
      <w:r w:rsidRPr="0064651B">
        <w:rPr>
          <w:sz w:val="22"/>
          <w:szCs w:val="22"/>
        </w:rPr>
        <w:t xml:space="preserve"> dan </w:t>
      </w:r>
      <w:proofErr w:type="spellStart"/>
      <w:r w:rsidRPr="0064651B">
        <w:rPr>
          <w:sz w:val="22"/>
          <w:szCs w:val="22"/>
        </w:rPr>
        <w:t>tidak</w:t>
      </w:r>
      <w:proofErr w:type="spellEnd"/>
      <w:r w:rsidRPr="0064651B">
        <w:rPr>
          <w:sz w:val="22"/>
          <w:szCs w:val="22"/>
        </w:rPr>
        <w:t xml:space="preserve"> </w:t>
      </w:r>
      <w:proofErr w:type="spellStart"/>
      <w:r w:rsidRPr="0064651B">
        <w:rPr>
          <w:sz w:val="22"/>
          <w:szCs w:val="22"/>
        </w:rPr>
        <w:t>menggunakan</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mempunyai</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yang </w:t>
      </w:r>
      <w:proofErr w:type="spellStart"/>
      <w:r w:rsidRPr="0064651B">
        <w:rPr>
          <w:sz w:val="22"/>
          <w:szCs w:val="22"/>
        </w:rPr>
        <w:t>tidak</w:t>
      </w:r>
      <w:proofErr w:type="spellEnd"/>
      <w:r w:rsidRPr="0064651B">
        <w:rPr>
          <w:sz w:val="22"/>
          <w:szCs w:val="22"/>
        </w:rPr>
        <w:t xml:space="preserve"> </w:t>
      </w:r>
      <w:proofErr w:type="spellStart"/>
      <w:r w:rsidRPr="0064651B">
        <w:rPr>
          <w:sz w:val="22"/>
          <w:szCs w:val="22"/>
        </w:rPr>
        <w:t>berbeda</w:t>
      </w:r>
      <w:proofErr w:type="spellEnd"/>
      <w:r w:rsidRPr="0064651B">
        <w:rPr>
          <w:sz w:val="22"/>
          <w:szCs w:val="22"/>
        </w:rPr>
        <w:t xml:space="preserve"> </w:t>
      </w:r>
      <w:proofErr w:type="spellStart"/>
      <w:r w:rsidRPr="0064651B">
        <w:rPr>
          <w:sz w:val="22"/>
          <w:szCs w:val="22"/>
        </w:rPr>
        <w:t>nyata</w:t>
      </w:r>
      <w:proofErr w:type="spellEnd"/>
      <w:r w:rsidRPr="0064651B">
        <w:rPr>
          <w:sz w:val="22"/>
          <w:szCs w:val="22"/>
        </w:rPr>
        <w:t xml:space="preserve">. Hal </w:t>
      </w:r>
      <w:proofErr w:type="spellStart"/>
      <w:r w:rsidRPr="0064651B">
        <w:rPr>
          <w:sz w:val="22"/>
          <w:szCs w:val="22"/>
        </w:rPr>
        <w:t>ini</w:t>
      </w:r>
      <w:proofErr w:type="spellEnd"/>
      <w:r w:rsidRPr="0064651B">
        <w:rPr>
          <w:sz w:val="22"/>
          <w:szCs w:val="22"/>
        </w:rPr>
        <w:t xml:space="preserve"> juga </w:t>
      </w:r>
      <w:proofErr w:type="spellStart"/>
      <w:r w:rsidRPr="0064651B">
        <w:rPr>
          <w:sz w:val="22"/>
          <w:szCs w:val="22"/>
        </w:rPr>
        <w:t>dapat</w:t>
      </w:r>
      <w:proofErr w:type="spellEnd"/>
      <w:r w:rsidRPr="0064651B">
        <w:rPr>
          <w:sz w:val="22"/>
          <w:szCs w:val="22"/>
        </w:rPr>
        <w:t xml:space="preserve"> </w:t>
      </w:r>
      <w:proofErr w:type="spellStart"/>
      <w:r w:rsidRPr="0064651B">
        <w:rPr>
          <w:sz w:val="22"/>
          <w:szCs w:val="22"/>
        </w:rPr>
        <w:t>dilihat</w:t>
      </w:r>
      <w:proofErr w:type="spellEnd"/>
      <w:r w:rsidRPr="0064651B">
        <w:rPr>
          <w:sz w:val="22"/>
          <w:szCs w:val="22"/>
        </w:rPr>
        <w:t xml:space="preserve"> juga pada model 10, </w:t>
      </w:r>
      <w:proofErr w:type="spellStart"/>
      <w:r w:rsidRPr="0064651B">
        <w:rPr>
          <w:sz w:val="22"/>
          <w:szCs w:val="22"/>
        </w:rPr>
        <w:t>tanpa</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kualitatif</w:t>
      </w:r>
      <w:proofErr w:type="spellEnd"/>
      <w:r w:rsidRPr="0064651B">
        <w:rPr>
          <w:sz w:val="22"/>
          <w:szCs w:val="22"/>
        </w:rPr>
        <w:t xml:space="preserve"> (</w:t>
      </w:r>
      <w:proofErr w:type="spellStart"/>
      <w:r w:rsidRPr="0064651B">
        <w:rPr>
          <w:sz w:val="22"/>
          <w:szCs w:val="22"/>
        </w:rPr>
        <w:t>kategori</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ataupun</w:t>
      </w:r>
      <w:proofErr w:type="spellEnd"/>
      <w:r w:rsidRPr="0064651B">
        <w:rPr>
          <w:sz w:val="22"/>
          <w:szCs w:val="22"/>
        </w:rPr>
        <w:t xml:space="preserve"> </w:t>
      </w:r>
      <w:proofErr w:type="spellStart"/>
      <w:r w:rsidRPr="0064651B">
        <w:rPr>
          <w:sz w:val="22"/>
          <w:szCs w:val="22"/>
        </w:rPr>
        <w:t>bukan</w:t>
      </w:r>
      <w:proofErr w:type="spellEnd"/>
      <w:r w:rsidRPr="0064651B">
        <w:rPr>
          <w:sz w:val="22"/>
          <w:szCs w:val="22"/>
        </w:rPr>
        <w:t xml:space="preserve">), </w:t>
      </w:r>
      <w:r w:rsidRPr="0064651B">
        <w:rPr>
          <w:i/>
          <w:iCs/>
          <w:sz w:val="22"/>
          <w:szCs w:val="22"/>
        </w:rPr>
        <w:t>R</w:t>
      </w:r>
      <w:r w:rsidRPr="0064651B">
        <w:rPr>
          <w:sz w:val="22"/>
          <w:szCs w:val="22"/>
          <w:vertAlign w:val="superscript"/>
        </w:rPr>
        <w:t>2</w:t>
      </w:r>
      <w:r w:rsidRPr="0064651B">
        <w:rPr>
          <w:sz w:val="22"/>
          <w:szCs w:val="22"/>
        </w:rPr>
        <w:t xml:space="preserve"> model yang </w:t>
      </w:r>
      <w:proofErr w:type="spellStart"/>
      <w:r w:rsidRPr="0064651B">
        <w:rPr>
          <w:sz w:val="22"/>
          <w:szCs w:val="22"/>
        </w:rPr>
        <w:t>diperoleh</w:t>
      </w:r>
      <w:proofErr w:type="spellEnd"/>
      <w:r w:rsidRPr="0064651B">
        <w:rPr>
          <w:sz w:val="22"/>
          <w:szCs w:val="22"/>
        </w:rPr>
        <w:t xml:space="preserve"> </w:t>
      </w:r>
      <w:proofErr w:type="spellStart"/>
      <w:r w:rsidRPr="0064651B">
        <w:rPr>
          <w:sz w:val="22"/>
          <w:szCs w:val="22"/>
        </w:rPr>
        <w:t>tetap</w:t>
      </w:r>
      <w:proofErr w:type="spellEnd"/>
      <w:r w:rsidRPr="0064651B">
        <w:rPr>
          <w:sz w:val="22"/>
          <w:szCs w:val="22"/>
        </w:rPr>
        <w:t xml:space="preserve"> </w:t>
      </w:r>
      <w:proofErr w:type="spellStart"/>
      <w:r w:rsidRPr="0064651B">
        <w:rPr>
          <w:sz w:val="22"/>
          <w:szCs w:val="22"/>
        </w:rPr>
        <w:t>tinggi</w:t>
      </w:r>
      <w:proofErr w:type="spellEnd"/>
      <w:r w:rsidRPr="0064651B">
        <w:rPr>
          <w:sz w:val="22"/>
          <w:szCs w:val="22"/>
        </w:rPr>
        <w:t xml:space="preserve">, </w:t>
      </w:r>
      <w:proofErr w:type="spellStart"/>
      <w:r w:rsidRPr="0064651B">
        <w:rPr>
          <w:sz w:val="22"/>
          <w:szCs w:val="22"/>
        </w:rPr>
        <w:t>yaitu</w:t>
      </w:r>
      <w:proofErr w:type="spellEnd"/>
      <w:r w:rsidRPr="0064651B">
        <w:rPr>
          <w:sz w:val="22"/>
          <w:szCs w:val="22"/>
        </w:rPr>
        <w:t xml:space="preserve"> </w:t>
      </w:r>
      <w:proofErr w:type="spellStart"/>
      <w:r w:rsidRPr="0064651B">
        <w:rPr>
          <w:sz w:val="22"/>
          <w:szCs w:val="22"/>
        </w:rPr>
        <w:t>sebesar</w:t>
      </w:r>
      <w:proofErr w:type="spellEnd"/>
      <w:r w:rsidRPr="0064651B">
        <w:rPr>
          <w:sz w:val="22"/>
          <w:szCs w:val="22"/>
        </w:rPr>
        <w:t xml:space="preserve"> 94,87%.</w:t>
      </w:r>
    </w:p>
    <w:p w14:paraId="69F0171F" w14:textId="77777777" w:rsidR="00E4578F" w:rsidRPr="0064651B" w:rsidRDefault="00E4578F" w:rsidP="0064651B">
      <w:pPr>
        <w:spacing w:after="120"/>
        <w:ind w:firstLine="567"/>
        <w:jc w:val="both"/>
        <w:rPr>
          <w:sz w:val="22"/>
          <w:szCs w:val="22"/>
        </w:rPr>
      </w:pPr>
      <w:r w:rsidRPr="0064651B">
        <w:rPr>
          <w:sz w:val="22"/>
          <w:szCs w:val="22"/>
        </w:rPr>
        <w:t xml:space="preserve">Pada model 1 dan model 2, </w:t>
      </w:r>
      <w:proofErr w:type="spellStart"/>
      <w:r w:rsidRPr="0064651B">
        <w:rPr>
          <w:sz w:val="22"/>
          <w:szCs w:val="22"/>
        </w:rPr>
        <w:t>besarnya</w:t>
      </w:r>
      <w:proofErr w:type="spellEnd"/>
      <w:r w:rsidRPr="0064651B">
        <w:rPr>
          <w:sz w:val="22"/>
          <w:szCs w:val="22"/>
        </w:rPr>
        <w:t xml:space="preserve"> </w:t>
      </w:r>
      <w:proofErr w:type="spellStart"/>
      <w:r w:rsidRPr="0064651B">
        <w:rPr>
          <w:sz w:val="22"/>
          <w:szCs w:val="22"/>
        </w:rPr>
        <w:t>perbedaan</w:t>
      </w:r>
      <w:proofErr w:type="spellEnd"/>
      <w:r w:rsidRPr="0064651B">
        <w:rPr>
          <w:sz w:val="22"/>
          <w:szCs w:val="22"/>
        </w:rPr>
        <w:t xml:space="preserve"> </w:t>
      </w:r>
      <w:proofErr w:type="spellStart"/>
      <w:r w:rsidRPr="0064651B">
        <w:rPr>
          <w:sz w:val="22"/>
          <w:szCs w:val="22"/>
        </w:rPr>
        <w:t>koefisien</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kualitatif</w:t>
      </w:r>
      <w:proofErr w:type="spellEnd"/>
      <w:r w:rsidRPr="0064651B">
        <w:rPr>
          <w:sz w:val="22"/>
          <w:szCs w:val="22"/>
        </w:rPr>
        <w:t xml:space="preserve"> </w:t>
      </w:r>
      <w:proofErr w:type="spellStart"/>
      <w:r w:rsidRPr="0064651B">
        <w:rPr>
          <w:sz w:val="22"/>
          <w:szCs w:val="22"/>
        </w:rPr>
        <w:t>sebesar</w:t>
      </w:r>
      <w:proofErr w:type="spellEnd"/>
      <w:r w:rsidRPr="0064651B">
        <w:rPr>
          <w:sz w:val="22"/>
          <w:szCs w:val="22"/>
        </w:rPr>
        <w:t xml:space="preserve"> 772.160 (</w:t>
      </w:r>
      <w:proofErr w:type="spellStart"/>
      <w:r w:rsidRPr="0064651B">
        <w:rPr>
          <w:sz w:val="22"/>
          <w:szCs w:val="22"/>
        </w:rPr>
        <w:t>dalam</w:t>
      </w:r>
      <w:proofErr w:type="spellEnd"/>
      <w:r w:rsidRPr="0064651B">
        <w:rPr>
          <w:sz w:val="22"/>
          <w:szCs w:val="22"/>
        </w:rPr>
        <w:t xml:space="preserve"> </w:t>
      </w:r>
      <w:proofErr w:type="spellStart"/>
      <w:r w:rsidRPr="0064651B">
        <w:rPr>
          <w:sz w:val="22"/>
          <w:szCs w:val="22"/>
        </w:rPr>
        <w:t>satuan</w:t>
      </w:r>
      <w:proofErr w:type="spellEnd"/>
      <w:r w:rsidRPr="0064651B">
        <w:rPr>
          <w:sz w:val="22"/>
          <w:szCs w:val="22"/>
        </w:rPr>
        <w:t xml:space="preserve"> rupiah; </w:t>
      </w:r>
      <w:proofErr w:type="spellStart"/>
      <w:r w:rsidRPr="0064651B">
        <w:rPr>
          <w:sz w:val="22"/>
          <w:szCs w:val="22"/>
        </w:rPr>
        <w:t>yaitu</w:t>
      </w:r>
      <w:proofErr w:type="spellEnd"/>
      <w:r w:rsidRPr="0064651B">
        <w:rPr>
          <w:sz w:val="22"/>
          <w:szCs w:val="22"/>
        </w:rPr>
        <w:t xml:space="preserve"> </w:t>
      </w:r>
      <w:proofErr w:type="spellStart"/>
      <w:r w:rsidRPr="0064651B">
        <w:rPr>
          <w:sz w:val="22"/>
          <w:szCs w:val="22"/>
        </w:rPr>
        <w:t>sebesar</w:t>
      </w:r>
      <w:proofErr w:type="spellEnd"/>
      <w:r w:rsidRPr="0064651B">
        <w:rPr>
          <w:sz w:val="22"/>
          <w:szCs w:val="22"/>
        </w:rPr>
        <w:t xml:space="preserve"> </w:t>
      </w:r>
      <w:r w:rsidRPr="0064651B">
        <w:rPr>
          <w:color w:val="000000"/>
          <w:sz w:val="22"/>
          <w:szCs w:val="22"/>
        </w:rPr>
        <w:t>-2666616 – (-3438776)</w:t>
      </w:r>
      <w:r w:rsidRPr="0064651B">
        <w:rPr>
          <w:sz w:val="22"/>
          <w:szCs w:val="22"/>
        </w:rPr>
        <w:t xml:space="preserve">). Pada model 1, </w:t>
      </w:r>
      <w:proofErr w:type="spellStart"/>
      <w:r w:rsidRPr="0064651B">
        <w:rPr>
          <w:sz w:val="22"/>
          <w:szCs w:val="22"/>
        </w:rPr>
        <w:t>angka</w:t>
      </w:r>
      <w:proofErr w:type="spellEnd"/>
      <w:r w:rsidRPr="0064651B">
        <w:rPr>
          <w:sz w:val="22"/>
          <w:szCs w:val="22"/>
        </w:rPr>
        <w:t xml:space="preserve"> </w:t>
      </w:r>
      <w:proofErr w:type="spellStart"/>
      <w:r w:rsidRPr="0064651B">
        <w:rPr>
          <w:sz w:val="22"/>
          <w:szCs w:val="22"/>
        </w:rPr>
        <w:t>ini</w:t>
      </w:r>
      <w:proofErr w:type="spellEnd"/>
      <w:r w:rsidRPr="0064651B">
        <w:rPr>
          <w:sz w:val="22"/>
          <w:szCs w:val="22"/>
        </w:rPr>
        <w:t xml:space="preserve"> </w:t>
      </w:r>
      <w:proofErr w:type="spellStart"/>
      <w:r w:rsidRPr="0064651B">
        <w:rPr>
          <w:sz w:val="22"/>
          <w:szCs w:val="22"/>
        </w:rPr>
        <w:t>dapat</w:t>
      </w:r>
      <w:proofErr w:type="spellEnd"/>
      <w:r w:rsidRPr="0064651B">
        <w:rPr>
          <w:sz w:val="22"/>
          <w:szCs w:val="22"/>
        </w:rPr>
        <w:t xml:space="preserve"> </w:t>
      </w:r>
      <w:proofErr w:type="spellStart"/>
      <w:r w:rsidRPr="0064651B">
        <w:rPr>
          <w:sz w:val="22"/>
          <w:szCs w:val="22"/>
        </w:rPr>
        <w:t>menunjukkan</w:t>
      </w:r>
      <w:proofErr w:type="spellEnd"/>
      <w:r w:rsidRPr="0064651B">
        <w:rPr>
          <w:sz w:val="22"/>
          <w:szCs w:val="22"/>
        </w:rPr>
        <w:t xml:space="preserve"> </w:t>
      </w:r>
      <w:proofErr w:type="spellStart"/>
      <w:r w:rsidRPr="0064651B">
        <w:rPr>
          <w:sz w:val="22"/>
          <w:szCs w:val="22"/>
        </w:rPr>
        <w:t>bahwa</w:t>
      </w:r>
      <w:proofErr w:type="spellEnd"/>
      <w:r w:rsidRPr="0064651B">
        <w:rPr>
          <w:sz w:val="22"/>
          <w:szCs w:val="22"/>
        </w:rPr>
        <w:t xml:space="preserve"> rata-rata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lebih</w:t>
      </w:r>
      <w:proofErr w:type="spellEnd"/>
      <w:r w:rsidRPr="0064651B">
        <w:rPr>
          <w:sz w:val="22"/>
          <w:szCs w:val="22"/>
        </w:rPr>
        <w:t xml:space="preserve"> </w:t>
      </w:r>
      <w:proofErr w:type="spellStart"/>
      <w:r w:rsidRPr="0064651B">
        <w:rPr>
          <w:sz w:val="22"/>
          <w:szCs w:val="22"/>
        </w:rPr>
        <w:t>tinggi</w:t>
      </w:r>
      <w:proofErr w:type="spellEnd"/>
      <w:r w:rsidRPr="0064651B">
        <w:rPr>
          <w:sz w:val="22"/>
          <w:szCs w:val="22"/>
        </w:rPr>
        <w:t xml:space="preserve"> 772.160 (rupiah) </w:t>
      </w:r>
      <w:proofErr w:type="spellStart"/>
      <w:r w:rsidRPr="0064651B">
        <w:rPr>
          <w:sz w:val="22"/>
          <w:szCs w:val="22"/>
        </w:rPr>
        <w:t>dibandingkan</w:t>
      </w:r>
      <w:proofErr w:type="spellEnd"/>
      <w:r w:rsidRPr="0064651B">
        <w:rPr>
          <w:sz w:val="22"/>
          <w:szCs w:val="22"/>
        </w:rPr>
        <w:t xml:space="preserve"> </w:t>
      </w:r>
      <w:proofErr w:type="spellStart"/>
      <w:r w:rsidRPr="0064651B">
        <w:rPr>
          <w:sz w:val="22"/>
          <w:szCs w:val="22"/>
        </w:rPr>
        <w:t>dengan</w:t>
      </w:r>
      <w:proofErr w:type="spellEnd"/>
      <w:r w:rsidRPr="0064651B">
        <w:rPr>
          <w:sz w:val="22"/>
          <w:szCs w:val="22"/>
        </w:rPr>
        <w:t xml:space="preserve"> </w:t>
      </w:r>
      <w:proofErr w:type="spellStart"/>
      <w:r w:rsidRPr="0064651B">
        <w:rPr>
          <w:sz w:val="22"/>
          <w:szCs w:val="22"/>
        </w:rPr>
        <w:t>bukan</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dengan</w:t>
      </w:r>
      <w:proofErr w:type="spellEnd"/>
      <w:r w:rsidRPr="0064651B">
        <w:rPr>
          <w:sz w:val="22"/>
          <w:szCs w:val="22"/>
        </w:rPr>
        <w:t xml:space="preserve"> </w:t>
      </w:r>
      <w:proofErr w:type="spellStart"/>
      <w:r w:rsidRPr="0064651B">
        <w:rPr>
          <w:sz w:val="22"/>
          <w:szCs w:val="22"/>
        </w:rPr>
        <w:t>asumsi</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w:t>
      </w:r>
      <w:proofErr w:type="spellEnd"/>
      <w:r w:rsidRPr="0064651B">
        <w:rPr>
          <w:sz w:val="22"/>
          <w:szCs w:val="22"/>
        </w:rPr>
        <w:t xml:space="preserve"> yang lain </w:t>
      </w:r>
      <w:proofErr w:type="spellStart"/>
      <w:r w:rsidRPr="0064651B">
        <w:rPr>
          <w:sz w:val="22"/>
          <w:szCs w:val="22"/>
        </w:rPr>
        <w:t>tetap</w:t>
      </w:r>
      <w:proofErr w:type="spellEnd"/>
      <w:r w:rsidRPr="0064651B">
        <w:rPr>
          <w:sz w:val="22"/>
          <w:szCs w:val="22"/>
        </w:rPr>
        <w:t xml:space="preserve">.  </w:t>
      </w:r>
      <w:proofErr w:type="spellStart"/>
      <w:r w:rsidRPr="0064651B">
        <w:rPr>
          <w:sz w:val="22"/>
          <w:szCs w:val="22"/>
        </w:rPr>
        <w:t>Sedangkan</w:t>
      </w:r>
      <w:proofErr w:type="spellEnd"/>
      <w:r w:rsidRPr="0064651B">
        <w:rPr>
          <w:sz w:val="22"/>
          <w:szCs w:val="22"/>
        </w:rPr>
        <w:t xml:space="preserve"> pada model 6 dan model 7 (pada 8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w:t>
      </w:r>
      <w:proofErr w:type="spellEnd"/>
      <w:r w:rsidRPr="0064651B">
        <w:rPr>
          <w:sz w:val="22"/>
          <w:szCs w:val="22"/>
        </w:rPr>
        <w:t xml:space="preserve">), </w:t>
      </w:r>
      <w:proofErr w:type="spellStart"/>
      <w:r w:rsidRPr="0064651B">
        <w:rPr>
          <w:sz w:val="22"/>
          <w:szCs w:val="22"/>
        </w:rPr>
        <w:t>perbedaan</w:t>
      </w:r>
      <w:proofErr w:type="spellEnd"/>
      <w:r w:rsidRPr="0064651B">
        <w:rPr>
          <w:sz w:val="22"/>
          <w:szCs w:val="22"/>
        </w:rPr>
        <w:t xml:space="preserve"> </w:t>
      </w:r>
      <w:proofErr w:type="spellStart"/>
      <w:r w:rsidRPr="0064651B">
        <w:rPr>
          <w:sz w:val="22"/>
          <w:szCs w:val="22"/>
        </w:rPr>
        <w:t>koefisien</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kualitatif</w:t>
      </w:r>
      <w:proofErr w:type="spellEnd"/>
      <w:r w:rsidRPr="0064651B">
        <w:rPr>
          <w:sz w:val="22"/>
          <w:szCs w:val="22"/>
        </w:rPr>
        <w:t xml:space="preserve"> </w:t>
      </w:r>
      <w:proofErr w:type="spellStart"/>
      <w:r w:rsidRPr="0064651B">
        <w:rPr>
          <w:sz w:val="22"/>
          <w:szCs w:val="22"/>
        </w:rPr>
        <w:t>tersebut</w:t>
      </w:r>
      <w:proofErr w:type="spellEnd"/>
      <w:r w:rsidRPr="0064651B">
        <w:rPr>
          <w:sz w:val="22"/>
          <w:szCs w:val="22"/>
        </w:rPr>
        <w:t xml:space="preserve"> sangat </w:t>
      </w:r>
      <w:proofErr w:type="spellStart"/>
      <w:r w:rsidRPr="0064651B">
        <w:rPr>
          <w:sz w:val="22"/>
          <w:szCs w:val="22"/>
        </w:rPr>
        <w:t>kecil</w:t>
      </w:r>
      <w:proofErr w:type="spellEnd"/>
      <w:r w:rsidRPr="0064651B">
        <w:rPr>
          <w:sz w:val="22"/>
          <w:szCs w:val="22"/>
        </w:rPr>
        <w:t xml:space="preserve">, </w:t>
      </w:r>
      <w:proofErr w:type="spellStart"/>
      <w:r w:rsidRPr="0064651B">
        <w:rPr>
          <w:sz w:val="22"/>
          <w:szCs w:val="22"/>
        </w:rPr>
        <w:t>yaitu</w:t>
      </w:r>
      <w:proofErr w:type="spellEnd"/>
      <w:r w:rsidRPr="0064651B">
        <w:rPr>
          <w:sz w:val="22"/>
          <w:szCs w:val="22"/>
        </w:rPr>
        <w:t xml:space="preserve"> </w:t>
      </w:r>
      <w:proofErr w:type="spellStart"/>
      <w:r w:rsidRPr="0064651B">
        <w:rPr>
          <w:sz w:val="22"/>
          <w:szCs w:val="22"/>
        </w:rPr>
        <w:t>sebesar</w:t>
      </w:r>
      <w:proofErr w:type="spellEnd"/>
      <w:r w:rsidRPr="0064651B">
        <w:rPr>
          <w:sz w:val="22"/>
          <w:szCs w:val="22"/>
        </w:rPr>
        <w:t xml:space="preserve"> -2.727 (</w:t>
      </w:r>
      <w:proofErr w:type="spellStart"/>
      <w:r w:rsidRPr="0064651B">
        <w:rPr>
          <w:sz w:val="22"/>
          <w:szCs w:val="22"/>
        </w:rPr>
        <w:t>yaitu</w:t>
      </w:r>
      <w:proofErr w:type="spellEnd"/>
      <w:r w:rsidRPr="0064651B">
        <w:rPr>
          <w:sz w:val="22"/>
          <w:szCs w:val="22"/>
        </w:rPr>
        <w:t xml:space="preserve">: 1.007.309 – (-1.010.036; </w:t>
      </w:r>
      <w:proofErr w:type="spellStart"/>
      <w:r w:rsidRPr="0064651B">
        <w:rPr>
          <w:sz w:val="22"/>
          <w:szCs w:val="22"/>
        </w:rPr>
        <w:t>dalam</w:t>
      </w:r>
      <w:proofErr w:type="spellEnd"/>
      <w:r w:rsidRPr="0064651B">
        <w:rPr>
          <w:sz w:val="22"/>
          <w:szCs w:val="22"/>
        </w:rPr>
        <w:t xml:space="preserve"> rupiah). Pada model 7 </w:t>
      </w:r>
      <w:proofErr w:type="spellStart"/>
      <w:r w:rsidRPr="0064651B">
        <w:rPr>
          <w:sz w:val="22"/>
          <w:szCs w:val="22"/>
        </w:rPr>
        <w:t>ini</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lebih</w:t>
      </w:r>
      <w:proofErr w:type="spellEnd"/>
      <w:r w:rsidRPr="0064651B">
        <w:rPr>
          <w:sz w:val="22"/>
          <w:szCs w:val="22"/>
        </w:rPr>
        <w:t xml:space="preserve"> </w:t>
      </w:r>
      <w:proofErr w:type="spellStart"/>
      <w:r w:rsidRPr="0064651B">
        <w:rPr>
          <w:sz w:val="22"/>
          <w:szCs w:val="22"/>
        </w:rPr>
        <w:t>rendah</w:t>
      </w:r>
      <w:proofErr w:type="spellEnd"/>
      <w:r w:rsidRPr="0064651B">
        <w:rPr>
          <w:sz w:val="22"/>
          <w:szCs w:val="22"/>
        </w:rPr>
        <w:t xml:space="preserve"> 2727 (rupiah) </w:t>
      </w:r>
      <w:proofErr w:type="spellStart"/>
      <w:r w:rsidRPr="0064651B">
        <w:rPr>
          <w:sz w:val="22"/>
          <w:szCs w:val="22"/>
        </w:rPr>
        <w:t>dibandingkan</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w:t>
      </w:r>
      <w:proofErr w:type="spellStart"/>
      <w:r w:rsidRPr="0064651B">
        <w:rPr>
          <w:sz w:val="22"/>
          <w:szCs w:val="22"/>
        </w:rPr>
        <w:t>bukan</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dengan</w:t>
      </w:r>
      <w:proofErr w:type="spellEnd"/>
      <w:r w:rsidRPr="0064651B">
        <w:rPr>
          <w:sz w:val="22"/>
          <w:szCs w:val="22"/>
        </w:rPr>
        <w:t xml:space="preserve"> </w:t>
      </w:r>
      <w:proofErr w:type="spellStart"/>
      <w:r w:rsidRPr="0064651B">
        <w:rPr>
          <w:sz w:val="22"/>
          <w:szCs w:val="22"/>
        </w:rPr>
        <w:t>asumsi</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lain </w:t>
      </w:r>
      <w:proofErr w:type="spellStart"/>
      <w:r w:rsidRPr="0064651B">
        <w:rPr>
          <w:sz w:val="22"/>
          <w:szCs w:val="22"/>
        </w:rPr>
        <w:t>diasumsikan</w:t>
      </w:r>
      <w:proofErr w:type="spellEnd"/>
      <w:r w:rsidRPr="0064651B">
        <w:rPr>
          <w:sz w:val="22"/>
          <w:szCs w:val="22"/>
        </w:rPr>
        <w:t xml:space="preserve"> </w:t>
      </w:r>
      <w:proofErr w:type="spellStart"/>
      <w:r w:rsidRPr="0064651B">
        <w:rPr>
          <w:sz w:val="22"/>
          <w:szCs w:val="22"/>
        </w:rPr>
        <w:t>tetap</w:t>
      </w:r>
      <w:proofErr w:type="spellEnd"/>
      <w:r w:rsidRPr="0064651B">
        <w:rPr>
          <w:sz w:val="22"/>
          <w:szCs w:val="22"/>
        </w:rPr>
        <w:t xml:space="preserve">. </w:t>
      </w:r>
      <w:proofErr w:type="spellStart"/>
      <w:r w:rsidRPr="0064651B">
        <w:rPr>
          <w:sz w:val="22"/>
          <w:szCs w:val="22"/>
        </w:rPr>
        <w:t>Perbedaan</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pada </w:t>
      </w:r>
      <w:proofErr w:type="spellStart"/>
      <w:r w:rsidRPr="0064651B">
        <w:rPr>
          <w:sz w:val="22"/>
          <w:szCs w:val="22"/>
        </w:rPr>
        <w:t>kedua</w:t>
      </w:r>
      <w:proofErr w:type="spellEnd"/>
      <w:r w:rsidRPr="0064651B">
        <w:rPr>
          <w:sz w:val="22"/>
          <w:szCs w:val="22"/>
        </w:rPr>
        <w:t xml:space="preserve"> </w:t>
      </w:r>
      <w:proofErr w:type="spellStart"/>
      <w:r w:rsidRPr="0064651B">
        <w:rPr>
          <w:sz w:val="22"/>
          <w:szCs w:val="22"/>
        </w:rPr>
        <w:t>kategori</w:t>
      </w:r>
      <w:proofErr w:type="spellEnd"/>
      <w:r w:rsidRPr="0064651B">
        <w:rPr>
          <w:sz w:val="22"/>
          <w:szCs w:val="22"/>
        </w:rPr>
        <w:t xml:space="preserve"> </w:t>
      </w:r>
      <w:proofErr w:type="spellStart"/>
      <w:r w:rsidRPr="0064651B">
        <w:rPr>
          <w:sz w:val="22"/>
          <w:szCs w:val="22"/>
        </w:rPr>
        <w:t>ini</w:t>
      </w:r>
      <w:proofErr w:type="spellEnd"/>
      <w:r w:rsidRPr="0064651B">
        <w:rPr>
          <w:sz w:val="22"/>
          <w:szCs w:val="22"/>
        </w:rPr>
        <w:t xml:space="preserve"> sangat </w:t>
      </w:r>
      <w:proofErr w:type="spellStart"/>
      <w:r w:rsidRPr="0064651B">
        <w:rPr>
          <w:sz w:val="22"/>
          <w:szCs w:val="22"/>
        </w:rPr>
        <w:t>kecil</w:t>
      </w:r>
      <w:proofErr w:type="spellEnd"/>
      <w:r w:rsidRPr="0064651B">
        <w:rPr>
          <w:sz w:val="22"/>
          <w:szCs w:val="22"/>
        </w:rPr>
        <w:t xml:space="preserve"> dan </w:t>
      </w:r>
      <w:proofErr w:type="spellStart"/>
      <w:r w:rsidRPr="0064651B">
        <w:rPr>
          <w:sz w:val="22"/>
          <w:szCs w:val="22"/>
        </w:rPr>
        <w:t>tidak</w:t>
      </w:r>
      <w:proofErr w:type="spellEnd"/>
      <w:r w:rsidRPr="0064651B">
        <w:rPr>
          <w:sz w:val="22"/>
          <w:szCs w:val="22"/>
        </w:rPr>
        <w:t xml:space="preserve"> </w:t>
      </w:r>
      <w:proofErr w:type="spellStart"/>
      <w:r w:rsidRPr="0064651B">
        <w:rPr>
          <w:sz w:val="22"/>
          <w:szCs w:val="22"/>
        </w:rPr>
        <w:t>berpengaruh</w:t>
      </w:r>
      <w:proofErr w:type="spellEnd"/>
      <w:r w:rsidRPr="0064651B">
        <w:rPr>
          <w:sz w:val="22"/>
          <w:szCs w:val="22"/>
        </w:rPr>
        <w:t xml:space="preserve"> </w:t>
      </w:r>
      <w:proofErr w:type="spellStart"/>
      <w:r w:rsidRPr="0064651B">
        <w:rPr>
          <w:sz w:val="22"/>
          <w:szCs w:val="22"/>
        </w:rPr>
        <w:t>secara</w:t>
      </w:r>
      <w:proofErr w:type="spellEnd"/>
      <w:r w:rsidRPr="0064651B">
        <w:rPr>
          <w:sz w:val="22"/>
          <w:szCs w:val="22"/>
        </w:rPr>
        <w:t xml:space="preserve"> </w:t>
      </w:r>
      <w:proofErr w:type="spellStart"/>
      <w:r w:rsidRPr="0064651B">
        <w:rPr>
          <w:sz w:val="22"/>
          <w:szCs w:val="22"/>
        </w:rPr>
        <w:t>signifikan</w:t>
      </w:r>
      <w:proofErr w:type="spellEnd"/>
      <w:r w:rsidRPr="0064651B">
        <w:rPr>
          <w:sz w:val="22"/>
          <w:szCs w:val="22"/>
        </w:rPr>
        <w:t>.</w:t>
      </w:r>
    </w:p>
    <w:p w14:paraId="3AB3ECC2" w14:textId="77777777" w:rsidR="00E4578F" w:rsidRPr="0064651B" w:rsidRDefault="00E4578F" w:rsidP="0064651B">
      <w:pPr>
        <w:spacing w:after="120"/>
        <w:ind w:firstLine="567"/>
        <w:jc w:val="both"/>
        <w:rPr>
          <w:sz w:val="22"/>
          <w:szCs w:val="22"/>
        </w:rPr>
      </w:pPr>
      <w:r w:rsidRPr="0064651B">
        <w:rPr>
          <w:sz w:val="22"/>
          <w:szCs w:val="22"/>
        </w:rPr>
        <w:t xml:space="preserve">Pada model 8 dan model 9 (pada 7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w:t>
      </w:r>
      <w:proofErr w:type="spellEnd"/>
      <w:r w:rsidRPr="0064651B">
        <w:rPr>
          <w:sz w:val="22"/>
          <w:szCs w:val="22"/>
        </w:rPr>
        <w:t xml:space="preserve"> </w:t>
      </w:r>
      <w:proofErr w:type="spellStart"/>
      <w:r w:rsidRPr="0064651B">
        <w:rPr>
          <w:sz w:val="22"/>
          <w:szCs w:val="22"/>
        </w:rPr>
        <w:t>tanpa</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kotor</w:t>
      </w:r>
      <w:proofErr w:type="spellEnd"/>
      <w:r w:rsidRPr="0064651B">
        <w:rPr>
          <w:sz w:val="22"/>
          <w:szCs w:val="22"/>
        </w:rPr>
        <w:t xml:space="preserve">), </w:t>
      </w:r>
      <w:proofErr w:type="spellStart"/>
      <w:r w:rsidRPr="0064651B">
        <w:rPr>
          <w:sz w:val="22"/>
          <w:szCs w:val="22"/>
        </w:rPr>
        <w:t>perbedaan</w:t>
      </w:r>
      <w:proofErr w:type="spellEnd"/>
      <w:r w:rsidRPr="0064651B">
        <w:rPr>
          <w:sz w:val="22"/>
          <w:szCs w:val="22"/>
        </w:rPr>
        <w:t xml:space="preserve"> </w:t>
      </w:r>
      <w:proofErr w:type="spellStart"/>
      <w:r w:rsidRPr="0064651B">
        <w:rPr>
          <w:sz w:val="22"/>
          <w:szCs w:val="22"/>
        </w:rPr>
        <w:t>tersebut</w:t>
      </w:r>
      <w:proofErr w:type="spellEnd"/>
      <w:r w:rsidRPr="0064651B">
        <w:rPr>
          <w:sz w:val="22"/>
          <w:szCs w:val="22"/>
        </w:rPr>
        <w:t xml:space="preserve"> </w:t>
      </w:r>
      <w:proofErr w:type="spellStart"/>
      <w:r w:rsidRPr="0064651B">
        <w:rPr>
          <w:sz w:val="22"/>
          <w:szCs w:val="22"/>
        </w:rPr>
        <w:t>sebesar</w:t>
      </w:r>
      <w:proofErr w:type="spellEnd"/>
      <w:r w:rsidRPr="0064651B">
        <w:rPr>
          <w:sz w:val="22"/>
          <w:szCs w:val="22"/>
        </w:rPr>
        <w:t xml:space="preserve"> 302.161 (rupiah). Pada model 8,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lebih</w:t>
      </w:r>
      <w:proofErr w:type="spellEnd"/>
      <w:r w:rsidRPr="0064651B">
        <w:rPr>
          <w:sz w:val="22"/>
          <w:szCs w:val="22"/>
        </w:rPr>
        <w:t xml:space="preserve"> </w:t>
      </w:r>
      <w:proofErr w:type="spellStart"/>
      <w:r w:rsidRPr="0064651B">
        <w:rPr>
          <w:sz w:val="22"/>
          <w:szCs w:val="22"/>
        </w:rPr>
        <w:t>tinggi</w:t>
      </w:r>
      <w:proofErr w:type="spellEnd"/>
      <w:r w:rsidRPr="0064651B">
        <w:rPr>
          <w:sz w:val="22"/>
          <w:szCs w:val="22"/>
        </w:rPr>
        <w:t xml:space="preserve"> 302161 (rupiah) </w:t>
      </w:r>
      <w:proofErr w:type="spellStart"/>
      <w:r w:rsidRPr="0064651B">
        <w:rPr>
          <w:sz w:val="22"/>
          <w:szCs w:val="22"/>
        </w:rPr>
        <w:t>dibandingkan</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w:t>
      </w:r>
      <w:proofErr w:type="spellStart"/>
      <w:r w:rsidRPr="0064651B">
        <w:rPr>
          <w:sz w:val="22"/>
          <w:szCs w:val="22"/>
        </w:rPr>
        <w:t>bukan</w:t>
      </w:r>
      <w:proofErr w:type="spellEnd"/>
      <w:r w:rsidRPr="0064651B">
        <w:rPr>
          <w:sz w:val="22"/>
          <w:szCs w:val="22"/>
        </w:rPr>
        <w:t xml:space="preserve"> </w:t>
      </w:r>
      <w:proofErr w:type="spellStart"/>
      <w:r w:rsidRPr="0064651B">
        <w:rPr>
          <w:sz w:val="22"/>
          <w:szCs w:val="22"/>
        </w:rPr>
        <w:t>pengguna</w:t>
      </w:r>
      <w:proofErr w:type="spellEnd"/>
      <w:r w:rsidRPr="0064651B">
        <w:rPr>
          <w:sz w:val="22"/>
          <w:szCs w:val="22"/>
        </w:rPr>
        <w:t xml:space="preserve"> </w:t>
      </w:r>
      <w:proofErr w:type="spellStart"/>
      <w:r w:rsidRPr="0064651B">
        <w:rPr>
          <w:sz w:val="22"/>
          <w:szCs w:val="22"/>
        </w:rPr>
        <w:t>reduktan</w:t>
      </w:r>
      <w:proofErr w:type="spellEnd"/>
      <w:r w:rsidRPr="0064651B">
        <w:rPr>
          <w:sz w:val="22"/>
          <w:szCs w:val="22"/>
        </w:rPr>
        <w:t xml:space="preserve"> </w:t>
      </w:r>
      <w:proofErr w:type="spellStart"/>
      <w:r w:rsidRPr="0064651B">
        <w:rPr>
          <w:sz w:val="22"/>
          <w:szCs w:val="22"/>
        </w:rPr>
        <w:t>dengan</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lain </w:t>
      </w:r>
      <w:proofErr w:type="spellStart"/>
      <w:r w:rsidRPr="0064651B">
        <w:rPr>
          <w:sz w:val="22"/>
          <w:szCs w:val="22"/>
        </w:rPr>
        <w:t>diasumsikan</w:t>
      </w:r>
      <w:proofErr w:type="spellEnd"/>
      <w:r w:rsidRPr="0064651B">
        <w:rPr>
          <w:sz w:val="22"/>
          <w:szCs w:val="22"/>
        </w:rPr>
        <w:t xml:space="preserve"> </w:t>
      </w:r>
      <w:proofErr w:type="spellStart"/>
      <w:r w:rsidRPr="0064651B">
        <w:rPr>
          <w:sz w:val="22"/>
          <w:szCs w:val="22"/>
        </w:rPr>
        <w:t>tetap</w:t>
      </w:r>
      <w:proofErr w:type="spellEnd"/>
      <w:r w:rsidRPr="0064651B">
        <w:rPr>
          <w:sz w:val="22"/>
          <w:szCs w:val="22"/>
        </w:rPr>
        <w:t xml:space="preserve">. </w:t>
      </w:r>
      <w:proofErr w:type="spellStart"/>
      <w:r w:rsidRPr="0064651B">
        <w:rPr>
          <w:sz w:val="22"/>
          <w:szCs w:val="22"/>
        </w:rPr>
        <w:t>Perbedaan</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pada </w:t>
      </w:r>
      <w:proofErr w:type="spellStart"/>
      <w:r w:rsidRPr="0064651B">
        <w:rPr>
          <w:sz w:val="22"/>
          <w:szCs w:val="22"/>
        </w:rPr>
        <w:t>kedua</w:t>
      </w:r>
      <w:proofErr w:type="spellEnd"/>
      <w:r w:rsidRPr="0064651B">
        <w:rPr>
          <w:sz w:val="22"/>
          <w:szCs w:val="22"/>
        </w:rPr>
        <w:t xml:space="preserve"> </w:t>
      </w:r>
      <w:proofErr w:type="spellStart"/>
      <w:r w:rsidRPr="0064651B">
        <w:rPr>
          <w:sz w:val="22"/>
          <w:szCs w:val="22"/>
        </w:rPr>
        <w:t>kategori</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kualitatif</w:t>
      </w:r>
      <w:proofErr w:type="spellEnd"/>
      <w:r w:rsidRPr="0064651B">
        <w:rPr>
          <w:sz w:val="22"/>
          <w:szCs w:val="22"/>
        </w:rPr>
        <w:t xml:space="preserve"> </w:t>
      </w:r>
      <w:proofErr w:type="spellStart"/>
      <w:r w:rsidRPr="0064651B">
        <w:rPr>
          <w:sz w:val="22"/>
          <w:szCs w:val="22"/>
        </w:rPr>
        <w:t>ini</w:t>
      </w:r>
      <w:proofErr w:type="spellEnd"/>
      <w:r w:rsidRPr="0064651B">
        <w:rPr>
          <w:sz w:val="22"/>
          <w:szCs w:val="22"/>
        </w:rPr>
        <w:t xml:space="preserve"> </w:t>
      </w:r>
      <w:proofErr w:type="spellStart"/>
      <w:r w:rsidRPr="0064651B">
        <w:rPr>
          <w:sz w:val="22"/>
          <w:szCs w:val="22"/>
        </w:rPr>
        <w:t>cukup</w:t>
      </w:r>
      <w:proofErr w:type="spellEnd"/>
      <w:r w:rsidRPr="0064651B">
        <w:rPr>
          <w:sz w:val="22"/>
          <w:szCs w:val="22"/>
        </w:rPr>
        <w:t xml:space="preserve"> </w:t>
      </w:r>
      <w:proofErr w:type="spellStart"/>
      <w:r w:rsidRPr="0064651B">
        <w:rPr>
          <w:sz w:val="22"/>
          <w:szCs w:val="22"/>
        </w:rPr>
        <w:t>kecil</w:t>
      </w:r>
      <w:proofErr w:type="spellEnd"/>
      <w:r w:rsidRPr="0064651B">
        <w:rPr>
          <w:sz w:val="22"/>
          <w:szCs w:val="22"/>
        </w:rPr>
        <w:t xml:space="preserve"> dan </w:t>
      </w:r>
      <w:proofErr w:type="spellStart"/>
      <w:r w:rsidRPr="0064651B">
        <w:rPr>
          <w:sz w:val="22"/>
          <w:szCs w:val="22"/>
        </w:rPr>
        <w:t>tidak</w:t>
      </w:r>
      <w:proofErr w:type="spellEnd"/>
      <w:r w:rsidRPr="0064651B">
        <w:rPr>
          <w:sz w:val="22"/>
          <w:szCs w:val="22"/>
        </w:rPr>
        <w:t xml:space="preserve"> </w:t>
      </w:r>
      <w:proofErr w:type="spellStart"/>
      <w:r w:rsidRPr="0064651B">
        <w:rPr>
          <w:sz w:val="22"/>
          <w:szCs w:val="22"/>
        </w:rPr>
        <w:t>berpengaruh</w:t>
      </w:r>
      <w:proofErr w:type="spellEnd"/>
      <w:r w:rsidRPr="0064651B">
        <w:rPr>
          <w:sz w:val="22"/>
          <w:szCs w:val="22"/>
        </w:rPr>
        <w:t xml:space="preserve"> </w:t>
      </w:r>
      <w:proofErr w:type="spellStart"/>
      <w:r w:rsidRPr="0064651B">
        <w:rPr>
          <w:sz w:val="22"/>
          <w:szCs w:val="22"/>
        </w:rPr>
        <w:t>secara</w:t>
      </w:r>
      <w:proofErr w:type="spellEnd"/>
      <w:r w:rsidRPr="0064651B">
        <w:rPr>
          <w:sz w:val="22"/>
          <w:szCs w:val="22"/>
        </w:rPr>
        <w:t xml:space="preserve"> </w:t>
      </w:r>
      <w:proofErr w:type="spellStart"/>
      <w:r w:rsidRPr="0064651B">
        <w:rPr>
          <w:sz w:val="22"/>
          <w:szCs w:val="22"/>
        </w:rPr>
        <w:t>signifikan</w:t>
      </w:r>
      <w:proofErr w:type="spellEnd"/>
      <w:r w:rsidRPr="0064651B">
        <w:rPr>
          <w:sz w:val="22"/>
          <w:szCs w:val="22"/>
        </w:rPr>
        <w:t>.</w:t>
      </w:r>
    </w:p>
    <w:p w14:paraId="238EA8EB" w14:textId="77777777" w:rsidR="00E4578F" w:rsidRPr="0064651B" w:rsidRDefault="00E4578F" w:rsidP="0064651B">
      <w:pPr>
        <w:spacing w:after="120"/>
        <w:ind w:firstLine="567"/>
        <w:jc w:val="both"/>
        <w:rPr>
          <w:color w:val="000000"/>
          <w:sz w:val="22"/>
          <w:szCs w:val="22"/>
        </w:rPr>
      </w:pPr>
      <w:proofErr w:type="spellStart"/>
      <w:r w:rsidRPr="0064651B">
        <w:rPr>
          <w:color w:val="000000"/>
          <w:sz w:val="22"/>
          <w:szCs w:val="22"/>
        </w:rPr>
        <w:t>Misalkan</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1</w:t>
      </w:r>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2</w:t>
      </w:r>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3</w:t>
      </w:r>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4</w:t>
      </w:r>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5</w:t>
      </w:r>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6</w:t>
      </w:r>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7</w:t>
      </w:r>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8</w:t>
      </w:r>
      <w:r w:rsidRPr="0064651B">
        <w:rPr>
          <w:color w:val="000000"/>
          <w:sz w:val="22"/>
          <w:szCs w:val="22"/>
        </w:rPr>
        <w:t xml:space="preserve">, dan </w:t>
      </w:r>
      <w:r w:rsidRPr="0064651B">
        <w:rPr>
          <w:i/>
          <w:iCs/>
          <w:color w:val="000000"/>
          <w:sz w:val="22"/>
          <w:szCs w:val="22"/>
        </w:rPr>
        <w:t>Y</w:t>
      </w:r>
      <w:r w:rsidRPr="0064651B">
        <w:rPr>
          <w:color w:val="000000"/>
          <w:sz w:val="22"/>
          <w:szCs w:val="22"/>
        </w:rPr>
        <w:t xml:space="preserve"> </w:t>
      </w:r>
      <w:proofErr w:type="spellStart"/>
      <w:r w:rsidRPr="0064651B">
        <w:rPr>
          <w:color w:val="000000"/>
          <w:sz w:val="22"/>
          <w:szCs w:val="22"/>
        </w:rPr>
        <w:t>secara</w:t>
      </w:r>
      <w:proofErr w:type="spellEnd"/>
      <w:r w:rsidRPr="0064651B">
        <w:rPr>
          <w:color w:val="000000"/>
          <w:sz w:val="22"/>
          <w:szCs w:val="22"/>
        </w:rPr>
        <w:t xml:space="preserve"> </w:t>
      </w:r>
      <w:proofErr w:type="spellStart"/>
      <w:r w:rsidRPr="0064651B">
        <w:rPr>
          <w:color w:val="000000"/>
          <w:sz w:val="22"/>
          <w:szCs w:val="22"/>
        </w:rPr>
        <w:t>berturut-turut</w:t>
      </w:r>
      <w:proofErr w:type="spellEnd"/>
      <w:r w:rsidRPr="0064651B">
        <w:rPr>
          <w:color w:val="000000"/>
          <w:sz w:val="22"/>
          <w:szCs w:val="22"/>
        </w:rPr>
        <w:t xml:space="preserve"> </w:t>
      </w:r>
      <w:proofErr w:type="spellStart"/>
      <w:r w:rsidRPr="0064651B">
        <w:rPr>
          <w:color w:val="000000"/>
          <w:sz w:val="22"/>
          <w:szCs w:val="22"/>
        </w:rPr>
        <w:t>menotasikan</w:t>
      </w:r>
      <w:proofErr w:type="spellEnd"/>
      <w:r w:rsidRPr="0064651B">
        <w:rPr>
          <w:color w:val="000000"/>
          <w:sz w:val="22"/>
          <w:szCs w:val="22"/>
        </w:rPr>
        <w:t xml:space="preserve"> lama </w:t>
      </w:r>
      <w:proofErr w:type="spellStart"/>
      <w:r w:rsidRPr="0064651B">
        <w:rPr>
          <w:color w:val="000000"/>
          <w:sz w:val="22"/>
          <w:szCs w:val="22"/>
        </w:rPr>
        <w:t>berusaha</w:t>
      </w:r>
      <w:proofErr w:type="spellEnd"/>
      <w:r w:rsidRPr="0064651B">
        <w:rPr>
          <w:color w:val="000000"/>
          <w:sz w:val="22"/>
          <w:szCs w:val="22"/>
        </w:rPr>
        <w:t xml:space="preserve"> </w:t>
      </w:r>
      <w:proofErr w:type="spellStart"/>
      <w:r w:rsidRPr="0064651B">
        <w:rPr>
          <w:color w:val="000000"/>
          <w:sz w:val="22"/>
          <w:szCs w:val="22"/>
        </w:rPr>
        <w:t>tani</w:t>
      </w:r>
      <w:proofErr w:type="spellEnd"/>
      <w:r w:rsidRPr="0064651B">
        <w:rPr>
          <w:color w:val="000000"/>
          <w:sz w:val="22"/>
          <w:szCs w:val="22"/>
        </w:rPr>
        <w:t xml:space="preserve"> kopi, </w:t>
      </w:r>
      <w:proofErr w:type="spellStart"/>
      <w:r w:rsidRPr="0064651B">
        <w:rPr>
          <w:color w:val="000000"/>
          <w:sz w:val="22"/>
          <w:szCs w:val="22"/>
        </w:rPr>
        <w:t>luas</w:t>
      </w:r>
      <w:proofErr w:type="spellEnd"/>
      <w:r w:rsidRPr="0064651B">
        <w:rPr>
          <w:color w:val="000000"/>
          <w:sz w:val="22"/>
          <w:szCs w:val="22"/>
        </w:rPr>
        <w:t xml:space="preserve"> </w:t>
      </w:r>
      <w:proofErr w:type="spellStart"/>
      <w:r w:rsidRPr="0064651B">
        <w:rPr>
          <w:color w:val="000000"/>
          <w:sz w:val="22"/>
          <w:szCs w:val="22"/>
        </w:rPr>
        <w:t>lahan</w:t>
      </w:r>
      <w:proofErr w:type="spellEnd"/>
      <w:r w:rsidRPr="0064651B">
        <w:rPr>
          <w:color w:val="000000"/>
          <w:sz w:val="22"/>
          <w:szCs w:val="22"/>
        </w:rPr>
        <w:t xml:space="preserve">, </w:t>
      </w:r>
      <w:proofErr w:type="spellStart"/>
      <w:r w:rsidRPr="0064651B">
        <w:rPr>
          <w:color w:val="000000"/>
          <w:sz w:val="22"/>
          <w:szCs w:val="22"/>
        </w:rPr>
        <w:t>jumlah</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umur</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perkiraan</w:t>
      </w:r>
      <w:proofErr w:type="spellEnd"/>
      <w:r w:rsidRPr="0064651B">
        <w:rPr>
          <w:color w:val="000000"/>
          <w:sz w:val="22"/>
          <w:szCs w:val="22"/>
        </w:rPr>
        <w:t xml:space="preserve"> </w:t>
      </w:r>
      <w:proofErr w:type="spellStart"/>
      <w:r w:rsidRPr="0064651B">
        <w:rPr>
          <w:color w:val="000000"/>
          <w:sz w:val="22"/>
          <w:szCs w:val="22"/>
        </w:rPr>
        <w:t>hasil</w:t>
      </w:r>
      <w:proofErr w:type="spellEnd"/>
      <w:r w:rsidRPr="0064651B">
        <w:rPr>
          <w:color w:val="000000"/>
          <w:sz w:val="22"/>
          <w:szCs w:val="22"/>
        </w:rPr>
        <w:t xml:space="preserve"> </w:t>
      </w:r>
      <w:proofErr w:type="spellStart"/>
      <w:r w:rsidRPr="0064651B">
        <w:rPr>
          <w:color w:val="000000"/>
          <w:sz w:val="22"/>
          <w:szCs w:val="22"/>
        </w:rPr>
        <w:t>panen</w:t>
      </w:r>
      <w:proofErr w:type="spellEnd"/>
      <w:r w:rsidRPr="0064651B">
        <w:rPr>
          <w:color w:val="000000"/>
          <w:sz w:val="22"/>
          <w:szCs w:val="22"/>
        </w:rPr>
        <w:t xml:space="preserve">, </w:t>
      </w:r>
      <w:proofErr w:type="spellStart"/>
      <w:r w:rsidRPr="0064651B">
        <w:rPr>
          <w:color w:val="000000"/>
          <w:sz w:val="22"/>
          <w:szCs w:val="22"/>
        </w:rPr>
        <w:t>penggunaan</w:t>
      </w:r>
      <w:proofErr w:type="spellEnd"/>
      <w:r w:rsidRPr="0064651B">
        <w:rPr>
          <w:color w:val="000000"/>
          <w:sz w:val="22"/>
          <w:szCs w:val="22"/>
        </w:rPr>
        <w:t xml:space="preserve"> </w:t>
      </w:r>
      <w:proofErr w:type="spellStart"/>
      <w:r w:rsidRPr="0064651B">
        <w:rPr>
          <w:color w:val="000000"/>
          <w:sz w:val="22"/>
          <w:szCs w:val="22"/>
        </w:rPr>
        <w:t>pupuk</w:t>
      </w:r>
      <w:proofErr w:type="spellEnd"/>
      <w:r w:rsidRPr="0064651B">
        <w:rPr>
          <w:color w:val="000000"/>
          <w:sz w:val="22"/>
          <w:szCs w:val="22"/>
        </w:rPr>
        <w:t xml:space="preserve"> </w:t>
      </w:r>
      <w:proofErr w:type="spellStart"/>
      <w:r w:rsidRPr="0064651B">
        <w:rPr>
          <w:color w:val="000000"/>
          <w:sz w:val="22"/>
          <w:szCs w:val="22"/>
        </w:rPr>
        <w:t>organik</w:t>
      </w:r>
      <w:proofErr w:type="spellEnd"/>
      <w:r w:rsidRPr="0064651B">
        <w:rPr>
          <w:color w:val="000000"/>
          <w:sz w:val="22"/>
          <w:szCs w:val="22"/>
        </w:rPr>
        <w:t xml:space="preserve">, </w:t>
      </w:r>
      <w:proofErr w:type="spellStart"/>
      <w:r w:rsidRPr="0064651B">
        <w:rPr>
          <w:color w:val="000000"/>
          <w:sz w:val="22"/>
          <w:szCs w:val="22"/>
        </w:rPr>
        <w:t>biaya</w:t>
      </w:r>
      <w:proofErr w:type="spellEnd"/>
      <w:r w:rsidRPr="0064651B">
        <w:rPr>
          <w:color w:val="000000"/>
          <w:sz w:val="22"/>
          <w:szCs w:val="22"/>
        </w:rPr>
        <w:t xml:space="preserve"> </w:t>
      </w:r>
      <w:proofErr w:type="spellStart"/>
      <w:r w:rsidRPr="0064651B">
        <w:rPr>
          <w:color w:val="000000"/>
          <w:sz w:val="22"/>
          <w:szCs w:val="22"/>
        </w:rPr>
        <w:t>perawatan</w:t>
      </w:r>
      <w:proofErr w:type="spellEnd"/>
      <w:r w:rsidRPr="0064651B">
        <w:rPr>
          <w:color w:val="000000"/>
          <w:sz w:val="22"/>
          <w:szCs w:val="22"/>
        </w:rPr>
        <w:t xml:space="preserve"> </w:t>
      </w:r>
      <w:proofErr w:type="spellStart"/>
      <w:r w:rsidRPr="0064651B">
        <w:rPr>
          <w:color w:val="000000"/>
          <w:sz w:val="22"/>
          <w:szCs w:val="22"/>
        </w:rPr>
        <w:t>lahan</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dan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proofErr w:type="spellStart"/>
      <w:r w:rsidRPr="0064651B">
        <w:rPr>
          <w:color w:val="000000"/>
          <w:sz w:val="22"/>
          <w:szCs w:val="22"/>
        </w:rPr>
        <w:t>Korelasi</w:t>
      </w:r>
      <w:proofErr w:type="spellEnd"/>
      <w:r w:rsidRPr="0064651B">
        <w:rPr>
          <w:color w:val="000000"/>
          <w:sz w:val="22"/>
          <w:szCs w:val="22"/>
        </w:rPr>
        <w:t xml:space="preserve"> </w:t>
      </w:r>
      <w:proofErr w:type="spellStart"/>
      <w:r w:rsidRPr="0064651B">
        <w:rPr>
          <w:color w:val="000000"/>
          <w:sz w:val="22"/>
          <w:szCs w:val="22"/>
        </w:rPr>
        <w:t>antar</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bebas</w:t>
      </w:r>
      <w:proofErr w:type="spellEnd"/>
      <w:r w:rsidRPr="0064651B">
        <w:rPr>
          <w:color w:val="000000"/>
          <w:sz w:val="22"/>
          <w:szCs w:val="22"/>
        </w:rPr>
        <w:t xml:space="preserve"> yang </w:t>
      </w:r>
      <w:proofErr w:type="spellStart"/>
      <w:r w:rsidRPr="0064651B">
        <w:rPr>
          <w:color w:val="000000"/>
          <w:sz w:val="22"/>
          <w:szCs w:val="22"/>
        </w:rPr>
        <w:t>berpengaruh</w:t>
      </w:r>
      <w:proofErr w:type="spellEnd"/>
      <w:r w:rsidRPr="0064651B">
        <w:rPr>
          <w:color w:val="000000"/>
          <w:sz w:val="22"/>
          <w:szCs w:val="22"/>
        </w:rPr>
        <w:t xml:space="preserve"> </w:t>
      </w:r>
      <w:proofErr w:type="spellStart"/>
      <w:r w:rsidRPr="0064651B">
        <w:rPr>
          <w:color w:val="000000"/>
          <w:sz w:val="22"/>
          <w:szCs w:val="22"/>
        </w:rPr>
        <w:t>signifikan</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pada model </w:t>
      </w:r>
      <w:proofErr w:type="spellStart"/>
      <w:r w:rsidRPr="0064651B">
        <w:rPr>
          <w:color w:val="000000"/>
          <w:sz w:val="22"/>
          <w:szCs w:val="22"/>
        </w:rPr>
        <w:t>regresi</w:t>
      </w:r>
      <w:proofErr w:type="spellEnd"/>
      <w:r w:rsidRPr="0064651B">
        <w:rPr>
          <w:color w:val="000000"/>
          <w:sz w:val="22"/>
          <w:szCs w:val="22"/>
        </w:rPr>
        <w:t xml:space="preserve"> </w:t>
      </w:r>
      <w:proofErr w:type="spellStart"/>
      <w:r w:rsidRPr="0064651B">
        <w:rPr>
          <w:color w:val="000000"/>
          <w:sz w:val="22"/>
          <w:szCs w:val="22"/>
        </w:rPr>
        <w:t>dapat</w:t>
      </w:r>
      <w:proofErr w:type="spellEnd"/>
      <w:r w:rsidRPr="0064651B">
        <w:rPr>
          <w:color w:val="000000"/>
          <w:sz w:val="22"/>
          <w:szCs w:val="22"/>
        </w:rPr>
        <w:t xml:space="preserve"> </w:t>
      </w:r>
      <w:proofErr w:type="spellStart"/>
      <w:r w:rsidRPr="0064651B">
        <w:rPr>
          <w:color w:val="000000"/>
          <w:sz w:val="22"/>
          <w:szCs w:val="22"/>
        </w:rPr>
        <w:t>dilihat</w:t>
      </w:r>
      <w:proofErr w:type="spellEnd"/>
      <w:r w:rsidRPr="0064651B">
        <w:rPr>
          <w:color w:val="000000"/>
          <w:sz w:val="22"/>
          <w:szCs w:val="22"/>
        </w:rPr>
        <w:t xml:space="preserve"> pada </w:t>
      </w:r>
      <w:proofErr w:type="spellStart"/>
      <w:r w:rsidRPr="0064651B">
        <w:rPr>
          <w:color w:val="000000"/>
          <w:sz w:val="22"/>
          <w:szCs w:val="22"/>
        </w:rPr>
        <w:t>Tabel</w:t>
      </w:r>
      <w:proofErr w:type="spellEnd"/>
      <w:r w:rsidRPr="0064651B">
        <w:rPr>
          <w:color w:val="000000"/>
          <w:sz w:val="22"/>
          <w:szCs w:val="22"/>
        </w:rPr>
        <w:t xml:space="preserve"> 3. Nilai </w:t>
      </w:r>
      <w:proofErr w:type="spellStart"/>
      <w:r w:rsidRPr="0064651B">
        <w:rPr>
          <w:color w:val="000000"/>
          <w:sz w:val="22"/>
          <w:szCs w:val="22"/>
        </w:rPr>
        <w:t>korelasi</w:t>
      </w:r>
      <w:proofErr w:type="spellEnd"/>
      <w:r w:rsidRPr="0064651B">
        <w:rPr>
          <w:color w:val="000000"/>
          <w:sz w:val="22"/>
          <w:szCs w:val="22"/>
        </w:rPr>
        <w:t xml:space="preserve"> </w:t>
      </w:r>
      <w:proofErr w:type="spellStart"/>
      <w:r w:rsidRPr="0064651B">
        <w:rPr>
          <w:color w:val="000000"/>
          <w:sz w:val="22"/>
          <w:szCs w:val="22"/>
        </w:rPr>
        <w:t>tersebut</w:t>
      </w:r>
      <w:proofErr w:type="spellEnd"/>
      <w:r w:rsidRPr="0064651B">
        <w:rPr>
          <w:color w:val="000000"/>
          <w:sz w:val="22"/>
          <w:szCs w:val="22"/>
        </w:rPr>
        <w:t xml:space="preserve"> </w:t>
      </w:r>
      <w:proofErr w:type="spellStart"/>
      <w:r w:rsidRPr="0064651B">
        <w:rPr>
          <w:color w:val="000000"/>
          <w:sz w:val="22"/>
          <w:szCs w:val="22"/>
        </w:rPr>
        <w:t>berkisar</w:t>
      </w:r>
      <w:proofErr w:type="spellEnd"/>
      <w:r w:rsidRPr="0064651B">
        <w:rPr>
          <w:color w:val="000000"/>
          <w:sz w:val="22"/>
          <w:szCs w:val="22"/>
        </w:rPr>
        <w:t xml:space="preserve"> </w:t>
      </w:r>
      <w:proofErr w:type="spellStart"/>
      <w:r w:rsidRPr="0064651B">
        <w:rPr>
          <w:color w:val="000000"/>
          <w:sz w:val="22"/>
          <w:szCs w:val="22"/>
        </w:rPr>
        <w:t>antara</w:t>
      </w:r>
      <w:proofErr w:type="spellEnd"/>
      <w:r w:rsidRPr="0064651B">
        <w:rPr>
          <w:color w:val="000000"/>
          <w:sz w:val="22"/>
          <w:szCs w:val="22"/>
        </w:rPr>
        <w:t xml:space="preserve"> 0,051 </w:t>
      </w:r>
      <w:proofErr w:type="spellStart"/>
      <w:r w:rsidRPr="0064651B">
        <w:rPr>
          <w:color w:val="000000"/>
          <w:sz w:val="22"/>
          <w:szCs w:val="22"/>
        </w:rPr>
        <w:t>sampai</w:t>
      </w:r>
      <w:proofErr w:type="spellEnd"/>
      <w:r w:rsidRPr="0064651B">
        <w:rPr>
          <w:color w:val="000000"/>
          <w:sz w:val="22"/>
          <w:szCs w:val="22"/>
        </w:rPr>
        <w:t xml:space="preserve"> 0,915. </w:t>
      </w:r>
      <w:proofErr w:type="spellStart"/>
      <w:r w:rsidRPr="0064651B">
        <w:rPr>
          <w:color w:val="000000"/>
          <w:sz w:val="22"/>
          <w:szCs w:val="22"/>
        </w:rPr>
        <w:t>Variabel</w:t>
      </w:r>
      <w:proofErr w:type="spellEnd"/>
      <w:r w:rsidRPr="0064651B">
        <w:rPr>
          <w:color w:val="000000"/>
          <w:sz w:val="22"/>
          <w:szCs w:val="22"/>
        </w:rPr>
        <w:t xml:space="preserve"> yang </w:t>
      </w:r>
      <w:proofErr w:type="spellStart"/>
      <w:r w:rsidRPr="0064651B">
        <w:rPr>
          <w:color w:val="000000"/>
          <w:sz w:val="22"/>
          <w:szCs w:val="22"/>
        </w:rPr>
        <w:t>mempunyai</w:t>
      </w:r>
      <w:proofErr w:type="spellEnd"/>
      <w:r w:rsidRPr="0064651B">
        <w:rPr>
          <w:color w:val="000000"/>
          <w:sz w:val="22"/>
          <w:szCs w:val="22"/>
        </w:rPr>
        <w:t xml:space="preserve"> </w:t>
      </w:r>
      <w:proofErr w:type="spellStart"/>
      <w:r w:rsidRPr="0064651B">
        <w:rPr>
          <w:color w:val="000000"/>
          <w:sz w:val="22"/>
          <w:szCs w:val="22"/>
        </w:rPr>
        <w:t>korelasi</w:t>
      </w:r>
      <w:proofErr w:type="spellEnd"/>
      <w:r w:rsidRPr="0064651B">
        <w:rPr>
          <w:color w:val="000000"/>
          <w:sz w:val="22"/>
          <w:szCs w:val="22"/>
        </w:rPr>
        <w:t xml:space="preserve"> </w:t>
      </w:r>
      <w:proofErr w:type="spellStart"/>
      <w:r w:rsidRPr="0064651B">
        <w:rPr>
          <w:color w:val="000000"/>
          <w:sz w:val="22"/>
          <w:szCs w:val="22"/>
        </w:rPr>
        <w:t>tinggi</w:t>
      </w:r>
      <w:proofErr w:type="spellEnd"/>
      <w:r w:rsidRPr="0064651B">
        <w:rPr>
          <w:color w:val="000000"/>
          <w:sz w:val="22"/>
          <w:szCs w:val="22"/>
        </w:rPr>
        <w:t xml:space="preserve"> </w:t>
      </w:r>
      <w:proofErr w:type="spellStart"/>
      <w:r w:rsidRPr="0064651B">
        <w:rPr>
          <w:color w:val="000000"/>
          <w:sz w:val="22"/>
          <w:szCs w:val="22"/>
        </w:rPr>
        <w:t>adalah</w:t>
      </w:r>
      <w:proofErr w:type="spellEnd"/>
      <w:r w:rsidRPr="0064651B">
        <w:rPr>
          <w:color w:val="000000"/>
          <w:sz w:val="22"/>
          <w:szCs w:val="22"/>
        </w:rPr>
        <w:t xml:space="preserve"> </w:t>
      </w:r>
      <w:proofErr w:type="spellStart"/>
      <w:r w:rsidRPr="0064651B">
        <w:rPr>
          <w:color w:val="000000"/>
          <w:sz w:val="22"/>
          <w:szCs w:val="22"/>
        </w:rPr>
        <w:t>luas</w:t>
      </w:r>
      <w:proofErr w:type="spellEnd"/>
      <w:r w:rsidRPr="0064651B">
        <w:rPr>
          <w:color w:val="000000"/>
          <w:sz w:val="22"/>
          <w:szCs w:val="22"/>
        </w:rPr>
        <w:t xml:space="preserve"> </w:t>
      </w:r>
      <w:proofErr w:type="spellStart"/>
      <w:r w:rsidRPr="0064651B">
        <w:rPr>
          <w:color w:val="000000"/>
          <w:sz w:val="22"/>
          <w:szCs w:val="22"/>
        </w:rPr>
        <w:t>lahan</w:t>
      </w:r>
      <w:proofErr w:type="spellEnd"/>
      <w:r w:rsidRPr="0064651B">
        <w:rPr>
          <w:color w:val="000000"/>
          <w:sz w:val="22"/>
          <w:szCs w:val="22"/>
        </w:rPr>
        <w:t xml:space="preserve"> </w:t>
      </w:r>
      <w:proofErr w:type="spellStart"/>
      <w:r w:rsidRPr="0064651B">
        <w:rPr>
          <w:color w:val="000000"/>
          <w:sz w:val="22"/>
          <w:szCs w:val="22"/>
        </w:rPr>
        <w:t>dengan</w:t>
      </w:r>
      <w:proofErr w:type="spellEnd"/>
      <w:r w:rsidRPr="0064651B">
        <w:rPr>
          <w:color w:val="000000"/>
          <w:sz w:val="22"/>
          <w:szCs w:val="22"/>
        </w:rPr>
        <w:t xml:space="preserve"> </w:t>
      </w:r>
      <w:proofErr w:type="spellStart"/>
      <w:r w:rsidRPr="0064651B">
        <w:rPr>
          <w:color w:val="000000"/>
          <w:sz w:val="22"/>
          <w:szCs w:val="22"/>
        </w:rPr>
        <w:t>jumlah</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bernilai</w:t>
      </w:r>
      <w:proofErr w:type="spellEnd"/>
      <w:r w:rsidRPr="0064651B">
        <w:rPr>
          <w:color w:val="000000"/>
          <w:sz w:val="22"/>
          <w:szCs w:val="22"/>
        </w:rPr>
        <w:t xml:space="preserve"> 0,915), dan </w:t>
      </w:r>
      <w:proofErr w:type="spellStart"/>
      <w:r w:rsidRPr="0064651B">
        <w:rPr>
          <w:color w:val="000000"/>
          <w:sz w:val="22"/>
          <w:szCs w:val="22"/>
        </w:rPr>
        <w:t>perkiraan</w:t>
      </w:r>
      <w:proofErr w:type="spellEnd"/>
      <w:r w:rsidRPr="0064651B">
        <w:rPr>
          <w:color w:val="000000"/>
          <w:sz w:val="22"/>
          <w:szCs w:val="22"/>
        </w:rPr>
        <w:t xml:space="preserve"> </w:t>
      </w:r>
      <w:proofErr w:type="spellStart"/>
      <w:r w:rsidRPr="0064651B">
        <w:rPr>
          <w:color w:val="000000"/>
          <w:sz w:val="22"/>
          <w:szCs w:val="22"/>
        </w:rPr>
        <w:t>hasil</w:t>
      </w:r>
      <w:proofErr w:type="spellEnd"/>
      <w:r w:rsidRPr="0064651B">
        <w:rPr>
          <w:color w:val="000000"/>
          <w:sz w:val="22"/>
          <w:szCs w:val="22"/>
        </w:rPr>
        <w:t xml:space="preserve"> </w:t>
      </w:r>
      <w:proofErr w:type="spellStart"/>
      <w:r w:rsidRPr="0064651B">
        <w:rPr>
          <w:color w:val="000000"/>
          <w:sz w:val="22"/>
          <w:szCs w:val="22"/>
        </w:rPr>
        <w:t>panen</w:t>
      </w:r>
      <w:proofErr w:type="spellEnd"/>
      <w:r w:rsidRPr="0064651B">
        <w:rPr>
          <w:color w:val="000000"/>
          <w:sz w:val="22"/>
          <w:szCs w:val="22"/>
        </w:rPr>
        <w:t xml:space="preserve"> </w:t>
      </w:r>
      <w:proofErr w:type="spellStart"/>
      <w:r w:rsidRPr="0064651B">
        <w:rPr>
          <w:color w:val="000000"/>
          <w:sz w:val="22"/>
          <w:szCs w:val="22"/>
        </w:rPr>
        <w:t>dengan</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proofErr w:type="spellStart"/>
      <w:r w:rsidRPr="0064651B">
        <w:rPr>
          <w:color w:val="000000"/>
          <w:sz w:val="22"/>
          <w:szCs w:val="22"/>
        </w:rPr>
        <w:t>bernilai</w:t>
      </w:r>
      <w:proofErr w:type="spellEnd"/>
      <w:r w:rsidRPr="0064651B">
        <w:rPr>
          <w:color w:val="000000"/>
          <w:sz w:val="22"/>
          <w:szCs w:val="22"/>
        </w:rPr>
        <w:t xml:space="preserve"> 0,838). Pada </w:t>
      </w:r>
      <w:proofErr w:type="spellStart"/>
      <w:r w:rsidRPr="0064651B">
        <w:rPr>
          <w:color w:val="000000"/>
          <w:sz w:val="22"/>
          <w:szCs w:val="22"/>
        </w:rPr>
        <w:t>setiap</w:t>
      </w:r>
      <w:proofErr w:type="spellEnd"/>
      <w:r w:rsidRPr="0064651B">
        <w:rPr>
          <w:color w:val="000000"/>
          <w:sz w:val="22"/>
          <w:szCs w:val="22"/>
        </w:rPr>
        <w:t xml:space="preserve"> model,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luas</w:t>
      </w:r>
      <w:proofErr w:type="spellEnd"/>
      <w:r w:rsidRPr="0064651B">
        <w:rPr>
          <w:color w:val="000000"/>
          <w:sz w:val="22"/>
          <w:szCs w:val="22"/>
        </w:rPr>
        <w:t xml:space="preserve"> </w:t>
      </w:r>
      <w:proofErr w:type="spellStart"/>
      <w:r w:rsidRPr="0064651B">
        <w:rPr>
          <w:color w:val="000000"/>
          <w:sz w:val="22"/>
          <w:szCs w:val="22"/>
        </w:rPr>
        <w:t>lahan</w:t>
      </w:r>
      <w:proofErr w:type="spellEnd"/>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2</w:t>
      </w:r>
      <w:r w:rsidRPr="0064651B">
        <w:rPr>
          <w:color w:val="000000"/>
          <w:sz w:val="22"/>
          <w:szCs w:val="22"/>
        </w:rPr>
        <w:t xml:space="preserve">) dan </w:t>
      </w:r>
      <w:proofErr w:type="spellStart"/>
      <w:r w:rsidRPr="0064651B">
        <w:rPr>
          <w:color w:val="000000"/>
          <w:sz w:val="22"/>
          <w:szCs w:val="22"/>
        </w:rPr>
        <w:t>jumlah</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3</w:t>
      </w:r>
      <w:r w:rsidRPr="0064651B">
        <w:rPr>
          <w:color w:val="000000"/>
          <w:sz w:val="22"/>
          <w:szCs w:val="22"/>
        </w:rPr>
        <w:t xml:space="preserve">) </w:t>
      </w:r>
      <w:proofErr w:type="spellStart"/>
      <w:r w:rsidRPr="0064651B">
        <w:rPr>
          <w:color w:val="000000"/>
          <w:sz w:val="22"/>
          <w:szCs w:val="22"/>
        </w:rPr>
        <w:t>tidak</w:t>
      </w:r>
      <w:proofErr w:type="spellEnd"/>
      <w:r w:rsidRPr="0064651B">
        <w:rPr>
          <w:color w:val="000000"/>
          <w:sz w:val="22"/>
          <w:szCs w:val="22"/>
        </w:rPr>
        <w:t xml:space="preserve"> </w:t>
      </w:r>
      <w:proofErr w:type="spellStart"/>
      <w:r w:rsidRPr="0064651B">
        <w:rPr>
          <w:color w:val="000000"/>
          <w:sz w:val="22"/>
          <w:szCs w:val="22"/>
        </w:rPr>
        <w:t>sekaligus</w:t>
      </w:r>
      <w:proofErr w:type="spellEnd"/>
      <w:r w:rsidRPr="0064651B">
        <w:rPr>
          <w:color w:val="000000"/>
          <w:sz w:val="22"/>
          <w:szCs w:val="22"/>
        </w:rPr>
        <w:t xml:space="preserve"> </w:t>
      </w:r>
      <w:proofErr w:type="spellStart"/>
      <w:r w:rsidRPr="0064651B">
        <w:rPr>
          <w:color w:val="000000"/>
          <w:sz w:val="22"/>
          <w:szCs w:val="22"/>
        </w:rPr>
        <w:t>berpengaruh</w:t>
      </w:r>
      <w:proofErr w:type="spellEnd"/>
      <w:r w:rsidRPr="0064651B">
        <w:rPr>
          <w:color w:val="000000"/>
          <w:sz w:val="22"/>
          <w:szCs w:val="22"/>
        </w:rPr>
        <w:t xml:space="preserve"> </w:t>
      </w:r>
      <w:proofErr w:type="spellStart"/>
      <w:r w:rsidRPr="0064651B">
        <w:rPr>
          <w:color w:val="000000"/>
          <w:sz w:val="22"/>
          <w:szCs w:val="22"/>
        </w:rPr>
        <w:t>signifikan</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r w:rsidRPr="0064651B">
        <w:rPr>
          <w:i/>
          <w:iCs/>
          <w:color w:val="000000"/>
          <w:sz w:val="22"/>
          <w:szCs w:val="22"/>
        </w:rPr>
        <w:t>Y</w:t>
      </w:r>
      <w:r w:rsidRPr="0064651B">
        <w:rPr>
          <w:color w:val="000000"/>
          <w:sz w:val="22"/>
          <w:szCs w:val="22"/>
        </w:rPr>
        <w:t xml:space="preserve">). </w:t>
      </w:r>
      <w:proofErr w:type="spellStart"/>
      <w:r w:rsidRPr="0064651B">
        <w:rPr>
          <w:color w:val="000000"/>
          <w:sz w:val="22"/>
          <w:szCs w:val="22"/>
        </w:rPr>
        <w:t>Sebaliknya</w:t>
      </w:r>
      <w:proofErr w:type="spellEnd"/>
      <w:r w:rsidRPr="0064651B">
        <w:rPr>
          <w:color w:val="000000"/>
          <w:sz w:val="22"/>
          <w:szCs w:val="22"/>
        </w:rPr>
        <w:t xml:space="preserve"> </w:t>
      </w:r>
      <w:proofErr w:type="spellStart"/>
      <w:r w:rsidRPr="0064651B">
        <w:rPr>
          <w:color w:val="000000"/>
          <w:sz w:val="22"/>
          <w:szCs w:val="22"/>
        </w:rPr>
        <w:t>berlaku</w:t>
      </w:r>
      <w:proofErr w:type="spellEnd"/>
      <w:r w:rsidRPr="0064651B">
        <w:rPr>
          <w:color w:val="000000"/>
          <w:sz w:val="22"/>
          <w:szCs w:val="22"/>
        </w:rPr>
        <w:t xml:space="preserve"> </w:t>
      </w:r>
      <w:proofErr w:type="spellStart"/>
      <w:r w:rsidRPr="0064651B">
        <w:rPr>
          <w:color w:val="000000"/>
          <w:sz w:val="22"/>
          <w:szCs w:val="22"/>
        </w:rPr>
        <w:t>untuk</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perkiraan</w:t>
      </w:r>
      <w:proofErr w:type="spellEnd"/>
      <w:r w:rsidRPr="0064651B">
        <w:rPr>
          <w:color w:val="000000"/>
          <w:sz w:val="22"/>
          <w:szCs w:val="22"/>
        </w:rPr>
        <w:t xml:space="preserve"> </w:t>
      </w:r>
      <w:proofErr w:type="spellStart"/>
      <w:r w:rsidRPr="0064651B">
        <w:rPr>
          <w:color w:val="000000"/>
          <w:sz w:val="22"/>
          <w:szCs w:val="22"/>
        </w:rPr>
        <w:t>hasil</w:t>
      </w:r>
      <w:proofErr w:type="spellEnd"/>
      <w:r w:rsidRPr="0064651B">
        <w:rPr>
          <w:color w:val="000000"/>
          <w:sz w:val="22"/>
          <w:szCs w:val="22"/>
        </w:rPr>
        <w:t xml:space="preserve"> </w:t>
      </w:r>
      <w:proofErr w:type="spellStart"/>
      <w:r w:rsidRPr="0064651B">
        <w:rPr>
          <w:color w:val="000000"/>
          <w:sz w:val="22"/>
          <w:szCs w:val="22"/>
        </w:rPr>
        <w:t>panen</w:t>
      </w:r>
      <w:proofErr w:type="spellEnd"/>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5</w:t>
      </w:r>
      <w:r w:rsidRPr="0064651B">
        <w:rPr>
          <w:color w:val="000000"/>
          <w:sz w:val="22"/>
          <w:szCs w:val="22"/>
        </w:rPr>
        <w:t xml:space="preserve">) </w:t>
      </w:r>
      <w:proofErr w:type="spellStart"/>
      <w:r w:rsidRPr="0064651B">
        <w:rPr>
          <w:color w:val="000000"/>
          <w:sz w:val="22"/>
          <w:szCs w:val="22"/>
        </w:rPr>
        <w:t>dengan</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r w:rsidRPr="0064651B">
        <w:rPr>
          <w:i/>
          <w:iCs/>
          <w:color w:val="000000"/>
          <w:sz w:val="22"/>
          <w:szCs w:val="22"/>
        </w:rPr>
        <w:t>X</w:t>
      </w:r>
      <w:r w:rsidRPr="0064651B">
        <w:rPr>
          <w:color w:val="000000"/>
          <w:sz w:val="22"/>
          <w:szCs w:val="22"/>
          <w:vertAlign w:val="subscript"/>
        </w:rPr>
        <w:t>8</w:t>
      </w:r>
      <w:r w:rsidRPr="0064651B">
        <w:rPr>
          <w:color w:val="000000"/>
          <w:sz w:val="22"/>
          <w:szCs w:val="22"/>
        </w:rPr>
        <w:t xml:space="preserve">), yang </w:t>
      </w:r>
      <w:proofErr w:type="spellStart"/>
      <w:r w:rsidRPr="0064651B">
        <w:rPr>
          <w:color w:val="000000"/>
          <w:sz w:val="22"/>
          <w:szCs w:val="22"/>
        </w:rPr>
        <w:t>secara</w:t>
      </w:r>
      <w:proofErr w:type="spellEnd"/>
      <w:r w:rsidRPr="0064651B">
        <w:rPr>
          <w:color w:val="000000"/>
          <w:sz w:val="22"/>
          <w:szCs w:val="22"/>
        </w:rPr>
        <w:t xml:space="preserve"> </w:t>
      </w:r>
      <w:proofErr w:type="spellStart"/>
      <w:r w:rsidRPr="0064651B">
        <w:rPr>
          <w:color w:val="000000"/>
          <w:sz w:val="22"/>
          <w:szCs w:val="22"/>
        </w:rPr>
        <w:t>bersama-sama</w:t>
      </w:r>
      <w:proofErr w:type="spellEnd"/>
      <w:r w:rsidRPr="0064651B">
        <w:rPr>
          <w:color w:val="000000"/>
          <w:sz w:val="22"/>
          <w:szCs w:val="22"/>
        </w:rPr>
        <w:t xml:space="preserve"> </w:t>
      </w:r>
      <w:proofErr w:type="spellStart"/>
      <w:r w:rsidRPr="0064651B">
        <w:rPr>
          <w:color w:val="000000"/>
          <w:sz w:val="22"/>
          <w:szCs w:val="22"/>
        </w:rPr>
        <w:t>menjadi</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yang </w:t>
      </w:r>
      <w:proofErr w:type="spellStart"/>
      <w:r w:rsidRPr="0064651B">
        <w:rPr>
          <w:color w:val="000000"/>
          <w:sz w:val="22"/>
          <w:szCs w:val="22"/>
        </w:rPr>
        <w:t>signifikan</w:t>
      </w:r>
      <w:proofErr w:type="spellEnd"/>
      <w:r w:rsidRPr="0064651B">
        <w:rPr>
          <w:color w:val="000000"/>
          <w:sz w:val="22"/>
          <w:szCs w:val="22"/>
        </w:rPr>
        <w:t xml:space="preserve"> </w:t>
      </w:r>
      <w:proofErr w:type="spellStart"/>
      <w:r w:rsidRPr="0064651B">
        <w:rPr>
          <w:color w:val="000000"/>
          <w:sz w:val="22"/>
          <w:szCs w:val="22"/>
        </w:rPr>
        <w:t>berpengaruh</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pada </w:t>
      </w:r>
      <w:proofErr w:type="spellStart"/>
      <w:r w:rsidRPr="0064651B">
        <w:rPr>
          <w:color w:val="000000"/>
          <w:sz w:val="22"/>
          <w:szCs w:val="22"/>
        </w:rPr>
        <w:t>setiap</w:t>
      </w:r>
      <w:proofErr w:type="spellEnd"/>
      <w:r w:rsidRPr="0064651B">
        <w:rPr>
          <w:color w:val="000000"/>
          <w:sz w:val="22"/>
          <w:szCs w:val="22"/>
        </w:rPr>
        <w:t xml:space="preserve"> model. Jika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proofErr w:type="spellStart"/>
      <w:r w:rsidRPr="0064651B">
        <w:rPr>
          <w:color w:val="000000"/>
          <w:sz w:val="22"/>
          <w:szCs w:val="22"/>
        </w:rPr>
        <w:t>dieliminasi</w:t>
      </w:r>
      <w:proofErr w:type="spellEnd"/>
      <w:r w:rsidRPr="0064651B">
        <w:rPr>
          <w:color w:val="000000"/>
          <w:sz w:val="22"/>
          <w:szCs w:val="22"/>
        </w:rPr>
        <w:t xml:space="preserve"> </w:t>
      </w:r>
      <w:proofErr w:type="spellStart"/>
      <w:r w:rsidRPr="0064651B">
        <w:rPr>
          <w:color w:val="000000"/>
          <w:sz w:val="22"/>
          <w:szCs w:val="22"/>
        </w:rPr>
        <w:t>dari</w:t>
      </w:r>
      <w:proofErr w:type="spellEnd"/>
      <w:r w:rsidRPr="0064651B">
        <w:rPr>
          <w:color w:val="000000"/>
          <w:sz w:val="22"/>
          <w:szCs w:val="22"/>
        </w:rPr>
        <w:t xml:space="preserve"> model, </w:t>
      </w:r>
      <w:proofErr w:type="spellStart"/>
      <w:r w:rsidRPr="0064651B">
        <w:rPr>
          <w:color w:val="000000"/>
          <w:sz w:val="22"/>
          <w:szCs w:val="22"/>
        </w:rPr>
        <w:t>maka</w:t>
      </w:r>
      <w:proofErr w:type="spellEnd"/>
      <w:r w:rsidRPr="0064651B">
        <w:rPr>
          <w:color w:val="000000"/>
          <w:sz w:val="22"/>
          <w:szCs w:val="22"/>
        </w:rPr>
        <w:t xml:space="preserve"> </w:t>
      </w:r>
      <w:r w:rsidRPr="0064651B">
        <w:rPr>
          <w:i/>
          <w:iCs/>
          <w:color w:val="000000"/>
          <w:sz w:val="22"/>
          <w:szCs w:val="22"/>
        </w:rPr>
        <w:t>R</w:t>
      </w:r>
      <w:r w:rsidRPr="0064651B">
        <w:rPr>
          <w:color w:val="000000"/>
          <w:sz w:val="22"/>
          <w:szCs w:val="22"/>
          <w:vertAlign w:val="superscript"/>
        </w:rPr>
        <w:t>2</w:t>
      </w:r>
      <w:r w:rsidRPr="0064651B">
        <w:rPr>
          <w:color w:val="000000"/>
          <w:sz w:val="22"/>
          <w:szCs w:val="22"/>
        </w:rPr>
        <w:t xml:space="preserve"> </w:t>
      </w:r>
      <w:proofErr w:type="spellStart"/>
      <w:r w:rsidRPr="0064651B">
        <w:rPr>
          <w:color w:val="000000"/>
          <w:sz w:val="22"/>
          <w:szCs w:val="22"/>
        </w:rPr>
        <w:t>dapat</w:t>
      </w:r>
      <w:proofErr w:type="spellEnd"/>
      <w:r w:rsidRPr="0064651B">
        <w:rPr>
          <w:color w:val="000000"/>
          <w:sz w:val="22"/>
          <w:szCs w:val="22"/>
        </w:rPr>
        <w:t xml:space="preserve"> </w:t>
      </w:r>
      <w:proofErr w:type="spellStart"/>
      <w:r w:rsidRPr="0064651B">
        <w:rPr>
          <w:color w:val="000000"/>
          <w:sz w:val="22"/>
          <w:szCs w:val="22"/>
        </w:rPr>
        <w:t>turun</w:t>
      </w:r>
      <w:proofErr w:type="spellEnd"/>
      <w:r w:rsidRPr="0064651B">
        <w:rPr>
          <w:color w:val="000000"/>
          <w:sz w:val="22"/>
          <w:szCs w:val="22"/>
        </w:rPr>
        <w:t xml:space="preserve"> </w:t>
      </w:r>
      <w:proofErr w:type="spellStart"/>
      <w:r w:rsidRPr="0064651B">
        <w:rPr>
          <w:color w:val="000000"/>
          <w:sz w:val="22"/>
          <w:szCs w:val="22"/>
        </w:rPr>
        <w:t>dari</w:t>
      </w:r>
      <w:proofErr w:type="spellEnd"/>
      <w:r w:rsidRPr="0064651B">
        <w:rPr>
          <w:color w:val="000000"/>
          <w:sz w:val="22"/>
          <w:szCs w:val="22"/>
        </w:rPr>
        <w:t xml:space="preserve"> 94% </w:t>
      </w:r>
      <w:proofErr w:type="spellStart"/>
      <w:r w:rsidRPr="0064651B">
        <w:rPr>
          <w:color w:val="000000"/>
          <w:sz w:val="22"/>
          <w:szCs w:val="22"/>
        </w:rPr>
        <w:t>menjadi</w:t>
      </w:r>
      <w:proofErr w:type="spellEnd"/>
      <w:r w:rsidRPr="0064651B">
        <w:rPr>
          <w:color w:val="000000"/>
          <w:sz w:val="22"/>
          <w:szCs w:val="22"/>
        </w:rPr>
        <w:t xml:space="preserve"> </w:t>
      </w:r>
      <w:proofErr w:type="spellStart"/>
      <w:r w:rsidRPr="0064651B">
        <w:rPr>
          <w:color w:val="000000"/>
          <w:sz w:val="22"/>
          <w:szCs w:val="22"/>
        </w:rPr>
        <w:t>sekitar</w:t>
      </w:r>
      <w:proofErr w:type="spellEnd"/>
      <w:r w:rsidRPr="0064651B">
        <w:rPr>
          <w:color w:val="000000"/>
          <w:sz w:val="22"/>
          <w:szCs w:val="22"/>
        </w:rPr>
        <w:t xml:space="preserve"> 75%. </w:t>
      </w:r>
      <w:proofErr w:type="spellStart"/>
      <w:r w:rsidRPr="0064651B">
        <w:rPr>
          <w:color w:val="000000"/>
          <w:sz w:val="22"/>
          <w:szCs w:val="22"/>
        </w:rPr>
        <w:t>Berdasarkan</w:t>
      </w:r>
      <w:proofErr w:type="spellEnd"/>
      <w:r w:rsidRPr="0064651B">
        <w:rPr>
          <w:color w:val="000000"/>
          <w:sz w:val="22"/>
          <w:szCs w:val="22"/>
        </w:rPr>
        <w:t xml:space="preserve"> model 8 dan model 9, </w:t>
      </w:r>
      <w:proofErr w:type="spellStart"/>
      <w:r w:rsidRPr="0064651B">
        <w:rPr>
          <w:color w:val="000000"/>
          <w:sz w:val="22"/>
          <w:szCs w:val="22"/>
        </w:rPr>
        <w:t>jika</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proofErr w:type="spellStart"/>
      <w:r w:rsidRPr="0064651B">
        <w:rPr>
          <w:color w:val="000000"/>
          <w:sz w:val="22"/>
          <w:szCs w:val="22"/>
        </w:rPr>
        <w:t>tidak</w:t>
      </w:r>
      <w:proofErr w:type="spellEnd"/>
      <w:r w:rsidRPr="0064651B">
        <w:rPr>
          <w:color w:val="000000"/>
          <w:sz w:val="22"/>
          <w:szCs w:val="22"/>
        </w:rPr>
        <w:t xml:space="preserve"> </w:t>
      </w:r>
      <w:proofErr w:type="spellStart"/>
      <w:r w:rsidRPr="0064651B">
        <w:rPr>
          <w:color w:val="000000"/>
          <w:sz w:val="22"/>
          <w:szCs w:val="22"/>
        </w:rPr>
        <w:t>dimasukkan</w:t>
      </w:r>
      <w:proofErr w:type="spellEnd"/>
      <w:r w:rsidRPr="0064651B">
        <w:rPr>
          <w:color w:val="000000"/>
          <w:sz w:val="22"/>
          <w:szCs w:val="22"/>
        </w:rPr>
        <w:t xml:space="preserve"> pada model, </w:t>
      </w:r>
      <w:proofErr w:type="spellStart"/>
      <w:r w:rsidRPr="0064651B">
        <w:rPr>
          <w:color w:val="000000"/>
          <w:sz w:val="22"/>
          <w:szCs w:val="22"/>
        </w:rPr>
        <w:t>maka</w:t>
      </w:r>
      <w:proofErr w:type="spellEnd"/>
      <w:r w:rsidRPr="0064651B">
        <w:rPr>
          <w:color w:val="000000"/>
          <w:sz w:val="22"/>
          <w:szCs w:val="22"/>
        </w:rPr>
        <w:t xml:space="preserve"> </w:t>
      </w:r>
      <w:r w:rsidRPr="0064651B">
        <w:rPr>
          <w:i/>
          <w:iCs/>
          <w:color w:val="000000"/>
          <w:sz w:val="22"/>
          <w:szCs w:val="22"/>
        </w:rPr>
        <w:t>R</w:t>
      </w:r>
      <w:r w:rsidRPr="0064651B">
        <w:rPr>
          <w:color w:val="000000"/>
          <w:sz w:val="22"/>
          <w:szCs w:val="22"/>
          <w:vertAlign w:val="superscript"/>
        </w:rPr>
        <w:t>2</w:t>
      </w:r>
      <w:r w:rsidRPr="0064651B">
        <w:rPr>
          <w:color w:val="000000"/>
          <w:sz w:val="22"/>
          <w:szCs w:val="22"/>
        </w:rPr>
        <w:t xml:space="preserve"> </w:t>
      </w:r>
      <w:proofErr w:type="spellStart"/>
      <w:r w:rsidRPr="0064651B">
        <w:rPr>
          <w:color w:val="000000"/>
          <w:sz w:val="22"/>
          <w:szCs w:val="22"/>
        </w:rPr>
        <w:t>akan</w:t>
      </w:r>
      <w:proofErr w:type="spellEnd"/>
      <w:r w:rsidRPr="0064651B">
        <w:rPr>
          <w:color w:val="000000"/>
          <w:sz w:val="22"/>
          <w:szCs w:val="22"/>
        </w:rPr>
        <w:t xml:space="preserve"> </w:t>
      </w:r>
      <w:proofErr w:type="spellStart"/>
      <w:r w:rsidRPr="0064651B">
        <w:rPr>
          <w:color w:val="000000"/>
          <w:sz w:val="22"/>
          <w:szCs w:val="22"/>
        </w:rPr>
        <w:t>turun</w:t>
      </w:r>
      <w:proofErr w:type="spellEnd"/>
      <w:r w:rsidRPr="0064651B">
        <w:rPr>
          <w:color w:val="000000"/>
          <w:sz w:val="22"/>
          <w:szCs w:val="22"/>
        </w:rPr>
        <w:t xml:space="preserve"> </w:t>
      </w:r>
      <w:proofErr w:type="spellStart"/>
      <w:r w:rsidRPr="0064651B">
        <w:rPr>
          <w:color w:val="000000"/>
          <w:sz w:val="22"/>
          <w:szCs w:val="22"/>
        </w:rPr>
        <w:t>menjadi</w:t>
      </w:r>
      <w:proofErr w:type="spellEnd"/>
      <w:r w:rsidRPr="0064651B">
        <w:rPr>
          <w:color w:val="000000"/>
          <w:sz w:val="22"/>
          <w:szCs w:val="22"/>
        </w:rPr>
        <w:t xml:space="preserve"> 75,65%. </w:t>
      </w:r>
    </w:p>
    <w:p w14:paraId="32F2FC10" w14:textId="77777777" w:rsidR="00E4578F" w:rsidRPr="00CB7616" w:rsidRDefault="00E4578F" w:rsidP="00E4578F">
      <w:pPr>
        <w:jc w:val="center"/>
        <w:rPr>
          <w:b/>
          <w:bCs/>
          <w:color w:val="000000"/>
          <w:sz w:val="20"/>
          <w:szCs w:val="20"/>
        </w:rPr>
      </w:pPr>
      <w:commentRangeStart w:id="14"/>
      <w:proofErr w:type="spellStart"/>
      <w:r w:rsidRPr="00CB7616">
        <w:rPr>
          <w:b/>
          <w:bCs/>
          <w:color w:val="000000"/>
          <w:sz w:val="20"/>
          <w:szCs w:val="20"/>
        </w:rPr>
        <w:lastRenderedPageBreak/>
        <w:t>Tabel</w:t>
      </w:r>
      <w:proofErr w:type="spellEnd"/>
      <w:r w:rsidRPr="00CB7616">
        <w:rPr>
          <w:b/>
          <w:bCs/>
          <w:color w:val="000000"/>
          <w:sz w:val="20"/>
          <w:szCs w:val="20"/>
        </w:rPr>
        <w:t xml:space="preserve"> 3. </w:t>
      </w:r>
      <w:proofErr w:type="spellStart"/>
      <w:r w:rsidRPr="00CB7616">
        <w:rPr>
          <w:b/>
          <w:bCs/>
          <w:color w:val="000000"/>
          <w:sz w:val="20"/>
          <w:szCs w:val="20"/>
        </w:rPr>
        <w:t>Korelasi</w:t>
      </w:r>
      <w:proofErr w:type="spellEnd"/>
      <w:r w:rsidRPr="00CB7616">
        <w:rPr>
          <w:b/>
          <w:bCs/>
          <w:color w:val="000000"/>
          <w:sz w:val="20"/>
          <w:szCs w:val="20"/>
        </w:rPr>
        <w:t xml:space="preserve"> (</w:t>
      </w:r>
      <w:r w:rsidRPr="00CB7616">
        <w:rPr>
          <w:b/>
          <w:bCs/>
          <w:i/>
          <w:iCs/>
          <w:color w:val="000000"/>
          <w:sz w:val="20"/>
          <w:szCs w:val="20"/>
        </w:rPr>
        <w:t>r</w:t>
      </w:r>
      <w:r w:rsidRPr="00CB7616">
        <w:rPr>
          <w:b/>
          <w:bCs/>
          <w:color w:val="000000"/>
          <w:sz w:val="20"/>
          <w:szCs w:val="20"/>
        </w:rPr>
        <w:t xml:space="preserve">) </w:t>
      </w:r>
      <w:proofErr w:type="spellStart"/>
      <w:r w:rsidRPr="00CB7616">
        <w:rPr>
          <w:b/>
          <w:bCs/>
          <w:color w:val="000000"/>
          <w:sz w:val="20"/>
          <w:szCs w:val="20"/>
        </w:rPr>
        <w:t>antar</w:t>
      </w:r>
      <w:proofErr w:type="spellEnd"/>
      <w:r w:rsidRPr="00CB7616">
        <w:rPr>
          <w:b/>
          <w:bCs/>
          <w:color w:val="000000"/>
          <w:sz w:val="20"/>
          <w:szCs w:val="20"/>
        </w:rPr>
        <w:t xml:space="preserve"> </w:t>
      </w:r>
      <w:proofErr w:type="spellStart"/>
      <w:r w:rsidRPr="00CB7616">
        <w:rPr>
          <w:b/>
          <w:bCs/>
          <w:color w:val="000000"/>
          <w:sz w:val="20"/>
          <w:szCs w:val="20"/>
        </w:rPr>
        <w:t>variabel</w:t>
      </w:r>
      <w:proofErr w:type="spellEnd"/>
      <w:r w:rsidRPr="00CB7616">
        <w:rPr>
          <w:b/>
          <w:bCs/>
          <w:color w:val="000000"/>
          <w:sz w:val="20"/>
          <w:szCs w:val="20"/>
        </w:rPr>
        <w:t xml:space="preserve"> </w:t>
      </w:r>
      <w:proofErr w:type="spellStart"/>
      <w:r w:rsidRPr="00CB7616">
        <w:rPr>
          <w:b/>
          <w:bCs/>
          <w:color w:val="000000"/>
          <w:sz w:val="20"/>
          <w:szCs w:val="20"/>
        </w:rPr>
        <w:t>bebas</w:t>
      </w:r>
      <w:proofErr w:type="spellEnd"/>
      <w:r w:rsidRPr="00CB7616">
        <w:rPr>
          <w:b/>
          <w:bCs/>
          <w:color w:val="000000"/>
          <w:sz w:val="20"/>
          <w:szCs w:val="20"/>
        </w:rPr>
        <w:t xml:space="preserve"> yang </w:t>
      </w:r>
      <w:proofErr w:type="spellStart"/>
      <w:r w:rsidRPr="00CB7616">
        <w:rPr>
          <w:b/>
          <w:bCs/>
          <w:color w:val="000000"/>
          <w:sz w:val="20"/>
          <w:szCs w:val="20"/>
        </w:rPr>
        <w:t>berpengaruh</w:t>
      </w:r>
      <w:proofErr w:type="spellEnd"/>
      <w:r w:rsidRPr="00CB7616">
        <w:rPr>
          <w:b/>
          <w:bCs/>
          <w:color w:val="000000"/>
          <w:sz w:val="20"/>
          <w:szCs w:val="20"/>
        </w:rPr>
        <w:t xml:space="preserve"> </w:t>
      </w:r>
      <w:proofErr w:type="spellStart"/>
      <w:r w:rsidRPr="00CB7616">
        <w:rPr>
          <w:b/>
          <w:bCs/>
          <w:color w:val="000000"/>
          <w:sz w:val="20"/>
          <w:szCs w:val="20"/>
        </w:rPr>
        <w:t>signifikan</w:t>
      </w:r>
      <w:proofErr w:type="spellEnd"/>
      <w:r w:rsidRPr="00CB7616">
        <w:rPr>
          <w:b/>
          <w:bCs/>
          <w:color w:val="000000"/>
          <w:sz w:val="20"/>
          <w:szCs w:val="20"/>
        </w:rPr>
        <w:t xml:space="preserve"> </w:t>
      </w:r>
      <w:proofErr w:type="spellStart"/>
      <w:r w:rsidRPr="00CB7616">
        <w:rPr>
          <w:b/>
          <w:bCs/>
          <w:color w:val="000000"/>
          <w:sz w:val="20"/>
          <w:szCs w:val="20"/>
        </w:rPr>
        <w:t>terhadap</w:t>
      </w:r>
      <w:proofErr w:type="spellEnd"/>
      <w:r w:rsidRPr="00CB7616">
        <w:rPr>
          <w:b/>
          <w:bCs/>
          <w:color w:val="000000"/>
          <w:sz w:val="20"/>
          <w:szCs w:val="20"/>
        </w:rPr>
        <w:t xml:space="preserve"> </w:t>
      </w:r>
      <w:proofErr w:type="spellStart"/>
      <w:r w:rsidRPr="00CB7616">
        <w:rPr>
          <w:b/>
          <w:bCs/>
          <w:color w:val="000000"/>
          <w:sz w:val="20"/>
          <w:szCs w:val="20"/>
        </w:rPr>
        <w:t>pendapatan</w:t>
      </w:r>
      <w:proofErr w:type="spellEnd"/>
      <w:r w:rsidRPr="00CB7616">
        <w:rPr>
          <w:b/>
          <w:bCs/>
          <w:color w:val="000000"/>
          <w:sz w:val="20"/>
          <w:szCs w:val="20"/>
        </w:rPr>
        <w:t xml:space="preserve"> </w:t>
      </w:r>
      <w:proofErr w:type="spellStart"/>
      <w:r w:rsidRPr="00CB7616">
        <w:rPr>
          <w:b/>
          <w:bCs/>
          <w:color w:val="000000"/>
          <w:sz w:val="20"/>
          <w:szCs w:val="20"/>
        </w:rPr>
        <w:t>kotor</w:t>
      </w:r>
      <w:proofErr w:type="spellEnd"/>
    </w:p>
    <w:tbl>
      <w:tblPr>
        <w:tblW w:w="0" w:type="auto"/>
        <w:jc w:val="center"/>
        <w:tblCellMar>
          <w:left w:w="60" w:type="dxa"/>
          <w:right w:w="60" w:type="dxa"/>
        </w:tblCellMar>
        <w:tblLook w:val="0000" w:firstRow="0" w:lastRow="0" w:firstColumn="0" w:lastColumn="0" w:noHBand="0" w:noVBand="0"/>
      </w:tblPr>
      <w:tblGrid>
        <w:gridCol w:w="2269"/>
        <w:gridCol w:w="709"/>
        <w:gridCol w:w="708"/>
        <w:gridCol w:w="851"/>
        <w:gridCol w:w="850"/>
        <w:gridCol w:w="709"/>
        <w:gridCol w:w="851"/>
        <w:gridCol w:w="708"/>
        <w:gridCol w:w="709"/>
      </w:tblGrid>
      <w:tr w:rsidR="00E4578F" w:rsidRPr="00A94BA5" w14:paraId="0450A49A" w14:textId="77777777" w:rsidTr="0064651B">
        <w:trPr>
          <w:jc w:val="center"/>
        </w:trPr>
        <w:tc>
          <w:tcPr>
            <w:tcW w:w="2269" w:type="dxa"/>
            <w:tcBorders>
              <w:top w:val="single" w:sz="4" w:space="0" w:color="auto"/>
              <w:left w:val="single" w:sz="4" w:space="0" w:color="auto"/>
              <w:bottom w:val="single" w:sz="4" w:space="0" w:color="auto"/>
            </w:tcBorders>
            <w:shd w:val="clear" w:color="auto" w:fill="FEFEFE"/>
            <w:tcMar>
              <w:top w:w="10" w:type="dxa"/>
              <w:left w:w="20" w:type="dxa"/>
              <w:right w:w="20" w:type="dxa"/>
            </w:tcMar>
            <w:vAlign w:val="bottom"/>
          </w:tcPr>
          <w:p w14:paraId="2EBCD099" w14:textId="77777777" w:rsidR="00E4578F" w:rsidRPr="00A94BA5" w:rsidRDefault="00E4578F" w:rsidP="00AE24C5">
            <w:pPr>
              <w:autoSpaceDE w:val="0"/>
              <w:autoSpaceDN w:val="0"/>
              <w:adjustRightInd w:val="0"/>
              <w:rPr>
                <w:b/>
                <w:bCs/>
                <w:color w:val="000000"/>
                <w:sz w:val="20"/>
                <w:szCs w:val="20"/>
              </w:rPr>
            </w:pPr>
            <w:proofErr w:type="spellStart"/>
            <w:r>
              <w:rPr>
                <w:b/>
                <w:bCs/>
                <w:color w:val="000000"/>
                <w:sz w:val="20"/>
                <w:szCs w:val="20"/>
              </w:rPr>
              <w:t>Variabel</w:t>
            </w:r>
            <w:proofErr w:type="spellEnd"/>
          </w:p>
        </w:tc>
        <w:tc>
          <w:tcPr>
            <w:tcW w:w="709" w:type="dxa"/>
            <w:tcBorders>
              <w:top w:val="single" w:sz="4" w:space="0" w:color="auto"/>
              <w:bottom w:val="single" w:sz="4" w:space="0" w:color="auto"/>
            </w:tcBorders>
            <w:shd w:val="clear" w:color="auto" w:fill="FEFEFE"/>
            <w:tcMar>
              <w:top w:w="10" w:type="dxa"/>
              <w:left w:w="20" w:type="dxa"/>
              <w:right w:w="20" w:type="dxa"/>
            </w:tcMar>
            <w:vAlign w:val="bottom"/>
          </w:tcPr>
          <w:p w14:paraId="1C9B4ECF" w14:textId="77777777" w:rsidR="00E4578F" w:rsidRPr="00A94BA5" w:rsidRDefault="00E4578F" w:rsidP="00AE24C5">
            <w:pPr>
              <w:autoSpaceDE w:val="0"/>
              <w:autoSpaceDN w:val="0"/>
              <w:adjustRightInd w:val="0"/>
              <w:jc w:val="right"/>
              <w:rPr>
                <w:b/>
                <w:bCs/>
                <w:color w:val="000000"/>
                <w:sz w:val="20"/>
                <w:szCs w:val="20"/>
                <w:vertAlign w:val="subscript"/>
              </w:rPr>
            </w:pPr>
            <w:r w:rsidRPr="00A94BA5">
              <w:rPr>
                <w:b/>
                <w:bCs/>
                <w:i/>
                <w:iCs/>
                <w:color w:val="000000"/>
                <w:sz w:val="20"/>
                <w:szCs w:val="20"/>
              </w:rPr>
              <w:t>X</w:t>
            </w:r>
            <w:r w:rsidRPr="00A94BA5">
              <w:rPr>
                <w:b/>
                <w:bCs/>
                <w:color w:val="000000"/>
                <w:sz w:val="20"/>
                <w:szCs w:val="20"/>
                <w:vertAlign w:val="subscript"/>
              </w:rPr>
              <w:t>1</w:t>
            </w:r>
          </w:p>
        </w:tc>
        <w:tc>
          <w:tcPr>
            <w:tcW w:w="708" w:type="dxa"/>
            <w:tcBorders>
              <w:top w:val="single" w:sz="4" w:space="0" w:color="auto"/>
              <w:bottom w:val="single" w:sz="4" w:space="0" w:color="auto"/>
            </w:tcBorders>
            <w:shd w:val="clear" w:color="auto" w:fill="FEFEFE"/>
            <w:tcMar>
              <w:top w:w="10" w:type="dxa"/>
              <w:left w:w="20" w:type="dxa"/>
              <w:right w:w="20" w:type="dxa"/>
            </w:tcMar>
            <w:vAlign w:val="bottom"/>
          </w:tcPr>
          <w:p w14:paraId="0D2B0AC8" w14:textId="77777777" w:rsidR="00E4578F" w:rsidRPr="00A94BA5" w:rsidRDefault="00E4578F" w:rsidP="00AE24C5">
            <w:pPr>
              <w:autoSpaceDE w:val="0"/>
              <w:autoSpaceDN w:val="0"/>
              <w:adjustRightInd w:val="0"/>
              <w:jc w:val="right"/>
              <w:rPr>
                <w:b/>
                <w:bCs/>
                <w:color w:val="000000"/>
                <w:sz w:val="20"/>
                <w:szCs w:val="20"/>
                <w:vertAlign w:val="subscript"/>
              </w:rPr>
            </w:pPr>
            <w:r w:rsidRPr="00A94BA5">
              <w:rPr>
                <w:b/>
                <w:bCs/>
                <w:i/>
                <w:iCs/>
                <w:color w:val="000000"/>
                <w:sz w:val="20"/>
                <w:szCs w:val="20"/>
              </w:rPr>
              <w:t>X</w:t>
            </w:r>
            <w:r w:rsidRPr="00A94BA5">
              <w:rPr>
                <w:b/>
                <w:bCs/>
                <w:color w:val="000000"/>
                <w:sz w:val="20"/>
                <w:szCs w:val="20"/>
                <w:vertAlign w:val="subscript"/>
              </w:rPr>
              <w:t>2</w:t>
            </w:r>
          </w:p>
        </w:tc>
        <w:tc>
          <w:tcPr>
            <w:tcW w:w="851" w:type="dxa"/>
            <w:tcBorders>
              <w:top w:val="single" w:sz="4" w:space="0" w:color="auto"/>
              <w:bottom w:val="single" w:sz="4" w:space="0" w:color="auto"/>
            </w:tcBorders>
            <w:shd w:val="clear" w:color="auto" w:fill="FEFEFE"/>
            <w:tcMar>
              <w:top w:w="10" w:type="dxa"/>
              <w:left w:w="20" w:type="dxa"/>
              <w:right w:w="20" w:type="dxa"/>
            </w:tcMar>
            <w:vAlign w:val="bottom"/>
          </w:tcPr>
          <w:p w14:paraId="47495B3F" w14:textId="77777777" w:rsidR="00E4578F" w:rsidRPr="00A94BA5" w:rsidRDefault="00E4578F" w:rsidP="00AE24C5">
            <w:pPr>
              <w:autoSpaceDE w:val="0"/>
              <w:autoSpaceDN w:val="0"/>
              <w:adjustRightInd w:val="0"/>
              <w:jc w:val="right"/>
              <w:rPr>
                <w:b/>
                <w:bCs/>
                <w:color w:val="000000"/>
                <w:sz w:val="20"/>
                <w:szCs w:val="20"/>
                <w:vertAlign w:val="subscript"/>
              </w:rPr>
            </w:pPr>
            <w:r w:rsidRPr="00A94BA5">
              <w:rPr>
                <w:b/>
                <w:bCs/>
                <w:i/>
                <w:iCs/>
                <w:color w:val="000000"/>
                <w:sz w:val="20"/>
                <w:szCs w:val="20"/>
              </w:rPr>
              <w:t>X</w:t>
            </w:r>
            <w:r w:rsidRPr="00A94BA5">
              <w:rPr>
                <w:b/>
                <w:bCs/>
                <w:color w:val="000000"/>
                <w:sz w:val="20"/>
                <w:szCs w:val="20"/>
                <w:vertAlign w:val="subscript"/>
              </w:rPr>
              <w:t>3</w:t>
            </w:r>
          </w:p>
        </w:tc>
        <w:tc>
          <w:tcPr>
            <w:tcW w:w="850" w:type="dxa"/>
            <w:tcBorders>
              <w:top w:val="single" w:sz="4" w:space="0" w:color="auto"/>
              <w:bottom w:val="single" w:sz="4" w:space="0" w:color="auto"/>
            </w:tcBorders>
            <w:shd w:val="clear" w:color="auto" w:fill="FEFEFE"/>
            <w:tcMar>
              <w:top w:w="10" w:type="dxa"/>
              <w:left w:w="20" w:type="dxa"/>
              <w:right w:w="20" w:type="dxa"/>
            </w:tcMar>
            <w:vAlign w:val="bottom"/>
          </w:tcPr>
          <w:p w14:paraId="643E4964" w14:textId="77777777" w:rsidR="00E4578F" w:rsidRPr="00A94BA5" w:rsidRDefault="00E4578F" w:rsidP="00AE24C5">
            <w:pPr>
              <w:autoSpaceDE w:val="0"/>
              <w:autoSpaceDN w:val="0"/>
              <w:adjustRightInd w:val="0"/>
              <w:jc w:val="right"/>
              <w:rPr>
                <w:b/>
                <w:bCs/>
                <w:color w:val="000000"/>
                <w:sz w:val="20"/>
                <w:szCs w:val="20"/>
                <w:vertAlign w:val="subscript"/>
              </w:rPr>
            </w:pPr>
            <w:r w:rsidRPr="00A94BA5">
              <w:rPr>
                <w:b/>
                <w:bCs/>
                <w:i/>
                <w:iCs/>
                <w:color w:val="000000"/>
                <w:sz w:val="20"/>
                <w:szCs w:val="20"/>
              </w:rPr>
              <w:t>X</w:t>
            </w:r>
            <w:r w:rsidRPr="00A94BA5">
              <w:rPr>
                <w:b/>
                <w:bCs/>
                <w:color w:val="000000"/>
                <w:sz w:val="20"/>
                <w:szCs w:val="20"/>
                <w:vertAlign w:val="subscript"/>
              </w:rPr>
              <w:t>4</w:t>
            </w:r>
          </w:p>
        </w:tc>
        <w:tc>
          <w:tcPr>
            <w:tcW w:w="709" w:type="dxa"/>
            <w:tcBorders>
              <w:top w:val="single" w:sz="4" w:space="0" w:color="auto"/>
              <w:bottom w:val="single" w:sz="4" w:space="0" w:color="auto"/>
            </w:tcBorders>
            <w:shd w:val="clear" w:color="auto" w:fill="FEFEFE"/>
            <w:tcMar>
              <w:top w:w="10" w:type="dxa"/>
              <w:left w:w="20" w:type="dxa"/>
              <w:right w:w="20" w:type="dxa"/>
            </w:tcMar>
            <w:vAlign w:val="bottom"/>
          </w:tcPr>
          <w:p w14:paraId="4492626F" w14:textId="77777777" w:rsidR="00E4578F" w:rsidRPr="00A94BA5" w:rsidRDefault="00E4578F" w:rsidP="00AE24C5">
            <w:pPr>
              <w:autoSpaceDE w:val="0"/>
              <w:autoSpaceDN w:val="0"/>
              <w:adjustRightInd w:val="0"/>
              <w:jc w:val="right"/>
              <w:rPr>
                <w:b/>
                <w:bCs/>
                <w:color w:val="000000"/>
                <w:sz w:val="20"/>
                <w:szCs w:val="20"/>
                <w:vertAlign w:val="subscript"/>
              </w:rPr>
            </w:pPr>
            <w:r w:rsidRPr="00A94BA5">
              <w:rPr>
                <w:b/>
                <w:bCs/>
                <w:i/>
                <w:iCs/>
                <w:color w:val="000000"/>
                <w:sz w:val="20"/>
                <w:szCs w:val="20"/>
              </w:rPr>
              <w:t>X</w:t>
            </w:r>
            <w:r w:rsidRPr="00A94BA5">
              <w:rPr>
                <w:b/>
                <w:bCs/>
                <w:color w:val="000000"/>
                <w:sz w:val="20"/>
                <w:szCs w:val="20"/>
                <w:vertAlign w:val="subscript"/>
              </w:rPr>
              <w:t>5</w:t>
            </w:r>
          </w:p>
        </w:tc>
        <w:tc>
          <w:tcPr>
            <w:tcW w:w="851" w:type="dxa"/>
            <w:tcBorders>
              <w:top w:val="single" w:sz="4" w:space="0" w:color="auto"/>
              <w:bottom w:val="single" w:sz="4" w:space="0" w:color="auto"/>
            </w:tcBorders>
            <w:shd w:val="clear" w:color="auto" w:fill="FEFEFE"/>
            <w:tcMar>
              <w:top w:w="10" w:type="dxa"/>
              <w:left w:w="20" w:type="dxa"/>
              <w:right w:w="20" w:type="dxa"/>
            </w:tcMar>
            <w:vAlign w:val="bottom"/>
          </w:tcPr>
          <w:p w14:paraId="3ED725C0" w14:textId="77777777" w:rsidR="00E4578F" w:rsidRPr="00A94BA5" w:rsidRDefault="00E4578F" w:rsidP="00AE24C5">
            <w:pPr>
              <w:autoSpaceDE w:val="0"/>
              <w:autoSpaceDN w:val="0"/>
              <w:adjustRightInd w:val="0"/>
              <w:jc w:val="right"/>
              <w:rPr>
                <w:b/>
                <w:bCs/>
                <w:color w:val="000000"/>
                <w:sz w:val="20"/>
                <w:szCs w:val="20"/>
                <w:vertAlign w:val="subscript"/>
              </w:rPr>
            </w:pPr>
            <w:r w:rsidRPr="00A94BA5">
              <w:rPr>
                <w:b/>
                <w:bCs/>
                <w:i/>
                <w:iCs/>
                <w:color w:val="000000"/>
                <w:sz w:val="20"/>
                <w:szCs w:val="20"/>
              </w:rPr>
              <w:t>X</w:t>
            </w:r>
            <w:r w:rsidRPr="00A94BA5">
              <w:rPr>
                <w:b/>
                <w:bCs/>
                <w:color w:val="000000"/>
                <w:sz w:val="20"/>
                <w:szCs w:val="20"/>
                <w:vertAlign w:val="subscript"/>
              </w:rPr>
              <w:t>6</w:t>
            </w:r>
          </w:p>
        </w:tc>
        <w:tc>
          <w:tcPr>
            <w:tcW w:w="708" w:type="dxa"/>
            <w:tcBorders>
              <w:top w:val="single" w:sz="4" w:space="0" w:color="auto"/>
              <w:bottom w:val="single" w:sz="4" w:space="0" w:color="auto"/>
            </w:tcBorders>
            <w:shd w:val="clear" w:color="auto" w:fill="FEFEFE"/>
            <w:tcMar>
              <w:top w:w="10" w:type="dxa"/>
              <w:left w:w="20" w:type="dxa"/>
              <w:right w:w="20" w:type="dxa"/>
            </w:tcMar>
            <w:vAlign w:val="bottom"/>
          </w:tcPr>
          <w:p w14:paraId="5ED00007" w14:textId="77777777" w:rsidR="00E4578F" w:rsidRPr="00A94BA5" w:rsidRDefault="00E4578F" w:rsidP="00AE24C5">
            <w:pPr>
              <w:autoSpaceDE w:val="0"/>
              <w:autoSpaceDN w:val="0"/>
              <w:adjustRightInd w:val="0"/>
              <w:jc w:val="right"/>
              <w:rPr>
                <w:b/>
                <w:bCs/>
                <w:color w:val="000000"/>
                <w:sz w:val="20"/>
                <w:szCs w:val="20"/>
                <w:vertAlign w:val="subscript"/>
              </w:rPr>
            </w:pPr>
            <w:r w:rsidRPr="00A94BA5">
              <w:rPr>
                <w:b/>
                <w:bCs/>
                <w:i/>
                <w:iCs/>
                <w:color w:val="000000"/>
                <w:sz w:val="20"/>
                <w:szCs w:val="20"/>
              </w:rPr>
              <w:t>X</w:t>
            </w:r>
            <w:r w:rsidRPr="00A94BA5">
              <w:rPr>
                <w:b/>
                <w:bCs/>
                <w:color w:val="000000"/>
                <w:sz w:val="20"/>
                <w:szCs w:val="20"/>
                <w:vertAlign w:val="subscript"/>
              </w:rPr>
              <w:t>7</w:t>
            </w:r>
          </w:p>
        </w:tc>
        <w:tc>
          <w:tcPr>
            <w:tcW w:w="709" w:type="dxa"/>
            <w:tcBorders>
              <w:top w:val="single" w:sz="4" w:space="0" w:color="auto"/>
              <w:bottom w:val="single" w:sz="4" w:space="0" w:color="auto"/>
              <w:right w:val="single" w:sz="4" w:space="0" w:color="auto"/>
            </w:tcBorders>
            <w:shd w:val="clear" w:color="auto" w:fill="FEFEFE"/>
          </w:tcPr>
          <w:p w14:paraId="6C9DFF1B" w14:textId="77777777" w:rsidR="00E4578F" w:rsidRPr="00A94BA5" w:rsidRDefault="00E4578F" w:rsidP="00AE24C5">
            <w:pPr>
              <w:autoSpaceDE w:val="0"/>
              <w:autoSpaceDN w:val="0"/>
              <w:adjustRightInd w:val="0"/>
              <w:jc w:val="right"/>
              <w:rPr>
                <w:b/>
                <w:bCs/>
                <w:color w:val="000000"/>
                <w:sz w:val="20"/>
                <w:szCs w:val="20"/>
                <w:vertAlign w:val="subscript"/>
              </w:rPr>
            </w:pPr>
            <w:r w:rsidRPr="00A94BA5">
              <w:rPr>
                <w:b/>
                <w:bCs/>
                <w:i/>
                <w:iCs/>
                <w:color w:val="000000"/>
                <w:sz w:val="20"/>
                <w:szCs w:val="20"/>
              </w:rPr>
              <w:t>X</w:t>
            </w:r>
            <w:r w:rsidRPr="00A94BA5">
              <w:rPr>
                <w:b/>
                <w:bCs/>
                <w:color w:val="000000"/>
                <w:sz w:val="20"/>
                <w:szCs w:val="20"/>
                <w:vertAlign w:val="subscript"/>
              </w:rPr>
              <w:t>8</w:t>
            </w:r>
          </w:p>
        </w:tc>
      </w:tr>
      <w:tr w:rsidR="00E4578F" w:rsidRPr="00A94BA5" w14:paraId="7DC19836" w14:textId="77777777" w:rsidTr="0064651B">
        <w:trPr>
          <w:jc w:val="center"/>
        </w:trPr>
        <w:tc>
          <w:tcPr>
            <w:tcW w:w="2269" w:type="dxa"/>
            <w:tcBorders>
              <w:top w:val="single" w:sz="4" w:space="0" w:color="auto"/>
              <w:left w:val="single" w:sz="4" w:space="0" w:color="auto"/>
            </w:tcBorders>
            <w:shd w:val="clear" w:color="auto" w:fill="FEFEFE"/>
            <w:tcMar>
              <w:top w:w="10" w:type="dxa"/>
              <w:left w:w="20" w:type="dxa"/>
              <w:right w:w="20" w:type="dxa"/>
            </w:tcMar>
          </w:tcPr>
          <w:p w14:paraId="24C749BD"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xml:space="preserve">Luas </w:t>
            </w:r>
            <w:proofErr w:type="spellStart"/>
            <w:r w:rsidRPr="00A94BA5">
              <w:rPr>
                <w:color w:val="000000"/>
                <w:sz w:val="20"/>
                <w:szCs w:val="20"/>
              </w:rPr>
              <w:t>lahan</w:t>
            </w:r>
            <w:proofErr w:type="spellEnd"/>
            <w:r w:rsidRPr="00A94BA5">
              <w:rPr>
                <w:color w:val="000000"/>
                <w:sz w:val="20"/>
                <w:szCs w:val="20"/>
              </w:rPr>
              <w:t xml:space="preserve"> (</w:t>
            </w:r>
            <w:r w:rsidRPr="00A94BA5">
              <w:rPr>
                <w:i/>
                <w:iCs/>
                <w:color w:val="000000"/>
                <w:sz w:val="20"/>
                <w:szCs w:val="20"/>
              </w:rPr>
              <w:t>X</w:t>
            </w:r>
            <w:r w:rsidRPr="00A94BA5">
              <w:rPr>
                <w:color w:val="000000"/>
                <w:sz w:val="20"/>
                <w:szCs w:val="20"/>
                <w:vertAlign w:val="subscript"/>
              </w:rPr>
              <w:t>2</w:t>
            </w:r>
            <w:r w:rsidRPr="00A94BA5">
              <w:rPr>
                <w:color w:val="000000"/>
                <w:sz w:val="20"/>
                <w:szCs w:val="20"/>
              </w:rPr>
              <w:t>)</w:t>
            </w:r>
          </w:p>
        </w:tc>
        <w:tc>
          <w:tcPr>
            <w:tcW w:w="709" w:type="dxa"/>
            <w:tcBorders>
              <w:top w:val="single" w:sz="4" w:space="0" w:color="auto"/>
            </w:tcBorders>
            <w:shd w:val="clear" w:color="auto" w:fill="FEFEFE"/>
            <w:tcMar>
              <w:top w:w="10" w:type="dxa"/>
              <w:left w:w="20" w:type="dxa"/>
              <w:right w:w="20" w:type="dxa"/>
            </w:tcMar>
          </w:tcPr>
          <w:p w14:paraId="0C64AE6E"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0,268</w:t>
            </w:r>
          </w:p>
        </w:tc>
        <w:tc>
          <w:tcPr>
            <w:tcW w:w="708" w:type="dxa"/>
            <w:tcBorders>
              <w:top w:val="single" w:sz="4" w:space="0" w:color="auto"/>
            </w:tcBorders>
            <w:shd w:val="clear" w:color="auto" w:fill="FEFEFE"/>
            <w:tcMar>
              <w:left w:w="20" w:type="dxa"/>
              <w:right w:w="20" w:type="dxa"/>
            </w:tcMar>
          </w:tcPr>
          <w:p w14:paraId="0D84727A"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851" w:type="dxa"/>
            <w:tcBorders>
              <w:top w:val="single" w:sz="4" w:space="0" w:color="auto"/>
            </w:tcBorders>
            <w:shd w:val="clear" w:color="auto" w:fill="FEFEFE"/>
            <w:tcMar>
              <w:left w:w="20" w:type="dxa"/>
              <w:right w:w="20" w:type="dxa"/>
            </w:tcMar>
          </w:tcPr>
          <w:p w14:paraId="2D2874DC"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850" w:type="dxa"/>
            <w:tcBorders>
              <w:top w:val="single" w:sz="4" w:space="0" w:color="auto"/>
            </w:tcBorders>
            <w:shd w:val="clear" w:color="auto" w:fill="FEFEFE"/>
            <w:tcMar>
              <w:left w:w="20" w:type="dxa"/>
              <w:right w:w="20" w:type="dxa"/>
            </w:tcMar>
          </w:tcPr>
          <w:p w14:paraId="0417DACA"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9" w:type="dxa"/>
            <w:tcBorders>
              <w:top w:val="single" w:sz="4" w:space="0" w:color="auto"/>
            </w:tcBorders>
            <w:shd w:val="clear" w:color="auto" w:fill="FEFEFE"/>
            <w:tcMar>
              <w:left w:w="20" w:type="dxa"/>
              <w:right w:w="20" w:type="dxa"/>
            </w:tcMar>
          </w:tcPr>
          <w:p w14:paraId="22313A12"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851" w:type="dxa"/>
            <w:tcBorders>
              <w:top w:val="single" w:sz="4" w:space="0" w:color="auto"/>
            </w:tcBorders>
            <w:shd w:val="clear" w:color="auto" w:fill="FEFEFE"/>
            <w:tcMar>
              <w:left w:w="20" w:type="dxa"/>
              <w:right w:w="20" w:type="dxa"/>
            </w:tcMar>
          </w:tcPr>
          <w:p w14:paraId="558D9157"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8" w:type="dxa"/>
            <w:tcBorders>
              <w:top w:val="single" w:sz="4" w:space="0" w:color="auto"/>
            </w:tcBorders>
            <w:shd w:val="clear" w:color="auto" w:fill="FEFEFE"/>
            <w:tcMar>
              <w:left w:w="20" w:type="dxa"/>
              <w:right w:w="20" w:type="dxa"/>
            </w:tcMar>
          </w:tcPr>
          <w:p w14:paraId="330D976A"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9" w:type="dxa"/>
            <w:tcBorders>
              <w:top w:val="single" w:sz="4" w:space="0" w:color="auto"/>
              <w:right w:val="single" w:sz="4" w:space="0" w:color="auto"/>
            </w:tcBorders>
            <w:shd w:val="clear" w:color="auto" w:fill="FEFEFE"/>
          </w:tcPr>
          <w:p w14:paraId="2B768B0F" w14:textId="77777777" w:rsidR="00E4578F" w:rsidRPr="00A94BA5" w:rsidRDefault="00E4578F" w:rsidP="00AE24C5">
            <w:pPr>
              <w:autoSpaceDE w:val="0"/>
              <w:autoSpaceDN w:val="0"/>
              <w:adjustRightInd w:val="0"/>
              <w:rPr>
                <w:color w:val="000000"/>
                <w:sz w:val="20"/>
                <w:szCs w:val="20"/>
              </w:rPr>
            </w:pPr>
          </w:p>
        </w:tc>
      </w:tr>
      <w:tr w:rsidR="00E4578F" w:rsidRPr="00A94BA5" w14:paraId="7AFEDC2E" w14:textId="77777777" w:rsidTr="0064651B">
        <w:trPr>
          <w:jc w:val="center"/>
        </w:trPr>
        <w:tc>
          <w:tcPr>
            <w:tcW w:w="2269" w:type="dxa"/>
            <w:tcBorders>
              <w:left w:val="single" w:sz="4" w:space="0" w:color="auto"/>
            </w:tcBorders>
            <w:shd w:val="clear" w:color="auto" w:fill="FEFEFE"/>
            <w:tcMar>
              <w:top w:w="10" w:type="dxa"/>
              <w:left w:w="20" w:type="dxa"/>
              <w:right w:w="20" w:type="dxa"/>
            </w:tcMar>
          </w:tcPr>
          <w:p w14:paraId="06F940B0" w14:textId="77777777" w:rsidR="00E4578F" w:rsidRPr="00A94BA5" w:rsidRDefault="00E4578F" w:rsidP="00AE24C5">
            <w:pPr>
              <w:autoSpaceDE w:val="0"/>
              <w:autoSpaceDN w:val="0"/>
              <w:adjustRightInd w:val="0"/>
              <w:rPr>
                <w:color w:val="000000"/>
                <w:sz w:val="20"/>
                <w:szCs w:val="20"/>
              </w:rPr>
            </w:pPr>
            <w:proofErr w:type="spellStart"/>
            <w:r w:rsidRPr="00A94BA5">
              <w:rPr>
                <w:color w:val="000000"/>
                <w:sz w:val="20"/>
                <w:szCs w:val="20"/>
              </w:rPr>
              <w:t>Jumlah</w:t>
            </w:r>
            <w:proofErr w:type="spellEnd"/>
            <w:r w:rsidRPr="00A94BA5">
              <w:rPr>
                <w:color w:val="000000"/>
                <w:sz w:val="20"/>
                <w:szCs w:val="20"/>
              </w:rPr>
              <w:t xml:space="preserve"> </w:t>
            </w:r>
            <w:proofErr w:type="spellStart"/>
            <w:r w:rsidRPr="00A94BA5">
              <w:rPr>
                <w:color w:val="000000"/>
                <w:sz w:val="20"/>
                <w:szCs w:val="20"/>
              </w:rPr>
              <w:t>pohon</w:t>
            </w:r>
            <w:proofErr w:type="spellEnd"/>
            <w:r>
              <w:rPr>
                <w:color w:val="000000"/>
                <w:sz w:val="20"/>
                <w:szCs w:val="20"/>
              </w:rPr>
              <w:t xml:space="preserve"> </w:t>
            </w:r>
            <w:r w:rsidRPr="00A94BA5">
              <w:rPr>
                <w:color w:val="000000"/>
                <w:sz w:val="20"/>
                <w:szCs w:val="20"/>
              </w:rPr>
              <w:t>(</w:t>
            </w:r>
            <w:r w:rsidRPr="00A94BA5">
              <w:rPr>
                <w:i/>
                <w:iCs/>
                <w:color w:val="000000"/>
                <w:sz w:val="20"/>
                <w:szCs w:val="20"/>
              </w:rPr>
              <w:t>X</w:t>
            </w:r>
            <w:r>
              <w:rPr>
                <w:color w:val="000000"/>
                <w:sz w:val="20"/>
                <w:szCs w:val="20"/>
                <w:vertAlign w:val="subscript"/>
              </w:rPr>
              <w:t>3</w:t>
            </w:r>
            <w:r w:rsidRPr="00A94BA5">
              <w:rPr>
                <w:color w:val="000000"/>
                <w:sz w:val="20"/>
                <w:szCs w:val="20"/>
              </w:rPr>
              <w:t>)</w:t>
            </w:r>
          </w:p>
        </w:tc>
        <w:tc>
          <w:tcPr>
            <w:tcW w:w="709" w:type="dxa"/>
            <w:shd w:val="clear" w:color="auto" w:fill="FEFEFE"/>
            <w:tcMar>
              <w:top w:w="10" w:type="dxa"/>
              <w:left w:w="20" w:type="dxa"/>
              <w:right w:w="20" w:type="dxa"/>
            </w:tcMar>
          </w:tcPr>
          <w:p w14:paraId="23335729"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0,308</w:t>
            </w:r>
          </w:p>
        </w:tc>
        <w:tc>
          <w:tcPr>
            <w:tcW w:w="708" w:type="dxa"/>
            <w:shd w:val="clear" w:color="auto" w:fill="FEFEFE"/>
            <w:tcMar>
              <w:top w:w="10" w:type="dxa"/>
              <w:left w:w="20" w:type="dxa"/>
              <w:right w:w="20" w:type="dxa"/>
            </w:tcMar>
          </w:tcPr>
          <w:p w14:paraId="03A394B8" w14:textId="77777777" w:rsidR="00E4578F" w:rsidRPr="00A94BA5" w:rsidRDefault="00E4578F" w:rsidP="00AE24C5">
            <w:pPr>
              <w:autoSpaceDE w:val="0"/>
              <w:autoSpaceDN w:val="0"/>
              <w:adjustRightInd w:val="0"/>
              <w:jc w:val="right"/>
              <w:rPr>
                <w:b/>
                <w:bCs/>
                <w:color w:val="000000"/>
                <w:sz w:val="20"/>
                <w:szCs w:val="20"/>
              </w:rPr>
            </w:pPr>
            <w:r w:rsidRPr="00A94BA5">
              <w:rPr>
                <w:b/>
                <w:bCs/>
                <w:color w:val="000000"/>
                <w:sz w:val="20"/>
                <w:szCs w:val="20"/>
              </w:rPr>
              <w:t>0,915</w:t>
            </w:r>
          </w:p>
        </w:tc>
        <w:tc>
          <w:tcPr>
            <w:tcW w:w="851" w:type="dxa"/>
            <w:shd w:val="clear" w:color="auto" w:fill="FEFEFE"/>
            <w:tcMar>
              <w:left w:w="20" w:type="dxa"/>
              <w:right w:w="20" w:type="dxa"/>
            </w:tcMar>
          </w:tcPr>
          <w:p w14:paraId="358CFBA2"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850" w:type="dxa"/>
            <w:shd w:val="clear" w:color="auto" w:fill="FEFEFE"/>
            <w:tcMar>
              <w:left w:w="20" w:type="dxa"/>
              <w:right w:w="20" w:type="dxa"/>
            </w:tcMar>
          </w:tcPr>
          <w:p w14:paraId="7C9E56CE"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9" w:type="dxa"/>
            <w:shd w:val="clear" w:color="auto" w:fill="FEFEFE"/>
            <w:tcMar>
              <w:left w:w="20" w:type="dxa"/>
              <w:right w:w="20" w:type="dxa"/>
            </w:tcMar>
          </w:tcPr>
          <w:p w14:paraId="61751EAF"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851" w:type="dxa"/>
            <w:shd w:val="clear" w:color="auto" w:fill="FEFEFE"/>
            <w:tcMar>
              <w:left w:w="20" w:type="dxa"/>
              <w:right w:w="20" w:type="dxa"/>
            </w:tcMar>
          </w:tcPr>
          <w:p w14:paraId="65271788"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8" w:type="dxa"/>
            <w:shd w:val="clear" w:color="auto" w:fill="FEFEFE"/>
            <w:tcMar>
              <w:left w:w="20" w:type="dxa"/>
              <w:right w:w="20" w:type="dxa"/>
            </w:tcMar>
          </w:tcPr>
          <w:p w14:paraId="27BEB531"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9" w:type="dxa"/>
            <w:tcBorders>
              <w:right w:val="single" w:sz="4" w:space="0" w:color="auto"/>
            </w:tcBorders>
            <w:shd w:val="clear" w:color="auto" w:fill="FEFEFE"/>
          </w:tcPr>
          <w:p w14:paraId="5A39EB25" w14:textId="77777777" w:rsidR="00E4578F" w:rsidRPr="00A94BA5" w:rsidRDefault="00E4578F" w:rsidP="00AE24C5">
            <w:pPr>
              <w:autoSpaceDE w:val="0"/>
              <w:autoSpaceDN w:val="0"/>
              <w:adjustRightInd w:val="0"/>
              <w:rPr>
                <w:color w:val="000000"/>
                <w:sz w:val="20"/>
                <w:szCs w:val="20"/>
              </w:rPr>
            </w:pPr>
          </w:p>
        </w:tc>
      </w:tr>
      <w:tr w:rsidR="00E4578F" w:rsidRPr="00A94BA5" w14:paraId="178AF321" w14:textId="77777777" w:rsidTr="0064651B">
        <w:trPr>
          <w:jc w:val="center"/>
        </w:trPr>
        <w:tc>
          <w:tcPr>
            <w:tcW w:w="2269" w:type="dxa"/>
            <w:tcBorders>
              <w:left w:val="single" w:sz="4" w:space="0" w:color="auto"/>
            </w:tcBorders>
            <w:shd w:val="clear" w:color="auto" w:fill="FEFEFE"/>
            <w:tcMar>
              <w:top w:w="10" w:type="dxa"/>
              <w:left w:w="20" w:type="dxa"/>
              <w:right w:w="20" w:type="dxa"/>
            </w:tcMar>
          </w:tcPr>
          <w:p w14:paraId="1E51C693" w14:textId="77777777" w:rsidR="00E4578F" w:rsidRPr="00A94BA5" w:rsidRDefault="00E4578F" w:rsidP="00AE24C5">
            <w:pPr>
              <w:autoSpaceDE w:val="0"/>
              <w:autoSpaceDN w:val="0"/>
              <w:adjustRightInd w:val="0"/>
              <w:rPr>
                <w:color w:val="000000"/>
                <w:sz w:val="20"/>
                <w:szCs w:val="20"/>
              </w:rPr>
            </w:pPr>
            <w:proofErr w:type="spellStart"/>
            <w:r w:rsidRPr="00A94BA5">
              <w:rPr>
                <w:color w:val="000000"/>
                <w:sz w:val="20"/>
                <w:szCs w:val="20"/>
              </w:rPr>
              <w:t>Umur</w:t>
            </w:r>
            <w:proofErr w:type="spellEnd"/>
            <w:r w:rsidRPr="00A94BA5">
              <w:rPr>
                <w:color w:val="000000"/>
                <w:sz w:val="20"/>
                <w:szCs w:val="20"/>
              </w:rPr>
              <w:t xml:space="preserve"> </w:t>
            </w:r>
            <w:proofErr w:type="spellStart"/>
            <w:r w:rsidRPr="00A94BA5">
              <w:rPr>
                <w:color w:val="000000"/>
                <w:sz w:val="20"/>
                <w:szCs w:val="20"/>
              </w:rPr>
              <w:t>pohon</w:t>
            </w:r>
            <w:proofErr w:type="spellEnd"/>
            <w:r>
              <w:rPr>
                <w:color w:val="000000"/>
                <w:sz w:val="20"/>
                <w:szCs w:val="20"/>
              </w:rPr>
              <w:t xml:space="preserve"> </w:t>
            </w:r>
            <w:r w:rsidRPr="00A94BA5">
              <w:rPr>
                <w:color w:val="000000"/>
                <w:sz w:val="20"/>
                <w:szCs w:val="20"/>
              </w:rPr>
              <w:t>(</w:t>
            </w:r>
            <w:r w:rsidRPr="00A94BA5">
              <w:rPr>
                <w:i/>
                <w:iCs/>
                <w:color w:val="000000"/>
                <w:sz w:val="20"/>
                <w:szCs w:val="20"/>
              </w:rPr>
              <w:t>X</w:t>
            </w:r>
            <w:r>
              <w:rPr>
                <w:color w:val="000000"/>
                <w:sz w:val="20"/>
                <w:szCs w:val="20"/>
                <w:vertAlign w:val="subscript"/>
              </w:rPr>
              <w:t>4</w:t>
            </w:r>
            <w:r w:rsidRPr="00A94BA5">
              <w:rPr>
                <w:color w:val="000000"/>
                <w:sz w:val="20"/>
                <w:szCs w:val="20"/>
              </w:rPr>
              <w:t>)</w:t>
            </w:r>
          </w:p>
        </w:tc>
        <w:tc>
          <w:tcPr>
            <w:tcW w:w="709" w:type="dxa"/>
            <w:shd w:val="clear" w:color="auto" w:fill="FEFEFE"/>
            <w:tcMar>
              <w:top w:w="10" w:type="dxa"/>
              <w:left w:w="20" w:type="dxa"/>
              <w:right w:w="20" w:type="dxa"/>
            </w:tcMar>
          </w:tcPr>
          <w:p w14:paraId="423BC49A"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0,215</w:t>
            </w:r>
          </w:p>
        </w:tc>
        <w:tc>
          <w:tcPr>
            <w:tcW w:w="708" w:type="dxa"/>
            <w:shd w:val="clear" w:color="auto" w:fill="FEFEFE"/>
            <w:tcMar>
              <w:top w:w="10" w:type="dxa"/>
              <w:left w:w="20" w:type="dxa"/>
              <w:right w:w="20" w:type="dxa"/>
            </w:tcMar>
          </w:tcPr>
          <w:p w14:paraId="09F22190"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0,220</w:t>
            </w:r>
          </w:p>
        </w:tc>
        <w:tc>
          <w:tcPr>
            <w:tcW w:w="851" w:type="dxa"/>
            <w:shd w:val="clear" w:color="auto" w:fill="FEFEFE"/>
            <w:tcMar>
              <w:top w:w="10" w:type="dxa"/>
              <w:left w:w="20" w:type="dxa"/>
              <w:right w:w="20" w:type="dxa"/>
            </w:tcMar>
          </w:tcPr>
          <w:p w14:paraId="28FE4E15"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0,074</w:t>
            </w:r>
          </w:p>
        </w:tc>
        <w:tc>
          <w:tcPr>
            <w:tcW w:w="850" w:type="dxa"/>
            <w:shd w:val="clear" w:color="auto" w:fill="FEFEFE"/>
            <w:tcMar>
              <w:left w:w="20" w:type="dxa"/>
              <w:right w:w="20" w:type="dxa"/>
            </w:tcMar>
          </w:tcPr>
          <w:p w14:paraId="3F063B05"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9" w:type="dxa"/>
            <w:shd w:val="clear" w:color="auto" w:fill="FEFEFE"/>
            <w:tcMar>
              <w:left w:w="20" w:type="dxa"/>
              <w:right w:w="20" w:type="dxa"/>
            </w:tcMar>
          </w:tcPr>
          <w:p w14:paraId="6D12FBEA"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851" w:type="dxa"/>
            <w:shd w:val="clear" w:color="auto" w:fill="FEFEFE"/>
            <w:tcMar>
              <w:left w:w="20" w:type="dxa"/>
              <w:right w:w="20" w:type="dxa"/>
            </w:tcMar>
          </w:tcPr>
          <w:p w14:paraId="0C573CB1"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8" w:type="dxa"/>
            <w:shd w:val="clear" w:color="auto" w:fill="FEFEFE"/>
            <w:tcMar>
              <w:left w:w="20" w:type="dxa"/>
              <w:right w:w="20" w:type="dxa"/>
            </w:tcMar>
          </w:tcPr>
          <w:p w14:paraId="09C00F5F"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9" w:type="dxa"/>
            <w:tcBorders>
              <w:right w:val="single" w:sz="4" w:space="0" w:color="auto"/>
            </w:tcBorders>
            <w:shd w:val="clear" w:color="auto" w:fill="FEFEFE"/>
          </w:tcPr>
          <w:p w14:paraId="281A646A" w14:textId="77777777" w:rsidR="00E4578F" w:rsidRPr="00A94BA5" w:rsidRDefault="00E4578F" w:rsidP="00AE24C5">
            <w:pPr>
              <w:autoSpaceDE w:val="0"/>
              <w:autoSpaceDN w:val="0"/>
              <w:adjustRightInd w:val="0"/>
              <w:rPr>
                <w:color w:val="000000"/>
                <w:sz w:val="20"/>
                <w:szCs w:val="20"/>
              </w:rPr>
            </w:pPr>
          </w:p>
        </w:tc>
      </w:tr>
      <w:tr w:rsidR="00E4578F" w:rsidRPr="00A94BA5" w14:paraId="16F96268" w14:textId="77777777" w:rsidTr="0064651B">
        <w:trPr>
          <w:jc w:val="center"/>
        </w:trPr>
        <w:tc>
          <w:tcPr>
            <w:tcW w:w="2269" w:type="dxa"/>
            <w:tcBorders>
              <w:left w:val="single" w:sz="4" w:space="0" w:color="auto"/>
            </w:tcBorders>
            <w:shd w:val="clear" w:color="auto" w:fill="FEFEFE"/>
            <w:tcMar>
              <w:top w:w="10" w:type="dxa"/>
              <w:left w:w="20" w:type="dxa"/>
              <w:right w:w="20" w:type="dxa"/>
            </w:tcMar>
          </w:tcPr>
          <w:p w14:paraId="489DEA71" w14:textId="77777777" w:rsidR="00E4578F" w:rsidRPr="00A94BA5" w:rsidRDefault="00E4578F" w:rsidP="00AE24C5">
            <w:pPr>
              <w:autoSpaceDE w:val="0"/>
              <w:autoSpaceDN w:val="0"/>
              <w:adjustRightInd w:val="0"/>
              <w:rPr>
                <w:color w:val="000000"/>
                <w:sz w:val="20"/>
                <w:szCs w:val="20"/>
              </w:rPr>
            </w:pPr>
            <w:proofErr w:type="spellStart"/>
            <w:r w:rsidRPr="00A94BA5">
              <w:rPr>
                <w:color w:val="000000"/>
                <w:sz w:val="20"/>
                <w:szCs w:val="20"/>
              </w:rPr>
              <w:t>Perkiraan</w:t>
            </w:r>
            <w:proofErr w:type="spellEnd"/>
            <w:r w:rsidRPr="00A94BA5">
              <w:rPr>
                <w:color w:val="000000"/>
                <w:sz w:val="20"/>
                <w:szCs w:val="20"/>
              </w:rPr>
              <w:t xml:space="preserve"> </w:t>
            </w:r>
            <w:proofErr w:type="spellStart"/>
            <w:r w:rsidRPr="00A94BA5">
              <w:rPr>
                <w:color w:val="000000"/>
                <w:sz w:val="20"/>
                <w:szCs w:val="20"/>
              </w:rPr>
              <w:t>hasil</w:t>
            </w:r>
            <w:proofErr w:type="spellEnd"/>
            <w:r w:rsidRPr="00A94BA5">
              <w:rPr>
                <w:color w:val="000000"/>
                <w:sz w:val="20"/>
                <w:szCs w:val="20"/>
              </w:rPr>
              <w:t xml:space="preserve"> </w:t>
            </w:r>
            <w:proofErr w:type="spellStart"/>
            <w:r w:rsidRPr="00A94BA5">
              <w:rPr>
                <w:color w:val="000000"/>
                <w:sz w:val="20"/>
                <w:szCs w:val="20"/>
              </w:rPr>
              <w:t>panen</w:t>
            </w:r>
            <w:proofErr w:type="spellEnd"/>
            <w:r>
              <w:rPr>
                <w:color w:val="000000"/>
                <w:sz w:val="20"/>
                <w:szCs w:val="20"/>
              </w:rPr>
              <w:t xml:space="preserve"> </w:t>
            </w:r>
            <w:r w:rsidRPr="00A94BA5">
              <w:rPr>
                <w:color w:val="000000"/>
                <w:sz w:val="20"/>
                <w:szCs w:val="20"/>
              </w:rPr>
              <w:t>(</w:t>
            </w:r>
            <w:r w:rsidRPr="00A94BA5">
              <w:rPr>
                <w:i/>
                <w:iCs/>
                <w:color w:val="000000"/>
                <w:sz w:val="20"/>
                <w:szCs w:val="20"/>
              </w:rPr>
              <w:t>X</w:t>
            </w:r>
            <w:r>
              <w:rPr>
                <w:color w:val="000000"/>
                <w:sz w:val="20"/>
                <w:szCs w:val="20"/>
                <w:vertAlign w:val="subscript"/>
              </w:rPr>
              <w:t>5</w:t>
            </w:r>
            <w:r w:rsidRPr="00A94BA5">
              <w:rPr>
                <w:color w:val="000000"/>
                <w:sz w:val="20"/>
                <w:szCs w:val="20"/>
              </w:rPr>
              <w:t>)</w:t>
            </w:r>
          </w:p>
        </w:tc>
        <w:tc>
          <w:tcPr>
            <w:tcW w:w="709" w:type="dxa"/>
            <w:shd w:val="clear" w:color="auto" w:fill="FEFEFE"/>
            <w:tcMar>
              <w:top w:w="10" w:type="dxa"/>
              <w:left w:w="20" w:type="dxa"/>
              <w:right w:w="20" w:type="dxa"/>
            </w:tcMar>
          </w:tcPr>
          <w:p w14:paraId="6D37C664"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0,334</w:t>
            </w:r>
          </w:p>
        </w:tc>
        <w:tc>
          <w:tcPr>
            <w:tcW w:w="708" w:type="dxa"/>
            <w:shd w:val="clear" w:color="auto" w:fill="FEFEFE"/>
            <w:tcMar>
              <w:top w:w="10" w:type="dxa"/>
              <w:left w:w="20" w:type="dxa"/>
              <w:right w:w="20" w:type="dxa"/>
            </w:tcMar>
          </w:tcPr>
          <w:p w14:paraId="0FC2E643"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0,532</w:t>
            </w:r>
          </w:p>
        </w:tc>
        <w:tc>
          <w:tcPr>
            <w:tcW w:w="851" w:type="dxa"/>
            <w:shd w:val="clear" w:color="auto" w:fill="FEFEFE"/>
            <w:tcMar>
              <w:top w:w="10" w:type="dxa"/>
              <w:left w:w="20" w:type="dxa"/>
              <w:right w:w="20" w:type="dxa"/>
            </w:tcMar>
          </w:tcPr>
          <w:p w14:paraId="43085C9A"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0,575</w:t>
            </w:r>
          </w:p>
        </w:tc>
        <w:tc>
          <w:tcPr>
            <w:tcW w:w="850" w:type="dxa"/>
            <w:shd w:val="clear" w:color="auto" w:fill="FEFEFE"/>
            <w:tcMar>
              <w:top w:w="10" w:type="dxa"/>
              <w:left w:w="20" w:type="dxa"/>
              <w:right w:w="20" w:type="dxa"/>
            </w:tcMar>
          </w:tcPr>
          <w:p w14:paraId="32D545A1"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0,071</w:t>
            </w:r>
          </w:p>
        </w:tc>
        <w:tc>
          <w:tcPr>
            <w:tcW w:w="709" w:type="dxa"/>
            <w:shd w:val="clear" w:color="auto" w:fill="FEFEFE"/>
            <w:tcMar>
              <w:left w:w="20" w:type="dxa"/>
              <w:right w:w="20" w:type="dxa"/>
            </w:tcMar>
          </w:tcPr>
          <w:p w14:paraId="3ADD087B"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851" w:type="dxa"/>
            <w:shd w:val="clear" w:color="auto" w:fill="FEFEFE"/>
            <w:tcMar>
              <w:left w:w="20" w:type="dxa"/>
              <w:right w:w="20" w:type="dxa"/>
            </w:tcMar>
          </w:tcPr>
          <w:p w14:paraId="4C9B2C1A"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8" w:type="dxa"/>
            <w:shd w:val="clear" w:color="auto" w:fill="FEFEFE"/>
            <w:tcMar>
              <w:left w:w="20" w:type="dxa"/>
              <w:right w:w="20" w:type="dxa"/>
            </w:tcMar>
          </w:tcPr>
          <w:p w14:paraId="77F7BDFB"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9" w:type="dxa"/>
            <w:tcBorders>
              <w:right w:val="single" w:sz="4" w:space="0" w:color="auto"/>
            </w:tcBorders>
            <w:shd w:val="clear" w:color="auto" w:fill="FEFEFE"/>
          </w:tcPr>
          <w:p w14:paraId="76402C88" w14:textId="77777777" w:rsidR="00E4578F" w:rsidRPr="00A94BA5" w:rsidRDefault="00E4578F" w:rsidP="00AE24C5">
            <w:pPr>
              <w:autoSpaceDE w:val="0"/>
              <w:autoSpaceDN w:val="0"/>
              <w:adjustRightInd w:val="0"/>
              <w:rPr>
                <w:color w:val="000000"/>
                <w:sz w:val="20"/>
                <w:szCs w:val="20"/>
              </w:rPr>
            </w:pPr>
          </w:p>
        </w:tc>
      </w:tr>
      <w:tr w:rsidR="00E4578F" w:rsidRPr="00A94BA5" w14:paraId="08DEA4CA" w14:textId="77777777" w:rsidTr="0064651B">
        <w:trPr>
          <w:jc w:val="center"/>
        </w:trPr>
        <w:tc>
          <w:tcPr>
            <w:tcW w:w="2269" w:type="dxa"/>
            <w:tcBorders>
              <w:left w:val="single" w:sz="4" w:space="0" w:color="auto"/>
            </w:tcBorders>
            <w:shd w:val="clear" w:color="auto" w:fill="FEFEFE"/>
            <w:tcMar>
              <w:top w:w="10" w:type="dxa"/>
              <w:left w:w="20" w:type="dxa"/>
              <w:right w:w="20" w:type="dxa"/>
            </w:tcMar>
          </w:tcPr>
          <w:p w14:paraId="7840F324" w14:textId="77777777" w:rsidR="00E4578F" w:rsidRPr="00A94BA5" w:rsidRDefault="00E4578F" w:rsidP="00AE24C5">
            <w:pPr>
              <w:autoSpaceDE w:val="0"/>
              <w:autoSpaceDN w:val="0"/>
              <w:adjustRightInd w:val="0"/>
              <w:rPr>
                <w:color w:val="000000"/>
                <w:sz w:val="20"/>
                <w:szCs w:val="20"/>
              </w:rPr>
            </w:pPr>
            <w:proofErr w:type="spellStart"/>
            <w:r w:rsidRPr="00A94BA5">
              <w:rPr>
                <w:color w:val="000000"/>
                <w:sz w:val="20"/>
                <w:szCs w:val="20"/>
              </w:rPr>
              <w:t>Pupuk</w:t>
            </w:r>
            <w:proofErr w:type="spellEnd"/>
            <w:r w:rsidRPr="00A94BA5">
              <w:rPr>
                <w:color w:val="000000"/>
                <w:sz w:val="20"/>
                <w:szCs w:val="20"/>
              </w:rPr>
              <w:t xml:space="preserve"> </w:t>
            </w:r>
            <w:r>
              <w:rPr>
                <w:color w:val="000000"/>
                <w:sz w:val="20"/>
                <w:szCs w:val="20"/>
              </w:rPr>
              <w:t xml:space="preserve">organic </w:t>
            </w:r>
            <w:r w:rsidRPr="00A94BA5">
              <w:rPr>
                <w:color w:val="000000"/>
                <w:sz w:val="20"/>
                <w:szCs w:val="20"/>
              </w:rPr>
              <w:t>(</w:t>
            </w:r>
            <w:r w:rsidRPr="00A94BA5">
              <w:rPr>
                <w:i/>
                <w:iCs/>
                <w:color w:val="000000"/>
                <w:sz w:val="20"/>
                <w:szCs w:val="20"/>
              </w:rPr>
              <w:t>X</w:t>
            </w:r>
            <w:r>
              <w:rPr>
                <w:color w:val="000000"/>
                <w:sz w:val="20"/>
                <w:szCs w:val="20"/>
                <w:vertAlign w:val="subscript"/>
              </w:rPr>
              <w:t>6</w:t>
            </w:r>
            <w:r w:rsidRPr="00A94BA5">
              <w:rPr>
                <w:color w:val="000000"/>
                <w:sz w:val="20"/>
                <w:szCs w:val="20"/>
              </w:rPr>
              <w:t>)</w:t>
            </w:r>
          </w:p>
        </w:tc>
        <w:tc>
          <w:tcPr>
            <w:tcW w:w="709" w:type="dxa"/>
            <w:shd w:val="clear" w:color="auto" w:fill="FEFEFE"/>
            <w:tcMar>
              <w:top w:w="10" w:type="dxa"/>
              <w:left w:w="20" w:type="dxa"/>
              <w:right w:w="20" w:type="dxa"/>
            </w:tcMar>
          </w:tcPr>
          <w:p w14:paraId="6EBC913B"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0,051</w:t>
            </w:r>
          </w:p>
        </w:tc>
        <w:tc>
          <w:tcPr>
            <w:tcW w:w="708" w:type="dxa"/>
            <w:shd w:val="clear" w:color="auto" w:fill="FEFEFE"/>
            <w:tcMar>
              <w:top w:w="10" w:type="dxa"/>
              <w:left w:w="20" w:type="dxa"/>
              <w:right w:w="20" w:type="dxa"/>
            </w:tcMar>
          </w:tcPr>
          <w:p w14:paraId="531C66AA"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0,132</w:t>
            </w:r>
          </w:p>
        </w:tc>
        <w:tc>
          <w:tcPr>
            <w:tcW w:w="851" w:type="dxa"/>
            <w:shd w:val="clear" w:color="auto" w:fill="FEFEFE"/>
            <w:tcMar>
              <w:top w:w="10" w:type="dxa"/>
              <w:left w:w="20" w:type="dxa"/>
              <w:right w:w="20" w:type="dxa"/>
            </w:tcMar>
          </w:tcPr>
          <w:p w14:paraId="039B66B2"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0,153</w:t>
            </w:r>
          </w:p>
        </w:tc>
        <w:tc>
          <w:tcPr>
            <w:tcW w:w="850" w:type="dxa"/>
            <w:shd w:val="clear" w:color="auto" w:fill="FEFEFE"/>
            <w:tcMar>
              <w:top w:w="10" w:type="dxa"/>
              <w:left w:w="20" w:type="dxa"/>
              <w:right w:w="20" w:type="dxa"/>
            </w:tcMar>
          </w:tcPr>
          <w:p w14:paraId="7BBF7375"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0,112</w:t>
            </w:r>
          </w:p>
        </w:tc>
        <w:tc>
          <w:tcPr>
            <w:tcW w:w="709" w:type="dxa"/>
            <w:shd w:val="clear" w:color="auto" w:fill="FEFEFE"/>
            <w:tcMar>
              <w:top w:w="10" w:type="dxa"/>
              <w:left w:w="20" w:type="dxa"/>
              <w:right w:w="20" w:type="dxa"/>
            </w:tcMar>
          </w:tcPr>
          <w:p w14:paraId="7ABD4391"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0,113</w:t>
            </w:r>
          </w:p>
        </w:tc>
        <w:tc>
          <w:tcPr>
            <w:tcW w:w="851" w:type="dxa"/>
            <w:shd w:val="clear" w:color="auto" w:fill="FEFEFE"/>
            <w:tcMar>
              <w:left w:w="20" w:type="dxa"/>
              <w:right w:w="20" w:type="dxa"/>
            </w:tcMar>
          </w:tcPr>
          <w:p w14:paraId="49D5F974"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8" w:type="dxa"/>
            <w:shd w:val="clear" w:color="auto" w:fill="FEFEFE"/>
            <w:tcMar>
              <w:left w:w="20" w:type="dxa"/>
              <w:right w:w="20" w:type="dxa"/>
            </w:tcMar>
          </w:tcPr>
          <w:p w14:paraId="30CFA0A6"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9" w:type="dxa"/>
            <w:tcBorders>
              <w:right w:val="single" w:sz="4" w:space="0" w:color="auto"/>
            </w:tcBorders>
            <w:shd w:val="clear" w:color="auto" w:fill="FEFEFE"/>
          </w:tcPr>
          <w:p w14:paraId="2852BB0D" w14:textId="77777777" w:rsidR="00E4578F" w:rsidRPr="00A94BA5" w:rsidRDefault="00E4578F" w:rsidP="00AE24C5">
            <w:pPr>
              <w:autoSpaceDE w:val="0"/>
              <w:autoSpaceDN w:val="0"/>
              <w:adjustRightInd w:val="0"/>
              <w:rPr>
                <w:color w:val="000000"/>
                <w:sz w:val="20"/>
                <w:szCs w:val="20"/>
              </w:rPr>
            </w:pPr>
          </w:p>
        </w:tc>
      </w:tr>
      <w:tr w:rsidR="00E4578F" w:rsidRPr="00A94BA5" w14:paraId="74F479EF" w14:textId="77777777" w:rsidTr="0064651B">
        <w:trPr>
          <w:jc w:val="center"/>
        </w:trPr>
        <w:tc>
          <w:tcPr>
            <w:tcW w:w="2269" w:type="dxa"/>
            <w:tcBorders>
              <w:left w:val="single" w:sz="4" w:space="0" w:color="auto"/>
            </w:tcBorders>
            <w:shd w:val="clear" w:color="auto" w:fill="FEFEFE"/>
            <w:tcMar>
              <w:top w:w="10" w:type="dxa"/>
              <w:left w:w="20" w:type="dxa"/>
              <w:right w:w="20" w:type="dxa"/>
            </w:tcMar>
          </w:tcPr>
          <w:p w14:paraId="60647C4C" w14:textId="77777777" w:rsidR="00E4578F" w:rsidRPr="00A94BA5" w:rsidRDefault="00E4578F" w:rsidP="00AE24C5">
            <w:pPr>
              <w:autoSpaceDE w:val="0"/>
              <w:autoSpaceDN w:val="0"/>
              <w:adjustRightInd w:val="0"/>
              <w:rPr>
                <w:color w:val="000000"/>
                <w:sz w:val="20"/>
                <w:szCs w:val="20"/>
              </w:rPr>
            </w:pPr>
            <w:proofErr w:type="spellStart"/>
            <w:r w:rsidRPr="00A94BA5">
              <w:rPr>
                <w:color w:val="000000"/>
                <w:sz w:val="20"/>
                <w:szCs w:val="20"/>
              </w:rPr>
              <w:t>Biaya</w:t>
            </w:r>
            <w:proofErr w:type="spellEnd"/>
            <w:r w:rsidRPr="00A94BA5">
              <w:rPr>
                <w:color w:val="000000"/>
                <w:sz w:val="20"/>
                <w:szCs w:val="20"/>
              </w:rPr>
              <w:t xml:space="preserve"> </w:t>
            </w:r>
            <w:proofErr w:type="spellStart"/>
            <w:r w:rsidRPr="00A94BA5">
              <w:rPr>
                <w:color w:val="000000"/>
                <w:sz w:val="20"/>
                <w:szCs w:val="20"/>
              </w:rPr>
              <w:t>perawatan</w:t>
            </w:r>
            <w:proofErr w:type="spellEnd"/>
            <w:r w:rsidRPr="00A94BA5">
              <w:rPr>
                <w:color w:val="000000"/>
                <w:sz w:val="20"/>
                <w:szCs w:val="20"/>
              </w:rPr>
              <w:t xml:space="preserve"> </w:t>
            </w:r>
            <w:proofErr w:type="spellStart"/>
            <w:r w:rsidRPr="00A94BA5">
              <w:rPr>
                <w:color w:val="000000"/>
                <w:sz w:val="20"/>
                <w:szCs w:val="20"/>
              </w:rPr>
              <w:t>lahan</w:t>
            </w:r>
            <w:proofErr w:type="spellEnd"/>
            <w:r>
              <w:rPr>
                <w:color w:val="000000"/>
                <w:sz w:val="20"/>
                <w:szCs w:val="20"/>
              </w:rPr>
              <w:t xml:space="preserve"> </w:t>
            </w:r>
            <w:r w:rsidRPr="00A94BA5">
              <w:rPr>
                <w:color w:val="000000"/>
                <w:sz w:val="20"/>
                <w:szCs w:val="20"/>
              </w:rPr>
              <w:t>(</w:t>
            </w:r>
            <w:r w:rsidRPr="00A94BA5">
              <w:rPr>
                <w:i/>
                <w:iCs/>
                <w:color w:val="000000"/>
                <w:sz w:val="20"/>
                <w:szCs w:val="20"/>
              </w:rPr>
              <w:t>X</w:t>
            </w:r>
            <w:r>
              <w:rPr>
                <w:color w:val="000000"/>
                <w:sz w:val="20"/>
                <w:szCs w:val="20"/>
                <w:vertAlign w:val="subscript"/>
              </w:rPr>
              <w:t>7</w:t>
            </w:r>
            <w:r w:rsidRPr="00A94BA5">
              <w:rPr>
                <w:color w:val="000000"/>
                <w:sz w:val="20"/>
                <w:szCs w:val="20"/>
              </w:rPr>
              <w:t>)</w:t>
            </w:r>
          </w:p>
        </w:tc>
        <w:tc>
          <w:tcPr>
            <w:tcW w:w="709" w:type="dxa"/>
            <w:shd w:val="clear" w:color="auto" w:fill="FEFEFE"/>
            <w:tcMar>
              <w:top w:w="10" w:type="dxa"/>
              <w:left w:w="20" w:type="dxa"/>
              <w:right w:w="20" w:type="dxa"/>
            </w:tcMar>
          </w:tcPr>
          <w:p w14:paraId="0A01622E"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0,169</w:t>
            </w:r>
          </w:p>
        </w:tc>
        <w:tc>
          <w:tcPr>
            <w:tcW w:w="708" w:type="dxa"/>
            <w:shd w:val="clear" w:color="auto" w:fill="FEFEFE"/>
            <w:tcMar>
              <w:top w:w="10" w:type="dxa"/>
              <w:left w:w="20" w:type="dxa"/>
              <w:right w:w="20" w:type="dxa"/>
            </w:tcMar>
          </w:tcPr>
          <w:p w14:paraId="722027C5"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0,297</w:t>
            </w:r>
          </w:p>
        </w:tc>
        <w:tc>
          <w:tcPr>
            <w:tcW w:w="851" w:type="dxa"/>
            <w:shd w:val="clear" w:color="auto" w:fill="FEFEFE"/>
            <w:tcMar>
              <w:top w:w="10" w:type="dxa"/>
              <w:left w:w="20" w:type="dxa"/>
              <w:right w:w="20" w:type="dxa"/>
            </w:tcMar>
          </w:tcPr>
          <w:p w14:paraId="56A29F16"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0,389</w:t>
            </w:r>
          </w:p>
        </w:tc>
        <w:tc>
          <w:tcPr>
            <w:tcW w:w="850" w:type="dxa"/>
            <w:shd w:val="clear" w:color="auto" w:fill="FEFEFE"/>
            <w:tcMar>
              <w:top w:w="10" w:type="dxa"/>
              <w:left w:w="20" w:type="dxa"/>
              <w:right w:w="20" w:type="dxa"/>
            </w:tcMar>
          </w:tcPr>
          <w:p w14:paraId="37BDE5D6"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0,194</w:t>
            </w:r>
          </w:p>
        </w:tc>
        <w:tc>
          <w:tcPr>
            <w:tcW w:w="709" w:type="dxa"/>
            <w:shd w:val="clear" w:color="auto" w:fill="FEFEFE"/>
            <w:tcMar>
              <w:top w:w="10" w:type="dxa"/>
              <w:left w:w="20" w:type="dxa"/>
              <w:right w:w="20" w:type="dxa"/>
            </w:tcMar>
          </w:tcPr>
          <w:p w14:paraId="0B270A3A"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0,503</w:t>
            </w:r>
          </w:p>
        </w:tc>
        <w:tc>
          <w:tcPr>
            <w:tcW w:w="851" w:type="dxa"/>
            <w:shd w:val="clear" w:color="auto" w:fill="FEFEFE"/>
            <w:tcMar>
              <w:top w:w="10" w:type="dxa"/>
              <w:left w:w="20" w:type="dxa"/>
              <w:right w:w="20" w:type="dxa"/>
            </w:tcMar>
          </w:tcPr>
          <w:p w14:paraId="73C0117C"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0,155</w:t>
            </w:r>
          </w:p>
        </w:tc>
        <w:tc>
          <w:tcPr>
            <w:tcW w:w="708" w:type="dxa"/>
            <w:shd w:val="clear" w:color="auto" w:fill="FEFEFE"/>
            <w:tcMar>
              <w:left w:w="20" w:type="dxa"/>
              <w:right w:w="20" w:type="dxa"/>
            </w:tcMar>
          </w:tcPr>
          <w:p w14:paraId="2A6BA7A7" w14:textId="77777777" w:rsidR="00E4578F" w:rsidRPr="00A94BA5" w:rsidRDefault="00E4578F" w:rsidP="00AE24C5">
            <w:pPr>
              <w:autoSpaceDE w:val="0"/>
              <w:autoSpaceDN w:val="0"/>
              <w:adjustRightInd w:val="0"/>
              <w:rPr>
                <w:color w:val="000000"/>
                <w:sz w:val="20"/>
                <w:szCs w:val="20"/>
              </w:rPr>
            </w:pPr>
            <w:r w:rsidRPr="00A94BA5">
              <w:rPr>
                <w:color w:val="000000"/>
                <w:sz w:val="20"/>
                <w:szCs w:val="20"/>
              </w:rPr>
              <w:t> </w:t>
            </w:r>
          </w:p>
        </w:tc>
        <w:tc>
          <w:tcPr>
            <w:tcW w:w="709" w:type="dxa"/>
            <w:tcBorders>
              <w:right w:val="single" w:sz="4" w:space="0" w:color="auto"/>
            </w:tcBorders>
            <w:shd w:val="clear" w:color="auto" w:fill="FEFEFE"/>
          </w:tcPr>
          <w:p w14:paraId="7F0B70D4" w14:textId="77777777" w:rsidR="00E4578F" w:rsidRPr="00A94BA5" w:rsidRDefault="00E4578F" w:rsidP="00AE24C5">
            <w:pPr>
              <w:autoSpaceDE w:val="0"/>
              <w:autoSpaceDN w:val="0"/>
              <w:adjustRightInd w:val="0"/>
              <w:rPr>
                <w:color w:val="000000"/>
                <w:sz w:val="20"/>
                <w:szCs w:val="20"/>
              </w:rPr>
            </w:pPr>
          </w:p>
        </w:tc>
      </w:tr>
      <w:tr w:rsidR="00E4578F" w:rsidRPr="00A94BA5" w14:paraId="0A6F3D26" w14:textId="77777777" w:rsidTr="0064651B">
        <w:trPr>
          <w:jc w:val="center"/>
        </w:trPr>
        <w:tc>
          <w:tcPr>
            <w:tcW w:w="2269" w:type="dxa"/>
            <w:tcBorders>
              <w:left w:val="single" w:sz="4" w:space="0" w:color="auto"/>
            </w:tcBorders>
            <w:shd w:val="clear" w:color="auto" w:fill="FEFEFE"/>
            <w:tcMar>
              <w:top w:w="10" w:type="dxa"/>
              <w:left w:w="20" w:type="dxa"/>
              <w:right w:w="20" w:type="dxa"/>
            </w:tcMar>
          </w:tcPr>
          <w:p w14:paraId="61F6CF04" w14:textId="77777777" w:rsidR="00E4578F" w:rsidRPr="00A94BA5" w:rsidRDefault="00E4578F" w:rsidP="00AE24C5">
            <w:pPr>
              <w:autoSpaceDE w:val="0"/>
              <w:autoSpaceDN w:val="0"/>
              <w:adjustRightInd w:val="0"/>
              <w:rPr>
                <w:color w:val="000000"/>
                <w:sz w:val="20"/>
                <w:szCs w:val="20"/>
              </w:rPr>
            </w:pPr>
            <w:proofErr w:type="spellStart"/>
            <w:r w:rsidRPr="00A94BA5">
              <w:rPr>
                <w:color w:val="000000"/>
                <w:sz w:val="20"/>
                <w:szCs w:val="20"/>
              </w:rPr>
              <w:t>Pendapatan</w:t>
            </w:r>
            <w:proofErr w:type="spellEnd"/>
            <w:r w:rsidRPr="00A94BA5">
              <w:rPr>
                <w:color w:val="000000"/>
                <w:sz w:val="20"/>
                <w:szCs w:val="20"/>
              </w:rPr>
              <w:t xml:space="preserve"> </w:t>
            </w:r>
            <w:proofErr w:type="spellStart"/>
            <w:r w:rsidRPr="00A94BA5">
              <w:rPr>
                <w:color w:val="000000"/>
                <w:sz w:val="20"/>
                <w:szCs w:val="20"/>
              </w:rPr>
              <w:t>kotor</w:t>
            </w:r>
            <w:proofErr w:type="spellEnd"/>
            <w:r>
              <w:rPr>
                <w:color w:val="000000"/>
                <w:sz w:val="20"/>
                <w:szCs w:val="20"/>
              </w:rPr>
              <w:t xml:space="preserve"> </w:t>
            </w:r>
            <w:r w:rsidRPr="00A94BA5">
              <w:rPr>
                <w:color w:val="000000"/>
                <w:sz w:val="20"/>
                <w:szCs w:val="20"/>
              </w:rPr>
              <w:t>(</w:t>
            </w:r>
            <w:r w:rsidRPr="00A94BA5">
              <w:rPr>
                <w:i/>
                <w:iCs/>
                <w:color w:val="000000"/>
                <w:sz w:val="20"/>
                <w:szCs w:val="20"/>
              </w:rPr>
              <w:t>X</w:t>
            </w:r>
            <w:r>
              <w:rPr>
                <w:color w:val="000000"/>
                <w:sz w:val="20"/>
                <w:szCs w:val="20"/>
                <w:vertAlign w:val="subscript"/>
              </w:rPr>
              <w:t>8</w:t>
            </w:r>
            <w:r w:rsidRPr="00A94BA5">
              <w:rPr>
                <w:color w:val="000000"/>
                <w:sz w:val="20"/>
                <w:szCs w:val="20"/>
              </w:rPr>
              <w:t>)</w:t>
            </w:r>
          </w:p>
        </w:tc>
        <w:tc>
          <w:tcPr>
            <w:tcW w:w="709" w:type="dxa"/>
            <w:shd w:val="clear" w:color="auto" w:fill="FEFEFE"/>
            <w:tcMar>
              <w:top w:w="10" w:type="dxa"/>
              <w:left w:w="20" w:type="dxa"/>
              <w:right w:w="20" w:type="dxa"/>
            </w:tcMar>
          </w:tcPr>
          <w:p w14:paraId="5470BCC5"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0,272</w:t>
            </w:r>
          </w:p>
        </w:tc>
        <w:tc>
          <w:tcPr>
            <w:tcW w:w="708" w:type="dxa"/>
            <w:shd w:val="clear" w:color="auto" w:fill="FEFEFE"/>
            <w:tcMar>
              <w:top w:w="10" w:type="dxa"/>
              <w:left w:w="20" w:type="dxa"/>
              <w:right w:w="20" w:type="dxa"/>
            </w:tcMar>
          </w:tcPr>
          <w:p w14:paraId="0406B620"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0,549</w:t>
            </w:r>
          </w:p>
        </w:tc>
        <w:tc>
          <w:tcPr>
            <w:tcW w:w="851" w:type="dxa"/>
            <w:shd w:val="clear" w:color="auto" w:fill="FEFEFE"/>
            <w:tcMar>
              <w:top w:w="10" w:type="dxa"/>
              <w:left w:w="20" w:type="dxa"/>
              <w:right w:w="20" w:type="dxa"/>
            </w:tcMar>
          </w:tcPr>
          <w:p w14:paraId="108593F6"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0,612</w:t>
            </w:r>
          </w:p>
        </w:tc>
        <w:tc>
          <w:tcPr>
            <w:tcW w:w="850" w:type="dxa"/>
            <w:shd w:val="clear" w:color="auto" w:fill="FEFEFE"/>
            <w:tcMar>
              <w:top w:w="10" w:type="dxa"/>
              <w:left w:w="20" w:type="dxa"/>
              <w:right w:w="20" w:type="dxa"/>
            </w:tcMar>
          </w:tcPr>
          <w:p w14:paraId="6F8A0FE4"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0,090</w:t>
            </w:r>
          </w:p>
        </w:tc>
        <w:tc>
          <w:tcPr>
            <w:tcW w:w="709" w:type="dxa"/>
            <w:shd w:val="clear" w:color="auto" w:fill="FEFEFE"/>
            <w:tcMar>
              <w:top w:w="10" w:type="dxa"/>
              <w:left w:w="20" w:type="dxa"/>
              <w:right w:w="20" w:type="dxa"/>
            </w:tcMar>
          </w:tcPr>
          <w:p w14:paraId="1E90A1A1" w14:textId="77777777" w:rsidR="00E4578F" w:rsidRPr="00A94BA5" w:rsidRDefault="00E4578F" w:rsidP="00AE24C5">
            <w:pPr>
              <w:autoSpaceDE w:val="0"/>
              <w:autoSpaceDN w:val="0"/>
              <w:adjustRightInd w:val="0"/>
              <w:jc w:val="right"/>
              <w:rPr>
                <w:b/>
                <w:bCs/>
                <w:color w:val="000000"/>
                <w:sz w:val="20"/>
                <w:szCs w:val="20"/>
              </w:rPr>
            </w:pPr>
            <w:r w:rsidRPr="00A94BA5">
              <w:rPr>
                <w:b/>
                <w:bCs/>
                <w:color w:val="000000"/>
                <w:sz w:val="20"/>
                <w:szCs w:val="20"/>
              </w:rPr>
              <w:t>0,838</w:t>
            </w:r>
          </w:p>
        </w:tc>
        <w:tc>
          <w:tcPr>
            <w:tcW w:w="851" w:type="dxa"/>
            <w:shd w:val="clear" w:color="auto" w:fill="FEFEFE"/>
            <w:tcMar>
              <w:top w:w="10" w:type="dxa"/>
              <w:left w:w="20" w:type="dxa"/>
              <w:right w:w="20" w:type="dxa"/>
            </w:tcMar>
          </w:tcPr>
          <w:p w14:paraId="2D956472"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0,210</w:t>
            </w:r>
          </w:p>
        </w:tc>
        <w:tc>
          <w:tcPr>
            <w:tcW w:w="708" w:type="dxa"/>
            <w:shd w:val="clear" w:color="auto" w:fill="FEFEFE"/>
            <w:tcMar>
              <w:top w:w="10" w:type="dxa"/>
              <w:left w:w="20" w:type="dxa"/>
              <w:right w:w="20" w:type="dxa"/>
            </w:tcMar>
          </w:tcPr>
          <w:p w14:paraId="573B43C7"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0,563</w:t>
            </w:r>
          </w:p>
        </w:tc>
        <w:tc>
          <w:tcPr>
            <w:tcW w:w="709" w:type="dxa"/>
            <w:tcBorders>
              <w:right w:val="single" w:sz="4" w:space="0" w:color="auto"/>
            </w:tcBorders>
            <w:shd w:val="clear" w:color="auto" w:fill="FEFEFE"/>
          </w:tcPr>
          <w:p w14:paraId="17A40562" w14:textId="77777777" w:rsidR="00E4578F" w:rsidRPr="00A94BA5" w:rsidRDefault="00E4578F" w:rsidP="00AE24C5">
            <w:pPr>
              <w:autoSpaceDE w:val="0"/>
              <w:autoSpaceDN w:val="0"/>
              <w:adjustRightInd w:val="0"/>
              <w:jc w:val="right"/>
              <w:rPr>
                <w:color w:val="000000"/>
                <w:sz w:val="20"/>
                <w:szCs w:val="20"/>
              </w:rPr>
            </w:pPr>
          </w:p>
        </w:tc>
      </w:tr>
      <w:tr w:rsidR="00E4578F" w:rsidRPr="00A94BA5" w14:paraId="6CE874EF" w14:textId="77777777" w:rsidTr="0064651B">
        <w:trPr>
          <w:jc w:val="center"/>
        </w:trPr>
        <w:tc>
          <w:tcPr>
            <w:tcW w:w="2269" w:type="dxa"/>
            <w:tcBorders>
              <w:left w:val="single" w:sz="4" w:space="0" w:color="auto"/>
              <w:bottom w:val="single" w:sz="4" w:space="0" w:color="auto"/>
            </w:tcBorders>
            <w:shd w:val="clear" w:color="auto" w:fill="FEFEFE"/>
            <w:tcMar>
              <w:top w:w="10" w:type="dxa"/>
              <w:left w:w="20" w:type="dxa"/>
              <w:right w:w="20" w:type="dxa"/>
            </w:tcMar>
          </w:tcPr>
          <w:p w14:paraId="68898549" w14:textId="77777777" w:rsidR="00E4578F" w:rsidRPr="00A94BA5" w:rsidRDefault="00E4578F" w:rsidP="00AE24C5">
            <w:pPr>
              <w:autoSpaceDE w:val="0"/>
              <w:autoSpaceDN w:val="0"/>
              <w:adjustRightInd w:val="0"/>
              <w:rPr>
                <w:color w:val="000000"/>
                <w:sz w:val="20"/>
                <w:szCs w:val="20"/>
              </w:rPr>
            </w:pPr>
            <w:proofErr w:type="spellStart"/>
            <w:r w:rsidRPr="00A94BA5">
              <w:rPr>
                <w:color w:val="000000"/>
                <w:sz w:val="20"/>
                <w:szCs w:val="20"/>
              </w:rPr>
              <w:t>Pendapatan</w:t>
            </w:r>
            <w:proofErr w:type="spellEnd"/>
            <w:r w:rsidRPr="00A94BA5">
              <w:rPr>
                <w:color w:val="000000"/>
                <w:sz w:val="20"/>
                <w:szCs w:val="20"/>
              </w:rPr>
              <w:t xml:space="preserve"> </w:t>
            </w:r>
            <w:proofErr w:type="spellStart"/>
            <w:r w:rsidRPr="00A94BA5">
              <w:rPr>
                <w:color w:val="000000"/>
                <w:sz w:val="20"/>
                <w:szCs w:val="20"/>
              </w:rPr>
              <w:t>bersih</w:t>
            </w:r>
            <w:proofErr w:type="spellEnd"/>
            <w:r>
              <w:rPr>
                <w:color w:val="000000"/>
                <w:sz w:val="20"/>
                <w:szCs w:val="20"/>
              </w:rPr>
              <w:t xml:space="preserve"> </w:t>
            </w:r>
            <w:r w:rsidRPr="00A94BA5">
              <w:rPr>
                <w:color w:val="000000"/>
                <w:sz w:val="20"/>
                <w:szCs w:val="20"/>
              </w:rPr>
              <w:t>(</w:t>
            </w:r>
            <w:r w:rsidRPr="00A25571">
              <w:rPr>
                <w:i/>
                <w:iCs/>
                <w:color w:val="000000"/>
                <w:sz w:val="20"/>
                <w:szCs w:val="20"/>
              </w:rPr>
              <w:t>Y</w:t>
            </w:r>
            <w:r w:rsidRPr="00A94BA5">
              <w:rPr>
                <w:color w:val="000000"/>
                <w:sz w:val="20"/>
                <w:szCs w:val="20"/>
              </w:rPr>
              <w:t>)</w:t>
            </w:r>
          </w:p>
        </w:tc>
        <w:tc>
          <w:tcPr>
            <w:tcW w:w="709" w:type="dxa"/>
            <w:tcBorders>
              <w:bottom w:val="single" w:sz="4" w:space="0" w:color="auto"/>
            </w:tcBorders>
            <w:shd w:val="clear" w:color="auto" w:fill="FEFEFE"/>
            <w:tcMar>
              <w:top w:w="10" w:type="dxa"/>
              <w:left w:w="20" w:type="dxa"/>
              <w:right w:w="20" w:type="dxa"/>
            </w:tcMar>
          </w:tcPr>
          <w:p w14:paraId="7ECB4158"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0,307</w:t>
            </w:r>
          </w:p>
        </w:tc>
        <w:tc>
          <w:tcPr>
            <w:tcW w:w="708" w:type="dxa"/>
            <w:tcBorders>
              <w:bottom w:val="single" w:sz="4" w:space="0" w:color="auto"/>
            </w:tcBorders>
            <w:shd w:val="clear" w:color="auto" w:fill="FEFEFE"/>
            <w:tcMar>
              <w:top w:w="10" w:type="dxa"/>
              <w:left w:w="20" w:type="dxa"/>
              <w:right w:w="20" w:type="dxa"/>
            </w:tcMar>
          </w:tcPr>
          <w:p w14:paraId="5696C886"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0,572</w:t>
            </w:r>
          </w:p>
        </w:tc>
        <w:tc>
          <w:tcPr>
            <w:tcW w:w="851" w:type="dxa"/>
            <w:tcBorders>
              <w:bottom w:val="single" w:sz="4" w:space="0" w:color="auto"/>
            </w:tcBorders>
            <w:shd w:val="clear" w:color="auto" w:fill="FEFEFE"/>
            <w:tcMar>
              <w:top w:w="10" w:type="dxa"/>
              <w:left w:w="20" w:type="dxa"/>
              <w:right w:w="20" w:type="dxa"/>
            </w:tcMar>
          </w:tcPr>
          <w:p w14:paraId="7197AABF"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0,625</w:t>
            </w:r>
          </w:p>
        </w:tc>
        <w:tc>
          <w:tcPr>
            <w:tcW w:w="850" w:type="dxa"/>
            <w:tcBorders>
              <w:bottom w:val="single" w:sz="4" w:space="0" w:color="auto"/>
            </w:tcBorders>
            <w:shd w:val="clear" w:color="auto" w:fill="FEFEFE"/>
            <w:tcMar>
              <w:top w:w="10" w:type="dxa"/>
              <w:left w:w="20" w:type="dxa"/>
              <w:right w:w="20" w:type="dxa"/>
            </w:tcMar>
          </w:tcPr>
          <w:p w14:paraId="627E5B12"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-0,011</w:t>
            </w:r>
          </w:p>
        </w:tc>
        <w:tc>
          <w:tcPr>
            <w:tcW w:w="709" w:type="dxa"/>
            <w:tcBorders>
              <w:bottom w:val="single" w:sz="4" w:space="0" w:color="auto"/>
            </w:tcBorders>
            <w:shd w:val="clear" w:color="auto" w:fill="FEFEFE"/>
            <w:tcMar>
              <w:top w:w="10" w:type="dxa"/>
              <w:left w:w="20" w:type="dxa"/>
              <w:right w:w="20" w:type="dxa"/>
            </w:tcMar>
          </w:tcPr>
          <w:p w14:paraId="24789AC8"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0,847</w:t>
            </w:r>
          </w:p>
        </w:tc>
        <w:tc>
          <w:tcPr>
            <w:tcW w:w="851" w:type="dxa"/>
            <w:tcBorders>
              <w:bottom w:val="single" w:sz="4" w:space="0" w:color="auto"/>
            </w:tcBorders>
            <w:shd w:val="clear" w:color="auto" w:fill="FEFEFE"/>
            <w:tcMar>
              <w:top w:w="10" w:type="dxa"/>
              <w:left w:w="20" w:type="dxa"/>
              <w:right w:w="20" w:type="dxa"/>
            </w:tcMar>
          </w:tcPr>
          <w:p w14:paraId="41D6AAF2"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0,146</w:t>
            </w:r>
          </w:p>
        </w:tc>
        <w:tc>
          <w:tcPr>
            <w:tcW w:w="708" w:type="dxa"/>
            <w:tcBorders>
              <w:bottom w:val="single" w:sz="4" w:space="0" w:color="auto"/>
            </w:tcBorders>
            <w:shd w:val="clear" w:color="auto" w:fill="FEFEFE"/>
            <w:tcMar>
              <w:top w:w="10" w:type="dxa"/>
              <w:left w:w="20" w:type="dxa"/>
              <w:right w:w="20" w:type="dxa"/>
            </w:tcMar>
          </w:tcPr>
          <w:p w14:paraId="6368D9E8"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0,401</w:t>
            </w:r>
          </w:p>
        </w:tc>
        <w:tc>
          <w:tcPr>
            <w:tcW w:w="709" w:type="dxa"/>
            <w:tcBorders>
              <w:bottom w:val="single" w:sz="4" w:space="0" w:color="auto"/>
              <w:right w:val="single" w:sz="4" w:space="0" w:color="auto"/>
            </w:tcBorders>
            <w:shd w:val="clear" w:color="auto" w:fill="FEFEFE"/>
          </w:tcPr>
          <w:p w14:paraId="487C8ADF" w14:textId="77777777" w:rsidR="00E4578F" w:rsidRPr="00A94BA5" w:rsidRDefault="00E4578F" w:rsidP="00AE24C5">
            <w:pPr>
              <w:autoSpaceDE w:val="0"/>
              <w:autoSpaceDN w:val="0"/>
              <w:adjustRightInd w:val="0"/>
              <w:jc w:val="right"/>
              <w:rPr>
                <w:color w:val="000000"/>
                <w:sz w:val="20"/>
                <w:szCs w:val="20"/>
              </w:rPr>
            </w:pPr>
            <w:r w:rsidRPr="00A94BA5">
              <w:rPr>
                <w:color w:val="000000"/>
                <w:sz w:val="20"/>
                <w:szCs w:val="20"/>
              </w:rPr>
              <w:t>0,946</w:t>
            </w:r>
          </w:p>
        </w:tc>
      </w:tr>
    </w:tbl>
    <w:p w14:paraId="2CDAF28E" w14:textId="77777777" w:rsidR="00E4578F" w:rsidRPr="000C1EE3" w:rsidRDefault="00E4578F" w:rsidP="00E4578F">
      <w:pPr>
        <w:autoSpaceDE w:val="0"/>
        <w:autoSpaceDN w:val="0"/>
        <w:adjustRightInd w:val="0"/>
        <w:rPr>
          <w:rFonts w:ascii="Segoe UI" w:hAnsi="Segoe UI" w:cs="Segoe UI"/>
          <w:color w:val="000000"/>
          <w:sz w:val="12"/>
          <w:szCs w:val="12"/>
        </w:rPr>
      </w:pPr>
    </w:p>
    <w:p w14:paraId="669803A1" w14:textId="77777777" w:rsidR="00E4578F" w:rsidRPr="0064651B" w:rsidRDefault="00E4578F" w:rsidP="0064651B">
      <w:pPr>
        <w:spacing w:after="120"/>
        <w:ind w:firstLine="567"/>
        <w:jc w:val="both"/>
        <w:rPr>
          <w:color w:val="000000"/>
          <w:sz w:val="22"/>
          <w:szCs w:val="22"/>
        </w:rPr>
      </w:pPr>
      <w:r w:rsidRPr="0064651B">
        <w:rPr>
          <w:color w:val="000000"/>
          <w:sz w:val="22"/>
          <w:szCs w:val="22"/>
        </w:rPr>
        <w:t xml:space="preserve">Model </w:t>
      </w:r>
      <w:proofErr w:type="spellStart"/>
      <w:r w:rsidRPr="0064651B">
        <w:rPr>
          <w:color w:val="000000"/>
          <w:sz w:val="22"/>
          <w:szCs w:val="22"/>
        </w:rPr>
        <w:t>regresi</w:t>
      </w:r>
      <w:proofErr w:type="spellEnd"/>
      <w:r w:rsidRPr="0064651B">
        <w:rPr>
          <w:color w:val="000000"/>
          <w:sz w:val="22"/>
          <w:szCs w:val="22"/>
        </w:rPr>
        <w:t xml:space="preserve"> </w:t>
      </w:r>
      <w:proofErr w:type="spellStart"/>
      <w:r w:rsidRPr="0064651B">
        <w:rPr>
          <w:color w:val="000000"/>
          <w:sz w:val="22"/>
          <w:szCs w:val="22"/>
        </w:rPr>
        <w:t>dari</w:t>
      </w:r>
      <w:proofErr w:type="spellEnd"/>
      <w:r w:rsidRPr="0064651B">
        <w:rPr>
          <w:color w:val="000000"/>
          <w:sz w:val="22"/>
          <w:szCs w:val="22"/>
        </w:rPr>
        <w:t xml:space="preserve"> </w:t>
      </w:r>
      <w:proofErr w:type="spellStart"/>
      <w:r w:rsidRPr="0064651B">
        <w:rPr>
          <w:color w:val="000000"/>
          <w:sz w:val="22"/>
          <w:szCs w:val="22"/>
        </w:rPr>
        <w:t>metode</w:t>
      </w:r>
      <w:proofErr w:type="spellEnd"/>
      <w:r w:rsidRPr="0064651B">
        <w:rPr>
          <w:color w:val="000000"/>
          <w:sz w:val="22"/>
          <w:szCs w:val="22"/>
        </w:rPr>
        <w:t xml:space="preserve"> </w:t>
      </w:r>
      <w:r w:rsidRPr="0064651B">
        <w:rPr>
          <w:i/>
          <w:iCs/>
          <w:color w:val="000000"/>
          <w:sz w:val="22"/>
          <w:szCs w:val="22"/>
        </w:rPr>
        <w:t>stepwise</w:t>
      </w:r>
      <w:r w:rsidRPr="0064651B">
        <w:rPr>
          <w:color w:val="000000"/>
          <w:sz w:val="22"/>
          <w:szCs w:val="22"/>
        </w:rPr>
        <w:t xml:space="preserve">, </w:t>
      </w:r>
      <w:r w:rsidRPr="0064651B">
        <w:rPr>
          <w:i/>
          <w:iCs/>
          <w:color w:val="000000"/>
          <w:sz w:val="22"/>
          <w:szCs w:val="22"/>
        </w:rPr>
        <w:t>backward</w:t>
      </w:r>
      <w:r w:rsidRPr="0064651B">
        <w:rPr>
          <w:color w:val="000000"/>
          <w:sz w:val="22"/>
          <w:szCs w:val="22"/>
        </w:rPr>
        <w:t xml:space="preserve">, dan </w:t>
      </w:r>
      <w:r w:rsidRPr="0064651B">
        <w:rPr>
          <w:i/>
          <w:iCs/>
          <w:color w:val="000000"/>
          <w:sz w:val="22"/>
          <w:szCs w:val="22"/>
        </w:rPr>
        <w:t>forward</w:t>
      </w:r>
      <w:r w:rsidRPr="0064651B">
        <w:rPr>
          <w:color w:val="000000"/>
          <w:sz w:val="22"/>
          <w:szCs w:val="22"/>
        </w:rPr>
        <w:t xml:space="preserve"> </w:t>
      </w:r>
      <w:proofErr w:type="spellStart"/>
      <w:r w:rsidRPr="0064651B">
        <w:rPr>
          <w:color w:val="000000"/>
          <w:sz w:val="22"/>
          <w:szCs w:val="22"/>
        </w:rPr>
        <w:t>menghasilkan</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bebas</w:t>
      </w:r>
      <w:proofErr w:type="spellEnd"/>
      <w:r w:rsidRPr="0064651B">
        <w:rPr>
          <w:color w:val="000000"/>
          <w:sz w:val="22"/>
          <w:szCs w:val="22"/>
        </w:rPr>
        <w:t xml:space="preserve"> yang </w:t>
      </w:r>
      <w:proofErr w:type="spellStart"/>
      <w:r w:rsidRPr="0064651B">
        <w:rPr>
          <w:color w:val="000000"/>
          <w:sz w:val="22"/>
          <w:szCs w:val="22"/>
        </w:rPr>
        <w:t>mempunyai</w:t>
      </w:r>
      <w:proofErr w:type="spellEnd"/>
      <w:r w:rsidRPr="0064651B">
        <w:rPr>
          <w:color w:val="000000"/>
          <w:sz w:val="22"/>
          <w:szCs w:val="22"/>
        </w:rPr>
        <w:t xml:space="preserve"> </w:t>
      </w:r>
      <w:proofErr w:type="spellStart"/>
      <w:r w:rsidRPr="0064651B">
        <w:rPr>
          <w:color w:val="000000"/>
          <w:sz w:val="22"/>
          <w:szCs w:val="22"/>
        </w:rPr>
        <w:t>korelasi</w:t>
      </w:r>
      <w:proofErr w:type="spellEnd"/>
      <w:r w:rsidRPr="0064651B">
        <w:rPr>
          <w:color w:val="000000"/>
          <w:sz w:val="22"/>
          <w:szCs w:val="22"/>
        </w:rPr>
        <w:t xml:space="preserve"> </w:t>
      </w:r>
      <w:proofErr w:type="spellStart"/>
      <w:r w:rsidRPr="0064651B">
        <w:rPr>
          <w:color w:val="000000"/>
          <w:sz w:val="22"/>
          <w:szCs w:val="22"/>
        </w:rPr>
        <w:t>kuat</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Nilai (</w:t>
      </w:r>
      <w:proofErr w:type="spellStart"/>
      <w:r w:rsidRPr="0064651B">
        <w:rPr>
          <w:color w:val="000000"/>
          <w:sz w:val="22"/>
          <w:szCs w:val="22"/>
        </w:rPr>
        <w:t>ukuran</w:t>
      </w:r>
      <w:proofErr w:type="spellEnd"/>
      <w:r w:rsidRPr="0064651B">
        <w:rPr>
          <w:color w:val="000000"/>
          <w:sz w:val="22"/>
          <w:szCs w:val="22"/>
        </w:rPr>
        <w:t xml:space="preserve">) </w:t>
      </w:r>
      <w:proofErr w:type="spellStart"/>
      <w:r w:rsidRPr="0064651B">
        <w:rPr>
          <w:color w:val="000000"/>
          <w:sz w:val="22"/>
          <w:szCs w:val="22"/>
        </w:rPr>
        <w:t>kebaikan</w:t>
      </w:r>
      <w:proofErr w:type="spellEnd"/>
      <w:r w:rsidRPr="0064651B">
        <w:rPr>
          <w:color w:val="000000"/>
          <w:sz w:val="22"/>
          <w:szCs w:val="22"/>
        </w:rPr>
        <w:t xml:space="preserve"> (</w:t>
      </w:r>
      <w:r w:rsidRPr="0064651B">
        <w:rPr>
          <w:i/>
          <w:iCs/>
          <w:color w:val="000000"/>
          <w:sz w:val="22"/>
          <w:szCs w:val="22"/>
        </w:rPr>
        <w:t>goodness of fit</w:t>
      </w:r>
      <w:r w:rsidRPr="0064651B">
        <w:rPr>
          <w:color w:val="000000"/>
          <w:sz w:val="22"/>
          <w:szCs w:val="22"/>
        </w:rPr>
        <w:t xml:space="preserve">) model </w:t>
      </w:r>
      <w:proofErr w:type="spellStart"/>
      <w:r w:rsidRPr="0064651B">
        <w:rPr>
          <w:color w:val="000000"/>
          <w:sz w:val="22"/>
          <w:szCs w:val="22"/>
        </w:rPr>
        <w:t>regresi</w:t>
      </w:r>
      <w:proofErr w:type="spellEnd"/>
      <w:r w:rsidRPr="0064651B">
        <w:rPr>
          <w:color w:val="000000"/>
          <w:sz w:val="22"/>
          <w:szCs w:val="22"/>
        </w:rPr>
        <w:t xml:space="preserve"> (</w:t>
      </w:r>
      <w:r w:rsidRPr="0064651B">
        <w:rPr>
          <w:i/>
          <w:iCs/>
          <w:color w:val="000000"/>
          <w:sz w:val="22"/>
          <w:szCs w:val="22"/>
        </w:rPr>
        <w:t>R</w:t>
      </w:r>
      <w:r w:rsidRPr="0064651B">
        <w:rPr>
          <w:color w:val="000000"/>
          <w:sz w:val="22"/>
          <w:szCs w:val="22"/>
          <w:vertAlign w:val="superscript"/>
        </w:rPr>
        <w:t>2</w:t>
      </w:r>
      <w:r w:rsidRPr="0064651B">
        <w:rPr>
          <w:color w:val="000000"/>
          <w:sz w:val="22"/>
          <w:szCs w:val="22"/>
        </w:rPr>
        <w:t xml:space="preserve">) yang </w:t>
      </w:r>
      <w:proofErr w:type="spellStart"/>
      <w:r w:rsidRPr="0064651B">
        <w:rPr>
          <w:color w:val="000000"/>
          <w:sz w:val="22"/>
          <w:szCs w:val="22"/>
        </w:rPr>
        <w:t>dihasilkan</w:t>
      </w:r>
      <w:proofErr w:type="spellEnd"/>
      <w:r w:rsidRPr="0064651B">
        <w:rPr>
          <w:color w:val="000000"/>
          <w:sz w:val="22"/>
          <w:szCs w:val="22"/>
        </w:rPr>
        <w:t xml:space="preserve"> </w:t>
      </w:r>
      <w:proofErr w:type="spellStart"/>
      <w:r w:rsidRPr="0064651B">
        <w:rPr>
          <w:color w:val="000000"/>
          <w:sz w:val="22"/>
          <w:szCs w:val="22"/>
        </w:rPr>
        <w:t>setiap</w:t>
      </w:r>
      <w:proofErr w:type="spellEnd"/>
      <w:r w:rsidRPr="0064651B">
        <w:rPr>
          <w:color w:val="000000"/>
          <w:sz w:val="22"/>
          <w:szCs w:val="22"/>
        </w:rPr>
        <w:t xml:space="preserve"> model &gt; 90%. Nilai </w:t>
      </w:r>
      <w:proofErr w:type="spellStart"/>
      <w:r w:rsidRPr="0064651B">
        <w:rPr>
          <w:color w:val="000000"/>
          <w:sz w:val="22"/>
          <w:szCs w:val="22"/>
        </w:rPr>
        <w:t>koefisien</w:t>
      </w:r>
      <w:proofErr w:type="spellEnd"/>
      <w:r w:rsidRPr="0064651B">
        <w:rPr>
          <w:color w:val="000000"/>
          <w:sz w:val="22"/>
          <w:szCs w:val="22"/>
        </w:rPr>
        <w:t xml:space="preserve"> </w:t>
      </w:r>
      <w:proofErr w:type="spellStart"/>
      <w:r w:rsidRPr="0064651B">
        <w:rPr>
          <w:color w:val="000000"/>
          <w:sz w:val="22"/>
          <w:szCs w:val="22"/>
        </w:rPr>
        <w:t>determinasi</w:t>
      </w:r>
      <w:proofErr w:type="spellEnd"/>
      <w:r w:rsidRPr="0064651B">
        <w:rPr>
          <w:color w:val="000000"/>
          <w:sz w:val="22"/>
          <w:szCs w:val="22"/>
        </w:rPr>
        <w:t xml:space="preserve"> </w:t>
      </w:r>
      <w:proofErr w:type="spellStart"/>
      <w:r w:rsidRPr="0064651B">
        <w:rPr>
          <w:color w:val="000000"/>
          <w:sz w:val="22"/>
          <w:szCs w:val="22"/>
        </w:rPr>
        <w:t>akan</w:t>
      </w:r>
      <w:proofErr w:type="spellEnd"/>
      <w:r w:rsidRPr="0064651B">
        <w:rPr>
          <w:color w:val="000000"/>
          <w:sz w:val="22"/>
          <w:szCs w:val="22"/>
        </w:rPr>
        <w:t xml:space="preserve"> </w:t>
      </w:r>
      <w:proofErr w:type="spellStart"/>
      <w:r w:rsidRPr="0064651B">
        <w:rPr>
          <w:color w:val="000000"/>
          <w:sz w:val="22"/>
          <w:szCs w:val="22"/>
        </w:rPr>
        <w:t>terus</w:t>
      </w:r>
      <w:proofErr w:type="spellEnd"/>
      <w:r w:rsidRPr="0064651B">
        <w:rPr>
          <w:color w:val="000000"/>
          <w:sz w:val="22"/>
          <w:szCs w:val="22"/>
        </w:rPr>
        <w:t xml:space="preserve"> </w:t>
      </w:r>
      <w:proofErr w:type="spellStart"/>
      <w:r w:rsidRPr="0064651B">
        <w:rPr>
          <w:color w:val="000000"/>
          <w:sz w:val="22"/>
          <w:szCs w:val="22"/>
        </w:rPr>
        <w:t>meningkat</w:t>
      </w:r>
      <w:proofErr w:type="spellEnd"/>
      <w:r w:rsidRPr="0064651B">
        <w:rPr>
          <w:color w:val="000000"/>
          <w:sz w:val="22"/>
          <w:szCs w:val="22"/>
        </w:rPr>
        <w:t xml:space="preserve"> </w:t>
      </w:r>
      <w:proofErr w:type="spellStart"/>
      <w:r w:rsidRPr="0064651B">
        <w:rPr>
          <w:color w:val="000000"/>
          <w:sz w:val="22"/>
          <w:szCs w:val="22"/>
        </w:rPr>
        <w:t>dengan</w:t>
      </w:r>
      <w:proofErr w:type="spellEnd"/>
      <w:r w:rsidRPr="0064651B">
        <w:rPr>
          <w:color w:val="000000"/>
          <w:sz w:val="22"/>
          <w:szCs w:val="22"/>
        </w:rPr>
        <w:t xml:space="preserve"> </w:t>
      </w:r>
      <w:proofErr w:type="spellStart"/>
      <w:r w:rsidRPr="0064651B">
        <w:rPr>
          <w:color w:val="000000"/>
          <w:sz w:val="22"/>
          <w:szCs w:val="22"/>
        </w:rPr>
        <w:t>semakin</w:t>
      </w:r>
      <w:proofErr w:type="spellEnd"/>
      <w:r w:rsidRPr="0064651B">
        <w:rPr>
          <w:color w:val="000000"/>
          <w:sz w:val="22"/>
          <w:szCs w:val="22"/>
        </w:rPr>
        <w:t xml:space="preserve"> </w:t>
      </w:r>
      <w:proofErr w:type="spellStart"/>
      <w:r w:rsidRPr="0064651B">
        <w:rPr>
          <w:color w:val="000000"/>
          <w:sz w:val="22"/>
          <w:szCs w:val="22"/>
        </w:rPr>
        <w:t>banyaknya</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bebas</w:t>
      </w:r>
      <w:proofErr w:type="spellEnd"/>
      <w:r w:rsidRPr="0064651B">
        <w:rPr>
          <w:color w:val="000000"/>
          <w:sz w:val="22"/>
          <w:szCs w:val="22"/>
        </w:rPr>
        <w:t xml:space="preserve"> yang </w:t>
      </w:r>
      <w:proofErr w:type="spellStart"/>
      <w:r w:rsidRPr="0064651B">
        <w:rPr>
          <w:color w:val="000000"/>
          <w:sz w:val="22"/>
          <w:szCs w:val="22"/>
        </w:rPr>
        <w:t>dimasukkan</w:t>
      </w:r>
      <w:proofErr w:type="spellEnd"/>
      <w:r w:rsidRPr="0064651B">
        <w:rPr>
          <w:color w:val="000000"/>
          <w:sz w:val="22"/>
          <w:szCs w:val="22"/>
        </w:rPr>
        <w:t xml:space="preserve"> di </w:t>
      </w:r>
      <w:proofErr w:type="spellStart"/>
      <w:r w:rsidRPr="0064651B">
        <w:rPr>
          <w:color w:val="000000"/>
          <w:sz w:val="22"/>
          <w:szCs w:val="22"/>
        </w:rPr>
        <w:t>dalam</w:t>
      </w:r>
      <w:proofErr w:type="spellEnd"/>
      <w:r w:rsidRPr="0064651B">
        <w:rPr>
          <w:color w:val="000000"/>
          <w:sz w:val="22"/>
          <w:szCs w:val="22"/>
        </w:rPr>
        <w:t xml:space="preserve"> model. </w:t>
      </w:r>
      <w:proofErr w:type="spellStart"/>
      <w:r w:rsidRPr="0064651B">
        <w:rPr>
          <w:color w:val="000000"/>
          <w:sz w:val="22"/>
          <w:szCs w:val="22"/>
        </w:rPr>
        <w:t>Dalam</w:t>
      </w:r>
      <w:proofErr w:type="spellEnd"/>
      <w:r w:rsidRPr="0064651B">
        <w:rPr>
          <w:color w:val="000000"/>
          <w:sz w:val="22"/>
          <w:szCs w:val="22"/>
        </w:rPr>
        <w:t xml:space="preserve"> </w:t>
      </w:r>
      <w:proofErr w:type="spellStart"/>
      <w:r w:rsidRPr="0064651B">
        <w:rPr>
          <w:color w:val="000000"/>
          <w:sz w:val="22"/>
          <w:szCs w:val="22"/>
        </w:rPr>
        <w:t>hal</w:t>
      </w:r>
      <w:proofErr w:type="spellEnd"/>
      <w:r w:rsidRPr="0064651B">
        <w:rPr>
          <w:color w:val="000000"/>
          <w:sz w:val="22"/>
          <w:szCs w:val="22"/>
        </w:rPr>
        <w:t xml:space="preserve"> </w:t>
      </w:r>
      <w:proofErr w:type="spellStart"/>
      <w:r w:rsidRPr="0064651B">
        <w:rPr>
          <w:color w:val="000000"/>
          <w:sz w:val="22"/>
          <w:szCs w:val="22"/>
        </w:rPr>
        <w:t>ini</w:t>
      </w:r>
      <w:proofErr w:type="spellEnd"/>
      <w:r w:rsidRPr="0064651B">
        <w:rPr>
          <w:color w:val="000000"/>
          <w:sz w:val="22"/>
          <w:szCs w:val="22"/>
        </w:rPr>
        <w:t xml:space="preserve"> </w:t>
      </w:r>
      <w:proofErr w:type="spellStart"/>
      <w:r w:rsidRPr="0064651B">
        <w:rPr>
          <w:color w:val="000000"/>
          <w:sz w:val="22"/>
          <w:szCs w:val="22"/>
        </w:rPr>
        <w:t>dapat</w:t>
      </w:r>
      <w:proofErr w:type="spellEnd"/>
      <w:r w:rsidRPr="0064651B">
        <w:rPr>
          <w:color w:val="000000"/>
          <w:sz w:val="22"/>
          <w:szCs w:val="22"/>
        </w:rPr>
        <w:t xml:space="preserve"> </w:t>
      </w:r>
      <w:proofErr w:type="spellStart"/>
      <w:r w:rsidRPr="0064651B">
        <w:rPr>
          <w:color w:val="000000"/>
          <w:sz w:val="22"/>
          <w:szCs w:val="22"/>
        </w:rPr>
        <w:t>digunakan</w:t>
      </w:r>
      <w:proofErr w:type="spellEnd"/>
      <w:r w:rsidRPr="0064651B">
        <w:rPr>
          <w:color w:val="000000"/>
          <w:sz w:val="22"/>
          <w:szCs w:val="22"/>
        </w:rPr>
        <w:t xml:space="preserve"> </w:t>
      </w:r>
      <w:proofErr w:type="spellStart"/>
      <w:r w:rsidRPr="0064651B">
        <w:rPr>
          <w:color w:val="000000"/>
          <w:sz w:val="22"/>
          <w:szCs w:val="22"/>
        </w:rPr>
        <w:t>koefisien</w:t>
      </w:r>
      <w:proofErr w:type="spellEnd"/>
      <w:r w:rsidRPr="0064651B">
        <w:rPr>
          <w:color w:val="000000"/>
          <w:sz w:val="22"/>
          <w:szCs w:val="22"/>
        </w:rPr>
        <w:t xml:space="preserve"> </w:t>
      </w:r>
      <w:proofErr w:type="spellStart"/>
      <w:r w:rsidRPr="0064651B">
        <w:rPr>
          <w:color w:val="000000"/>
          <w:sz w:val="22"/>
          <w:szCs w:val="22"/>
        </w:rPr>
        <w:t>determinasi</w:t>
      </w:r>
      <w:proofErr w:type="spellEnd"/>
      <w:r w:rsidRPr="0064651B">
        <w:rPr>
          <w:color w:val="000000"/>
          <w:sz w:val="22"/>
          <w:szCs w:val="22"/>
        </w:rPr>
        <w:t xml:space="preserve"> yang </w:t>
      </w:r>
      <w:proofErr w:type="spellStart"/>
      <w:r w:rsidRPr="0064651B">
        <w:rPr>
          <w:color w:val="000000"/>
          <w:sz w:val="22"/>
          <w:szCs w:val="22"/>
        </w:rPr>
        <w:t>disesuaikan</w:t>
      </w:r>
      <w:proofErr w:type="spellEnd"/>
      <w:r w:rsidRPr="0064651B">
        <w:rPr>
          <w:color w:val="000000"/>
          <w:sz w:val="22"/>
          <w:szCs w:val="22"/>
        </w:rPr>
        <w:t xml:space="preserve"> (</w:t>
      </w:r>
      <w:r w:rsidRPr="0064651B">
        <w:rPr>
          <w:i/>
          <w:iCs/>
          <w:color w:val="000000"/>
          <w:sz w:val="22"/>
          <w:szCs w:val="22"/>
        </w:rPr>
        <w:t>adjusted R</w:t>
      </w:r>
      <w:r w:rsidRPr="0064651B">
        <w:rPr>
          <w:color w:val="000000"/>
          <w:sz w:val="22"/>
          <w:szCs w:val="22"/>
        </w:rPr>
        <w:t xml:space="preserve"> </w:t>
      </w:r>
      <w:r w:rsidRPr="0064651B">
        <w:rPr>
          <w:i/>
          <w:iCs/>
          <w:color w:val="000000"/>
          <w:sz w:val="22"/>
          <w:szCs w:val="22"/>
        </w:rPr>
        <w:t>squares</w:t>
      </w:r>
      <w:r w:rsidRPr="0064651B">
        <w:rPr>
          <w:color w:val="000000"/>
          <w:sz w:val="22"/>
          <w:szCs w:val="22"/>
        </w:rPr>
        <w:t>; R</w:t>
      </w:r>
      <w:r w:rsidRPr="0064651B">
        <w:rPr>
          <w:color w:val="000000"/>
          <w:sz w:val="22"/>
          <w:szCs w:val="22"/>
          <w:vertAlign w:val="superscript"/>
        </w:rPr>
        <w:t>2</w:t>
      </w:r>
      <w:r w:rsidRPr="0064651B">
        <w:rPr>
          <w:color w:val="000000"/>
          <w:sz w:val="22"/>
          <w:szCs w:val="22"/>
        </w:rPr>
        <w:t>-</w:t>
      </w:r>
      <w:r w:rsidRPr="0064651B">
        <w:rPr>
          <w:i/>
          <w:iCs/>
          <w:color w:val="000000"/>
          <w:sz w:val="22"/>
          <w:szCs w:val="22"/>
        </w:rPr>
        <w:t>adj</w:t>
      </w:r>
      <w:r w:rsidRPr="0064651B">
        <w:rPr>
          <w:color w:val="000000"/>
          <w:sz w:val="22"/>
          <w:szCs w:val="22"/>
        </w:rPr>
        <w:t xml:space="preserve">). </w:t>
      </w:r>
      <w:proofErr w:type="spellStart"/>
      <w:r w:rsidRPr="0064651B">
        <w:rPr>
          <w:color w:val="000000"/>
          <w:sz w:val="22"/>
          <w:szCs w:val="22"/>
        </w:rPr>
        <w:t>Secara</w:t>
      </w:r>
      <w:proofErr w:type="spellEnd"/>
      <w:r w:rsidRPr="0064651B">
        <w:rPr>
          <w:color w:val="000000"/>
          <w:sz w:val="22"/>
          <w:szCs w:val="22"/>
        </w:rPr>
        <w:t xml:space="preserve"> </w:t>
      </w:r>
      <w:proofErr w:type="spellStart"/>
      <w:r w:rsidRPr="0064651B">
        <w:rPr>
          <w:color w:val="000000"/>
          <w:sz w:val="22"/>
          <w:szCs w:val="22"/>
        </w:rPr>
        <w:t>umum</w:t>
      </w:r>
      <w:proofErr w:type="spellEnd"/>
      <w:r w:rsidRPr="0064651B">
        <w:rPr>
          <w:color w:val="000000"/>
          <w:sz w:val="22"/>
          <w:szCs w:val="22"/>
        </w:rPr>
        <w:t xml:space="preserve">, model </w:t>
      </w:r>
      <w:proofErr w:type="spellStart"/>
      <w:r w:rsidRPr="0064651B">
        <w:rPr>
          <w:color w:val="000000"/>
          <w:sz w:val="22"/>
          <w:szCs w:val="22"/>
        </w:rPr>
        <w:t>regresi</w:t>
      </w:r>
      <w:proofErr w:type="spellEnd"/>
      <w:r w:rsidRPr="0064651B">
        <w:rPr>
          <w:color w:val="000000"/>
          <w:sz w:val="22"/>
          <w:szCs w:val="22"/>
        </w:rPr>
        <w:t xml:space="preserve"> </w:t>
      </w:r>
      <w:proofErr w:type="spellStart"/>
      <w:r w:rsidRPr="0064651B">
        <w:rPr>
          <w:color w:val="000000"/>
          <w:sz w:val="22"/>
          <w:szCs w:val="22"/>
        </w:rPr>
        <w:t>menunjukkan</w:t>
      </w:r>
      <w:proofErr w:type="spellEnd"/>
      <w:r w:rsidRPr="0064651B">
        <w:rPr>
          <w:color w:val="000000"/>
          <w:sz w:val="22"/>
          <w:szCs w:val="22"/>
        </w:rPr>
        <w:t xml:space="preserve"> </w:t>
      </w:r>
      <w:proofErr w:type="spellStart"/>
      <w:r w:rsidRPr="0064651B">
        <w:rPr>
          <w:color w:val="000000"/>
          <w:sz w:val="22"/>
          <w:szCs w:val="22"/>
        </w:rPr>
        <w:t>bahwa</w:t>
      </w:r>
      <w:proofErr w:type="spellEnd"/>
      <w:r w:rsidRPr="0064651B">
        <w:rPr>
          <w:color w:val="000000"/>
          <w:sz w:val="22"/>
          <w:szCs w:val="22"/>
        </w:rPr>
        <w:t xml:space="preserve"> </w:t>
      </w:r>
      <w:proofErr w:type="spellStart"/>
      <w:r w:rsidRPr="0064651B">
        <w:rPr>
          <w:color w:val="000000"/>
          <w:sz w:val="22"/>
          <w:szCs w:val="22"/>
        </w:rPr>
        <w:t>variasi</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proofErr w:type="spellStart"/>
      <w:r w:rsidRPr="0064651B">
        <w:rPr>
          <w:color w:val="000000"/>
          <w:sz w:val="22"/>
          <w:szCs w:val="22"/>
        </w:rPr>
        <w:t>dapat</w:t>
      </w:r>
      <w:proofErr w:type="spellEnd"/>
      <w:r w:rsidRPr="0064651B">
        <w:rPr>
          <w:color w:val="000000"/>
          <w:sz w:val="22"/>
          <w:szCs w:val="22"/>
        </w:rPr>
        <w:t xml:space="preserve"> </w:t>
      </w:r>
      <w:proofErr w:type="spellStart"/>
      <w:r w:rsidRPr="0064651B">
        <w:rPr>
          <w:color w:val="000000"/>
          <w:sz w:val="22"/>
          <w:szCs w:val="22"/>
        </w:rPr>
        <w:t>dijelaskan</w:t>
      </w:r>
      <w:proofErr w:type="spellEnd"/>
      <w:r w:rsidRPr="0064651B">
        <w:rPr>
          <w:color w:val="000000"/>
          <w:sz w:val="22"/>
          <w:szCs w:val="22"/>
        </w:rPr>
        <w:t xml:space="preserve"> oleh </w:t>
      </w:r>
      <w:proofErr w:type="spellStart"/>
      <w:r w:rsidRPr="0064651B">
        <w:rPr>
          <w:color w:val="000000"/>
          <w:sz w:val="22"/>
          <w:szCs w:val="22"/>
        </w:rPr>
        <w:t>variabel-variabel</w:t>
      </w:r>
      <w:proofErr w:type="spellEnd"/>
      <w:r w:rsidRPr="0064651B">
        <w:rPr>
          <w:color w:val="000000"/>
          <w:sz w:val="22"/>
          <w:szCs w:val="22"/>
        </w:rPr>
        <w:t xml:space="preserve"> </w:t>
      </w:r>
      <w:proofErr w:type="spellStart"/>
      <w:r w:rsidRPr="0064651B">
        <w:rPr>
          <w:color w:val="000000"/>
          <w:sz w:val="22"/>
          <w:szCs w:val="22"/>
        </w:rPr>
        <w:t>bebas</w:t>
      </w:r>
      <w:proofErr w:type="spellEnd"/>
      <w:r w:rsidRPr="0064651B">
        <w:rPr>
          <w:color w:val="000000"/>
          <w:sz w:val="22"/>
          <w:szCs w:val="22"/>
        </w:rPr>
        <w:t xml:space="preserve"> (yang </w:t>
      </w:r>
      <w:proofErr w:type="spellStart"/>
      <w:r w:rsidRPr="0064651B">
        <w:rPr>
          <w:color w:val="000000"/>
          <w:sz w:val="22"/>
          <w:szCs w:val="22"/>
        </w:rPr>
        <w:t>signifikan</w:t>
      </w:r>
      <w:proofErr w:type="spellEnd"/>
      <w:r w:rsidRPr="0064651B">
        <w:rPr>
          <w:color w:val="000000"/>
          <w:sz w:val="22"/>
          <w:szCs w:val="22"/>
        </w:rPr>
        <w:t xml:space="preserve"> </w:t>
      </w:r>
      <w:proofErr w:type="spellStart"/>
      <w:r w:rsidRPr="0064651B">
        <w:rPr>
          <w:color w:val="000000"/>
          <w:sz w:val="22"/>
          <w:szCs w:val="22"/>
        </w:rPr>
        <w:t>tersebut</w:t>
      </w:r>
      <w:proofErr w:type="spellEnd"/>
      <w:r w:rsidRPr="0064651B">
        <w:rPr>
          <w:color w:val="000000"/>
          <w:sz w:val="22"/>
          <w:szCs w:val="22"/>
        </w:rPr>
        <w:t xml:space="preserve">) </w:t>
      </w:r>
      <w:proofErr w:type="spellStart"/>
      <w:r w:rsidRPr="0064651B">
        <w:rPr>
          <w:color w:val="000000"/>
          <w:sz w:val="22"/>
          <w:szCs w:val="22"/>
        </w:rPr>
        <w:t>sebesar</w:t>
      </w:r>
      <w:proofErr w:type="spellEnd"/>
      <w:r w:rsidRPr="0064651B">
        <w:rPr>
          <w:color w:val="000000"/>
          <w:sz w:val="22"/>
          <w:szCs w:val="22"/>
        </w:rPr>
        <w:t xml:space="preserve"> 94% dan </w:t>
      </w:r>
      <w:proofErr w:type="spellStart"/>
      <w:r w:rsidRPr="0064651B">
        <w:rPr>
          <w:color w:val="000000"/>
          <w:sz w:val="22"/>
          <w:szCs w:val="22"/>
        </w:rPr>
        <w:t>sisanya</w:t>
      </w:r>
      <w:proofErr w:type="spellEnd"/>
      <w:r w:rsidRPr="0064651B">
        <w:rPr>
          <w:color w:val="000000"/>
          <w:sz w:val="22"/>
          <w:szCs w:val="22"/>
        </w:rPr>
        <w:t xml:space="preserve"> (</w:t>
      </w:r>
      <w:proofErr w:type="spellStart"/>
      <w:r w:rsidRPr="0064651B">
        <w:rPr>
          <w:color w:val="000000"/>
          <w:sz w:val="22"/>
          <w:szCs w:val="22"/>
        </w:rPr>
        <w:t>sekitar</w:t>
      </w:r>
      <w:proofErr w:type="spellEnd"/>
      <w:r w:rsidRPr="0064651B">
        <w:rPr>
          <w:color w:val="000000"/>
          <w:sz w:val="22"/>
          <w:szCs w:val="22"/>
        </w:rPr>
        <w:t xml:space="preserve"> 6%) </w:t>
      </w:r>
      <w:proofErr w:type="spellStart"/>
      <w:r w:rsidRPr="0064651B">
        <w:rPr>
          <w:color w:val="000000"/>
          <w:sz w:val="22"/>
          <w:szCs w:val="22"/>
        </w:rPr>
        <w:t>dijelaskan</w:t>
      </w:r>
      <w:proofErr w:type="spellEnd"/>
      <w:r w:rsidRPr="0064651B">
        <w:rPr>
          <w:color w:val="000000"/>
          <w:sz w:val="22"/>
          <w:szCs w:val="22"/>
        </w:rPr>
        <w:t xml:space="preserve"> oleh </w:t>
      </w:r>
      <w:proofErr w:type="spellStart"/>
      <w:r w:rsidRPr="0064651B">
        <w:rPr>
          <w:color w:val="000000"/>
          <w:sz w:val="22"/>
          <w:szCs w:val="22"/>
        </w:rPr>
        <w:t>variabel</w:t>
      </w:r>
      <w:proofErr w:type="spellEnd"/>
      <w:r w:rsidRPr="0064651B">
        <w:rPr>
          <w:color w:val="000000"/>
          <w:sz w:val="22"/>
          <w:szCs w:val="22"/>
        </w:rPr>
        <w:t xml:space="preserve"> yang lain. </w:t>
      </w:r>
    </w:p>
    <w:p w14:paraId="70D033B7" w14:textId="77777777" w:rsidR="00E4578F" w:rsidRPr="0064651B" w:rsidRDefault="00E4578F" w:rsidP="0064651B">
      <w:pPr>
        <w:autoSpaceDE w:val="0"/>
        <w:autoSpaceDN w:val="0"/>
        <w:adjustRightInd w:val="0"/>
        <w:spacing w:after="120"/>
        <w:ind w:firstLine="567"/>
        <w:jc w:val="both"/>
        <w:rPr>
          <w:color w:val="000000"/>
          <w:sz w:val="22"/>
          <w:szCs w:val="22"/>
          <w:lang w:eastAsia="en-ID"/>
        </w:rPr>
      </w:pPr>
      <w:r w:rsidRPr="0064651B">
        <w:rPr>
          <w:color w:val="000000"/>
          <w:sz w:val="22"/>
          <w:szCs w:val="22"/>
        </w:rPr>
        <w:t xml:space="preserve">Adapun </w:t>
      </w:r>
      <w:proofErr w:type="spellStart"/>
      <w:r w:rsidRPr="0064651B">
        <w:rPr>
          <w:color w:val="000000"/>
          <w:sz w:val="22"/>
          <w:szCs w:val="22"/>
        </w:rPr>
        <w:t>tanda</w:t>
      </w:r>
      <w:proofErr w:type="spellEnd"/>
      <w:r w:rsidRPr="0064651B">
        <w:rPr>
          <w:color w:val="000000"/>
          <w:sz w:val="22"/>
          <w:szCs w:val="22"/>
        </w:rPr>
        <w:t xml:space="preserve"> </w:t>
      </w:r>
      <w:proofErr w:type="spellStart"/>
      <w:r w:rsidRPr="0064651B">
        <w:rPr>
          <w:color w:val="000000"/>
          <w:sz w:val="22"/>
          <w:szCs w:val="22"/>
        </w:rPr>
        <w:t>nilai</w:t>
      </w:r>
      <w:proofErr w:type="spellEnd"/>
      <w:r w:rsidRPr="0064651B">
        <w:rPr>
          <w:color w:val="000000"/>
          <w:sz w:val="22"/>
          <w:szCs w:val="22"/>
        </w:rPr>
        <w:t xml:space="preserve"> </w:t>
      </w:r>
      <w:proofErr w:type="spellStart"/>
      <w:r w:rsidRPr="0064651B">
        <w:rPr>
          <w:color w:val="000000"/>
          <w:sz w:val="22"/>
          <w:szCs w:val="22"/>
        </w:rPr>
        <w:t>koefisien</w:t>
      </w:r>
      <w:proofErr w:type="spellEnd"/>
      <w:r w:rsidRPr="0064651B">
        <w:rPr>
          <w:color w:val="000000"/>
          <w:sz w:val="22"/>
          <w:szCs w:val="22"/>
        </w:rPr>
        <w:t xml:space="preserve"> </w:t>
      </w:r>
      <w:proofErr w:type="spellStart"/>
      <w:r w:rsidRPr="0064651B">
        <w:rPr>
          <w:color w:val="000000"/>
          <w:sz w:val="22"/>
          <w:szCs w:val="22"/>
        </w:rPr>
        <w:t>dari</w:t>
      </w:r>
      <w:proofErr w:type="spellEnd"/>
      <w:r w:rsidRPr="0064651B">
        <w:rPr>
          <w:color w:val="000000"/>
          <w:sz w:val="22"/>
          <w:szCs w:val="22"/>
        </w:rPr>
        <w:t xml:space="preserve"> </w:t>
      </w:r>
      <w:proofErr w:type="spellStart"/>
      <w:r w:rsidRPr="0064651B">
        <w:rPr>
          <w:color w:val="000000"/>
          <w:sz w:val="22"/>
          <w:szCs w:val="22"/>
        </w:rPr>
        <w:t>variabel-variabel</w:t>
      </w:r>
      <w:proofErr w:type="spellEnd"/>
      <w:r w:rsidRPr="0064651B">
        <w:rPr>
          <w:color w:val="000000"/>
          <w:sz w:val="22"/>
          <w:szCs w:val="22"/>
        </w:rPr>
        <w:t xml:space="preserve"> </w:t>
      </w:r>
      <w:proofErr w:type="spellStart"/>
      <w:r w:rsidRPr="0064651B">
        <w:rPr>
          <w:color w:val="000000"/>
          <w:sz w:val="22"/>
          <w:szCs w:val="22"/>
        </w:rPr>
        <w:t>hasil</w:t>
      </w:r>
      <w:proofErr w:type="spellEnd"/>
      <w:r w:rsidRPr="0064651B">
        <w:rPr>
          <w:color w:val="000000"/>
          <w:sz w:val="22"/>
          <w:szCs w:val="22"/>
        </w:rPr>
        <w:t xml:space="preserve"> </w:t>
      </w:r>
      <w:proofErr w:type="spellStart"/>
      <w:r w:rsidRPr="0064651B">
        <w:rPr>
          <w:color w:val="000000"/>
          <w:sz w:val="22"/>
          <w:szCs w:val="22"/>
        </w:rPr>
        <w:t>setiap</w:t>
      </w:r>
      <w:proofErr w:type="spellEnd"/>
      <w:r w:rsidRPr="0064651B">
        <w:rPr>
          <w:color w:val="000000"/>
          <w:sz w:val="22"/>
          <w:szCs w:val="22"/>
        </w:rPr>
        <w:t xml:space="preserve"> model </w:t>
      </w:r>
      <w:proofErr w:type="spellStart"/>
      <w:r w:rsidRPr="0064651B">
        <w:rPr>
          <w:color w:val="000000"/>
          <w:sz w:val="22"/>
          <w:szCs w:val="22"/>
        </w:rPr>
        <w:t>dapat</w:t>
      </w:r>
      <w:proofErr w:type="spellEnd"/>
      <w:r w:rsidRPr="0064651B">
        <w:rPr>
          <w:color w:val="000000"/>
          <w:sz w:val="22"/>
          <w:szCs w:val="22"/>
        </w:rPr>
        <w:t xml:space="preserve"> </w:t>
      </w:r>
      <w:proofErr w:type="spellStart"/>
      <w:r w:rsidRPr="0064651B">
        <w:rPr>
          <w:color w:val="000000"/>
          <w:sz w:val="22"/>
          <w:szCs w:val="22"/>
        </w:rPr>
        <w:t>dilihat</w:t>
      </w:r>
      <w:proofErr w:type="spellEnd"/>
      <w:r w:rsidRPr="0064651B">
        <w:rPr>
          <w:color w:val="000000"/>
          <w:sz w:val="22"/>
          <w:szCs w:val="22"/>
        </w:rPr>
        <w:t xml:space="preserve"> pada </w:t>
      </w:r>
      <w:proofErr w:type="spellStart"/>
      <w:r w:rsidRPr="0064651B">
        <w:rPr>
          <w:color w:val="000000"/>
          <w:sz w:val="22"/>
          <w:szCs w:val="22"/>
        </w:rPr>
        <w:t>Tabel</w:t>
      </w:r>
      <w:proofErr w:type="spellEnd"/>
      <w:r w:rsidRPr="0064651B">
        <w:rPr>
          <w:color w:val="000000"/>
          <w:sz w:val="22"/>
          <w:szCs w:val="22"/>
        </w:rPr>
        <w:t xml:space="preserve"> 4. </w:t>
      </w:r>
      <w:proofErr w:type="spellStart"/>
      <w:r w:rsidRPr="0064651B">
        <w:rPr>
          <w:color w:val="000000"/>
          <w:sz w:val="22"/>
          <w:szCs w:val="22"/>
        </w:rPr>
        <w:t>Variabel</w:t>
      </w:r>
      <w:proofErr w:type="spellEnd"/>
      <w:r w:rsidRPr="0064651B">
        <w:rPr>
          <w:color w:val="000000"/>
          <w:sz w:val="22"/>
          <w:szCs w:val="22"/>
        </w:rPr>
        <w:t xml:space="preserve"> yang </w:t>
      </w:r>
      <w:proofErr w:type="spellStart"/>
      <w:r w:rsidRPr="0064651B">
        <w:rPr>
          <w:color w:val="000000"/>
          <w:sz w:val="22"/>
          <w:szCs w:val="22"/>
        </w:rPr>
        <w:t>berpengaruh</w:t>
      </w:r>
      <w:proofErr w:type="spellEnd"/>
      <w:r w:rsidRPr="0064651B">
        <w:rPr>
          <w:color w:val="000000"/>
          <w:sz w:val="22"/>
          <w:szCs w:val="22"/>
        </w:rPr>
        <w:t xml:space="preserve"> </w:t>
      </w:r>
      <w:proofErr w:type="spellStart"/>
      <w:r w:rsidRPr="0064651B">
        <w:rPr>
          <w:color w:val="000000"/>
          <w:sz w:val="22"/>
          <w:szCs w:val="22"/>
        </w:rPr>
        <w:t>negatif</w:t>
      </w:r>
      <w:proofErr w:type="spellEnd"/>
      <w:r w:rsidRPr="0064651B">
        <w:rPr>
          <w:color w:val="000000"/>
          <w:sz w:val="22"/>
          <w:szCs w:val="22"/>
        </w:rPr>
        <w:t xml:space="preserve"> </w:t>
      </w:r>
      <w:proofErr w:type="spellStart"/>
      <w:r w:rsidRPr="0064651B">
        <w:rPr>
          <w:color w:val="000000"/>
          <w:sz w:val="22"/>
          <w:szCs w:val="22"/>
        </w:rPr>
        <w:t>adalah</w:t>
      </w:r>
      <w:proofErr w:type="spellEnd"/>
      <w:r w:rsidRPr="0064651B">
        <w:rPr>
          <w:color w:val="000000"/>
          <w:sz w:val="22"/>
          <w:szCs w:val="22"/>
        </w:rPr>
        <w:t xml:space="preserve"> </w:t>
      </w:r>
      <w:proofErr w:type="spellStart"/>
      <w:r w:rsidRPr="0064651B">
        <w:rPr>
          <w:color w:val="000000"/>
          <w:sz w:val="22"/>
          <w:szCs w:val="22"/>
        </w:rPr>
        <w:t>umur</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frekuensi</w:t>
      </w:r>
      <w:proofErr w:type="spellEnd"/>
      <w:r w:rsidRPr="0064651B">
        <w:rPr>
          <w:color w:val="000000"/>
          <w:sz w:val="22"/>
          <w:szCs w:val="22"/>
        </w:rPr>
        <w:t xml:space="preserve"> </w:t>
      </w:r>
      <w:proofErr w:type="spellStart"/>
      <w:r w:rsidRPr="0064651B">
        <w:rPr>
          <w:color w:val="000000"/>
          <w:sz w:val="22"/>
          <w:szCs w:val="22"/>
        </w:rPr>
        <w:t>penggunaan</w:t>
      </w:r>
      <w:proofErr w:type="spellEnd"/>
      <w:r w:rsidRPr="0064651B">
        <w:rPr>
          <w:color w:val="000000"/>
          <w:sz w:val="22"/>
          <w:szCs w:val="22"/>
        </w:rPr>
        <w:t xml:space="preserve"> </w:t>
      </w:r>
      <w:proofErr w:type="spellStart"/>
      <w:r w:rsidRPr="0064651B">
        <w:rPr>
          <w:color w:val="000000"/>
          <w:sz w:val="22"/>
          <w:szCs w:val="22"/>
        </w:rPr>
        <w:t>pupuk</w:t>
      </w:r>
      <w:proofErr w:type="spellEnd"/>
      <w:r w:rsidRPr="0064651B">
        <w:rPr>
          <w:color w:val="000000"/>
          <w:sz w:val="22"/>
          <w:szCs w:val="22"/>
        </w:rPr>
        <w:t xml:space="preserve"> </w:t>
      </w:r>
      <w:proofErr w:type="spellStart"/>
      <w:r w:rsidRPr="0064651B">
        <w:rPr>
          <w:color w:val="000000"/>
          <w:sz w:val="22"/>
          <w:szCs w:val="22"/>
        </w:rPr>
        <w:t>organik</w:t>
      </w:r>
      <w:proofErr w:type="spellEnd"/>
      <w:r w:rsidRPr="0064651B">
        <w:rPr>
          <w:color w:val="000000"/>
          <w:sz w:val="22"/>
          <w:szCs w:val="22"/>
        </w:rPr>
        <w:t xml:space="preserve">, dan </w:t>
      </w:r>
      <w:proofErr w:type="spellStart"/>
      <w:r w:rsidRPr="0064651B">
        <w:rPr>
          <w:color w:val="000000"/>
          <w:sz w:val="22"/>
          <w:szCs w:val="22"/>
        </w:rPr>
        <w:t>biaya</w:t>
      </w:r>
      <w:proofErr w:type="spellEnd"/>
      <w:r w:rsidRPr="0064651B">
        <w:rPr>
          <w:color w:val="000000"/>
          <w:sz w:val="22"/>
          <w:szCs w:val="22"/>
        </w:rPr>
        <w:t xml:space="preserve"> </w:t>
      </w:r>
      <w:proofErr w:type="spellStart"/>
      <w:r w:rsidRPr="0064651B">
        <w:rPr>
          <w:color w:val="000000"/>
          <w:sz w:val="22"/>
          <w:szCs w:val="22"/>
        </w:rPr>
        <w:t>perawatan</w:t>
      </w:r>
      <w:proofErr w:type="spellEnd"/>
      <w:r w:rsidRPr="0064651B">
        <w:rPr>
          <w:color w:val="000000"/>
          <w:sz w:val="22"/>
          <w:szCs w:val="22"/>
        </w:rPr>
        <w:t xml:space="preserve"> </w:t>
      </w:r>
      <w:proofErr w:type="spellStart"/>
      <w:r w:rsidRPr="0064651B">
        <w:rPr>
          <w:color w:val="000000"/>
          <w:sz w:val="22"/>
          <w:szCs w:val="22"/>
        </w:rPr>
        <w:t>lahan</w:t>
      </w:r>
      <w:proofErr w:type="spellEnd"/>
      <w:r w:rsidRPr="0064651B">
        <w:rPr>
          <w:color w:val="000000"/>
          <w:sz w:val="22"/>
          <w:szCs w:val="22"/>
        </w:rPr>
        <w:t xml:space="preserve">. </w:t>
      </w:r>
      <w:proofErr w:type="spellStart"/>
      <w:r w:rsidRPr="0064651B">
        <w:rPr>
          <w:color w:val="000000"/>
          <w:sz w:val="22"/>
          <w:szCs w:val="22"/>
        </w:rPr>
        <w:t>Sedangkan</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lama </w:t>
      </w:r>
      <w:proofErr w:type="spellStart"/>
      <w:r w:rsidRPr="0064651B">
        <w:rPr>
          <w:color w:val="000000"/>
          <w:sz w:val="22"/>
          <w:szCs w:val="22"/>
        </w:rPr>
        <w:t>berusaha</w:t>
      </w:r>
      <w:proofErr w:type="spellEnd"/>
      <w:r w:rsidRPr="0064651B">
        <w:rPr>
          <w:color w:val="000000"/>
          <w:sz w:val="22"/>
          <w:szCs w:val="22"/>
        </w:rPr>
        <w:t xml:space="preserve"> </w:t>
      </w:r>
      <w:proofErr w:type="spellStart"/>
      <w:r w:rsidRPr="0064651B">
        <w:rPr>
          <w:color w:val="000000"/>
          <w:sz w:val="22"/>
          <w:szCs w:val="22"/>
        </w:rPr>
        <w:t>tani</w:t>
      </w:r>
      <w:proofErr w:type="spellEnd"/>
      <w:r w:rsidRPr="0064651B">
        <w:rPr>
          <w:color w:val="000000"/>
          <w:sz w:val="22"/>
          <w:szCs w:val="22"/>
        </w:rPr>
        <w:t xml:space="preserve"> kopi, </w:t>
      </w:r>
      <w:proofErr w:type="spellStart"/>
      <w:r w:rsidRPr="0064651B">
        <w:rPr>
          <w:color w:val="000000"/>
          <w:sz w:val="22"/>
          <w:szCs w:val="22"/>
        </w:rPr>
        <w:t>luas</w:t>
      </w:r>
      <w:proofErr w:type="spellEnd"/>
      <w:r w:rsidRPr="0064651B">
        <w:rPr>
          <w:color w:val="000000"/>
          <w:sz w:val="22"/>
          <w:szCs w:val="22"/>
        </w:rPr>
        <w:t xml:space="preserve"> </w:t>
      </w:r>
      <w:proofErr w:type="spellStart"/>
      <w:r w:rsidRPr="0064651B">
        <w:rPr>
          <w:color w:val="000000"/>
          <w:sz w:val="22"/>
          <w:szCs w:val="22"/>
        </w:rPr>
        <w:t>lahan</w:t>
      </w:r>
      <w:proofErr w:type="spellEnd"/>
      <w:r w:rsidRPr="0064651B">
        <w:rPr>
          <w:color w:val="000000"/>
          <w:sz w:val="22"/>
          <w:szCs w:val="22"/>
        </w:rPr>
        <w:t xml:space="preserve">, </w:t>
      </w:r>
      <w:proofErr w:type="spellStart"/>
      <w:r w:rsidRPr="0064651B">
        <w:rPr>
          <w:color w:val="000000"/>
          <w:sz w:val="22"/>
          <w:szCs w:val="22"/>
        </w:rPr>
        <w:t>jumlah</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perkiraan</w:t>
      </w:r>
      <w:proofErr w:type="spellEnd"/>
      <w:r w:rsidRPr="0064651B">
        <w:rPr>
          <w:color w:val="000000"/>
          <w:sz w:val="22"/>
          <w:szCs w:val="22"/>
        </w:rPr>
        <w:t xml:space="preserve"> </w:t>
      </w:r>
      <w:proofErr w:type="spellStart"/>
      <w:r w:rsidRPr="0064651B">
        <w:rPr>
          <w:color w:val="000000"/>
          <w:sz w:val="22"/>
          <w:szCs w:val="22"/>
        </w:rPr>
        <w:t>hasil</w:t>
      </w:r>
      <w:proofErr w:type="spellEnd"/>
      <w:r w:rsidRPr="0064651B">
        <w:rPr>
          <w:color w:val="000000"/>
          <w:sz w:val="22"/>
          <w:szCs w:val="22"/>
        </w:rPr>
        <w:t xml:space="preserve"> </w:t>
      </w:r>
      <w:proofErr w:type="spellStart"/>
      <w:r w:rsidRPr="0064651B">
        <w:rPr>
          <w:color w:val="000000"/>
          <w:sz w:val="22"/>
          <w:szCs w:val="22"/>
        </w:rPr>
        <w:t>panen</w:t>
      </w:r>
      <w:proofErr w:type="spellEnd"/>
      <w:r w:rsidRPr="0064651B">
        <w:rPr>
          <w:color w:val="000000"/>
          <w:sz w:val="22"/>
          <w:szCs w:val="22"/>
        </w:rPr>
        <w:t xml:space="preserve">, dan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proofErr w:type="spellStart"/>
      <w:r w:rsidRPr="0064651B">
        <w:rPr>
          <w:color w:val="000000"/>
          <w:sz w:val="22"/>
          <w:szCs w:val="22"/>
        </w:rPr>
        <w:t>mempunyai</w:t>
      </w:r>
      <w:proofErr w:type="spellEnd"/>
      <w:r w:rsidRPr="0064651B">
        <w:rPr>
          <w:color w:val="000000"/>
          <w:sz w:val="22"/>
          <w:szCs w:val="22"/>
        </w:rPr>
        <w:t xml:space="preserve"> </w:t>
      </w:r>
      <w:proofErr w:type="spellStart"/>
      <w:r w:rsidRPr="0064651B">
        <w:rPr>
          <w:color w:val="000000"/>
          <w:sz w:val="22"/>
          <w:szCs w:val="22"/>
        </w:rPr>
        <w:t>koefisien</w:t>
      </w:r>
      <w:proofErr w:type="spellEnd"/>
      <w:r w:rsidRPr="0064651B">
        <w:rPr>
          <w:color w:val="000000"/>
          <w:sz w:val="22"/>
          <w:szCs w:val="22"/>
        </w:rPr>
        <w:t xml:space="preserve"> </w:t>
      </w:r>
      <w:proofErr w:type="spellStart"/>
      <w:r w:rsidRPr="0064651B">
        <w:rPr>
          <w:color w:val="000000"/>
          <w:sz w:val="22"/>
          <w:szCs w:val="22"/>
        </w:rPr>
        <w:t>positif</w:t>
      </w:r>
      <w:proofErr w:type="spellEnd"/>
      <w:r w:rsidRPr="0064651B">
        <w:rPr>
          <w:color w:val="000000"/>
          <w:sz w:val="22"/>
          <w:szCs w:val="22"/>
        </w:rPr>
        <w:t xml:space="preserve">. </w:t>
      </w:r>
      <w:proofErr w:type="spellStart"/>
      <w:r w:rsidRPr="0064651B">
        <w:rPr>
          <w:color w:val="000000"/>
          <w:sz w:val="22"/>
          <w:szCs w:val="22"/>
        </w:rPr>
        <w:t>Sebagai</w:t>
      </w:r>
      <w:proofErr w:type="spellEnd"/>
      <w:r w:rsidRPr="0064651B">
        <w:rPr>
          <w:color w:val="000000"/>
          <w:sz w:val="22"/>
          <w:szCs w:val="22"/>
        </w:rPr>
        <w:t xml:space="preserve"> </w:t>
      </w:r>
      <w:proofErr w:type="spellStart"/>
      <w:r w:rsidRPr="0064651B">
        <w:rPr>
          <w:color w:val="000000"/>
          <w:sz w:val="22"/>
          <w:szCs w:val="22"/>
        </w:rPr>
        <w:t>contoh</w:t>
      </w:r>
      <w:proofErr w:type="spellEnd"/>
      <w:r w:rsidRPr="0064651B">
        <w:rPr>
          <w:color w:val="000000"/>
          <w:sz w:val="22"/>
          <w:szCs w:val="22"/>
        </w:rPr>
        <w:t xml:space="preserve">, </w:t>
      </w:r>
      <w:proofErr w:type="spellStart"/>
      <w:r w:rsidRPr="0064651B">
        <w:rPr>
          <w:color w:val="000000"/>
          <w:sz w:val="22"/>
          <w:szCs w:val="22"/>
        </w:rPr>
        <w:t>koefisien</w:t>
      </w:r>
      <w:proofErr w:type="spellEnd"/>
      <w:r w:rsidRPr="0064651B">
        <w:rPr>
          <w:color w:val="000000"/>
          <w:sz w:val="22"/>
          <w:szCs w:val="22"/>
        </w:rPr>
        <w:t xml:space="preserve"> </w:t>
      </w:r>
      <w:proofErr w:type="spellStart"/>
      <w:r w:rsidRPr="0064651B">
        <w:rPr>
          <w:color w:val="000000"/>
          <w:sz w:val="22"/>
          <w:szCs w:val="22"/>
        </w:rPr>
        <w:t>umur</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pada model 1 </w:t>
      </w:r>
      <w:proofErr w:type="spellStart"/>
      <w:r w:rsidRPr="0064651B">
        <w:rPr>
          <w:color w:val="000000"/>
          <w:sz w:val="22"/>
          <w:szCs w:val="22"/>
        </w:rPr>
        <w:t>adalah</w:t>
      </w:r>
      <w:proofErr w:type="spellEnd"/>
      <w:r w:rsidRPr="0064651B">
        <w:rPr>
          <w:color w:val="000000"/>
          <w:sz w:val="22"/>
          <w:szCs w:val="22"/>
        </w:rPr>
        <w:t xml:space="preserve"> -85.901, </w:t>
      </w:r>
      <w:proofErr w:type="spellStart"/>
      <w:r w:rsidRPr="0064651B">
        <w:rPr>
          <w:color w:val="000000"/>
          <w:sz w:val="22"/>
          <w:szCs w:val="22"/>
        </w:rPr>
        <w:t>berarti</w:t>
      </w:r>
      <w:proofErr w:type="spellEnd"/>
      <w:r w:rsidRPr="0064651B">
        <w:rPr>
          <w:color w:val="000000"/>
          <w:sz w:val="22"/>
          <w:szCs w:val="22"/>
        </w:rPr>
        <w:t xml:space="preserve"> </w:t>
      </w:r>
      <w:proofErr w:type="spellStart"/>
      <w:r w:rsidRPr="0064651B">
        <w:rPr>
          <w:color w:val="000000"/>
          <w:sz w:val="22"/>
          <w:szCs w:val="22"/>
        </w:rPr>
        <w:t>bahwa</w:t>
      </w:r>
      <w:proofErr w:type="spellEnd"/>
      <w:r w:rsidRPr="0064651B">
        <w:rPr>
          <w:color w:val="000000"/>
          <w:sz w:val="22"/>
          <w:szCs w:val="22"/>
        </w:rPr>
        <w:t xml:space="preserve"> </w:t>
      </w:r>
      <w:proofErr w:type="spellStart"/>
      <w:r w:rsidRPr="0064651B">
        <w:rPr>
          <w:color w:val="000000"/>
          <w:sz w:val="22"/>
          <w:szCs w:val="22"/>
        </w:rPr>
        <w:t>jika</w:t>
      </w:r>
      <w:proofErr w:type="spellEnd"/>
      <w:r w:rsidRPr="0064651B">
        <w:rPr>
          <w:color w:val="000000"/>
          <w:sz w:val="22"/>
          <w:szCs w:val="22"/>
        </w:rPr>
        <w:t xml:space="preserve"> </w:t>
      </w:r>
      <w:proofErr w:type="spellStart"/>
      <w:r w:rsidRPr="0064651B">
        <w:rPr>
          <w:color w:val="000000"/>
          <w:sz w:val="22"/>
          <w:szCs w:val="22"/>
        </w:rPr>
        <w:t>umur</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naik 1 </w:t>
      </w:r>
      <w:proofErr w:type="spellStart"/>
      <w:r w:rsidRPr="0064651B">
        <w:rPr>
          <w:color w:val="000000"/>
          <w:sz w:val="22"/>
          <w:szCs w:val="22"/>
        </w:rPr>
        <w:t>satuan</w:t>
      </w:r>
      <w:proofErr w:type="spellEnd"/>
      <w:r w:rsidRPr="0064651B">
        <w:rPr>
          <w:color w:val="000000"/>
          <w:sz w:val="22"/>
          <w:szCs w:val="22"/>
        </w:rPr>
        <w:t xml:space="preserve"> (</w:t>
      </w:r>
      <w:proofErr w:type="spellStart"/>
      <w:r w:rsidRPr="0064651B">
        <w:rPr>
          <w:color w:val="000000"/>
          <w:sz w:val="22"/>
          <w:szCs w:val="22"/>
        </w:rPr>
        <w:t>batang</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maka</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proofErr w:type="spellStart"/>
      <w:r w:rsidRPr="0064651B">
        <w:rPr>
          <w:color w:val="000000"/>
          <w:sz w:val="22"/>
          <w:szCs w:val="22"/>
        </w:rPr>
        <w:t>akan</w:t>
      </w:r>
      <w:proofErr w:type="spellEnd"/>
      <w:r w:rsidRPr="0064651B">
        <w:rPr>
          <w:color w:val="000000"/>
          <w:sz w:val="22"/>
          <w:szCs w:val="22"/>
        </w:rPr>
        <w:t xml:space="preserve"> </w:t>
      </w:r>
      <w:proofErr w:type="spellStart"/>
      <w:r w:rsidRPr="0064651B">
        <w:rPr>
          <w:color w:val="000000"/>
          <w:sz w:val="22"/>
          <w:szCs w:val="22"/>
        </w:rPr>
        <w:t>turun</w:t>
      </w:r>
      <w:proofErr w:type="spellEnd"/>
      <w:r w:rsidRPr="0064651B">
        <w:rPr>
          <w:color w:val="000000"/>
          <w:sz w:val="22"/>
          <w:szCs w:val="22"/>
        </w:rPr>
        <w:t xml:space="preserve"> </w:t>
      </w:r>
      <w:proofErr w:type="spellStart"/>
      <w:r w:rsidRPr="0064651B">
        <w:rPr>
          <w:color w:val="000000"/>
          <w:sz w:val="22"/>
          <w:szCs w:val="22"/>
        </w:rPr>
        <w:t>sebesar</w:t>
      </w:r>
      <w:proofErr w:type="spellEnd"/>
      <w:r w:rsidRPr="0064651B">
        <w:rPr>
          <w:color w:val="000000"/>
          <w:sz w:val="22"/>
          <w:szCs w:val="22"/>
        </w:rPr>
        <w:t xml:space="preserve"> 85.901 (</w:t>
      </w:r>
      <w:proofErr w:type="spellStart"/>
      <w:r w:rsidRPr="0064651B">
        <w:rPr>
          <w:color w:val="000000"/>
          <w:sz w:val="22"/>
          <w:szCs w:val="22"/>
        </w:rPr>
        <w:t>dalam</w:t>
      </w:r>
      <w:proofErr w:type="spellEnd"/>
      <w:r w:rsidRPr="0064651B">
        <w:rPr>
          <w:color w:val="000000"/>
          <w:sz w:val="22"/>
          <w:szCs w:val="22"/>
        </w:rPr>
        <w:t xml:space="preserve"> rupiah), </w:t>
      </w:r>
      <w:proofErr w:type="spellStart"/>
      <w:r w:rsidRPr="0064651B">
        <w:rPr>
          <w:color w:val="000000"/>
          <w:sz w:val="22"/>
          <w:szCs w:val="22"/>
        </w:rPr>
        <w:t>dengan</w:t>
      </w:r>
      <w:proofErr w:type="spellEnd"/>
      <w:r w:rsidRPr="0064651B">
        <w:rPr>
          <w:color w:val="000000"/>
          <w:sz w:val="22"/>
          <w:szCs w:val="22"/>
        </w:rPr>
        <w:t xml:space="preserve"> </w:t>
      </w:r>
      <w:proofErr w:type="spellStart"/>
      <w:r w:rsidRPr="0064651B">
        <w:rPr>
          <w:color w:val="000000"/>
          <w:sz w:val="22"/>
          <w:szCs w:val="22"/>
        </w:rPr>
        <w:t>asumsi</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lain </w:t>
      </w:r>
      <w:proofErr w:type="spellStart"/>
      <w:r w:rsidRPr="0064651B">
        <w:rPr>
          <w:color w:val="000000"/>
          <w:sz w:val="22"/>
          <w:szCs w:val="22"/>
        </w:rPr>
        <w:t>tetap</w:t>
      </w:r>
      <w:proofErr w:type="spellEnd"/>
      <w:r w:rsidRPr="0064651B">
        <w:rPr>
          <w:color w:val="000000"/>
          <w:sz w:val="22"/>
          <w:szCs w:val="22"/>
        </w:rPr>
        <w:t xml:space="preserve">. Pada model 2, </w:t>
      </w:r>
      <w:r w:rsidRPr="0064651B">
        <w:rPr>
          <w:i/>
          <w:iCs/>
          <w:color w:val="000000"/>
          <w:sz w:val="22"/>
          <w:szCs w:val="22"/>
        </w:rPr>
        <w:t>standardize coefficient</w:t>
      </w:r>
      <w:r w:rsidRPr="0064651B">
        <w:rPr>
          <w:color w:val="000000"/>
          <w:sz w:val="22"/>
          <w:szCs w:val="22"/>
        </w:rPr>
        <w:t xml:space="preserve"> </w:t>
      </w:r>
      <w:proofErr w:type="spellStart"/>
      <w:r w:rsidRPr="0064651B">
        <w:rPr>
          <w:color w:val="000000"/>
          <w:sz w:val="22"/>
          <w:szCs w:val="22"/>
        </w:rPr>
        <w:t>dari</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umur</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adalah</w:t>
      </w:r>
      <w:proofErr w:type="spellEnd"/>
      <w:r w:rsidRPr="0064651B">
        <w:rPr>
          <w:color w:val="000000"/>
          <w:sz w:val="22"/>
          <w:szCs w:val="22"/>
        </w:rPr>
        <w:t xml:space="preserve"> -796.936, </w:t>
      </w:r>
      <w:proofErr w:type="spellStart"/>
      <w:r w:rsidRPr="0064651B">
        <w:rPr>
          <w:color w:val="000000"/>
          <w:sz w:val="22"/>
          <w:szCs w:val="22"/>
        </w:rPr>
        <w:t>berpengaruh</w:t>
      </w:r>
      <w:proofErr w:type="spellEnd"/>
      <w:r w:rsidRPr="0064651B">
        <w:rPr>
          <w:color w:val="000000"/>
          <w:sz w:val="22"/>
          <w:szCs w:val="22"/>
        </w:rPr>
        <w:t xml:space="preserve"> </w:t>
      </w:r>
      <w:proofErr w:type="spellStart"/>
      <w:r w:rsidRPr="0064651B">
        <w:rPr>
          <w:color w:val="000000"/>
          <w:sz w:val="22"/>
          <w:szCs w:val="22"/>
        </w:rPr>
        <w:t>terbesar</w:t>
      </w:r>
      <w:proofErr w:type="spellEnd"/>
      <w:r w:rsidRPr="0064651B">
        <w:rPr>
          <w:color w:val="000000"/>
          <w:sz w:val="22"/>
          <w:szCs w:val="22"/>
        </w:rPr>
        <w:t xml:space="preserve"> ke-7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proofErr w:type="spellStart"/>
      <w:r w:rsidRPr="0064651B">
        <w:rPr>
          <w:color w:val="000000"/>
          <w:sz w:val="22"/>
          <w:szCs w:val="22"/>
        </w:rPr>
        <w:t>Sedangkan</w:t>
      </w:r>
      <w:proofErr w:type="spellEnd"/>
      <w:r w:rsidRPr="0064651B">
        <w:rPr>
          <w:color w:val="000000"/>
          <w:sz w:val="22"/>
          <w:szCs w:val="22"/>
        </w:rPr>
        <w:t xml:space="preserve"> pada model 9 (</w:t>
      </w:r>
      <w:proofErr w:type="spellStart"/>
      <w:r w:rsidRPr="0064651B">
        <w:rPr>
          <w:color w:val="000000"/>
          <w:sz w:val="22"/>
          <w:szCs w:val="22"/>
        </w:rPr>
        <w:t>tanpa</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r w:rsidRPr="0064651B">
        <w:rPr>
          <w:i/>
          <w:iCs/>
          <w:color w:val="000000"/>
          <w:sz w:val="22"/>
          <w:szCs w:val="22"/>
        </w:rPr>
        <w:t>standardize coefficient</w:t>
      </w:r>
      <w:r w:rsidRPr="0064651B">
        <w:rPr>
          <w:color w:val="000000"/>
          <w:sz w:val="22"/>
          <w:szCs w:val="22"/>
        </w:rPr>
        <w:t xml:space="preserve"> </w:t>
      </w:r>
      <w:proofErr w:type="spellStart"/>
      <w:r w:rsidRPr="0064651B">
        <w:rPr>
          <w:color w:val="000000"/>
          <w:sz w:val="22"/>
          <w:szCs w:val="22"/>
        </w:rPr>
        <w:t>dari</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umur</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w:t>
      </w:r>
      <w:proofErr w:type="spellStart"/>
      <w:r w:rsidRPr="0064651B">
        <w:rPr>
          <w:color w:val="000000"/>
          <w:sz w:val="22"/>
          <w:szCs w:val="22"/>
        </w:rPr>
        <w:t>adalah</w:t>
      </w:r>
      <w:proofErr w:type="spellEnd"/>
      <w:r w:rsidRPr="0064651B">
        <w:rPr>
          <w:color w:val="000000"/>
          <w:sz w:val="22"/>
          <w:szCs w:val="22"/>
        </w:rPr>
        <w:t xml:space="preserve"> -752.358, </w:t>
      </w:r>
      <w:proofErr w:type="spellStart"/>
      <w:r w:rsidRPr="0064651B">
        <w:rPr>
          <w:color w:val="000000"/>
          <w:sz w:val="22"/>
          <w:szCs w:val="22"/>
        </w:rPr>
        <w:t>berpengaruh</w:t>
      </w:r>
      <w:proofErr w:type="spellEnd"/>
      <w:r w:rsidRPr="0064651B">
        <w:rPr>
          <w:color w:val="000000"/>
          <w:sz w:val="22"/>
          <w:szCs w:val="22"/>
        </w:rPr>
        <w:t xml:space="preserve"> </w:t>
      </w:r>
      <w:proofErr w:type="spellStart"/>
      <w:r w:rsidRPr="0064651B">
        <w:rPr>
          <w:color w:val="000000"/>
          <w:sz w:val="22"/>
          <w:szCs w:val="22"/>
        </w:rPr>
        <w:t>terbesar</w:t>
      </w:r>
      <w:proofErr w:type="spellEnd"/>
      <w:r w:rsidRPr="0064651B">
        <w:rPr>
          <w:color w:val="000000"/>
          <w:sz w:val="22"/>
          <w:szCs w:val="22"/>
        </w:rPr>
        <w:t xml:space="preserve"> ke-3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proofErr w:type="spellStart"/>
      <w:r w:rsidRPr="0064651B">
        <w:rPr>
          <w:color w:val="000000"/>
          <w:sz w:val="22"/>
          <w:szCs w:val="22"/>
        </w:rPr>
        <w:t>setelah</w:t>
      </w:r>
      <w:proofErr w:type="spellEnd"/>
      <w:r w:rsidRPr="0064651B">
        <w:rPr>
          <w:color w:val="000000"/>
          <w:sz w:val="22"/>
          <w:szCs w:val="22"/>
        </w:rPr>
        <w:t xml:space="preserve"> </w:t>
      </w:r>
      <w:proofErr w:type="spellStart"/>
      <w:r w:rsidRPr="0064651B">
        <w:rPr>
          <w:color w:val="000000"/>
          <w:sz w:val="22"/>
          <w:szCs w:val="22"/>
        </w:rPr>
        <w:t>perkiraan</w:t>
      </w:r>
      <w:proofErr w:type="spellEnd"/>
      <w:r w:rsidRPr="0064651B">
        <w:rPr>
          <w:color w:val="000000"/>
          <w:sz w:val="22"/>
          <w:szCs w:val="22"/>
        </w:rPr>
        <w:t xml:space="preserve"> </w:t>
      </w:r>
      <w:proofErr w:type="spellStart"/>
      <w:r w:rsidRPr="0064651B">
        <w:rPr>
          <w:color w:val="000000"/>
          <w:sz w:val="22"/>
          <w:szCs w:val="22"/>
        </w:rPr>
        <w:t>hasil</w:t>
      </w:r>
      <w:proofErr w:type="spellEnd"/>
      <w:r w:rsidRPr="0064651B">
        <w:rPr>
          <w:color w:val="000000"/>
          <w:sz w:val="22"/>
          <w:szCs w:val="22"/>
        </w:rPr>
        <w:t xml:space="preserve"> </w:t>
      </w:r>
      <w:proofErr w:type="spellStart"/>
      <w:r w:rsidRPr="0064651B">
        <w:rPr>
          <w:color w:val="000000"/>
          <w:sz w:val="22"/>
          <w:szCs w:val="22"/>
        </w:rPr>
        <w:t>panen</w:t>
      </w:r>
      <w:proofErr w:type="spellEnd"/>
      <w:r w:rsidRPr="0064651B">
        <w:rPr>
          <w:color w:val="000000"/>
          <w:sz w:val="22"/>
          <w:szCs w:val="22"/>
        </w:rPr>
        <w:t xml:space="preserve"> (6.237.199) dan </w:t>
      </w:r>
      <w:proofErr w:type="spellStart"/>
      <w:r w:rsidRPr="0064651B">
        <w:rPr>
          <w:color w:val="000000"/>
          <w:sz w:val="22"/>
          <w:szCs w:val="22"/>
        </w:rPr>
        <w:t>jumlah</w:t>
      </w:r>
      <w:proofErr w:type="spellEnd"/>
      <w:r w:rsidRPr="0064651B">
        <w:rPr>
          <w:color w:val="000000"/>
          <w:sz w:val="22"/>
          <w:szCs w:val="22"/>
        </w:rPr>
        <w:t xml:space="preserve"> </w:t>
      </w:r>
      <w:proofErr w:type="spellStart"/>
      <w:r w:rsidRPr="0064651B">
        <w:rPr>
          <w:color w:val="000000"/>
          <w:sz w:val="22"/>
          <w:szCs w:val="22"/>
        </w:rPr>
        <w:t>pohon</w:t>
      </w:r>
      <w:proofErr w:type="spellEnd"/>
      <w:r w:rsidRPr="0064651B">
        <w:rPr>
          <w:color w:val="000000"/>
          <w:sz w:val="22"/>
          <w:szCs w:val="22"/>
        </w:rPr>
        <w:t xml:space="preserve"> (1.507.172, </w:t>
      </w:r>
      <w:proofErr w:type="spellStart"/>
      <w:r w:rsidRPr="0064651B">
        <w:rPr>
          <w:color w:val="000000"/>
          <w:sz w:val="22"/>
          <w:szCs w:val="22"/>
        </w:rPr>
        <w:t>tapi</w:t>
      </w:r>
      <w:proofErr w:type="spellEnd"/>
      <w:r w:rsidRPr="0064651B">
        <w:rPr>
          <w:color w:val="000000"/>
          <w:sz w:val="22"/>
          <w:szCs w:val="22"/>
        </w:rPr>
        <w:t xml:space="preserve"> </w:t>
      </w:r>
      <w:proofErr w:type="spellStart"/>
      <w:r w:rsidRPr="0064651B">
        <w:rPr>
          <w:color w:val="000000"/>
          <w:sz w:val="22"/>
          <w:szCs w:val="22"/>
        </w:rPr>
        <w:t>tidak</w:t>
      </w:r>
      <w:proofErr w:type="spellEnd"/>
      <w:r w:rsidRPr="0064651B">
        <w:rPr>
          <w:color w:val="000000"/>
          <w:sz w:val="22"/>
          <w:szCs w:val="22"/>
        </w:rPr>
        <w:t xml:space="preserve"> </w:t>
      </w:r>
      <w:proofErr w:type="spellStart"/>
      <w:r w:rsidRPr="0064651B">
        <w:rPr>
          <w:color w:val="000000"/>
          <w:sz w:val="22"/>
          <w:szCs w:val="22"/>
        </w:rPr>
        <w:t>signifikan</w:t>
      </w:r>
      <w:proofErr w:type="spellEnd"/>
      <w:r w:rsidRPr="0064651B">
        <w:rPr>
          <w:color w:val="000000"/>
          <w:sz w:val="22"/>
          <w:szCs w:val="22"/>
        </w:rPr>
        <w:t xml:space="preserve">). </w:t>
      </w:r>
      <w:proofErr w:type="spellStart"/>
      <w:r w:rsidRPr="0064651B">
        <w:rPr>
          <w:color w:val="000000"/>
          <w:sz w:val="22"/>
          <w:szCs w:val="22"/>
          <w:lang w:eastAsia="en-ID"/>
        </w:rPr>
        <w:t>Secara</w:t>
      </w:r>
      <w:proofErr w:type="spellEnd"/>
      <w:r w:rsidRPr="0064651B">
        <w:rPr>
          <w:color w:val="000000"/>
          <w:sz w:val="22"/>
          <w:szCs w:val="22"/>
          <w:lang w:eastAsia="en-ID"/>
        </w:rPr>
        <w:t xml:space="preserve"> </w:t>
      </w:r>
      <w:proofErr w:type="spellStart"/>
      <w:r w:rsidRPr="0064651B">
        <w:rPr>
          <w:color w:val="000000"/>
          <w:sz w:val="22"/>
          <w:szCs w:val="22"/>
          <w:lang w:eastAsia="en-ID"/>
        </w:rPr>
        <w:t>umum</w:t>
      </w:r>
      <w:proofErr w:type="spellEnd"/>
      <w:r w:rsidRPr="0064651B">
        <w:rPr>
          <w:color w:val="000000"/>
          <w:sz w:val="22"/>
          <w:szCs w:val="22"/>
          <w:lang w:eastAsia="en-ID"/>
        </w:rPr>
        <w:t xml:space="preserve">, </w:t>
      </w:r>
      <w:proofErr w:type="spellStart"/>
      <w:r w:rsidRPr="0064651B">
        <w:rPr>
          <w:color w:val="000000"/>
          <w:sz w:val="22"/>
          <w:szCs w:val="22"/>
          <w:lang w:eastAsia="en-ID"/>
        </w:rPr>
        <w:t>variabel</w:t>
      </w:r>
      <w:proofErr w:type="spellEnd"/>
      <w:r w:rsidRPr="0064651B">
        <w:rPr>
          <w:color w:val="000000"/>
          <w:sz w:val="22"/>
          <w:szCs w:val="22"/>
          <w:lang w:eastAsia="en-ID"/>
        </w:rPr>
        <w:t xml:space="preserve"> </w:t>
      </w:r>
      <w:proofErr w:type="spellStart"/>
      <w:r w:rsidRPr="0064651B">
        <w:rPr>
          <w:color w:val="000000"/>
          <w:sz w:val="22"/>
          <w:szCs w:val="22"/>
          <w:lang w:eastAsia="en-ID"/>
        </w:rPr>
        <w:t>bebas</w:t>
      </w:r>
      <w:proofErr w:type="spellEnd"/>
      <w:r w:rsidRPr="0064651B">
        <w:rPr>
          <w:color w:val="000000"/>
          <w:sz w:val="22"/>
          <w:szCs w:val="22"/>
          <w:lang w:eastAsia="en-ID"/>
        </w:rPr>
        <w:t xml:space="preserve"> </w:t>
      </w:r>
      <w:proofErr w:type="spellStart"/>
      <w:r w:rsidRPr="0064651B">
        <w:rPr>
          <w:color w:val="000000"/>
          <w:sz w:val="22"/>
          <w:szCs w:val="22"/>
          <w:lang w:eastAsia="en-ID"/>
        </w:rPr>
        <w:t>dominan</w:t>
      </w:r>
      <w:proofErr w:type="spellEnd"/>
      <w:r w:rsidRPr="0064651B">
        <w:rPr>
          <w:color w:val="000000"/>
          <w:sz w:val="22"/>
          <w:szCs w:val="22"/>
          <w:lang w:eastAsia="en-ID"/>
        </w:rPr>
        <w:t xml:space="preserve"> (</w:t>
      </w:r>
      <w:proofErr w:type="spellStart"/>
      <w:r w:rsidRPr="0064651B">
        <w:rPr>
          <w:color w:val="000000"/>
          <w:sz w:val="22"/>
          <w:szCs w:val="22"/>
          <w:lang w:eastAsia="en-ID"/>
        </w:rPr>
        <w:t>beserta</w:t>
      </w:r>
      <w:proofErr w:type="spellEnd"/>
      <w:r w:rsidRPr="0064651B">
        <w:rPr>
          <w:color w:val="000000"/>
          <w:sz w:val="22"/>
          <w:szCs w:val="22"/>
          <w:lang w:eastAsia="en-ID"/>
        </w:rPr>
        <w:t xml:space="preserve"> </w:t>
      </w:r>
      <w:proofErr w:type="spellStart"/>
      <w:r w:rsidRPr="0064651B">
        <w:rPr>
          <w:color w:val="000000"/>
          <w:sz w:val="22"/>
          <w:szCs w:val="22"/>
          <w:lang w:eastAsia="en-ID"/>
        </w:rPr>
        <w:t>tanda</w:t>
      </w:r>
      <w:proofErr w:type="spellEnd"/>
      <w:r w:rsidRPr="0064651B">
        <w:rPr>
          <w:color w:val="000000"/>
          <w:sz w:val="22"/>
          <w:szCs w:val="22"/>
          <w:lang w:eastAsia="en-ID"/>
        </w:rPr>
        <w:t xml:space="preserve"> </w:t>
      </w:r>
      <w:proofErr w:type="spellStart"/>
      <w:r w:rsidRPr="0064651B">
        <w:rPr>
          <w:color w:val="000000"/>
          <w:sz w:val="22"/>
          <w:szCs w:val="22"/>
          <w:lang w:eastAsia="en-ID"/>
        </w:rPr>
        <w:t>koefisiennya</w:t>
      </w:r>
      <w:proofErr w:type="spellEnd"/>
      <w:r w:rsidRPr="0064651B">
        <w:rPr>
          <w:color w:val="000000"/>
          <w:sz w:val="22"/>
          <w:szCs w:val="22"/>
          <w:lang w:eastAsia="en-ID"/>
        </w:rPr>
        <w:t xml:space="preserve">) yang </w:t>
      </w:r>
      <w:proofErr w:type="spellStart"/>
      <w:r w:rsidRPr="0064651B">
        <w:rPr>
          <w:color w:val="000000"/>
          <w:sz w:val="22"/>
          <w:szCs w:val="22"/>
          <w:lang w:eastAsia="en-ID"/>
        </w:rPr>
        <w:t>mempengaruhi</w:t>
      </w:r>
      <w:proofErr w:type="spellEnd"/>
      <w:r w:rsidRPr="0064651B">
        <w:rPr>
          <w:color w:val="000000"/>
          <w:sz w:val="22"/>
          <w:szCs w:val="22"/>
          <w:lang w:eastAsia="en-ID"/>
        </w:rPr>
        <w:t xml:space="preserve"> </w:t>
      </w:r>
      <w:proofErr w:type="spellStart"/>
      <w:r w:rsidRPr="0064651B">
        <w:rPr>
          <w:color w:val="000000"/>
          <w:sz w:val="22"/>
          <w:szCs w:val="22"/>
          <w:lang w:eastAsia="en-ID"/>
        </w:rPr>
        <w:t>pendapatan</w:t>
      </w:r>
      <w:proofErr w:type="spellEnd"/>
      <w:r w:rsidRPr="0064651B">
        <w:rPr>
          <w:color w:val="000000"/>
          <w:sz w:val="22"/>
          <w:szCs w:val="22"/>
          <w:lang w:eastAsia="en-ID"/>
        </w:rPr>
        <w:t xml:space="preserve"> </w:t>
      </w:r>
      <w:proofErr w:type="spellStart"/>
      <w:r w:rsidRPr="0064651B">
        <w:rPr>
          <w:color w:val="000000"/>
          <w:sz w:val="22"/>
          <w:szCs w:val="22"/>
          <w:lang w:eastAsia="en-ID"/>
        </w:rPr>
        <w:t>bersih</w:t>
      </w:r>
      <w:proofErr w:type="spellEnd"/>
      <w:r w:rsidRPr="0064651B">
        <w:rPr>
          <w:color w:val="000000"/>
          <w:sz w:val="22"/>
          <w:szCs w:val="22"/>
          <w:lang w:eastAsia="en-ID"/>
        </w:rPr>
        <w:t xml:space="preserve"> </w:t>
      </w:r>
      <w:proofErr w:type="spellStart"/>
      <w:r w:rsidRPr="0064651B">
        <w:rPr>
          <w:color w:val="000000"/>
          <w:sz w:val="22"/>
          <w:szCs w:val="22"/>
          <w:lang w:eastAsia="en-ID"/>
        </w:rPr>
        <w:t>adalah</w:t>
      </w:r>
      <w:proofErr w:type="spellEnd"/>
      <w:r w:rsidRPr="0064651B">
        <w:rPr>
          <w:color w:val="000000"/>
          <w:sz w:val="22"/>
          <w:szCs w:val="22"/>
          <w:lang w:eastAsia="en-ID"/>
        </w:rPr>
        <w:t xml:space="preserve"> </w:t>
      </w:r>
      <w:proofErr w:type="spellStart"/>
      <w:r w:rsidRPr="0064651B">
        <w:rPr>
          <w:color w:val="000000"/>
          <w:sz w:val="22"/>
          <w:szCs w:val="22"/>
          <w:lang w:eastAsia="en-ID"/>
        </w:rPr>
        <w:t>pendapatan</w:t>
      </w:r>
      <w:proofErr w:type="spellEnd"/>
      <w:r w:rsidRPr="0064651B">
        <w:rPr>
          <w:color w:val="000000"/>
          <w:sz w:val="22"/>
          <w:szCs w:val="22"/>
          <w:lang w:eastAsia="en-ID"/>
        </w:rPr>
        <w:t xml:space="preserve"> </w:t>
      </w:r>
      <w:proofErr w:type="spellStart"/>
      <w:r w:rsidRPr="0064651B">
        <w:rPr>
          <w:color w:val="000000"/>
          <w:sz w:val="22"/>
          <w:szCs w:val="22"/>
          <w:lang w:eastAsia="en-ID"/>
        </w:rPr>
        <w:t>kotor</w:t>
      </w:r>
      <w:proofErr w:type="spellEnd"/>
      <w:r w:rsidRPr="0064651B">
        <w:rPr>
          <w:color w:val="000000"/>
          <w:sz w:val="22"/>
          <w:szCs w:val="22"/>
          <w:lang w:eastAsia="en-ID"/>
        </w:rPr>
        <w:t xml:space="preserve"> (+), </w:t>
      </w:r>
      <w:proofErr w:type="spellStart"/>
      <w:r w:rsidRPr="0064651B">
        <w:rPr>
          <w:color w:val="000000"/>
          <w:sz w:val="22"/>
          <w:szCs w:val="22"/>
          <w:lang w:eastAsia="en-ID"/>
        </w:rPr>
        <w:t>biaya</w:t>
      </w:r>
      <w:proofErr w:type="spellEnd"/>
      <w:r w:rsidRPr="0064651B">
        <w:rPr>
          <w:color w:val="000000"/>
          <w:sz w:val="22"/>
          <w:szCs w:val="22"/>
          <w:lang w:eastAsia="en-ID"/>
        </w:rPr>
        <w:t xml:space="preserve"> </w:t>
      </w:r>
      <w:proofErr w:type="spellStart"/>
      <w:r w:rsidRPr="0064651B">
        <w:rPr>
          <w:color w:val="000000"/>
          <w:sz w:val="22"/>
          <w:szCs w:val="22"/>
          <w:lang w:eastAsia="en-ID"/>
        </w:rPr>
        <w:t>perawatan</w:t>
      </w:r>
      <w:proofErr w:type="spellEnd"/>
      <w:r w:rsidRPr="0064651B">
        <w:rPr>
          <w:color w:val="000000"/>
          <w:sz w:val="22"/>
          <w:szCs w:val="22"/>
          <w:lang w:eastAsia="en-ID"/>
        </w:rPr>
        <w:t xml:space="preserve"> </w:t>
      </w:r>
      <w:proofErr w:type="spellStart"/>
      <w:r w:rsidRPr="0064651B">
        <w:rPr>
          <w:color w:val="000000"/>
          <w:sz w:val="22"/>
          <w:szCs w:val="22"/>
          <w:lang w:eastAsia="en-ID"/>
        </w:rPr>
        <w:t>lahan</w:t>
      </w:r>
      <w:proofErr w:type="spellEnd"/>
      <w:r w:rsidRPr="0064651B">
        <w:rPr>
          <w:color w:val="000000"/>
          <w:sz w:val="22"/>
          <w:szCs w:val="22"/>
          <w:lang w:eastAsia="en-ID"/>
        </w:rPr>
        <w:t xml:space="preserve"> (-), </w:t>
      </w:r>
      <w:proofErr w:type="spellStart"/>
      <w:r w:rsidRPr="0064651B">
        <w:rPr>
          <w:color w:val="000000"/>
          <w:sz w:val="22"/>
          <w:szCs w:val="22"/>
          <w:lang w:eastAsia="en-ID"/>
        </w:rPr>
        <w:t>perkiraan</w:t>
      </w:r>
      <w:proofErr w:type="spellEnd"/>
      <w:r w:rsidRPr="0064651B">
        <w:rPr>
          <w:color w:val="000000"/>
          <w:sz w:val="22"/>
          <w:szCs w:val="22"/>
          <w:lang w:eastAsia="en-ID"/>
        </w:rPr>
        <w:t xml:space="preserve"> </w:t>
      </w:r>
      <w:proofErr w:type="spellStart"/>
      <w:r w:rsidRPr="0064651B">
        <w:rPr>
          <w:color w:val="000000"/>
          <w:sz w:val="22"/>
          <w:szCs w:val="22"/>
          <w:lang w:eastAsia="en-ID"/>
        </w:rPr>
        <w:t>hasil</w:t>
      </w:r>
      <w:proofErr w:type="spellEnd"/>
      <w:r w:rsidRPr="0064651B">
        <w:rPr>
          <w:color w:val="000000"/>
          <w:sz w:val="22"/>
          <w:szCs w:val="22"/>
          <w:lang w:eastAsia="en-ID"/>
        </w:rPr>
        <w:t xml:space="preserve"> </w:t>
      </w:r>
      <w:proofErr w:type="spellStart"/>
      <w:r w:rsidRPr="0064651B">
        <w:rPr>
          <w:color w:val="000000"/>
          <w:sz w:val="22"/>
          <w:szCs w:val="22"/>
          <w:lang w:eastAsia="en-ID"/>
        </w:rPr>
        <w:t>panen</w:t>
      </w:r>
      <w:proofErr w:type="spellEnd"/>
      <w:r w:rsidRPr="0064651B">
        <w:rPr>
          <w:color w:val="000000"/>
          <w:sz w:val="22"/>
          <w:szCs w:val="22"/>
          <w:lang w:eastAsia="en-ID"/>
        </w:rPr>
        <w:t xml:space="preserve"> (+), dan </w:t>
      </w:r>
      <w:proofErr w:type="spellStart"/>
      <w:r w:rsidRPr="0064651B">
        <w:rPr>
          <w:color w:val="000000"/>
          <w:sz w:val="22"/>
          <w:szCs w:val="22"/>
          <w:lang w:eastAsia="en-ID"/>
        </w:rPr>
        <w:t>umur</w:t>
      </w:r>
      <w:proofErr w:type="spellEnd"/>
      <w:r w:rsidRPr="0064651B">
        <w:rPr>
          <w:color w:val="000000"/>
          <w:sz w:val="22"/>
          <w:szCs w:val="22"/>
          <w:lang w:eastAsia="en-ID"/>
        </w:rPr>
        <w:t xml:space="preserve"> </w:t>
      </w:r>
      <w:proofErr w:type="spellStart"/>
      <w:r w:rsidRPr="0064651B">
        <w:rPr>
          <w:color w:val="000000"/>
          <w:sz w:val="22"/>
          <w:szCs w:val="22"/>
          <w:lang w:eastAsia="en-ID"/>
        </w:rPr>
        <w:t>pohon</w:t>
      </w:r>
      <w:proofErr w:type="spellEnd"/>
      <w:r w:rsidRPr="0064651B">
        <w:rPr>
          <w:color w:val="000000"/>
          <w:sz w:val="22"/>
          <w:szCs w:val="22"/>
          <w:lang w:eastAsia="en-ID"/>
        </w:rPr>
        <w:t xml:space="preserve"> (-).</w:t>
      </w:r>
    </w:p>
    <w:p w14:paraId="7E5CF9D3" w14:textId="77777777" w:rsidR="00E4578F" w:rsidRDefault="00E4578F" w:rsidP="00E4578F">
      <w:pPr>
        <w:jc w:val="center"/>
        <w:rPr>
          <w:color w:val="000000"/>
        </w:rPr>
      </w:pPr>
      <w:proofErr w:type="spellStart"/>
      <w:r w:rsidRPr="00CB7616">
        <w:rPr>
          <w:b/>
          <w:bCs/>
          <w:color w:val="000000"/>
          <w:sz w:val="20"/>
          <w:szCs w:val="20"/>
        </w:rPr>
        <w:t>Tabel</w:t>
      </w:r>
      <w:proofErr w:type="spellEnd"/>
      <w:r w:rsidRPr="00CB7616">
        <w:rPr>
          <w:b/>
          <w:bCs/>
          <w:color w:val="000000"/>
          <w:sz w:val="20"/>
          <w:szCs w:val="20"/>
        </w:rPr>
        <w:t xml:space="preserve"> 4. Tanda </w:t>
      </w:r>
      <w:proofErr w:type="spellStart"/>
      <w:r w:rsidRPr="00CB7616">
        <w:rPr>
          <w:b/>
          <w:bCs/>
          <w:color w:val="000000"/>
          <w:sz w:val="20"/>
          <w:szCs w:val="20"/>
        </w:rPr>
        <w:t>nilai</w:t>
      </w:r>
      <w:proofErr w:type="spellEnd"/>
      <w:r w:rsidRPr="00CB7616">
        <w:rPr>
          <w:b/>
          <w:bCs/>
          <w:color w:val="000000"/>
          <w:sz w:val="20"/>
          <w:szCs w:val="20"/>
        </w:rPr>
        <w:t xml:space="preserve"> </w:t>
      </w:r>
      <w:proofErr w:type="spellStart"/>
      <w:r w:rsidRPr="00CB7616">
        <w:rPr>
          <w:b/>
          <w:bCs/>
          <w:color w:val="000000"/>
          <w:sz w:val="20"/>
          <w:szCs w:val="20"/>
        </w:rPr>
        <w:t>koefisien</w:t>
      </w:r>
      <w:proofErr w:type="spellEnd"/>
      <w:r w:rsidRPr="00CB7616">
        <w:rPr>
          <w:b/>
          <w:bCs/>
          <w:color w:val="000000"/>
          <w:sz w:val="20"/>
          <w:szCs w:val="20"/>
        </w:rPr>
        <w:t xml:space="preserve"> </w:t>
      </w:r>
      <w:proofErr w:type="spellStart"/>
      <w:r w:rsidRPr="00CB7616">
        <w:rPr>
          <w:b/>
          <w:bCs/>
          <w:color w:val="000000"/>
          <w:sz w:val="20"/>
          <w:szCs w:val="20"/>
        </w:rPr>
        <w:t>variabel</w:t>
      </w:r>
      <w:proofErr w:type="spellEnd"/>
      <w:r w:rsidRPr="00CB7616">
        <w:rPr>
          <w:b/>
          <w:bCs/>
          <w:color w:val="000000"/>
          <w:sz w:val="20"/>
          <w:szCs w:val="20"/>
        </w:rPr>
        <w:t xml:space="preserve"> yang </w:t>
      </w:r>
      <w:proofErr w:type="spellStart"/>
      <w:r w:rsidRPr="00CB7616">
        <w:rPr>
          <w:b/>
          <w:bCs/>
          <w:color w:val="000000"/>
          <w:sz w:val="20"/>
          <w:szCs w:val="20"/>
        </w:rPr>
        <w:t>berpengaruh</w:t>
      </w:r>
      <w:proofErr w:type="spellEnd"/>
      <w:r w:rsidRPr="00CB7616">
        <w:rPr>
          <w:b/>
          <w:bCs/>
          <w:color w:val="000000"/>
          <w:sz w:val="20"/>
          <w:szCs w:val="20"/>
        </w:rPr>
        <w:t xml:space="preserve"> </w:t>
      </w:r>
      <w:proofErr w:type="spellStart"/>
      <w:r w:rsidRPr="00CB7616">
        <w:rPr>
          <w:b/>
          <w:bCs/>
          <w:color w:val="000000"/>
          <w:sz w:val="20"/>
          <w:szCs w:val="20"/>
        </w:rPr>
        <w:t>signifikan</w:t>
      </w:r>
      <w:proofErr w:type="spellEnd"/>
      <w:r w:rsidRPr="00CB7616">
        <w:rPr>
          <w:b/>
          <w:bCs/>
          <w:color w:val="000000"/>
          <w:sz w:val="20"/>
          <w:szCs w:val="20"/>
        </w:rPr>
        <w:t xml:space="preserve"> </w:t>
      </w:r>
      <w:proofErr w:type="spellStart"/>
      <w:r w:rsidRPr="00CB7616">
        <w:rPr>
          <w:b/>
          <w:bCs/>
          <w:color w:val="000000"/>
          <w:sz w:val="20"/>
          <w:szCs w:val="20"/>
        </w:rPr>
        <w:t>terhadap</w:t>
      </w:r>
      <w:proofErr w:type="spellEnd"/>
      <w:r w:rsidRPr="00CB7616">
        <w:rPr>
          <w:b/>
          <w:bCs/>
          <w:color w:val="000000"/>
          <w:sz w:val="20"/>
          <w:szCs w:val="20"/>
        </w:rPr>
        <w:t xml:space="preserve"> </w:t>
      </w:r>
      <w:proofErr w:type="spellStart"/>
      <w:r w:rsidRPr="00CB7616">
        <w:rPr>
          <w:b/>
          <w:bCs/>
          <w:color w:val="000000"/>
          <w:sz w:val="20"/>
          <w:szCs w:val="20"/>
        </w:rPr>
        <w:t>pendapatan</w:t>
      </w:r>
      <w:proofErr w:type="spellEnd"/>
      <w:r w:rsidRPr="00CB7616">
        <w:rPr>
          <w:b/>
          <w:bCs/>
          <w:color w:val="000000"/>
          <w:sz w:val="20"/>
          <w:szCs w:val="20"/>
        </w:rPr>
        <w:t xml:space="preserve"> </w:t>
      </w:r>
      <w:proofErr w:type="spellStart"/>
      <w:r w:rsidRPr="00CB7616">
        <w:rPr>
          <w:b/>
          <w:bCs/>
          <w:color w:val="000000"/>
          <w:sz w:val="20"/>
          <w:szCs w:val="20"/>
        </w:rPr>
        <w:t>bersih</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709"/>
        <w:gridCol w:w="567"/>
        <w:gridCol w:w="708"/>
        <w:gridCol w:w="567"/>
        <w:gridCol w:w="567"/>
        <w:gridCol w:w="567"/>
        <w:gridCol w:w="567"/>
        <w:gridCol w:w="709"/>
      </w:tblGrid>
      <w:tr w:rsidR="00E4578F" w:rsidRPr="0064651B" w14:paraId="7656B067" w14:textId="77777777" w:rsidTr="0064651B">
        <w:trPr>
          <w:jc w:val="center"/>
        </w:trPr>
        <w:tc>
          <w:tcPr>
            <w:tcW w:w="2693" w:type="dxa"/>
            <w:vMerge w:val="restart"/>
            <w:tcBorders>
              <w:top w:val="single" w:sz="4" w:space="0" w:color="auto"/>
              <w:bottom w:val="single" w:sz="4" w:space="0" w:color="auto"/>
            </w:tcBorders>
          </w:tcPr>
          <w:p w14:paraId="4FE907B7" w14:textId="77777777" w:rsidR="00E4578F" w:rsidRPr="0064651B" w:rsidRDefault="00E4578F" w:rsidP="0064651B">
            <w:pPr>
              <w:jc w:val="center"/>
              <w:rPr>
                <w:color w:val="000000"/>
                <w:sz w:val="20"/>
                <w:szCs w:val="20"/>
              </w:rPr>
            </w:pPr>
            <w:proofErr w:type="spellStart"/>
            <w:r w:rsidRPr="0064651B">
              <w:rPr>
                <w:color w:val="000000"/>
                <w:sz w:val="20"/>
                <w:szCs w:val="20"/>
              </w:rPr>
              <w:t>Variabel</w:t>
            </w:r>
            <w:proofErr w:type="spellEnd"/>
            <w:r w:rsidRPr="0064651B">
              <w:rPr>
                <w:color w:val="000000"/>
                <w:sz w:val="20"/>
                <w:szCs w:val="20"/>
              </w:rPr>
              <w:t xml:space="preserve"> </w:t>
            </w:r>
            <w:proofErr w:type="spellStart"/>
            <w:r w:rsidRPr="0064651B">
              <w:rPr>
                <w:color w:val="000000"/>
                <w:sz w:val="20"/>
                <w:szCs w:val="20"/>
              </w:rPr>
              <w:t>bebas</w:t>
            </w:r>
            <w:proofErr w:type="spellEnd"/>
            <w:r w:rsidRPr="0064651B">
              <w:rPr>
                <w:color w:val="000000"/>
                <w:sz w:val="20"/>
                <w:szCs w:val="20"/>
              </w:rPr>
              <w:t xml:space="preserve"> yang </w:t>
            </w:r>
            <w:proofErr w:type="spellStart"/>
            <w:r w:rsidRPr="0064651B">
              <w:rPr>
                <w:color w:val="000000"/>
                <w:sz w:val="20"/>
                <w:szCs w:val="20"/>
              </w:rPr>
              <w:t>signifikan</w:t>
            </w:r>
            <w:proofErr w:type="spellEnd"/>
            <w:r w:rsidRPr="0064651B">
              <w:rPr>
                <w:color w:val="000000"/>
                <w:sz w:val="20"/>
                <w:szCs w:val="20"/>
              </w:rPr>
              <w:t xml:space="preserve"> pada model</w:t>
            </w:r>
          </w:p>
        </w:tc>
        <w:tc>
          <w:tcPr>
            <w:tcW w:w="4961" w:type="dxa"/>
            <w:gridSpan w:val="8"/>
            <w:tcBorders>
              <w:top w:val="single" w:sz="4" w:space="0" w:color="auto"/>
              <w:bottom w:val="single" w:sz="4" w:space="0" w:color="auto"/>
            </w:tcBorders>
          </w:tcPr>
          <w:p w14:paraId="39D9DF42" w14:textId="77777777" w:rsidR="00E4578F" w:rsidRPr="0064651B" w:rsidRDefault="00E4578F" w:rsidP="0064651B">
            <w:pPr>
              <w:jc w:val="center"/>
              <w:rPr>
                <w:color w:val="000000"/>
                <w:sz w:val="20"/>
                <w:szCs w:val="20"/>
              </w:rPr>
            </w:pPr>
            <w:proofErr w:type="spellStart"/>
            <w:r w:rsidRPr="0064651B">
              <w:rPr>
                <w:color w:val="000000"/>
                <w:sz w:val="20"/>
                <w:szCs w:val="20"/>
              </w:rPr>
              <w:t>Koefisien</w:t>
            </w:r>
            <w:proofErr w:type="spellEnd"/>
            <w:r w:rsidRPr="0064651B">
              <w:rPr>
                <w:color w:val="000000"/>
                <w:sz w:val="20"/>
                <w:szCs w:val="20"/>
              </w:rPr>
              <w:t xml:space="preserve"> </w:t>
            </w:r>
            <w:proofErr w:type="spellStart"/>
            <w:r w:rsidRPr="0064651B">
              <w:rPr>
                <w:color w:val="000000"/>
                <w:sz w:val="20"/>
                <w:szCs w:val="20"/>
              </w:rPr>
              <w:t>variabel</w:t>
            </w:r>
            <w:proofErr w:type="spellEnd"/>
            <w:r w:rsidRPr="0064651B">
              <w:rPr>
                <w:color w:val="000000"/>
                <w:sz w:val="20"/>
                <w:szCs w:val="20"/>
              </w:rPr>
              <w:t xml:space="preserve"> </w:t>
            </w:r>
            <w:proofErr w:type="spellStart"/>
            <w:r w:rsidRPr="0064651B">
              <w:rPr>
                <w:color w:val="000000"/>
                <w:sz w:val="20"/>
                <w:szCs w:val="20"/>
              </w:rPr>
              <w:t>bebas</w:t>
            </w:r>
            <w:proofErr w:type="spellEnd"/>
          </w:p>
        </w:tc>
      </w:tr>
      <w:tr w:rsidR="00E4578F" w:rsidRPr="00CB7616" w14:paraId="715A602F" w14:textId="77777777" w:rsidTr="0064651B">
        <w:trPr>
          <w:jc w:val="center"/>
        </w:trPr>
        <w:tc>
          <w:tcPr>
            <w:tcW w:w="2693" w:type="dxa"/>
            <w:vMerge/>
            <w:tcBorders>
              <w:top w:val="single" w:sz="4" w:space="0" w:color="auto"/>
              <w:bottom w:val="single" w:sz="4" w:space="0" w:color="auto"/>
            </w:tcBorders>
          </w:tcPr>
          <w:p w14:paraId="76BA5FEB" w14:textId="77777777" w:rsidR="00E4578F" w:rsidRPr="00CB7616" w:rsidRDefault="00E4578F" w:rsidP="00AE24C5">
            <w:pPr>
              <w:rPr>
                <w:color w:val="000000"/>
                <w:sz w:val="20"/>
                <w:szCs w:val="20"/>
              </w:rPr>
            </w:pPr>
          </w:p>
        </w:tc>
        <w:tc>
          <w:tcPr>
            <w:tcW w:w="709" w:type="dxa"/>
            <w:tcBorders>
              <w:top w:val="single" w:sz="4" w:space="0" w:color="auto"/>
              <w:bottom w:val="single" w:sz="4" w:space="0" w:color="auto"/>
            </w:tcBorders>
          </w:tcPr>
          <w:p w14:paraId="66FEA7FD" w14:textId="77777777" w:rsidR="00E4578F" w:rsidRPr="00CB7616" w:rsidRDefault="00E4578F" w:rsidP="0064651B">
            <w:pPr>
              <w:jc w:val="center"/>
              <w:rPr>
                <w:color w:val="000000"/>
                <w:sz w:val="20"/>
                <w:szCs w:val="20"/>
              </w:rPr>
            </w:pPr>
            <w:r w:rsidRPr="00CB7616">
              <w:rPr>
                <w:color w:val="000000"/>
                <w:sz w:val="20"/>
                <w:szCs w:val="20"/>
              </w:rPr>
              <w:t>1</w:t>
            </w:r>
          </w:p>
        </w:tc>
        <w:tc>
          <w:tcPr>
            <w:tcW w:w="567" w:type="dxa"/>
            <w:tcBorders>
              <w:top w:val="single" w:sz="4" w:space="0" w:color="auto"/>
              <w:bottom w:val="single" w:sz="4" w:space="0" w:color="auto"/>
            </w:tcBorders>
          </w:tcPr>
          <w:p w14:paraId="527F8B39" w14:textId="77777777" w:rsidR="00E4578F" w:rsidRPr="00CB7616" w:rsidRDefault="00E4578F" w:rsidP="0064651B">
            <w:pPr>
              <w:jc w:val="center"/>
              <w:rPr>
                <w:color w:val="000000"/>
                <w:sz w:val="20"/>
                <w:szCs w:val="20"/>
              </w:rPr>
            </w:pPr>
            <w:r w:rsidRPr="00CB7616">
              <w:rPr>
                <w:color w:val="000000"/>
                <w:sz w:val="20"/>
                <w:szCs w:val="20"/>
              </w:rPr>
              <w:t>2</w:t>
            </w:r>
          </w:p>
        </w:tc>
        <w:tc>
          <w:tcPr>
            <w:tcW w:w="708" w:type="dxa"/>
            <w:tcBorders>
              <w:top w:val="single" w:sz="4" w:space="0" w:color="auto"/>
              <w:bottom w:val="single" w:sz="4" w:space="0" w:color="auto"/>
            </w:tcBorders>
          </w:tcPr>
          <w:p w14:paraId="020CDC48" w14:textId="77777777" w:rsidR="00E4578F" w:rsidRPr="00CB7616" w:rsidRDefault="00E4578F" w:rsidP="0064651B">
            <w:pPr>
              <w:jc w:val="center"/>
              <w:rPr>
                <w:color w:val="000000"/>
                <w:sz w:val="20"/>
                <w:szCs w:val="20"/>
              </w:rPr>
            </w:pPr>
            <w:r w:rsidRPr="00CB7616">
              <w:rPr>
                <w:color w:val="000000"/>
                <w:sz w:val="20"/>
                <w:szCs w:val="20"/>
              </w:rPr>
              <w:t>3</w:t>
            </w:r>
          </w:p>
        </w:tc>
        <w:tc>
          <w:tcPr>
            <w:tcW w:w="567" w:type="dxa"/>
            <w:tcBorders>
              <w:top w:val="single" w:sz="4" w:space="0" w:color="auto"/>
              <w:bottom w:val="single" w:sz="4" w:space="0" w:color="auto"/>
            </w:tcBorders>
          </w:tcPr>
          <w:p w14:paraId="426B7013" w14:textId="77777777" w:rsidR="00E4578F" w:rsidRPr="00CB7616" w:rsidRDefault="00E4578F" w:rsidP="0064651B">
            <w:pPr>
              <w:jc w:val="center"/>
              <w:rPr>
                <w:color w:val="000000"/>
                <w:sz w:val="20"/>
                <w:szCs w:val="20"/>
              </w:rPr>
            </w:pPr>
            <w:r w:rsidRPr="00CB7616">
              <w:rPr>
                <w:color w:val="000000"/>
                <w:sz w:val="20"/>
                <w:szCs w:val="20"/>
              </w:rPr>
              <w:t>4</w:t>
            </w:r>
          </w:p>
        </w:tc>
        <w:tc>
          <w:tcPr>
            <w:tcW w:w="567" w:type="dxa"/>
            <w:tcBorders>
              <w:top w:val="single" w:sz="4" w:space="0" w:color="auto"/>
              <w:bottom w:val="single" w:sz="4" w:space="0" w:color="auto"/>
            </w:tcBorders>
          </w:tcPr>
          <w:p w14:paraId="2EB77268" w14:textId="77777777" w:rsidR="00E4578F" w:rsidRPr="00CB7616" w:rsidRDefault="00E4578F" w:rsidP="0064651B">
            <w:pPr>
              <w:jc w:val="center"/>
              <w:rPr>
                <w:color w:val="000000"/>
                <w:sz w:val="20"/>
                <w:szCs w:val="20"/>
              </w:rPr>
            </w:pPr>
            <w:r w:rsidRPr="00CB7616">
              <w:rPr>
                <w:color w:val="000000"/>
                <w:sz w:val="20"/>
                <w:szCs w:val="20"/>
              </w:rPr>
              <w:t>5</w:t>
            </w:r>
          </w:p>
        </w:tc>
        <w:tc>
          <w:tcPr>
            <w:tcW w:w="567" w:type="dxa"/>
            <w:tcBorders>
              <w:top w:val="single" w:sz="4" w:space="0" w:color="auto"/>
              <w:bottom w:val="single" w:sz="4" w:space="0" w:color="auto"/>
            </w:tcBorders>
          </w:tcPr>
          <w:p w14:paraId="4EACC0AB" w14:textId="77777777" w:rsidR="00E4578F" w:rsidRPr="00CB7616" w:rsidRDefault="00E4578F" w:rsidP="0064651B">
            <w:pPr>
              <w:jc w:val="center"/>
              <w:rPr>
                <w:color w:val="000000"/>
                <w:sz w:val="20"/>
                <w:szCs w:val="20"/>
              </w:rPr>
            </w:pPr>
            <w:r w:rsidRPr="00CB7616">
              <w:rPr>
                <w:color w:val="000000"/>
                <w:sz w:val="20"/>
                <w:szCs w:val="20"/>
              </w:rPr>
              <w:t>6</w:t>
            </w:r>
          </w:p>
        </w:tc>
        <w:tc>
          <w:tcPr>
            <w:tcW w:w="567" w:type="dxa"/>
            <w:tcBorders>
              <w:top w:val="single" w:sz="4" w:space="0" w:color="auto"/>
              <w:bottom w:val="single" w:sz="4" w:space="0" w:color="auto"/>
            </w:tcBorders>
          </w:tcPr>
          <w:p w14:paraId="54684580" w14:textId="77777777" w:rsidR="00E4578F" w:rsidRPr="00CB7616" w:rsidRDefault="00E4578F" w:rsidP="0064651B">
            <w:pPr>
              <w:jc w:val="center"/>
              <w:rPr>
                <w:color w:val="000000"/>
                <w:sz w:val="20"/>
                <w:szCs w:val="20"/>
              </w:rPr>
            </w:pPr>
            <w:r w:rsidRPr="00CB7616">
              <w:rPr>
                <w:color w:val="000000"/>
                <w:sz w:val="20"/>
                <w:szCs w:val="20"/>
              </w:rPr>
              <w:t>7</w:t>
            </w:r>
          </w:p>
        </w:tc>
        <w:tc>
          <w:tcPr>
            <w:tcW w:w="709" w:type="dxa"/>
            <w:tcBorders>
              <w:top w:val="single" w:sz="4" w:space="0" w:color="auto"/>
              <w:bottom w:val="single" w:sz="4" w:space="0" w:color="auto"/>
            </w:tcBorders>
          </w:tcPr>
          <w:p w14:paraId="3F3F1020" w14:textId="77777777" w:rsidR="00E4578F" w:rsidRPr="00CB7616" w:rsidRDefault="00E4578F" w:rsidP="0064651B">
            <w:pPr>
              <w:jc w:val="center"/>
              <w:rPr>
                <w:color w:val="000000"/>
                <w:sz w:val="20"/>
                <w:szCs w:val="20"/>
              </w:rPr>
            </w:pPr>
            <w:r w:rsidRPr="00CB7616">
              <w:rPr>
                <w:color w:val="000000"/>
                <w:sz w:val="20"/>
                <w:szCs w:val="20"/>
              </w:rPr>
              <w:t>10</w:t>
            </w:r>
          </w:p>
        </w:tc>
      </w:tr>
      <w:tr w:rsidR="00E4578F" w:rsidRPr="00CB7616" w14:paraId="040EBE68" w14:textId="77777777" w:rsidTr="0064651B">
        <w:trPr>
          <w:jc w:val="center"/>
        </w:trPr>
        <w:tc>
          <w:tcPr>
            <w:tcW w:w="2693" w:type="dxa"/>
            <w:tcBorders>
              <w:top w:val="single" w:sz="4" w:space="0" w:color="auto"/>
              <w:bottom w:val="nil"/>
            </w:tcBorders>
          </w:tcPr>
          <w:p w14:paraId="3328CCA2" w14:textId="77777777" w:rsidR="00E4578F" w:rsidRPr="0064651B" w:rsidRDefault="00E4578F" w:rsidP="00AE24C5">
            <w:pPr>
              <w:rPr>
                <w:color w:val="000000"/>
                <w:sz w:val="20"/>
                <w:szCs w:val="20"/>
              </w:rPr>
            </w:pPr>
            <w:r w:rsidRPr="0064651B">
              <w:rPr>
                <w:color w:val="000000"/>
                <w:sz w:val="20"/>
                <w:szCs w:val="20"/>
              </w:rPr>
              <w:t xml:space="preserve">Lama </w:t>
            </w:r>
            <w:proofErr w:type="spellStart"/>
            <w:r w:rsidRPr="0064651B">
              <w:rPr>
                <w:color w:val="000000"/>
                <w:sz w:val="20"/>
                <w:szCs w:val="20"/>
              </w:rPr>
              <w:t>berusaha</w:t>
            </w:r>
            <w:proofErr w:type="spellEnd"/>
            <w:r w:rsidRPr="0064651B">
              <w:rPr>
                <w:color w:val="000000"/>
                <w:sz w:val="20"/>
                <w:szCs w:val="20"/>
              </w:rPr>
              <w:t xml:space="preserve"> </w:t>
            </w:r>
            <w:proofErr w:type="spellStart"/>
            <w:r w:rsidRPr="0064651B">
              <w:rPr>
                <w:color w:val="000000"/>
                <w:sz w:val="20"/>
                <w:szCs w:val="20"/>
              </w:rPr>
              <w:t>tani</w:t>
            </w:r>
            <w:proofErr w:type="spellEnd"/>
            <w:r w:rsidRPr="0064651B">
              <w:rPr>
                <w:color w:val="000000"/>
                <w:sz w:val="20"/>
                <w:szCs w:val="20"/>
              </w:rPr>
              <w:t xml:space="preserve"> kopi</w:t>
            </w:r>
          </w:p>
        </w:tc>
        <w:tc>
          <w:tcPr>
            <w:tcW w:w="709" w:type="dxa"/>
            <w:tcBorders>
              <w:top w:val="single" w:sz="4" w:space="0" w:color="auto"/>
              <w:bottom w:val="nil"/>
            </w:tcBorders>
          </w:tcPr>
          <w:p w14:paraId="3F3F2982" w14:textId="77777777" w:rsidR="00E4578F" w:rsidRPr="00CB7616" w:rsidRDefault="00E4578F" w:rsidP="00AE24C5">
            <w:pPr>
              <w:jc w:val="center"/>
              <w:rPr>
                <w:color w:val="000000"/>
                <w:sz w:val="20"/>
                <w:szCs w:val="20"/>
              </w:rPr>
            </w:pPr>
          </w:p>
        </w:tc>
        <w:tc>
          <w:tcPr>
            <w:tcW w:w="567" w:type="dxa"/>
            <w:tcBorders>
              <w:top w:val="single" w:sz="4" w:space="0" w:color="auto"/>
              <w:bottom w:val="nil"/>
            </w:tcBorders>
          </w:tcPr>
          <w:p w14:paraId="75284514" w14:textId="77777777" w:rsidR="00E4578F" w:rsidRPr="00CB7616" w:rsidRDefault="00E4578F" w:rsidP="00AE24C5">
            <w:pPr>
              <w:jc w:val="center"/>
              <w:rPr>
                <w:color w:val="000000"/>
                <w:sz w:val="20"/>
                <w:szCs w:val="20"/>
              </w:rPr>
            </w:pPr>
          </w:p>
        </w:tc>
        <w:tc>
          <w:tcPr>
            <w:tcW w:w="708" w:type="dxa"/>
            <w:tcBorders>
              <w:top w:val="single" w:sz="4" w:space="0" w:color="auto"/>
              <w:bottom w:val="nil"/>
            </w:tcBorders>
          </w:tcPr>
          <w:p w14:paraId="24EEFCD7"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Borders>
              <w:top w:val="single" w:sz="4" w:space="0" w:color="auto"/>
              <w:bottom w:val="nil"/>
            </w:tcBorders>
          </w:tcPr>
          <w:p w14:paraId="7F667F38" w14:textId="77777777" w:rsidR="00E4578F" w:rsidRPr="00CB7616" w:rsidRDefault="00E4578F" w:rsidP="00AE24C5">
            <w:pPr>
              <w:jc w:val="center"/>
              <w:rPr>
                <w:color w:val="000000"/>
                <w:sz w:val="20"/>
                <w:szCs w:val="20"/>
              </w:rPr>
            </w:pPr>
          </w:p>
        </w:tc>
        <w:tc>
          <w:tcPr>
            <w:tcW w:w="567" w:type="dxa"/>
            <w:tcBorders>
              <w:top w:val="single" w:sz="4" w:space="0" w:color="auto"/>
              <w:bottom w:val="nil"/>
            </w:tcBorders>
          </w:tcPr>
          <w:p w14:paraId="1A2B939D"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Borders>
              <w:top w:val="single" w:sz="4" w:space="0" w:color="auto"/>
              <w:bottom w:val="nil"/>
            </w:tcBorders>
          </w:tcPr>
          <w:p w14:paraId="14CAA2B6"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Borders>
              <w:top w:val="single" w:sz="4" w:space="0" w:color="auto"/>
              <w:bottom w:val="nil"/>
            </w:tcBorders>
          </w:tcPr>
          <w:p w14:paraId="3CD0EE31" w14:textId="77777777" w:rsidR="00E4578F" w:rsidRPr="00CB7616" w:rsidRDefault="00E4578F" w:rsidP="00AE24C5">
            <w:pPr>
              <w:jc w:val="center"/>
              <w:rPr>
                <w:color w:val="000000"/>
                <w:sz w:val="20"/>
                <w:szCs w:val="20"/>
              </w:rPr>
            </w:pPr>
            <w:r w:rsidRPr="00CB7616">
              <w:rPr>
                <w:color w:val="000000"/>
                <w:sz w:val="20"/>
                <w:szCs w:val="20"/>
              </w:rPr>
              <w:t>+</w:t>
            </w:r>
          </w:p>
        </w:tc>
        <w:tc>
          <w:tcPr>
            <w:tcW w:w="709" w:type="dxa"/>
            <w:tcBorders>
              <w:top w:val="single" w:sz="4" w:space="0" w:color="auto"/>
              <w:bottom w:val="nil"/>
            </w:tcBorders>
          </w:tcPr>
          <w:p w14:paraId="364EB1FB" w14:textId="77777777" w:rsidR="00E4578F" w:rsidRPr="00CB7616" w:rsidRDefault="00E4578F" w:rsidP="00AE24C5">
            <w:pPr>
              <w:jc w:val="center"/>
              <w:rPr>
                <w:color w:val="000000"/>
                <w:sz w:val="20"/>
                <w:szCs w:val="20"/>
              </w:rPr>
            </w:pPr>
          </w:p>
        </w:tc>
      </w:tr>
      <w:tr w:rsidR="00E4578F" w:rsidRPr="00CB7616" w14:paraId="75CE0C6C" w14:textId="77777777" w:rsidTr="0064651B">
        <w:trPr>
          <w:jc w:val="center"/>
        </w:trPr>
        <w:tc>
          <w:tcPr>
            <w:tcW w:w="2693" w:type="dxa"/>
            <w:tcBorders>
              <w:top w:val="nil"/>
            </w:tcBorders>
          </w:tcPr>
          <w:p w14:paraId="44AB558D" w14:textId="77777777" w:rsidR="00E4578F" w:rsidRPr="0064651B" w:rsidRDefault="00E4578F" w:rsidP="00AE24C5">
            <w:pPr>
              <w:rPr>
                <w:color w:val="000000"/>
                <w:sz w:val="20"/>
                <w:szCs w:val="20"/>
              </w:rPr>
            </w:pPr>
            <w:r w:rsidRPr="0064651B">
              <w:rPr>
                <w:color w:val="000000"/>
                <w:sz w:val="20"/>
                <w:szCs w:val="20"/>
              </w:rPr>
              <w:t xml:space="preserve">Luas </w:t>
            </w:r>
            <w:proofErr w:type="spellStart"/>
            <w:r w:rsidRPr="0064651B">
              <w:rPr>
                <w:color w:val="000000"/>
                <w:sz w:val="20"/>
                <w:szCs w:val="20"/>
              </w:rPr>
              <w:t>lahan</w:t>
            </w:r>
            <w:proofErr w:type="spellEnd"/>
          </w:p>
        </w:tc>
        <w:tc>
          <w:tcPr>
            <w:tcW w:w="709" w:type="dxa"/>
            <w:tcBorders>
              <w:top w:val="nil"/>
            </w:tcBorders>
          </w:tcPr>
          <w:p w14:paraId="7BFDDDC8" w14:textId="77777777" w:rsidR="00E4578F" w:rsidRPr="00CB7616" w:rsidRDefault="00E4578F" w:rsidP="00AE24C5">
            <w:pPr>
              <w:jc w:val="center"/>
              <w:rPr>
                <w:color w:val="000000"/>
                <w:sz w:val="20"/>
                <w:szCs w:val="20"/>
              </w:rPr>
            </w:pPr>
          </w:p>
        </w:tc>
        <w:tc>
          <w:tcPr>
            <w:tcW w:w="567" w:type="dxa"/>
            <w:tcBorders>
              <w:top w:val="nil"/>
            </w:tcBorders>
          </w:tcPr>
          <w:p w14:paraId="55324082" w14:textId="77777777" w:rsidR="00E4578F" w:rsidRPr="00CB7616" w:rsidRDefault="00E4578F" w:rsidP="00AE24C5">
            <w:pPr>
              <w:jc w:val="center"/>
              <w:rPr>
                <w:color w:val="000000"/>
                <w:sz w:val="20"/>
                <w:szCs w:val="20"/>
              </w:rPr>
            </w:pPr>
          </w:p>
        </w:tc>
        <w:tc>
          <w:tcPr>
            <w:tcW w:w="708" w:type="dxa"/>
            <w:tcBorders>
              <w:top w:val="nil"/>
            </w:tcBorders>
          </w:tcPr>
          <w:p w14:paraId="03E1A900"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Borders>
              <w:top w:val="nil"/>
            </w:tcBorders>
          </w:tcPr>
          <w:p w14:paraId="031D1C73" w14:textId="77777777" w:rsidR="00E4578F" w:rsidRPr="00CB7616" w:rsidRDefault="00E4578F" w:rsidP="00AE24C5">
            <w:pPr>
              <w:jc w:val="center"/>
              <w:rPr>
                <w:color w:val="000000"/>
                <w:sz w:val="20"/>
                <w:szCs w:val="20"/>
              </w:rPr>
            </w:pPr>
          </w:p>
        </w:tc>
        <w:tc>
          <w:tcPr>
            <w:tcW w:w="567" w:type="dxa"/>
            <w:tcBorders>
              <w:top w:val="nil"/>
            </w:tcBorders>
          </w:tcPr>
          <w:p w14:paraId="0ED92B24"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Borders>
              <w:top w:val="nil"/>
            </w:tcBorders>
          </w:tcPr>
          <w:p w14:paraId="3C58C2DF" w14:textId="77777777" w:rsidR="00E4578F" w:rsidRPr="00CB7616" w:rsidRDefault="00E4578F" w:rsidP="00AE24C5">
            <w:pPr>
              <w:jc w:val="center"/>
              <w:rPr>
                <w:color w:val="000000"/>
                <w:sz w:val="20"/>
                <w:szCs w:val="20"/>
              </w:rPr>
            </w:pPr>
          </w:p>
        </w:tc>
        <w:tc>
          <w:tcPr>
            <w:tcW w:w="567" w:type="dxa"/>
            <w:tcBorders>
              <w:top w:val="nil"/>
            </w:tcBorders>
          </w:tcPr>
          <w:p w14:paraId="3438B7BC" w14:textId="77777777" w:rsidR="00E4578F" w:rsidRPr="00CB7616" w:rsidRDefault="00E4578F" w:rsidP="00AE24C5">
            <w:pPr>
              <w:jc w:val="center"/>
              <w:rPr>
                <w:color w:val="000000"/>
                <w:sz w:val="20"/>
                <w:szCs w:val="20"/>
              </w:rPr>
            </w:pPr>
          </w:p>
        </w:tc>
        <w:tc>
          <w:tcPr>
            <w:tcW w:w="709" w:type="dxa"/>
            <w:tcBorders>
              <w:top w:val="nil"/>
            </w:tcBorders>
          </w:tcPr>
          <w:p w14:paraId="7EED6F26" w14:textId="77777777" w:rsidR="00E4578F" w:rsidRPr="00CB7616" w:rsidRDefault="00E4578F" w:rsidP="00AE24C5">
            <w:pPr>
              <w:jc w:val="center"/>
              <w:rPr>
                <w:color w:val="000000"/>
                <w:sz w:val="20"/>
                <w:szCs w:val="20"/>
              </w:rPr>
            </w:pPr>
          </w:p>
        </w:tc>
      </w:tr>
      <w:tr w:rsidR="00E4578F" w:rsidRPr="00CB7616" w14:paraId="7726C5A3" w14:textId="77777777" w:rsidTr="0064651B">
        <w:trPr>
          <w:jc w:val="center"/>
        </w:trPr>
        <w:tc>
          <w:tcPr>
            <w:tcW w:w="2693" w:type="dxa"/>
          </w:tcPr>
          <w:p w14:paraId="7CBF82BE" w14:textId="77777777" w:rsidR="00E4578F" w:rsidRPr="0064651B" w:rsidRDefault="00E4578F" w:rsidP="00AE24C5">
            <w:pPr>
              <w:rPr>
                <w:color w:val="000000"/>
                <w:sz w:val="20"/>
                <w:szCs w:val="20"/>
              </w:rPr>
            </w:pPr>
            <w:proofErr w:type="spellStart"/>
            <w:r w:rsidRPr="0064651B">
              <w:rPr>
                <w:color w:val="000000"/>
                <w:sz w:val="20"/>
                <w:szCs w:val="20"/>
              </w:rPr>
              <w:t>Umur</w:t>
            </w:r>
            <w:proofErr w:type="spellEnd"/>
            <w:r w:rsidRPr="0064651B">
              <w:rPr>
                <w:color w:val="000000"/>
                <w:sz w:val="20"/>
                <w:szCs w:val="20"/>
              </w:rPr>
              <w:t xml:space="preserve"> </w:t>
            </w:r>
            <w:proofErr w:type="spellStart"/>
            <w:r w:rsidRPr="0064651B">
              <w:rPr>
                <w:color w:val="000000"/>
                <w:sz w:val="20"/>
                <w:szCs w:val="20"/>
              </w:rPr>
              <w:t>pohon</w:t>
            </w:r>
            <w:proofErr w:type="spellEnd"/>
          </w:p>
        </w:tc>
        <w:tc>
          <w:tcPr>
            <w:tcW w:w="709" w:type="dxa"/>
          </w:tcPr>
          <w:p w14:paraId="5A07A86F"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72D59C70" w14:textId="77777777" w:rsidR="00E4578F" w:rsidRPr="00CB7616" w:rsidRDefault="00E4578F" w:rsidP="00AE24C5">
            <w:pPr>
              <w:jc w:val="center"/>
              <w:rPr>
                <w:color w:val="000000"/>
                <w:sz w:val="20"/>
                <w:szCs w:val="20"/>
              </w:rPr>
            </w:pPr>
            <w:r w:rsidRPr="00CB7616">
              <w:rPr>
                <w:color w:val="000000"/>
                <w:sz w:val="20"/>
                <w:szCs w:val="20"/>
              </w:rPr>
              <w:t>-</w:t>
            </w:r>
          </w:p>
        </w:tc>
        <w:tc>
          <w:tcPr>
            <w:tcW w:w="708" w:type="dxa"/>
          </w:tcPr>
          <w:p w14:paraId="07DF6708"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20805894"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76D2E1DB"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132F8253"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20A7760F" w14:textId="77777777" w:rsidR="00E4578F" w:rsidRPr="00CB7616" w:rsidRDefault="00E4578F" w:rsidP="00AE24C5">
            <w:pPr>
              <w:jc w:val="center"/>
              <w:rPr>
                <w:color w:val="000000"/>
                <w:sz w:val="20"/>
                <w:szCs w:val="20"/>
              </w:rPr>
            </w:pPr>
            <w:r w:rsidRPr="00CB7616">
              <w:rPr>
                <w:color w:val="000000"/>
                <w:sz w:val="20"/>
                <w:szCs w:val="20"/>
              </w:rPr>
              <w:t>-</w:t>
            </w:r>
          </w:p>
        </w:tc>
        <w:tc>
          <w:tcPr>
            <w:tcW w:w="709" w:type="dxa"/>
          </w:tcPr>
          <w:p w14:paraId="5368D100" w14:textId="77777777" w:rsidR="00E4578F" w:rsidRPr="00CB7616" w:rsidRDefault="00E4578F" w:rsidP="00AE24C5">
            <w:pPr>
              <w:jc w:val="center"/>
              <w:rPr>
                <w:color w:val="000000"/>
                <w:sz w:val="20"/>
                <w:szCs w:val="20"/>
              </w:rPr>
            </w:pPr>
            <w:r w:rsidRPr="00CB7616">
              <w:rPr>
                <w:color w:val="000000"/>
                <w:sz w:val="20"/>
                <w:szCs w:val="20"/>
              </w:rPr>
              <w:t>-</w:t>
            </w:r>
          </w:p>
        </w:tc>
      </w:tr>
      <w:tr w:rsidR="00E4578F" w:rsidRPr="00CB7616" w14:paraId="08752985" w14:textId="77777777" w:rsidTr="0064651B">
        <w:trPr>
          <w:jc w:val="center"/>
        </w:trPr>
        <w:tc>
          <w:tcPr>
            <w:tcW w:w="2693" w:type="dxa"/>
          </w:tcPr>
          <w:p w14:paraId="2578F9D9" w14:textId="77777777" w:rsidR="00E4578F" w:rsidRPr="0064651B" w:rsidRDefault="00E4578F" w:rsidP="00AE24C5">
            <w:pPr>
              <w:rPr>
                <w:color w:val="000000"/>
                <w:sz w:val="20"/>
                <w:szCs w:val="20"/>
              </w:rPr>
            </w:pPr>
            <w:proofErr w:type="spellStart"/>
            <w:r w:rsidRPr="0064651B">
              <w:rPr>
                <w:color w:val="000000"/>
                <w:sz w:val="20"/>
                <w:szCs w:val="20"/>
              </w:rPr>
              <w:t>Jumlah</w:t>
            </w:r>
            <w:proofErr w:type="spellEnd"/>
            <w:r w:rsidRPr="0064651B">
              <w:rPr>
                <w:color w:val="000000"/>
                <w:sz w:val="20"/>
                <w:szCs w:val="20"/>
              </w:rPr>
              <w:t xml:space="preserve"> </w:t>
            </w:r>
            <w:proofErr w:type="spellStart"/>
            <w:r w:rsidRPr="0064651B">
              <w:rPr>
                <w:color w:val="000000"/>
                <w:sz w:val="20"/>
                <w:szCs w:val="20"/>
              </w:rPr>
              <w:t>pohon</w:t>
            </w:r>
            <w:proofErr w:type="spellEnd"/>
          </w:p>
        </w:tc>
        <w:tc>
          <w:tcPr>
            <w:tcW w:w="709" w:type="dxa"/>
          </w:tcPr>
          <w:p w14:paraId="2D15C895" w14:textId="77777777" w:rsidR="00E4578F" w:rsidRPr="00CB7616" w:rsidRDefault="00E4578F" w:rsidP="00AE24C5">
            <w:pPr>
              <w:jc w:val="center"/>
              <w:rPr>
                <w:color w:val="000000"/>
                <w:sz w:val="20"/>
                <w:szCs w:val="20"/>
              </w:rPr>
            </w:pPr>
          </w:p>
        </w:tc>
        <w:tc>
          <w:tcPr>
            <w:tcW w:w="567" w:type="dxa"/>
          </w:tcPr>
          <w:p w14:paraId="37BCD24C" w14:textId="77777777" w:rsidR="00E4578F" w:rsidRPr="00CB7616" w:rsidRDefault="00E4578F" w:rsidP="00AE24C5">
            <w:pPr>
              <w:jc w:val="center"/>
              <w:rPr>
                <w:color w:val="000000"/>
                <w:sz w:val="20"/>
                <w:szCs w:val="20"/>
              </w:rPr>
            </w:pPr>
          </w:p>
        </w:tc>
        <w:tc>
          <w:tcPr>
            <w:tcW w:w="708" w:type="dxa"/>
          </w:tcPr>
          <w:p w14:paraId="61DC831A" w14:textId="77777777" w:rsidR="00E4578F" w:rsidRPr="00CB7616" w:rsidRDefault="00E4578F" w:rsidP="00AE24C5">
            <w:pPr>
              <w:jc w:val="center"/>
              <w:rPr>
                <w:color w:val="000000"/>
                <w:sz w:val="20"/>
                <w:szCs w:val="20"/>
              </w:rPr>
            </w:pPr>
          </w:p>
        </w:tc>
        <w:tc>
          <w:tcPr>
            <w:tcW w:w="567" w:type="dxa"/>
          </w:tcPr>
          <w:p w14:paraId="639E5FF3"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4DD3CF82" w14:textId="77777777" w:rsidR="00E4578F" w:rsidRPr="00CB7616" w:rsidRDefault="00E4578F" w:rsidP="00AE24C5">
            <w:pPr>
              <w:jc w:val="center"/>
              <w:rPr>
                <w:color w:val="000000"/>
                <w:sz w:val="20"/>
                <w:szCs w:val="20"/>
              </w:rPr>
            </w:pPr>
          </w:p>
        </w:tc>
        <w:tc>
          <w:tcPr>
            <w:tcW w:w="567" w:type="dxa"/>
          </w:tcPr>
          <w:p w14:paraId="51CC8D16" w14:textId="77777777" w:rsidR="00E4578F" w:rsidRPr="00CB7616" w:rsidRDefault="00E4578F" w:rsidP="00AE24C5">
            <w:pPr>
              <w:jc w:val="center"/>
              <w:rPr>
                <w:color w:val="000000"/>
                <w:sz w:val="20"/>
                <w:szCs w:val="20"/>
              </w:rPr>
            </w:pPr>
          </w:p>
        </w:tc>
        <w:tc>
          <w:tcPr>
            <w:tcW w:w="567" w:type="dxa"/>
          </w:tcPr>
          <w:p w14:paraId="2F4D5D2F" w14:textId="77777777" w:rsidR="00E4578F" w:rsidRPr="00CB7616" w:rsidRDefault="00E4578F" w:rsidP="00AE24C5">
            <w:pPr>
              <w:jc w:val="center"/>
              <w:rPr>
                <w:color w:val="000000"/>
                <w:sz w:val="20"/>
                <w:szCs w:val="20"/>
              </w:rPr>
            </w:pPr>
          </w:p>
        </w:tc>
        <w:tc>
          <w:tcPr>
            <w:tcW w:w="709" w:type="dxa"/>
          </w:tcPr>
          <w:p w14:paraId="45FCA5E5" w14:textId="77777777" w:rsidR="00E4578F" w:rsidRPr="00CB7616" w:rsidRDefault="00E4578F" w:rsidP="00AE24C5">
            <w:pPr>
              <w:jc w:val="center"/>
              <w:rPr>
                <w:color w:val="000000"/>
                <w:sz w:val="20"/>
                <w:szCs w:val="20"/>
              </w:rPr>
            </w:pPr>
          </w:p>
        </w:tc>
      </w:tr>
      <w:tr w:rsidR="00E4578F" w:rsidRPr="00CB7616" w14:paraId="6B21F739" w14:textId="77777777" w:rsidTr="0064651B">
        <w:trPr>
          <w:jc w:val="center"/>
        </w:trPr>
        <w:tc>
          <w:tcPr>
            <w:tcW w:w="2693" w:type="dxa"/>
          </w:tcPr>
          <w:p w14:paraId="11C6994D" w14:textId="77777777" w:rsidR="00E4578F" w:rsidRPr="0064651B" w:rsidRDefault="00E4578F" w:rsidP="00AE24C5">
            <w:pPr>
              <w:rPr>
                <w:color w:val="000000"/>
                <w:sz w:val="20"/>
                <w:szCs w:val="20"/>
              </w:rPr>
            </w:pPr>
            <w:proofErr w:type="spellStart"/>
            <w:r w:rsidRPr="0064651B">
              <w:rPr>
                <w:color w:val="000000"/>
                <w:sz w:val="20"/>
                <w:szCs w:val="20"/>
              </w:rPr>
              <w:t>Perkiraan</w:t>
            </w:r>
            <w:proofErr w:type="spellEnd"/>
            <w:r w:rsidRPr="0064651B">
              <w:rPr>
                <w:color w:val="000000"/>
                <w:sz w:val="20"/>
                <w:szCs w:val="20"/>
              </w:rPr>
              <w:t xml:space="preserve"> </w:t>
            </w:r>
            <w:proofErr w:type="spellStart"/>
            <w:r w:rsidRPr="0064651B">
              <w:rPr>
                <w:color w:val="000000"/>
                <w:sz w:val="20"/>
                <w:szCs w:val="20"/>
              </w:rPr>
              <w:t>hasil</w:t>
            </w:r>
            <w:proofErr w:type="spellEnd"/>
            <w:r w:rsidRPr="0064651B">
              <w:rPr>
                <w:color w:val="000000"/>
                <w:sz w:val="20"/>
                <w:szCs w:val="20"/>
              </w:rPr>
              <w:t xml:space="preserve"> </w:t>
            </w:r>
            <w:proofErr w:type="spellStart"/>
            <w:r w:rsidRPr="0064651B">
              <w:rPr>
                <w:color w:val="000000"/>
                <w:sz w:val="20"/>
                <w:szCs w:val="20"/>
              </w:rPr>
              <w:t>panen</w:t>
            </w:r>
            <w:proofErr w:type="spellEnd"/>
          </w:p>
        </w:tc>
        <w:tc>
          <w:tcPr>
            <w:tcW w:w="709" w:type="dxa"/>
          </w:tcPr>
          <w:p w14:paraId="0AF3EB7A"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4A9D6C41" w14:textId="77777777" w:rsidR="00E4578F" w:rsidRPr="00CB7616" w:rsidRDefault="00E4578F" w:rsidP="00AE24C5">
            <w:pPr>
              <w:jc w:val="center"/>
              <w:rPr>
                <w:color w:val="000000"/>
                <w:sz w:val="20"/>
                <w:szCs w:val="20"/>
              </w:rPr>
            </w:pPr>
            <w:r w:rsidRPr="00CB7616">
              <w:rPr>
                <w:color w:val="000000"/>
                <w:sz w:val="20"/>
                <w:szCs w:val="20"/>
              </w:rPr>
              <w:t>+</w:t>
            </w:r>
          </w:p>
        </w:tc>
        <w:tc>
          <w:tcPr>
            <w:tcW w:w="708" w:type="dxa"/>
          </w:tcPr>
          <w:p w14:paraId="144ED7A7"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2FB3D392"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20C860D5"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42378839"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6771B910" w14:textId="77777777" w:rsidR="00E4578F" w:rsidRPr="00CB7616" w:rsidRDefault="00E4578F" w:rsidP="00AE24C5">
            <w:pPr>
              <w:jc w:val="center"/>
              <w:rPr>
                <w:color w:val="000000"/>
                <w:sz w:val="20"/>
                <w:szCs w:val="20"/>
              </w:rPr>
            </w:pPr>
            <w:r w:rsidRPr="00CB7616">
              <w:rPr>
                <w:color w:val="000000"/>
                <w:sz w:val="20"/>
                <w:szCs w:val="20"/>
              </w:rPr>
              <w:t>+</w:t>
            </w:r>
          </w:p>
        </w:tc>
        <w:tc>
          <w:tcPr>
            <w:tcW w:w="709" w:type="dxa"/>
          </w:tcPr>
          <w:p w14:paraId="10D58A29" w14:textId="77777777" w:rsidR="00E4578F" w:rsidRPr="00CB7616" w:rsidRDefault="00E4578F" w:rsidP="00AE24C5">
            <w:pPr>
              <w:jc w:val="center"/>
              <w:rPr>
                <w:color w:val="000000"/>
                <w:sz w:val="20"/>
                <w:szCs w:val="20"/>
              </w:rPr>
            </w:pPr>
            <w:r w:rsidRPr="00CB7616">
              <w:rPr>
                <w:color w:val="000000"/>
                <w:sz w:val="20"/>
                <w:szCs w:val="20"/>
              </w:rPr>
              <w:t>+</w:t>
            </w:r>
          </w:p>
        </w:tc>
      </w:tr>
      <w:tr w:rsidR="00E4578F" w:rsidRPr="00CB7616" w14:paraId="31368E8B" w14:textId="77777777" w:rsidTr="0064651B">
        <w:trPr>
          <w:jc w:val="center"/>
        </w:trPr>
        <w:tc>
          <w:tcPr>
            <w:tcW w:w="2693" w:type="dxa"/>
          </w:tcPr>
          <w:p w14:paraId="1116259E" w14:textId="77777777" w:rsidR="00E4578F" w:rsidRPr="0064651B" w:rsidRDefault="00E4578F" w:rsidP="00AE24C5">
            <w:pPr>
              <w:rPr>
                <w:color w:val="000000"/>
                <w:sz w:val="20"/>
                <w:szCs w:val="20"/>
              </w:rPr>
            </w:pPr>
            <w:proofErr w:type="spellStart"/>
            <w:r w:rsidRPr="0064651B">
              <w:rPr>
                <w:color w:val="000000"/>
                <w:sz w:val="20"/>
                <w:szCs w:val="20"/>
              </w:rPr>
              <w:t>Frek</w:t>
            </w:r>
            <w:proofErr w:type="spellEnd"/>
            <w:r w:rsidRPr="0064651B">
              <w:rPr>
                <w:color w:val="000000"/>
                <w:sz w:val="20"/>
                <w:szCs w:val="20"/>
              </w:rPr>
              <w:t xml:space="preserve">. </w:t>
            </w:r>
            <w:proofErr w:type="spellStart"/>
            <w:r w:rsidRPr="0064651B">
              <w:rPr>
                <w:color w:val="000000"/>
                <w:sz w:val="20"/>
                <w:szCs w:val="20"/>
              </w:rPr>
              <w:t>Pupuk</w:t>
            </w:r>
            <w:proofErr w:type="spellEnd"/>
            <w:r w:rsidRPr="0064651B">
              <w:rPr>
                <w:color w:val="000000"/>
                <w:sz w:val="20"/>
                <w:szCs w:val="20"/>
              </w:rPr>
              <w:t xml:space="preserve"> </w:t>
            </w:r>
            <w:proofErr w:type="spellStart"/>
            <w:r w:rsidRPr="0064651B">
              <w:rPr>
                <w:color w:val="000000"/>
                <w:sz w:val="20"/>
                <w:szCs w:val="20"/>
              </w:rPr>
              <w:t>organik</w:t>
            </w:r>
            <w:proofErr w:type="spellEnd"/>
          </w:p>
        </w:tc>
        <w:tc>
          <w:tcPr>
            <w:tcW w:w="709" w:type="dxa"/>
          </w:tcPr>
          <w:p w14:paraId="19ADE50F" w14:textId="77777777" w:rsidR="00E4578F" w:rsidRPr="00CB7616" w:rsidRDefault="00E4578F" w:rsidP="00AE24C5">
            <w:pPr>
              <w:jc w:val="center"/>
              <w:rPr>
                <w:color w:val="000000"/>
                <w:sz w:val="20"/>
                <w:szCs w:val="20"/>
              </w:rPr>
            </w:pPr>
          </w:p>
        </w:tc>
        <w:tc>
          <w:tcPr>
            <w:tcW w:w="567" w:type="dxa"/>
          </w:tcPr>
          <w:p w14:paraId="3F392EF1" w14:textId="77777777" w:rsidR="00E4578F" w:rsidRPr="00CB7616" w:rsidRDefault="00E4578F" w:rsidP="00AE24C5">
            <w:pPr>
              <w:jc w:val="center"/>
              <w:rPr>
                <w:color w:val="000000"/>
                <w:sz w:val="20"/>
                <w:szCs w:val="20"/>
              </w:rPr>
            </w:pPr>
          </w:p>
        </w:tc>
        <w:tc>
          <w:tcPr>
            <w:tcW w:w="708" w:type="dxa"/>
          </w:tcPr>
          <w:p w14:paraId="0FCA99C3" w14:textId="77777777" w:rsidR="00E4578F" w:rsidRPr="00CB7616" w:rsidRDefault="00E4578F" w:rsidP="00AE24C5">
            <w:pPr>
              <w:jc w:val="center"/>
              <w:rPr>
                <w:color w:val="000000"/>
                <w:sz w:val="20"/>
                <w:szCs w:val="20"/>
              </w:rPr>
            </w:pPr>
          </w:p>
        </w:tc>
        <w:tc>
          <w:tcPr>
            <w:tcW w:w="567" w:type="dxa"/>
          </w:tcPr>
          <w:p w14:paraId="6A7988E2" w14:textId="77777777" w:rsidR="00E4578F" w:rsidRPr="00CB7616" w:rsidRDefault="00E4578F" w:rsidP="00AE24C5">
            <w:pPr>
              <w:jc w:val="center"/>
              <w:rPr>
                <w:color w:val="000000"/>
                <w:sz w:val="20"/>
                <w:szCs w:val="20"/>
              </w:rPr>
            </w:pPr>
          </w:p>
        </w:tc>
        <w:tc>
          <w:tcPr>
            <w:tcW w:w="567" w:type="dxa"/>
          </w:tcPr>
          <w:p w14:paraId="53852509"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35EAA96E" w14:textId="77777777" w:rsidR="00E4578F" w:rsidRPr="00CB7616" w:rsidRDefault="00E4578F" w:rsidP="00AE24C5">
            <w:pPr>
              <w:jc w:val="center"/>
              <w:rPr>
                <w:color w:val="000000"/>
                <w:sz w:val="20"/>
                <w:szCs w:val="20"/>
              </w:rPr>
            </w:pPr>
          </w:p>
        </w:tc>
        <w:tc>
          <w:tcPr>
            <w:tcW w:w="567" w:type="dxa"/>
          </w:tcPr>
          <w:p w14:paraId="0672AEAA" w14:textId="77777777" w:rsidR="00E4578F" w:rsidRPr="00CB7616" w:rsidRDefault="00E4578F" w:rsidP="00AE24C5">
            <w:pPr>
              <w:jc w:val="center"/>
              <w:rPr>
                <w:color w:val="000000"/>
                <w:sz w:val="20"/>
                <w:szCs w:val="20"/>
              </w:rPr>
            </w:pPr>
          </w:p>
        </w:tc>
        <w:tc>
          <w:tcPr>
            <w:tcW w:w="709" w:type="dxa"/>
          </w:tcPr>
          <w:p w14:paraId="78A37118" w14:textId="77777777" w:rsidR="00E4578F" w:rsidRPr="00CB7616" w:rsidRDefault="00E4578F" w:rsidP="00AE24C5">
            <w:pPr>
              <w:jc w:val="center"/>
              <w:rPr>
                <w:color w:val="000000"/>
                <w:sz w:val="20"/>
                <w:szCs w:val="20"/>
              </w:rPr>
            </w:pPr>
          </w:p>
        </w:tc>
      </w:tr>
      <w:tr w:rsidR="00E4578F" w:rsidRPr="00CB7616" w14:paraId="6F3A3015" w14:textId="77777777" w:rsidTr="0064651B">
        <w:trPr>
          <w:jc w:val="center"/>
        </w:trPr>
        <w:tc>
          <w:tcPr>
            <w:tcW w:w="2693" w:type="dxa"/>
          </w:tcPr>
          <w:p w14:paraId="150748D5" w14:textId="77777777" w:rsidR="00E4578F" w:rsidRPr="0064651B" w:rsidRDefault="00E4578F" w:rsidP="00AE24C5">
            <w:pPr>
              <w:rPr>
                <w:color w:val="000000"/>
                <w:sz w:val="20"/>
                <w:szCs w:val="20"/>
              </w:rPr>
            </w:pPr>
            <w:proofErr w:type="spellStart"/>
            <w:r w:rsidRPr="0064651B">
              <w:rPr>
                <w:color w:val="000000"/>
                <w:sz w:val="20"/>
                <w:szCs w:val="20"/>
              </w:rPr>
              <w:t>Biaya</w:t>
            </w:r>
            <w:proofErr w:type="spellEnd"/>
            <w:r w:rsidRPr="0064651B">
              <w:rPr>
                <w:color w:val="000000"/>
                <w:sz w:val="20"/>
                <w:szCs w:val="20"/>
              </w:rPr>
              <w:t xml:space="preserve"> </w:t>
            </w:r>
            <w:proofErr w:type="spellStart"/>
            <w:r w:rsidRPr="0064651B">
              <w:rPr>
                <w:color w:val="000000"/>
                <w:sz w:val="20"/>
                <w:szCs w:val="20"/>
              </w:rPr>
              <w:t>perawatan</w:t>
            </w:r>
            <w:proofErr w:type="spellEnd"/>
            <w:r w:rsidRPr="0064651B">
              <w:rPr>
                <w:color w:val="000000"/>
                <w:sz w:val="20"/>
                <w:szCs w:val="20"/>
              </w:rPr>
              <w:t xml:space="preserve"> </w:t>
            </w:r>
            <w:proofErr w:type="spellStart"/>
            <w:r w:rsidRPr="0064651B">
              <w:rPr>
                <w:color w:val="000000"/>
                <w:sz w:val="20"/>
                <w:szCs w:val="20"/>
              </w:rPr>
              <w:t>lahan</w:t>
            </w:r>
            <w:proofErr w:type="spellEnd"/>
          </w:p>
        </w:tc>
        <w:tc>
          <w:tcPr>
            <w:tcW w:w="709" w:type="dxa"/>
          </w:tcPr>
          <w:p w14:paraId="5381E127" w14:textId="77777777" w:rsidR="00E4578F" w:rsidRPr="00CB7616" w:rsidRDefault="00E4578F" w:rsidP="00AE24C5">
            <w:pPr>
              <w:jc w:val="center"/>
              <w:rPr>
                <w:color w:val="000000"/>
                <w:sz w:val="20"/>
                <w:szCs w:val="20"/>
              </w:rPr>
            </w:pPr>
            <w:r>
              <w:rPr>
                <w:color w:val="000000"/>
                <w:sz w:val="20"/>
                <w:szCs w:val="20"/>
              </w:rPr>
              <w:t>-</w:t>
            </w:r>
          </w:p>
        </w:tc>
        <w:tc>
          <w:tcPr>
            <w:tcW w:w="567" w:type="dxa"/>
          </w:tcPr>
          <w:p w14:paraId="38A783D6" w14:textId="77777777" w:rsidR="00E4578F" w:rsidRPr="00CB7616" w:rsidRDefault="00E4578F" w:rsidP="00AE24C5">
            <w:pPr>
              <w:jc w:val="center"/>
              <w:rPr>
                <w:color w:val="000000"/>
                <w:sz w:val="20"/>
                <w:szCs w:val="20"/>
              </w:rPr>
            </w:pPr>
            <w:r>
              <w:rPr>
                <w:color w:val="000000"/>
                <w:sz w:val="20"/>
                <w:szCs w:val="20"/>
              </w:rPr>
              <w:t>-</w:t>
            </w:r>
          </w:p>
        </w:tc>
        <w:tc>
          <w:tcPr>
            <w:tcW w:w="708" w:type="dxa"/>
          </w:tcPr>
          <w:p w14:paraId="0D798D73"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0B342D0D"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6BB10F02"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02999DEA"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5A4BD9EC" w14:textId="77777777" w:rsidR="00E4578F" w:rsidRPr="00CB7616" w:rsidRDefault="00E4578F" w:rsidP="00AE24C5">
            <w:pPr>
              <w:jc w:val="center"/>
              <w:rPr>
                <w:color w:val="000000"/>
                <w:sz w:val="20"/>
                <w:szCs w:val="20"/>
              </w:rPr>
            </w:pPr>
            <w:r w:rsidRPr="00CB7616">
              <w:rPr>
                <w:color w:val="000000"/>
                <w:sz w:val="20"/>
                <w:szCs w:val="20"/>
              </w:rPr>
              <w:t>-</w:t>
            </w:r>
          </w:p>
        </w:tc>
        <w:tc>
          <w:tcPr>
            <w:tcW w:w="709" w:type="dxa"/>
          </w:tcPr>
          <w:p w14:paraId="2AF40A41" w14:textId="77777777" w:rsidR="00E4578F" w:rsidRPr="00CB7616" w:rsidRDefault="00E4578F" w:rsidP="00AE24C5">
            <w:pPr>
              <w:jc w:val="center"/>
              <w:rPr>
                <w:color w:val="000000"/>
                <w:sz w:val="20"/>
                <w:szCs w:val="20"/>
              </w:rPr>
            </w:pPr>
            <w:r w:rsidRPr="00CB7616">
              <w:rPr>
                <w:color w:val="000000"/>
                <w:sz w:val="20"/>
                <w:szCs w:val="20"/>
              </w:rPr>
              <w:t>-</w:t>
            </w:r>
          </w:p>
        </w:tc>
      </w:tr>
      <w:tr w:rsidR="00E4578F" w:rsidRPr="00CB7616" w14:paraId="3D386772" w14:textId="77777777" w:rsidTr="0064651B">
        <w:trPr>
          <w:jc w:val="center"/>
        </w:trPr>
        <w:tc>
          <w:tcPr>
            <w:tcW w:w="2693" w:type="dxa"/>
          </w:tcPr>
          <w:p w14:paraId="265398FB" w14:textId="77777777" w:rsidR="00E4578F" w:rsidRPr="0064651B" w:rsidRDefault="00E4578F" w:rsidP="00AE24C5">
            <w:pPr>
              <w:rPr>
                <w:color w:val="000000"/>
                <w:sz w:val="20"/>
                <w:szCs w:val="20"/>
              </w:rPr>
            </w:pPr>
            <w:proofErr w:type="spellStart"/>
            <w:r w:rsidRPr="0064651B">
              <w:rPr>
                <w:color w:val="000000"/>
                <w:sz w:val="20"/>
                <w:szCs w:val="20"/>
              </w:rPr>
              <w:t>Pendapatan</w:t>
            </w:r>
            <w:proofErr w:type="spellEnd"/>
            <w:r w:rsidRPr="0064651B">
              <w:rPr>
                <w:color w:val="000000"/>
                <w:sz w:val="20"/>
                <w:szCs w:val="20"/>
              </w:rPr>
              <w:t xml:space="preserve"> </w:t>
            </w:r>
            <w:proofErr w:type="spellStart"/>
            <w:r w:rsidRPr="0064651B">
              <w:rPr>
                <w:color w:val="000000"/>
                <w:sz w:val="20"/>
                <w:szCs w:val="20"/>
              </w:rPr>
              <w:t>kotor</w:t>
            </w:r>
            <w:proofErr w:type="spellEnd"/>
          </w:p>
        </w:tc>
        <w:tc>
          <w:tcPr>
            <w:tcW w:w="709" w:type="dxa"/>
          </w:tcPr>
          <w:p w14:paraId="702098B1"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2D8EB164" w14:textId="77777777" w:rsidR="00E4578F" w:rsidRPr="00CB7616" w:rsidRDefault="00E4578F" w:rsidP="00AE24C5">
            <w:pPr>
              <w:jc w:val="center"/>
              <w:rPr>
                <w:color w:val="000000"/>
                <w:sz w:val="20"/>
                <w:szCs w:val="20"/>
              </w:rPr>
            </w:pPr>
            <w:r w:rsidRPr="00CB7616">
              <w:rPr>
                <w:color w:val="000000"/>
                <w:sz w:val="20"/>
                <w:szCs w:val="20"/>
              </w:rPr>
              <w:t>+</w:t>
            </w:r>
          </w:p>
        </w:tc>
        <w:tc>
          <w:tcPr>
            <w:tcW w:w="708" w:type="dxa"/>
          </w:tcPr>
          <w:p w14:paraId="5638232B"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42A9FA4B"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0DF3E8A4"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61308370" w14:textId="77777777" w:rsidR="00E4578F" w:rsidRPr="00CB7616" w:rsidRDefault="00E4578F" w:rsidP="00AE24C5">
            <w:pPr>
              <w:jc w:val="center"/>
              <w:rPr>
                <w:color w:val="000000"/>
                <w:sz w:val="20"/>
                <w:szCs w:val="20"/>
              </w:rPr>
            </w:pPr>
            <w:r w:rsidRPr="00CB7616">
              <w:rPr>
                <w:color w:val="000000"/>
                <w:sz w:val="20"/>
                <w:szCs w:val="20"/>
              </w:rPr>
              <w:t>+</w:t>
            </w:r>
          </w:p>
        </w:tc>
        <w:tc>
          <w:tcPr>
            <w:tcW w:w="567" w:type="dxa"/>
          </w:tcPr>
          <w:p w14:paraId="1D2F51CE" w14:textId="77777777" w:rsidR="00E4578F" w:rsidRPr="00CB7616" w:rsidRDefault="00E4578F" w:rsidP="00AE24C5">
            <w:pPr>
              <w:jc w:val="center"/>
              <w:rPr>
                <w:color w:val="000000"/>
                <w:sz w:val="20"/>
                <w:szCs w:val="20"/>
              </w:rPr>
            </w:pPr>
            <w:r w:rsidRPr="00CB7616">
              <w:rPr>
                <w:color w:val="000000"/>
                <w:sz w:val="20"/>
                <w:szCs w:val="20"/>
              </w:rPr>
              <w:t>+</w:t>
            </w:r>
          </w:p>
        </w:tc>
        <w:tc>
          <w:tcPr>
            <w:tcW w:w="709" w:type="dxa"/>
          </w:tcPr>
          <w:p w14:paraId="3B6217D0" w14:textId="77777777" w:rsidR="00E4578F" w:rsidRPr="00CB7616" w:rsidRDefault="00E4578F" w:rsidP="00AE24C5">
            <w:pPr>
              <w:jc w:val="center"/>
              <w:rPr>
                <w:color w:val="000000"/>
                <w:sz w:val="20"/>
                <w:szCs w:val="20"/>
              </w:rPr>
            </w:pPr>
            <w:r w:rsidRPr="00CB7616">
              <w:rPr>
                <w:color w:val="000000"/>
                <w:sz w:val="20"/>
                <w:szCs w:val="20"/>
              </w:rPr>
              <w:t>+</w:t>
            </w:r>
          </w:p>
        </w:tc>
      </w:tr>
    </w:tbl>
    <w:p w14:paraId="37E554EF" w14:textId="77777777" w:rsidR="00E4578F" w:rsidRPr="0064651B" w:rsidRDefault="00E4578F" w:rsidP="000F6F39">
      <w:pPr>
        <w:autoSpaceDE w:val="0"/>
        <w:autoSpaceDN w:val="0"/>
        <w:adjustRightInd w:val="0"/>
        <w:spacing w:before="120" w:after="120"/>
        <w:ind w:firstLine="567"/>
        <w:jc w:val="both"/>
        <w:rPr>
          <w:color w:val="000000"/>
          <w:sz w:val="22"/>
          <w:szCs w:val="22"/>
        </w:rPr>
      </w:pPr>
      <w:r w:rsidRPr="0064651B">
        <w:rPr>
          <w:color w:val="000000"/>
          <w:sz w:val="22"/>
          <w:szCs w:val="22"/>
        </w:rPr>
        <w:t xml:space="preserve">Pada </w:t>
      </w:r>
      <w:proofErr w:type="spellStart"/>
      <w:r w:rsidRPr="0064651B">
        <w:rPr>
          <w:color w:val="000000"/>
          <w:sz w:val="22"/>
          <w:szCs w:val="22"/>
        </w:rPr>
        <w:t>setiap</w:t>
      </w:r>
      <w:proofErr w:type="spellEnd"/>
      <w:r w:rsidRPr="0064651B">
        <w:rPr>
          <w:color w:val="000000"/>
          <w:sz w:val="22"/>
          <w:szCs w:val="22"/>
        </w:rPr>
        <w:t xml:space="preserve"> model </w:t>
      </w:r>
      <w:proofErr w:type="spellStart"/>
      <w:r w:rsidRPr="0064651B">
        <w:rPr>
          <w:color w:val="000000"/>
          <w:sz w:val="22"/>
          <w:szCs w:val="22"/>
        </w:rPr>
        <w:t>dengan</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bebas</w:t>
      </w:r>
      <w:proofErr w:type="spellEnd"/>
      <w:r w:rsidRPr="0064651B">
        <w:rPr>
          <w:color w:val="000000"/>
          <w:sz w:val="22"/>
          <w:szCs w:val="22"/>
        </w:rPr>
        <w:t xml:space="preserve"> yang </w:t>
      </w:r>
      <w:proofErr w:type="spellStart"/>
      <w:r w:rsidRPr="0064651B">
        <w:rPr>
          <w:color w:val="000000"/>
          <w:sz w:val="22"/>
          <w:szCs w:val="22"/>
        </w:rPr>
        <w:t>distandarisasi</w:t>
      </w:r>
      <w:proofErr w:type="spellEnd"/>
      <w:r w:rsidRPr="0064651B">
        <w:rPr>
          <w:color w:val="000000"/>
          <w:sz w:val="22"/>
          <w:szCs w:val="22"/>
        </w:rPr>
        <w:t xml:space="preserve">, </w:t>
      </w:r>
      <w:proofErr w:type="spellStart"/>
      <w:r w:rsidRPr="0064651B">
        <w:rPr>
          <w:color w:val="000000"/>
          <w:sz w:val="22"/>
          <w:szCs w:val="22"/>
        </w:rPr>
        <w:t>kecuali</w:t>
      </w:r>
      <w:proofErr w:type="spellEnd"/>
      <w:r w:rsidRPr="0064651B">
        <w:rPr>
          <w:color w:val="000000"/>
          <w:sz w:val="22"/>
          <w:szCs w:val="22"/>
        </w:rPr>
        <w:t xml:space="preserve"> model 9,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commentRangeEnd w:id="14"/>
      <w:r w:rsidR="00A77B05">
        <w:rPr>
          <w:rStyle w:val="CommentReference"/>
        </w:rPr>
        <w:commentReference w:id="14"/>
      </w:r>
      <w:proofErr w:type="spellStart"/>
      <w:r w:rsidRPr="0064651B">
        <w:rPr>
          <w:color w:val="000000"/>
          <w:sz w:val="22"/>
          <w:szCs w:val="22"/>
        </w:rPr>
        <w:t>mempunyai</w:t>
      </w:r>
      <w:proofErr w:type="spellEnd"/>
      <w:r w:rsidRPr="0064651B">
        <w:rPr>
          <w:color w:val="000000"/>
          <w:sz w:val="22"/>
          <w:szCs w:val="22"/>
        </w:rPr>
        <w:t xml:space="preserve"> </w:t>
      </w:r>
      <w:proofErr w:type="spellStart"/>
      <w:r w:rsidRPr="0064651B">
        <w:rPr>
          <w:color w:val="000000"/>
          <w:sz w:val="22"/>
          <w:szCs w:val="22"/>
        </w:rPr>
        <w:t>pengaruh</w:t>
      </w:r>
      <w:proofErr w:type="spellEnd"/>
      <w:r w:rsidRPr="0064651B">
        <w:rPr>
          <w:color w:val="000000"/>
          <w:sz w:val="22"/>
          <w:szCs w:val="22"/>
        </w:rPr>
        <w:t xml:space="preserve"> </w:t>
      </w:r>
      <w:proofErr w:type="spellStart"/>
      <w:r w:rsidRPr="0064651B">
        <w:rPr>
          <w:color w:val="000000"/>
          <w:sz w:val="22"/>
          <w:szCs w:val="22"/>
        </w:rPr>
        <w:t>terbesar</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Pada model 6, </w:t>
      </w:r>
      <w:r w:rsidRPr="0064651B">
        <w:rPr>
          <w:i/>
          <w:iCs/>
          <w:color w:val="000000"/>
          <w:sz w:val="22"/>
          <w:szCs w:val="22"/>
        </w:rPr>
        <w:t>standardize coefficient</w:t>
      </w:r>
      <w:r w:rsidRPr="0064651B">
        <w:rPr>
          <w:color w:val="000000"/>
          <w:sz w:val="22"/>
          <w:szCs w:val="22"/>
        </w:rPr>
        <w:t xml:space="preserve"> </w:t>
      </w:r>
      <w:proofErr w:type="spellStart"/>
      <w:r w:rsidRPr="0064651B">
        <w:rPr>
          <w:color w:val="000000"/>
          <w:sz w:val="22"/>
          <w:szCs w:val="22"/>
        </w:rPr>
        <w:t>dari</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proofErr w:type="spellStart"/>
      <w:r w:rsidRPr="0064651B">
        <w:rPr>
          <w:color w:val="000000"/>
          <w:sz w:val="22"/>
          <w:szCs w:val="22"/>
        </w:rPr>
        <w:t>menunjukkan</w:t>
      </w:r>
      <w:proofErr w:type="spellEnd"/>
      <w:r w:rsidRPr="0064651B">
        <w:rPr>
          <w:color w:val="000000"/>
          <w:sz w:val="22"/>
          <w:szCs w:val="22"/>
        </w:rPr>
        <w:t xml:space="preserve"> </w:t>
      </w:r>
      <w:proofErr w:type="spellStart"/>
      <w:r w:rsidRPr="0064651B">
        <w:rPr>
          <w:color w:val="000000"/>
          <w:sz w:val="22"/>
          <w:szCs w:val="22"/>
        </w:rPr>
        <w:t>bahwa</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ini</w:t>
      </w:r>
      <w:proofErr w:type="spellEnd"/>
      <w:r w:rsidRPr="0064651B">
        <w:rPr>
          <w:color w:val="000000"/>
          <w:sz w:val="22"/>
          <w:szCs w:val="22"/>
        </w:rPr>
        <w:t xml:space="preserve"> </w:t>
      </w:r>
      <w:proofErr w:type="spellStart"/>
      <w:r w:rsidRPr="0064651B">
        <w:rPr>
          <w:color w:val="000000"/>
          <w:sz w:val="22"/>
          <w:szCs w:val="22"/>
        </w:rPr>
        <w:t>mempunyai</w:t>
      </w:r>
      <w:proofErr w:type="spellEnd"/>
      <w:r w:rsidRPr="0064651B">
        <w:rPr>
          <w:color w:val="000000"/>
          <w:sz w:val="22"/>
          <w:szCs w:val="22"/>
        </w:rPr>
        <w:t xml:space="preserve"> </w:t>
      </w:r>
      <w:proofErr w:type="spellStart"/>
      <w:r w:rsidRPr="0064651B">
        <w:rPr>
          <w:color w:val="000000"/>
          <w:sz w:val="22"/>
          <w:szCs w:val="22"/>
        </w:rPr>
        <w:t>pengaruh</w:t>
      </w:r>
      <w:proofErr w:type="spellEnd"/>
      <w:r w:rsidRPr="0064651B">
        <w:rPr>
          <w:color w:val="000000"/>
          <w:sz w:val="22"/>
          <w:szCs w:val="22"/>
        </w:rPr>
        <w:t xml:space="preserve"> </w:t>
      </w:r>
      <w:proofErr w:type="spellStart"/>
      <w:r w:rsidRPr="0064651B">
        <w:rPr>
          <w:color w:val="000000"/>
          <w:sz w:val="22"/>
          <w:szCs w:val="22"/>
        </w:rPr>
        <w:t>terbesar</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proofErr w:type="spellStart"/>
      <w:r w:rsidRPr="0064651B">
        <w:rPr>
          <w:color w:val="000000"/>
          <w:sz w:val="22"/>
          <w:szCs w:val="22"/>
        </w:rPr>
        <w:t>yaitu</w:t>
      </w:r>
      <w:proofErr w:type="spellEnd"/>
      <w:r w:rsidRPr="0064651B">
        <w:rPr>
          <w:color w:val="000000"/>
          <w:sz w:val="22"/>
          <w:szCs w:val="22"/>
        </w:rPr>
        <w:t xml:space="preserve"> 7.336.021. Pada model 9, </w:t>
      </w:r>
      <w:proofErr w:type="spellStart"/>
      <w:r w:rsidRPr="0064651B">
        <w:rPr>
          <w:color w:val="000000"/>
          <w:sz w:val="22"/>
          <w:szCs w:val="22"/>
        </w:rPr>
        <w:t>berdasarkan</w:t>
      </w:r>
      <w:proofErr w:type="spellEnd"/>
      <w:r w:rsidRPr="0064651B">
        <w:rPr>
          <w:color w:val="000000"/>
          <w:sz w:val="22"/>
          <w:szCs w:val="22"/>
        </w:rPr>
        <w:t xml:space="preserve"> </w:t>
      </w:r>
      <w:r w:rsidRPr="0064651B">
        <w:rPr>
          <w:i/>
          <w:iCs/>
          <w:color w:val="000000"/>
          <w:sz w:val="22"/>
          <w:szCs w:val="22"/>
        </w:rPr>
        <w:t>standardize coefficient</w:t>
      </w:r>
      <w:r w:rsidRPr="0064651B">
        <w:rPr>
          <w:color w:val="000000"/>
          <w:sz w:val="22"/>
          <w:szCs w:val="22"/>
        </w:rPr>
        <w:t xml:space="preserve"> </w:t>
      </w:r>
      <w:proofErr w:type="spellStart"/>
      <w:r w:rsidRPr="0064651B">
        <w:rPr>
          <w:color w:val="000000"/>
          <w:sz w:val="22"/>
          <w:szCs w:val="22"/>
        </w:rPr>
        <w:t>dari</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proofErr w:type="spellStart"/>
      <w:r w:rsidRPr="0064651B">
        <w:rPr>
          <w:color w:val="000000"/>
          <w:sz w:val="22"/>
          <w:szCs w:val="22"/>
        </w:rPr>
        <w:t>menunjukkan</w:t>
      </w:r>
      <w:proofErr w:type="spellEnd"/>
      <w:r w:rsidRPr="0064651B">
        <w:rPr>
          <w:color w:val="000000"/>
          <w:sz w:val="22"/>
          <w:szCs w:val="22"/>
        </w:rPr>
        <w:t xml:space="preserve"> </w:t>
      </w:r>
      <w:proofErr w:type="spellStart"/>
      <w:r w:rsidRPr="0064651B">
        <w:rPr>
          <w:color w:val="000000"/>
          <w:sz w:val="22"/>
          <w:szCs w:val="22"/>
        </w:rPr>
        <w:t>bahwa</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ini</w:t>
      </w:r>
      <w:proofErr w:type="spellEnd"/>
      <w:r w:rsidRPr="0064651B">
        <w:rPr>
          <w:color w:val="000000"/>
          <w:sz w:val="22"/>
          <w:szCs w:val="22"/>
        </w:rPr>
        <w:t xml:space="preserve"> juga </w:t>
      </w:r>
      <w:proofErr w:type="spellStart"/>
      <w:r w:rsidRPr="0064651B">
        <w:rPr>
          <w:color w:val="000000"/>
          <w:sz w:val="22"/>
          <w:szCs w:val="22"/>
        </w:rPr>
        <w:t>mempunyai</w:t>
      </w:r>
      <w:proofErr w:type="spellEnd"/>
      <w:r w:rsidRPr="0064651B">
        <w:rPr>
          <w:color w:val="000000"/>
          <w:sz w:val="22"/>
          <w:szCs w:val="22"/>
        </w:rPr>
        <w:t xml:space="preserve"> </w:t>
      </w:r>
      <w:proofErr w:type="spellStart"/>
      <w:r w:rsidRPr="0064651B">
        <w:rPr>
          <w:color w:val="000000"/>
          <w:sz w:val="22"/>
          <w:szCs w:val="22"/>
        </w:rPr>
        <w:t>pengaruh</w:t>
      </w:r>
      <w:proofErr w:type="spellEnd"/>
      <w:r w:rsidRPr="0064651B">
        <w:rPr>
          <w:color w:val="000000"/>
          <w:sz w:val="22"/>
          <w:szCs w:val="22"/>
        </w:rPr>
        <w:t xml:space="preserve"> </w:t>
      </w:r>
      <w:proofErr w:type="spellStart"/>
      <w:r w:rsidRPr="0064651B">
        <w:rPr>
          <w:color w:val="000000"/>
          <w:sz w:val="22"/>
          <w:szCs w:val="22"/>
        </w:rPr>
        <w:t>terbesar</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proofErr w:type="spellStart"/>
      <w:r w:rsidRPr="0064651B">
        <w:rPr>
          <w:color w:val="000000"/>
          <w:sz w:val="22"/>
          <w:szCs w:val="22"/>
        </w:rPr>
        <w:t>yaitu</w:t>
      </w:r>
      <w:proofErr w:type="spellEnd"/>
      <w:r w:rsidRPr="0064651B">
        <w:rPr>
          <w:color w:val="000000"/>
          <w:sz w:val="22"/>
          <w:szCs w:val="22"/>
        </w:rPr>
        <w:t xml:space="preserve"> 6.944.368.  Jika </w:t>
      </w:r>
      <w:proofErr w:type="spellStart"/>
      <w:r w:rsidRPr="0064651B">
        <w:rPr>
          <w:color w:val="000000"/>
          <w:sz w:val="22"/>
          <w:szCs w:val="22"/>
        </w:rPr>
        <w:t>koefisien</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pada model 1 (</w:t>
      </w:r>
      <w:proofErr w:type="spellStart"/>
      <w:r w:rsidRPr="0064651B">
        <w:rPr>
          <w:color w:val="000000"/>
          <w:sz w:val="22"/>
          <w:szCs w:val="22"/>
        </w:rPr>
        <w:t>sebesar</w:t>
      </w:r>
      <w:proofErr w:type="spellEnd"/>
      <w:r w:rsidRPr="0064651B">
        <w:rPr>
          <w:color w:val="000000"/>
          <w:sz w:val="22"/>
          <w:szCs w:val="22"/>
        </w:rPr>
        <w:t xml:space="preserve"> 0,7131) dan model 9 (</w:t>
      </w:r>
      <w:proofErr w:type="spellStart"/>
      <w:r w:rsidRPr="0064651B">
        <w:rPr>
          <w:color w:val="000000"/>
          <w:sz w:val="22"/>
          <w:szCs w:val="22"/>
        </w:rPr>
        <w:t>sebesar</w:t>
      </w:r>
      <w:proofErr w:type="spellEnd"/>
      <w:r w:rsidRPr="0064651B">
        <w:rPr>
          <w:color w:val="000000"/>
          <w:sz w:val="22"/>
          <w:szCs w:val="22"/>
        </w:rPr>
        <w:t xml:space="preserve"> 0,7072) </w:t>
      </w:r>
      <w:proofErr w:type="spellStart"/>
      <w:r w:rsidRPr="0064651B">
        <w:rPr>
          <w:color w:val="000000"/>
          <w:sz w:val="22"/>
          <w:szCs w:val="22"/>
        </w:rPr>
        <w:t>dibandingkan</w:t>
      </w:r>
      <w:proofErr w:type="spellEnd"/>
      <w:r w:rsidRPr="0064651B">
        <w:rPr>
          <w:color w:val="000000"/>
          <w:sz w:val="22"/>
          <w:szCs w:val="22"/>
        </w:rPr>
        <w:t xml:space="preserve"> (pada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bebas</w:t>
      </w:r>
      <w:proofErr w:type="spellEnd"/>
      <w:r w:rsidRPr="0064651B">
        <w:rPr>
          <w:color w:val="000000"/>
          <w:sz w:val="22"/>
          <w:szCs w:val="22"/>
        </w:rPr>
        <w:t xml:space="preserve"> yang </w:t>
      </w:r>
      <w:proofErr w:type="spellStart"/>
      <w:r w:rsidRPr="0064651B">
        <w:rPr>
          <w:color w:val="000000"/>
          <w:sz w:val="22"/>
          <w:szCs w:val="22"/>
        </w:rPr>
        <w:t>tidak</w:t>
      </w:r>
      <w:proofErr w:type="spellEnd"/>
      <w:r w:rsidRPr="0064651B">
        <w:rPr>
          <w:color w:val="000000"/>
          <w:sz w:val="22"/>
          <w:szCs w:val="22"/>
        </w:rPr>
        <w:t xml:space="preserve"> </w:t>
      </w:r>
      <w:proofErr w:type="spellStart"/>
      <w:r w:rsidRPr="0064651B">
        <w:rPr>
          <w:color w:val="000000"/>
          <w:sz w:val="22"/>
          <w:szCs w:val="22"/>
        </w:rPr>
        <w:t>distandarisasi</w:t>
      </w:r>
      <w:proofErr w:type="spellEnd"/>
      <w:r w:rsidRPr="0064651B">
        <w:rPr>
          <w:color w:val="000000"/>
          <w:sz w:val="22"/>
          <w:szCs w:val="22"/>
        </w:rPr>
        <w:t xml:space="preserve">), </w:t>
      </w:r>
      <w:proofErr w:type="spellStart"/>
      <w:r w:rsidRPr="0064651B">
        <w:rPr>
          <w:color w:val="000000"/>
          <w:sz w:val="22"/>
          <w:szCs w:val="22"/>
        </w:rPr>
        <w:t>maka</w:t>
      </w:r>
      <w:proofErr w:type="spellEnd"/>
      <w:r w:rsidRPr="0064651B">
        <w:rPr>
          <w:color w:val="000000"/>
          <w:sz w:val="22"/>
          <w:szCs w:val="22"/>
        </w:rPr>
        <w:t xml:space="preserve"> model </w:t>
      </w:r>
      <w:proofErr w:type="spellStart"/>
      <w:r w:rsidRPr="0064651B">
        <w:rPr>
          <w:color w:val="000000"/>
          <w:sz w:val="22"/>
          <w:szCs w:val="22"/>
        </w:rPr>
        <w:t>tanpa</w:t>
      </w:r>
      <w:proofErr w:type="spellEnd"/>
      <w:r w:rsidRPr="0064651B">
        <w:rPr>
          <w:color w:val="000000"/>
          <w:sz w:val="22"/>
          <w:szCs w:val="22"/>
        </w:rPr>
        <w:t xml:space="preserve"> </w:t>
      </w:r>
      <w:proofErr w:type="spellStart"/>
      <w:r w:rsidRPr="0064651B">
        <w:rPr>
          <w:color w:val="000000"/>
          <w:sz w:val="22"/>
          <w:szCs w:val="22"/>
        </w:rPr>
        <w:t>pengkategorian</w:t>
      </w:r>
      <w:proofErr w:type="spellEnd"/>
      <w:r w:rsidRPr="0064651B">
        <w:rPr>
          <w:color w:val="000000"/>
          <w:sz w:val="22"/>
          <w:szCs w:val="22"/>
        </w:rPr>
        <w:t xml:space="preserve"> </w:t>
      </w:r>
      <w:proofErr w:type="spellStart"/>
      <w:r w:rsidRPr="0064651B">
        <w:rPr>
          <w:color w:val="000000"/>
          <w:sz w:val="22"/>
          <w:szCs w:val="22"/>
        </w:rPr>
        <w:t>reduktan</w:t>
      </w:r>
      <w:proofErr w:type="spellEnd"/>
      <w:r w:rsidRPr="0064651B">
        <w:rPr>
          <w:color w:val="000000"/>
          <w:sz w:val="22"/>
          <w:szCs w:val="22"/>
        </w:rPr>
        <w:t xml:space="preserve"> </w:t>
      </w:r>
      <w:proofErr w:type="spellStart"/>
      <w:r w:rsidRPr="0064651B">
        <w:rPr>
          <w:color w:val="000000"/>
          <w:sz w:val="22"/>
          <w:szCs w:val="22"/>
        </w:rPr>
        <w:t>dapat</w:t>
      </w:r>
      <w:proofErr w:type="spellEnd"/>
      <w:r w:rsidRPr="0064651B">
        <w:rPr>
          <w:color w:val="000000"/>
          <w:sz w:val="22"/>
          <w:szCs w:val="22"/>
        </w:rPr>
        <w:t xml:space="preserve"> </w:t>
      </w:r>
      <w:proofErr w:type="spellStart"/>
      <w:r w:rsidRPr="0064651B">
        <w:rPr>
          <w:color w:val="000000"/>
          <w:sz w:val="22"/>
          <w:szCs w:val="22"/>
        </w:rPr>
        <w:t>menurunkan</w:t>
      </w:r>
      <w:proofErr w:type="spellEnd"/>
      <w:r w:rsidRPr="0064651B">
        <w:rPr>
          <w:color w:val="000000"/>
          <w:sz w:val="22"/>
          <w:szCs w:val="22"/>
        </w:rPr>
        <w:t xml:space="preserve"> </w:t>
      </w:r>
      <w:proofErr w:type="spellStart"/>
      <w:r w:rsidRPr="0064651B">
        <w:rPr>
          <w:color w:val="000000"/>
          <w:sz w:val="22"/>
          <w:szCs w:val="22"/>
        </w:rPr>
        <w:t>besarnya</w:t>
      </w:r>
      <w:proofErr w:type="spellEnd"/>
      <w:r w:rsidRPr="0064651B">
        <w:rPr>
          <w:color w:val="000000"/>
          <w:sz w:val="22"/>
          <w:szCs w:val="22"/>
        </w:rPr>
        <w:t xml:space="preserve"> </w:t>
      </w:r>
      <w:proofErr w:type="spellStart"/>
      <w:r w:rsidRPr="0064651B">
        <w:rPr>
          <w:color w:val="000000"/>
          <w:sz w:val="22"/>
          <w:szCs w:val="22"/>
        </w:rPr>
        <w:t>pengaruh</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kotor</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w:t>
      </w:r>
    </w:p>
    <w:p w14:paraId="73F82A77" w14:textId="77777777" w:rsidR="00E4578F" w:rsidRPr="0064651B" w:rsidRDefault="00E4578F" w:rsidP="0064651B">
      <w:pPr>
        <w:autoSpaceDE w:val="0"/>
        <w:autoSpaceDN w:val="0"/>
        <w:adjustRightInd w:val="0"/>
        <w:spacing w:after="120"/>
        <w:ind w:firstLine="567"/>
        <w:jc w:val="both"/>
        <w:rPr>
          <w:color w:val="000000"/>
          <w:sz w:val="22"/>
          <w:szCs w:val="22"/>
          <w:lang w:eastAsia="en-ID"/>
        </w:rPr>
      </w:pPr>
      <w:proofErr w:type="spellStart"/>
      <w:r w:rsidRPr="0064651B">
        <w:rPr>
          <w:color w:val="000000"/>
          <w:sz w:val="22"/>
          <w:szCs w:val="22"/>
        </w:rPr>
        <w:t>Berdasarkan</w:t>
      </w:r>
      <w:proofErr w:type="spellEnd"/>
      <w:r w:rsidRPr="0064651B">
        <w:rPr>
          <w:color w:val="000000"/>
          <w:sz w:val="22"/>
          <w:szCs w:val="22"/>
        </w:rPr>
        <w:t xml:space="preserve"> </w:t>
      </w:r>
      <w:proofErr w:type="spellStart"/>
      <w:r w:rsidRPr="0064651B">
        <w:rPr>
          <w:color w:val="000000"/>
          <w:sz w:val="22"/>
          <w:szCs w:val="22"/>
        </w:rPr>
        <w:t>besar</w:t>
      </w:r>
      <w:proofErr w:type="spellEnd"/>
      <w:r w:rsidRPr="0064651B">
        <w:rPr>
          <w:color w:val="000000"/>
          <w:sz w:val="22"/>
          <w:szCs w:val="22"/>
        </w:rPr>
        <w:t xml:space="preserve"> </w:t>
      </w:r>
      <w:proofErr w:type="spellStart"/>
      <w:r w:rsidRPr="0064651B">
        <w:rPr>
          <w:color w:val="000000"/>
          <w:sz w:val="22"/>
          <w:szCs w:val="22"/>
        </w:rPr>
        <w:t>koefisien</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bebas</w:t>
      </w:r>
      <w:proofErr w:type="spellEnd"/>
      <w:r w:rsidRPr="0064651B">
        <w:rPr>
          <w:color w:val="000000"/>
          <w:sz w:val="22"/>
          <w:szCs w:val="22"/>
        </w:rPr>
        <w:t xml:space="preserve"> yang </w:t>
      </w:r>
      <w:proofErr w:type="spellStart"/>
      <w:r w:rsidRPr="0064651B">
        <w:rPr>
          <w:color w:val="000000"/>
          <w:sz w:val="22"/>
          <w:szCs w:val="22"/>
        </w:rPr>
        <w:t>distandarisasi</w:t>
      </w:r>
      <w:proofErr w:type="spellEnd"/>
      <w:r w:rsidRPr="0064651B">
        <w:rPr>
          <w:color w:val="000000"/>
          <w:sz w:val="22"/>
          <w:szCs w:val="22"/>
        </w:rPr>
        <w:t xml:space="preserve">, </w:t>
      </w:r>
      <w:proofErr w:type="spellStart"/>
      <w:r w:rsidRPr="0064651B">
        <w:rPr>
          <w:color w:val="000000"/>
          <w:sz w:val="22"/>
          <w:szCs w:val="22"/>
        </w:rPr>
        <w:t>maka</w:t>
      </w:r>
      <w:proofErr w:type="spellEnd"/>
      <w:r w:rsidRPr="0064651B">
        <w:rPr>
          <w:color w:val="000000"/>
          <w:sz w:val="22"/>
          <w:szCs w:val="22"/>
        </w:rPr>
        <w:t xml:space="preserve"> </w:t>
      </w:r>
      <w:proofErr w:type="spellStart"/>
      <w:r w:rsidRPr="0064651B">
        <w:rPr>
          <w:color w:val="000000"/>
          <w:sz w:val="22"/>
          <w:szCs w:val="22"/>
        </w:rPr>
        <w:t>urutan</w:t>
      </w:r>
      <w:proofErr w:type="spellEnd"/>
      <w:r w:rsidRPr="0064651B">
        <w:rPr>
          <w:color w:val="000000"/>
          <w:sz w:val="22"/>
          <w:szCs w:val="22"/>
        </w:rPr>
        <w:t xml:space="preserve"> </w:t>
      </w:r>
      <w:proofErr w:type="spellStart"/>
      <w:r w:rsidRPr="0064651B">
        <w:rPr>
          <w:color w:val="000000"/>
          <w:sz w:val="22"/>
          <w:szCs w:val="22"/>
        </w:rPr>
        <w:t>besar</w:t>
      </w:r>
      <w:proofErr w:type="spellEnd"/>
      <w:r w:rsidRPr="0064651B">
        <w:rPr>
          <w:color w:val="000000"/>
          <w:sz w:val="22"/>
          <w:szCs w:val="22"/>
        </w:rPr>
        <w:t xml:space="preserve"> </w:t>
      </w:r>
      <w:proofErr w:type="spellStart"/>
      <w:r w:rsidRPr="0064651B">
        <w:rPr>
          <w:color w:val="000000"/>
          <w:sz w:val="22"/>
          <w:szCs w:val="22"/>
        </w:rPr>
        <w:t>pengaruh</w:t>
      </w:r>
      <w:proofErr w:type="spellEnd"/>
      <w:r w:rsidRPr="0064651B">
        <w:rPr>
          <w:color w:val="000000"/>
          <w:sz w:val="22"/>
          <w:szCs w:val="22"/>
        </w:rPr>
        <w:t xml:space="preserve"> </w:t>
      </w:r>
      <w:proofErr w:type="spellStart"/>
      <w:r w:rsidRPr="0064651B">
        <w:rPr>
          <w:color w:val="000000"/>
          <w:sz w:val="22"/>
          <w:szCs w:val="22"/>
        </w:rPr>
        <w:t>variabel</w:t>
      </w:r>
      <w:proofErr w:type="spellEnd"/>
      <w:r w:rsidRPr="0064651B">
        <w:rPr>
          <w:color w:val="000000"/>
          <w:sz w:val="22"/>
          <w:szCs w:val="22"/>
        </w:rPr>
        <w:t xml:space="preserve"> </w:t>
      </w:r>
      <w:proofErr w:type="spellStart"/>
      <w:r w:rsidRPr="0064651B">
        <w:rPr>
          <w:color w:val="000000"/>
          <w:sz w:val="22"/>
          <w:szCs w:val="22"/>
        </w:rPr>
        <w:t>bebas</w:t>
      </w:r>
      <w:proofErr w:type="spellEnd"/>
      <w:r w:rsidRPr="0064651B">
        <w:rPr>
          <w:color w:val="000000"/>
          <w:sz w:val="22"/>
          <w:szCs w:val="22"/>
        </w:rPr>
        <w:t xml:space="preserve"> </w:t>
      </w:r>
      <w:proofErr w:type="spellStart"/>
      <w:r w:rsidRPr="0064651B">
        <w:rPr>
          <w:color w:val="000000"/>
          <w:sz w:val="22"/>
          <w:szCs w:val="22"/>
        </w:rPr>
        <w:t>terhadap</w:t>
      </w:r>
      <w:proofErr w:type="spellEnd"/>
      <w:r w:rsidRPr="0064651B">
        <w:rPr>
          <w:color w:val="000000"/>
          <w:sz w:val="22"/>
          <w:szCs w:val="22"/>
        </w:rPr>
        <w:t xml:space="preserve"> </w:t>
      </w:r>
      <w:proofErr w:type="spellStart"/>
      <w:r w:rsidRPr="0064651B">
        <w:rPr>
          <w:color w:val="000000"/>
          <w:sz w:val="22"/>
          <w:szCs w:val="22"/>
        </w:rPr>
        <w:t>pendapatan</w:t>
      </w:r>
      <w:proofErr w:type="spellEnd"/>
      <w:r w:rsidRPr="0064651B">
        <w:rPr>
          <w:color w:val="000000"/>
          <w:sz w:val="22"/>
          <w:szCs w:val="22"/>
        </w:rPr>
        <w:t xml:space="preserve"> </w:t>
      </w:r>
      <w:proofErr w:type="spellStart"/>
      <w:r w:rsidRPr="0064651B">
        <w:rPr>
          <w:color w:val="000000"/>
          <w:sz w:val="22"/>
          <w:szCs w:val="22"/>
        </w:rPr>
        <w:t>bersih</w:t>
      </w:r>
      <w:proofErr w:type="spellEnd"/>
      <w:r w:rsidRPr="0064651B">
        <w:rPr>
          <w:color w:val="000000"/>
          <w:sz w:val="22"/>
          <w:szCs w:val="22"/>
        </w:rPr>
        <w:t xml:space="preserve"> </w:t>
      </w:r>
      <w:proofErr w:type="spellStart"/>
      <w:r w:rsidRPr="0064651B">
        <w:rPr>
          <w:color w:val="000000"/>
          <w:sz w:val="22"/>
          <w:szCs w:val="22"/>
        </w:rPr>
        <w:t>adalah</w:t>
      </w:r>
      <w:proofErr w:type="spellEnd"/>
      <w:r w:rsidRPr="0064651B">
        <w:rPr>
          <w:color w:val="000000"/>
          <w:sz w:val="22"/>
          <w:szCs w:val="22"/>
        </w:rPr>
        <w:t xml:space="preserve">: pada model 2: </w:t>
      </w:r>
      <w:proofErr w:type="spellStart"/>
      <w:r w:rsidRPr="0064651B">
        <w:rPr>
          <w:color w:val="000000"/>
          <w:sz w:val="22"/>
          <w:szCs w:val="22"/>
          <w:lang w:eastAsia="en-ID"/>
        </w:rPr>
        <w:t>Pendapatan</w:t>
      </w:r>
      <w:proofErr w:type="spellEnd"/>
      <w:r w:rsidRPr="0064651B">
        <w:rPr>
          <w:color w:val="000000"/>
          <w:sz w:val="22"/>
          <w:szCs w:val="22"/>
          <w:lang w:eastAsia="en-ID"/>
        </w:rPr>
        <w:t xml:space="preserve"> </w:t>
      </w:r>
      <w:proofErr w:type="spellStart"/>
      <w:r w:rsidRPr="0064651B">
        <w:rPr>
          <w:color w:val="000000"/>
          <w:sz w:val="22"/>
          <w:szCs w:val="22"/>
          <w:lang w:eastAsia="en-ID"/>
        </w:rPr>
        <w:t>kotor</w:t>
      </w:r>
      <w:proofErr w:type="spellEnd"/>
      <w:r w:rsidRPr="0064651B">
        <w:rPr>
          <w:color w:val="000000"/>
          <w:sz w:val="22"/>
          <w:szCs w:val="22"/>
          <w:lang w:eastAsia="en-ID"/>
        </w:rPr>
        <w:t xml:space="preserve">, </w:t>
      </w:r>
      <w:proofErr w:type="spellStart"/>
      <w:r w:rsidRPr="0064651B">
        <w:rPr>
          <w:color w:val="000000"/>
          <w:sz w:val="22"/>
          <w:szCs w:val="22"/>
          <w:lang w:eastAsia="en-ID"/>
        </w:rPr>
        <w:t>Perkiraan</w:t>
      </w:r>
      <w:proofErr w:type="spellEnd"/>
      <w:r w:rsidRPr="0064651B">
        <w:rPr>
          <w:color w:val="000000"/>
          <w:sz w:val="22"/>
          <w:szCs w:val="22"/>
          <w:lang w:eastAsia="en-ID"/>
        </w:rPr>
        <w:t xml:space="preserve"> </w:t>
      </w:r>
      <w:proofErr w:type="spellStart"/>
      <w:r w:rsidRPr="0064651B">
        <w:rPr>
          <w:color w:val="000000"/>
          <w:sz w:val="22"/>
          <w:szCs w:val="22"/>
          <w:lang w:eastAsia="en-ID"/>
        </w:rPr>
        <w:t>hasil</w:t>
      </w:r>
      <w:proofErr w:type="spellEnd"/>
      <w:r w:rsidRPr="0064651B">
        <w:rPr>
          <w:color w:val="000000"/>
          <w:sz w:val="22"/>
          <w:szCs w:val="22"/>
          <w:lang w:eastAsia="en-ID"/>
        </w:rPr>
        <w:t xml:space="preserve"> </w:t>
      </w:r>
      <w:proofErr w:type="spellStart"/>
      <w:r w:rsidRPr="0064651B">
        <w:rPr>
          <w:color w:val="000000"/>
          <w:sz w:val="22"/>
          <w:szCs w:val="22"/>
          <w:lang w:eastAsia="en-ID"/>
        </w:rPr>
        <w:t>panen</w:t>
      </w:r>
      <w:proofErr w:type="spellEnd"/>
      <w:r w:rsidRPr="0064651B">
        <w:rPr>
          <w:color w:val="000000"/>
          <w:sz w:val="22"/>
          <w:szCs w:val="22"/>
          <w:lang w:eastAsia="en-ID"/>
        </w:rPr>
        <w:t xml:space="preserve">, </w:t>
      </w:r>
      <w:proofErr w:type="spellStart"/>
      <w:r w:rsidRPr="0064651B">
        <w:rPr>
          <w:color w:val="000000"/>
          <w:sz w:val="22"/>
          <w:szCs w:val="22"/>
          <w:lang w:eastAsia="en-ID"/>
        </w:rPr>
        <w:t>Biaya</w:t>
      </w:r>
      <w:proofErr w:type="spellEnd"/>
      <w:r w:rsidRPr="0064651B">
        <w:rPr>
          <w:color w:val="000000"/>
          <w:sz w:val="22"/>
          <w:szCs w:val="22"/>
          <w:lang w:eastAsia="en-ID"/>
        </w:rPr>
        <w:t xml:space="preserve"> </w:t>
      </w:r>
      <w:proofErr w:type="spellStart"/>
      <w:r w:rsidRPr="0064651B">
        <w:rPr>
          <w:color w:val="000000"/>
          <w:sz w:val="22"/>
          <w:szCs w:val="22"/>
          <w:lang w:eastAsia="en-ID"/>
        </w:rPr>
        <w:t>perawatan</w:t>
      </w:r>
      <w:proofErr w:type="spellEnd"/>
      <w:r w:rsidRPr="0064651B">
        <w:rPr>
          <w:color w:val="000000"/>
          <w:sz w:val="22"/>
          <w:szCs w:val="22"/>
          <w:lang w:eastAsia="en-ID"/>
        </w:rPr>
        <w:t xml:space="preserve"> </w:t>
      </w:r>
      <w:proofErr w:type="spellStart"/>
      <w:r w:rsidRPr="0064651B">
        <w:rPr>
          <w:color w:val="000000"/>
          <w:sz w:val="22"/>
          <w:szCs w:val="22"/>
          <w:lang w:eastAsia="en-ID"/>
        </w:rPr>
        <w:t>lahan</w:t>
      </w:r>
      <w:proofErr w:type="spellEnd"/>
      <w:r w:rsidRPr="0064651B">
        <w:rPr>
          <w:color w:val="000000"/>
          <w:sz w:val="22"/>
          <w:szCs w:val="22"/>
          <w:lang w:eastAsia="en-ID"/>
        </w:rPr>
        <w:t xml:space="preserve">, dan </w:t>
      </w:r>
      <w:proofErr w:type="spellStart"/>
      <w:r w:rsidRPr="0064651B">
        <w:rPr>
          <w:color w:val="000000"/>
          <w:sz w:val="22"/>
          <w:szCs w:val="22"/>
          <w:lang w:eastAsia="en-ID"/>
        </w:rPr>
        <w:t>Umur</w:t>
      </w:r>
      <w:proofErr w:type="spellEnd"/>
      <w:r w:rsidRPr="0064651B">
        <w:rPr>
          <w:color w:val="000000"/>
          <w:sz w:val="22"/>
          <w:szCs w:val="22"/>
          <w:lang w:eastAsia="en-ID"/>
        </w:rPr>
        <w:t xml:space="preserve"> </w:t>
      </w:r>
      <w:proofErr w:type="spellStart"/>
      <w:r w:rsidRPr="0064651B">
        <w:rPr>
          <w:color w:val="000000"/>
          <w:sz w:val="22"/>
          <w:szCs w:val="22"/>
          <w:lang w:eastAsia="en-ID"/>
        </w:rPr>
        <w:t>pohon</w:t>
      </w:r>
      <w:proofErr w:type="spellEnd"/>
      <w:r w:rsidRPr="0064651B">
        <w:rPr>
          <w:color w:val="000000"/>
          <w:sz w:val="22"/>
          <w:szCs w:val="22"/>
          <w:lang w:eastAsia="en-ID"/>
        </w:rPr>
        <w:t>; p</w:t>
      </w:r>
      <w:r w:rsidRPr="0064651B">
        <w:rPr>
          <w:color w:val="000000"/>
          <w:sz w:val="22"/>
          <w:szCs w:val="22"/>
        </w:rPr>
        <w:t xml:space="preserve">ada model 3: </w:t>
      </w:r>
      <w:proofErr w:type="spellStart"/>
      <w:r w:rsidRPr="0064651B">
        <w:rPr>
          <w:color w:val="000000"/>
          <w:sz w:val="22"/>
          <w:szCs w:val="22"/>
          <w:lang w:eastAsia="en-ID"/>
        </w:rPr>
        <w:t>Pendapatan</w:t>
      </w:r>
      <w:proofErr w:type="spellEnd"/>
      <w:r w:rsidRPr="0064651B">
        <w:rPr>
          <w:color w:val="000000"/>
          <w:sz w:val="22"/>
          <w:szCs w:val="22"/>
          <w:lang w:eastAsia="en-ID"/>
        </w:rPr>
        <w:t xml:space="preserve"> </w:t>
      </w:r>
      <w:proofErr w:type="spellStart"/>
      <w:r w:rsidRPr="0064651B">
        <w:rPr>
          <w:color w:val="000000"/>
          <w:sz w:val="22"/>
          <w:szCs w:val="22"/>
          <w:lang w:eastAsia="en-ID"/>
        </w:rPr>
        <w:t>kotor</w:t>
      </w:r>
      <w:proofErr w:type="spellEnd"/>
      <w:r w:rsidRPr="0064651B">
        <w:rPr>
          <w:color w:val="000000"/>
          <w:sz w:val="22"/>
          <w:szCs w:val="22"/>
          <w:lang w:eastAsia="en-ID"/>
        </w:rPr>
        <w:t xml:space="preserve">, </w:t>
      </w:r>
      <w:proofErr w:type="spellStart"/>
      <w:r w:rsidRPr="0064651B">
        <w:rPr>
          <w:color w:val="000000"/>
          <w:sz w:val="22"/>
          <w:szCs w:val="22"/>
          <w:lang w:eastAsia="en-ID"/>
        </w:rPr>
        <w:t>Biaya</w:t>
      </w:r>
      <w:proofErr w:type="spellEnd"/>
      <w:r w:rsidRPr="0064651B">
        <w:rPr>
          <w:color w:val="000000"/>
          <w:sz w:val="22"/>
          <w:szCs w:val="22"/>
          <w:lang w:eastAsia="en-ID"/>
        </w:rPr>
        <w:t xml:space="preserve"> </w:t>
      </w:r>
      <w:proofErr w:type="spellStart"/>
      <w:r w:rsidRPr="0064651B">
        <w:rPr>
          <w:color w:val="000000"/>
          <w:sz w:val="22"/>
          <w:szCs w:val="22"/>
          <w:lang w:eastAsia="en-ID"/>
        </w:rPr>
        <w:t>perawatan</w:t>
      </w:r>
      <w:proofErr w:type="spellEnd"/>
      <w:r w:rsidRPr="0064651B">
        <w:rPr>
          <w:color w:val="000000"/>
          <w:sz w:val="22"/>
          <w:szCs w:val="22"/>
          <w:lang w:eastAsia="en-ID"/>
        </w:rPr>
        <w:t xml:space="preserve"> </w:t>
      </w:r>
      <w:proofErr w:type="spellStart"/>
      <w:r w:rsidRPr="0064651B">
        <w:rPr>
          <w:color w:val="000000"/>
          <w:sz w:val="22"/>
          <w:szCs w:val="22"/>
          <w:lang w:eastAsia="en-ID"/>
        </w:rPr>
        <w:t>lahan</w:t>
      </w:r>
      <w:proofErr w:type="spellEnd"/>
      <w:r w:rsidRPr="0064651B">
        <w:rPr>
          <w:color w:val="000000"/>
          <w:sz w:val="22"/>
          <w:szCs w:val="22"/>
          <w:lang w:eastAsia="en-ID"/>
        </w:rPr>
        <w:t xml:space="preserve">, </w:t>
      </w:r>
      <w:proofErr w:type="spellStart"/>
      <w:r w:rsidRPr="0064651B">
        <w:rPr>
          <w:color w:val="000000"/>
          <w:sz w:val="22"/>
          <w:szCs w:val="22"/>
          <w:lang w:eastAsia="en-ID"/>
        </w:rPr>
        <w:t>Perkiraan</w:t>
      </w:r>
      <w:proofErr w:type="spellEnd"/>
      <w:r w:rsidRPr="0064651B">
        <w:rPr>
          <w:color w:val="000000"/>
          <w:sz w:val="22"/>
          <w:szCs w:val="22"/>
          <w:lang w:eastAsia="en-ID"/>
        </w:rPr>
        <w:t xml:space="preserve"> </w:t>
      </w:r>
      <w:proofErr w:type="spellStart"/>
      <w:r w:rsidRPr="0064651B">
        <w:rPr>
          <w:color w:val="000000"/>
          <w:sz w:val="22"/>
          <w:szCs w:val="22"/>
          <w:lang w:eastAsia="en-ID"/>
        </w:rPr>
        <w:t>hasil</w:t>
      </w:r>
      <w:proofErr w:type="spellEnd"/>
      <w:r w:rsidRPr="0064651B">
        <w:rPr>
          <w:color w:val="000000"/>
          <w:sz w:val="22"/>
          <w:szCs w:val="22"/>
          <w:lang w:eastAsia="en-ID"/>
        </w:rPr>
        <w:t xml:space="preserve"> </w:t>
      </w:r>
      <w:proofErr w:type="spellStart"/>
      <w:r w:rsidRPr="0064651B">
        <w:rPr>
          <w:color w:val="000000"/>
          <w:sz w:val="22"/>
          <w:szCs w:val="22"/>
          <w:lang w:eastAsia="en-ID"/>
        </w:rPr>
        <w:t>panen</w:t>
      </w:r>
      <w:proofErr w:type="spellEnd"/>
      <w:r w:rsidRPr="0064651B">
        <w:rPr>
          <w:color w:val="000000"/>
          <w:sz w:val="22"/>
          <w:szCs w:val="22"/>
          <w:lang w:eastAsia="en-ID"/>
        </w:rPr>
        <w:t xml:space="preserve">, </w:t>
      </w:r>
      <w:proofErr w:type="spellStart"/>
      <w:r w:rsidRPr="0064651B">
        <w:rPr>
          <w:color w:val="000000"/>
          <w:sz w:val="22"/>
          <w:szCs w:val="22"/>
          <w:lang w:eastAsia="en-ID"/>
        </w:rPr>
        <w:t>Umur</w:t>
      </w:r>
      <w:proofErr w:type="spellEnd"/>
      <w:r w:rsidRPr="0064651B">
        <w:rPr>
          <w:color w:val="000000"/>
          <w:sz w:val="22"/>
          <w:szCs w:val="22"/>
          <w:lang w:eastAsia="en-ID"/>
        </w:rPr>
        <w:t xml:space="preserve"> </w:t>
      </w:r>
      <w:proofErr w:type="spellStart"/>
      <w:r w:rsidRPr="0064651B">
        <w:rPr>
          <w:color w:val="000000"/>
          <w:sz w:val="22"/>
          <w:szCs w:val="22"/>
          <w:lang w:eastAsia="en-ID"/>
        </w:rPr>
        <w:t>pohon</w:t>
      </w:r>
      <w:proofErr w:type="spellEnd"/>
      <w:r w:rsidRPr="0064651B">
        <w:rPr>
          <w:color w:val="000000"/>
          <w:sz w:val="22"/>
          <w:szCs w:val="22"/>
          <w:lang w:eastAsia="en-ID"/>
        </w:rPr>
        <w:t xml:space="preserve">, dan Luas </w:t>
      </w:r>
      <w:proofErr w:type="spellStart"/>
      <w:r w:rsidRPr="0064651B">
        <w:rPr>
          <w:color w:val="000000"/>
          <w:sz w:val="22"/>
          <w:szCs w:val="22"/>
          <w:lang w:eastAsia="en-ID"/>
        </w:rPr>
        <w:t>lahan</w:t>
      </w:r>
      <w:proofErr w:type="spellEnd"/>
      <w:r w:rsidRPr="0064651B">
        <w:rPr>
          <w:color w:val="000000"/>
          <w:sz w:val="22"/>
          <w:szCs w:val="22"/>
          <w:lang w:eastAsia="en-ID"/>
        </w:rPr>
        <w:t>; p</w:t>
      </w:r>
      <w:r w:rsidRPr="0064651B">
        <w:rPr>
          <w:color w:val="000000"/>
          <w:sz w:val="22"/>
          <w:szCs w:val="22"/>
        </w:rPr>
        <w:t xml:space="preserve">ada model 4: </w:t>
      </w:r>
      <w:proofErr w:type="spellStart"/>
      <w:r w:rsidRPr="0064651B">
        <w:rPr>
          <w:color w:val="000000"/>
          <w:sz w:val="22"/>
          <w:szCs w:val="22"/>
          <w:lang w:eastAsia="en-ID"/>
        </w:rPr>
        <w:t>Pendapatan</w:t>
      </w:r>
      <w:proofErr w:type="spellEnd"/>
      <w:r w:rsidRPr="0064651B">
        <w:rPr>
          <w:color w:val="000000"/>
          <w:sz w:val="22"/>
          <w:szCs w:val="22"/>
          <w:lang w:eastAsia="en-ID"/>
        </w:rPr>
        <w:t xml:space="preserve"> </w:t>
      </w:r>
      <w:proofErr w:type="spellStart"/>
      <w:r w:rsidRPr="0064651B">
        <w:rPr>
          <w:color w:val="000000"/>
          <w:sz w:val="22"/>
          <w:szCs w:val="22"/>
          <w:lang w:eastAsia="en-ID"/>
        </w:rPr>
        <w:t>kotor</w:t>
      </w:r>
      <w:proofErr w:type="spellEnd"/>
      <w:r w:rsidRPr="0064651B">
        <w:rPr>
          <w:color w:val="000000"/>
          <w:sz w:val="22"/>
          <w:szCs w:val="22"/>
          <w:lang w:eastAsia="en-ID"/>
        </w:rPr>
        <w:t xml:space="preserve">, </w:t>
      </w:r>
      <w:proofErr w:type="spellStart"/>
      <w:r w:rsidRPr="0064651B">
        <w:rPr>
          <w:color w:val="000000"/>
          <w:sz w:val="22"/>
          <w:szCs w:val="22"/>
          <w:lang w:eastAsia="en-ID"/>
        </w:rPr>
        <w:t>Biaya</w:t>
      </w:r>
      <w:proofErr w:type="spellEnd"/>
      <w:r w:rsidRPr="0064651B">
        <w:rPr>
          <w:color w:val="000000"/>
          <w:sz w:val="22"/>
          <w:szCs w:val="22"/>
          <w:lang w:eastAsia="en-ID"/>
        </w:rPr>
        <w:t xml:space="preserve"> </w:t>
      </w:r>
      <w:proofErr w:type="spellStart"/>
      <w:r w:rsidRPr="0064651B">
        <w:rPr>
          <w:color w:val="000000"/>
          <w:sz w:val="22"/>
          <w:szCs w:val="22"/>
          <w:lang w:eastAsia="en-ID"/>
        </w:rPr>
        <w:t>perawatan</w:t>
      </w:r>
      <w:proofErr w:type="spellEnd"/>
      <w:r w:rsidRPr="0064651B">
        <w:rPr>
          <w:color w:val="000000"/>
          <w:sz w:val="22"/>
          <w:szCs w:val="22"/>
          <w:lang w:eastAsia="en-ID"/>
        </w:rPr>
        <w:t xml:space="preserve"> </w:t>
      </w:r>
      <w:proofErr w:type="spellStart"/>
      <w:r w:rsidRPr="0064651B">
        <w:rPr>
          <w:color w:val="000000"/>
          <w:sz w:val="22"/>
          <w:szCs w:val="22"/>
          <w:lang w:eastAsia="en-ID"/>
        </w:rPr>
        <w:t>lahan</w:t>
      </w:r>
      <w:proofErr w:type="spellEnd"/>
      <w:r w:rsidRPr="0064651B">
        <w:rPr>
          <w:color w:val="000000"/>
          <w:sz w:val="22"/>
          <w:szCs w:val="22"/>
          <w:lang w:eastAsia="en-ID"/>
        </w:rPr>
        <w:t xml:space="preserve">, </w:t>
      </w:r>
      <w:proofErr w:type="spellStart"/>
      <w:r w:rsidRPr="0064651B">
        <w:rPr>
          <w:color w:val="000000"/>
          <w:sz w:val="22"/>
          <w:szCs w:val="22"/>
          <w:lang w:eastAsia="en-ID"/>
        </w:rPr>
        <w:t>Perkiraan</w:t>
      </w:r>
      <w:proofErr w:type="spellEnd"/>
      <w:r w:rsidRPr="0064651B">
        <w:rPr>
          <w:color w:val="000000"/>
          <w:sz w:val="22"/>
          <w:szCs w:val="22"/>
          <w:lang w:eastAsia="en-ID"/>
        </w:rPr>
        <w:t xml:space="preserve"> </w:t>
      </w:r>
      <w:proofErr w:type="spellStart"/>
      <w:r w:rsidRPr="0064651B">
        <w:rPr>
          <w:color w:val="000000"/>
          <w:sz w:val="22"/>
          <w:szCs w:val="22"/>
          <w:lang w:eastAsia="en-ID"/>
        </w:rPr>
        <w:t>hasil</w:t>
      </w:r>
      <w:proofErr w:type="spellEnd"/>
      <w:r w:rsidRPr="0064651B">
        <w:rPr>
          <w:color w:val="000000"/>
          <w:sz w:val="22"/>
          <w:szCs w:val="22"/>
          <w:lang w:eastAsia="en-ID"/>
        </w:rPr>
        <w:t xml:space="preserve"> </w:t>
      </w:r>
      <w:proofErr w:type="spellStart"/>
      <w:r w:rsidRPr="0064651B">
        <w:rPr>
          <w:color w:val="000000"/>
          <w:sz w:val="22"/>
          <w:szCs w:val="22"/>
          <w:lang w:eastAsia="en-ID"/>
        </w:rPr>
        <w:t>panen</w:t>
      </w:r>
      <w:proofErr w:type="spellEnd"/>
      <w:r w:rsidRPr="0064651B">
        <w:rPr>
          <w:color w:val="000000"/>
          <w:sz w:val="22"/>
          <w:szCs w:val="22"/>
          <w:lang w:eastAsia="en-ID"/>
        </w:rPr>
        <w:t xml:space="preserve">, </w:t>
      </w:r>
      <w:proofErr w:type="spellStart"/>
      <w:r w:rsidRPr="0064651B">
        <w:rPr>
          <w:color w:val="000000"/>
          <w:sz w:val="22"/>
          <w:szCs w:val="22"/>
          <w:lang w:eastAsia="en-ID"/>
        </w:rPr>
        <w:t>Umur</w:t>
      </w:r>
      <w:proofErr w:type="spellEnd"/>
      <w:r w:rsidRPr="0064651B">
        <w:rPr>
          <w:color w:val="000000"/>
          <w:sz w:val="22"/>
          <w:szCs w:val="22"/>
          <w:lang w:eastAsia="en-ID"/>
        </w:rPr>
        <w:t xml:space="preserve"> </w:t>
      </w:r>
      <w:proofErr w:type="spellStart"/>
      <w:r w:rsidRPr="0064651B">
        <w:rPr>
          <w:color w:val="000000"/>
          <w:sz w:val="22"/>
          <w:szCs w:val="22"/>
          <w:lang w:eastAsia="en-ID"/>
        </w:rPr>
        <w:t>pohon</w:t>
      </w:r>
      <w:proofErr w:type="spellEnd"/>
      <w:r w:rsidRPr="0064651B">
        <w:rPr>
          <w:color w:val="000000"/>
          <w:sz w:val="22"/>
          <w:szCs w:val="22"/>
          <w:lang w:eastAsia="en-ID"/>
        </w:rPr>
        <w:t xml:space="preserve">, dan </w:t>
      </w:r>
      <w:proofErr w:type="spellStart"/>
      <w:r w:rsidRPr="0064651B">
        <w:rPr>
          <w:color w:val="000000"/>
          <w:sz w:val="22"/>
          <w:szCs w:val="22"/>
          <w:lang w:eastAsia="en-ID"/>
        </w:rPr>
        <w:t>Jumlah</w:t>
      </w:r>
      <w:proofErr w:type="spellEnd"/>
      <w:r w:rsidRPr="0064651B">
        <w:rPr>
          <w:color w:val="000000"/>
          <w:sz w:val="22"/>
          <w:szCs w:val="22"/>
          <w:lang w:eastAsia="en-ID"/>
        </w:rPr>
        <w:t xml:space="preserve"> </w:t>
      </w:r>
      <w:proofErr w:type="spellStart"/>
      <w:r w:rsidRPr="0064651B">
        <w:rPr>
          <w:color w:val="000000"/>
          <w:sz w:val="22"/>
          <w:szCs w:val="22"/>
          <w:lang w:eastAsia="en-ID"/>
        </w:rPr>
        <w:t>pohon</w:t>
      </w:r>
      <w:proofErr w:type="spellEnd"/>
      <w:r w:rsidRPr="0064651B">
        <w:rPr>
          <w:color w:val="000000"/>
          <w:sz w:val="22"/>
          <w:szCs w:val="22"/>
          <w:lang w:eastAsia="en-ID"/>
        </w:rPr>
        <w:t>; p</w:t>
      </w:r>
      <w:r w:rsidRPr="0064651B">
        <w:rPr>
          <w:color w:val="000000"/>
          <w:sz w:val="22"/>
          <w:szCs w:val="22"/>
        </w:rPr>
        <w:t xml:space="preserve">ada model 5: </w:t>
      </w:r>
      <w:proofErr w:type="spellStart"/>
      <w:r w:rsidRPr="0064651B">
        <w:rPr>
          <w:color w:val="000000"/>
          <w:sz w:val="22"/>
          <w:szCs w:val="22"/>
          <w:lang w:eastAsia="en-ID"/>
        </w:rPr>
        <w:t>Pendapatan</w:t>
      </w:r>
      <w:proofErr w:type="spellEnd"/>
      <w:r w:rsidRPr="0064651B">
        <w:rPr>
          <w:color w:val="000000"/>
          <w:sz w:val="22"/>
          <w:szCs w:val="22"/>
          <w:lang w:eastAsia="en-ID"/>
        </w:rPr>
        <w:t xml:space="preserve"> </w:t>
      </w:r>
      <w:proofErr w:type="spellStart"/>
      <w:r w:rsidRPr="0064651B">
        <w:rPr>
          <w:color w:val="000000"/>
          <w:sz w:val="22"/>
          <w:szCs w:val="22"/>
          <w:lang w:eastAsia="en-ID"/>
        </w:rPr>
        <w:t>kotor</w:t>
      </w:r>
      <w:proofErr w:type="spellEnd"/>
      <w:r w:rsidRPr="0064651B">
        <w:rPr>
          <w:color w:val="000000"/>
          <w:sz w:val="22"/>
          <w:szCs w:val="22"/>
          <w:lang w:eastAsia="en-ID"/>
        </w:rPr>
        <w:t xml:space="preserve">, </w:t>
      </w:r>
      <w:proofErr w:type="spellStart"/>
      <w:r w:rsidRPr="0064651B">
        <w:rPr>
          <w:color w:val="000000"/>
          <w:sz w:val="22"/>
          <w:szCs w:val="22"/>
          <w:lang w:eastAsia="en-ID"/>
        </w:rPr>
        <w:t>Biaya</w:t>
      </w:r>
      <w:proofErr w:type="spellEnd"/>
      <w:r w:rsidRPr="0064651B">
        <w:rPr>
          <w:color w:val="000000"/>
          <w:sz w:val="22"/>
          <w:szCs w:val="22"/>
          <w:lang w:eastAsia="en-ID"/>
        </w:rPr>
        <w:t xml:space="preserve"> </w:t>
      </w:r>
      <w:proofErr w:type="spellStart"/>
      <w:r w:rsidRPr="0064651B">
        <w:rPr>
          <w:color w:val="000000"/>
          <w:sz w:val="22"/>
          <w:szCs w:val="22"/>
          <w:lang w:eastAsia="en-ID"/>
        </w:rPr>
        <w:t>perawatan</w:t>
      </w:r>
      <w:proofErr w:type="spellEnd"/>
      <w:r w:rsidRPr="0064651B">
        <w:rPr>
          <w:color w:val="000000"/>
          <w:sz w:val="22"/>
          <w:szCs w:val="22"/>
          <w:lang w:eastAsia="en-ID"/>
        </w:rPr>
        <w:t xml:space="preserve"> </w:t>
      </w:r>
      <w:proofErr w:type="spellStart"/>
      <w:r w:rsidRPr="0064651B">
        <w:rPr>
          <w:color w:val="000000"/>
          <w:sz w:val="22"/>
          <w:szCs w:val="22"/>
          <w:lang w:eastAsia="en-ID"/>
        </w:rPr>
        <w:t>lahan</w:t>
      </w:r>
      <w:proofErr w:type="spellEnd"/>
      <w:r w:rsidRPr="0064651B">
        <w:rPr>
          <w:color w:val="000000"/>
          <w:sz w:val="22"/>
          <w:szCs w:val="22"/>
          <w:lang w:eastAsia="en-ID"/>
        </w:rPr>
        <w:t xml:space="preserve">, </w:t>
      </w:r>
      <w:proofErr w:type="spellStart"/>
      <w:r w:rsidRPr="0064651B">
        <w:rPr>
          <w:color w:val="000000"/>
          <w:sz w:val="22"/>
          <w:szCs w:val="22"/>
          <w:lang w:eastAsia="en-ID"/>
        </w:rPr>
        <w:t>Perkiraan</w:t>
      </w:r>
      <w:proofErr w:type="spellEnd"/>
      <w:r w:rsidRPr="0064651B">
        <w:rPr>
          <w:color w:val="000000"/>
          <w:sz w:val="22"/>
          <w:szCs w:val="22"/>
          <w:lang w:eastAsia="en-ID"/>
        </w:rPr>
        <w:t xml:space="preserve"> </w:t>
      </w:r>
      <w:proofErr w:type="spellStart"/>
      <w:r w:rsidRPr="0064651B">
        <w:rPr>
          <w:color w:val="000000"/>
          <w:sz w:val="22"/>
          <w:szCs w:val="22"/>
          <w:lang w:eastAsia="en-ID"/>
        </w:rPr>
        <w:t>hasil</w:t>
      </w:r>
      <w:proofErr w:type="spellEnd"/>
      <w:r w:rsidRPr="0064651B">
        <w:rPr>
          <w:color w:val="000000"/>
          <w:sz w:val="22"/>
          <w:szCs w:val="22"/>
          <w:lang w:eastAsia="en-ID"/>
        </w:rPr>
        <w:t xml:space="preserve"> </w:t>
      </w:r>
      <w:proofErr w:type="spellStart"/>
      <w:r w:rsidRPr="0064651B">
        <w:rPr>
          <w:color w:val="000000"/>
          <w:sz w:val="22"/>
          <w:szCs w:val="22"/>
          <w:lang w:eastAsia="en-ID"/>
        </w:rPr>
        <w:t>panen</w:t>
      </w:r>
      <w:proofErr w:type="spellEnd"/>
      <w:r w:rsidRPr="0064651B">
        <w:rPr>
          <w:color w:val="000000"/>
          <w:sz w:val="22"/>
          <w:szCs w:val="22"/>
          <w:lang w:eastAsia="en-ID"/>
        </w:rPr>
        <w:t xml:space="preserve">, </w:t>
      </w:r>
      <w:proofErr w:type="spellStart"/>
      <w:r w:rsidRPr="0064651B">
        <w:rPr>
          <w:color w:val="000000"/>
          <w:sz w:val="22"/>
          <w:szCs w:val="22"/>
          <w:lang w:eastAsia="en-ID"/>
        </w:rPr>
        <w:t>Umur</w:t>
      </w:r>
      <w:proofErr w:type="spellEnd"/>
      <w:r w:rsidRPr="0064651B">
        <w:rPr>
          <w:color w:val="000000"/>
          <w:sz w:val="22"/>
          <w:szCs w:val="22"/>
          <w:lang w:eastAsia="en-ID"/>
        </w:rPr>
        <w:t xml:space="preserve"> </w:t>
      </w:r>
      <w:proofErr w:type="spellStart"/>
      <w:r w:rsidRPr="0064651B">
        <w:rPr>
          <w:color w:val="000000"/>
          <w:sz w:val="22"/>
          <w:szCs w:val="22"/>
          <w:lang w:eastAsia="en-ID"/>
        </w:rPr>
        <w:t>pohon</w:t>
      </w:r>
      <w:proofErr w:type="spellEnd"/>
      <w:r w:rsidRPr="0064651B">
        <w:rPr>
          <w:color w:val="000000"/>
          <w:sz w:val="22"/>
          <w:szCs w:val="22"/>
          <w:lang w:eastAsia="en-ID"/>
        </w:rPr>
        <w:t xml:space="preserve">, Luas </w:t>
      </w:r>
      <w:proofErr w:type="spellStart"/>
      <w:r w:rsidRPr="0064651B">
        <w:rPr>
          <w:color w:val="000000"/>
          <w:sz w:val="22"/>
          <w:szCs w:val="22"/>
          <w:lang w:eastAsia="en-ID"/>
        </w:rPr>
        <w:t>lahan</w:t>
      </w:r>
      <w:proofErr w:type="spellEnd"/>
      <w:r w:rsidRPr="0064651B">
        <w:rPr>
          <w:color w:val="000000"/>
          <w:sz w:val="22"/>
          <w:szCs w:val="22"/>
          <w:lang w:eastAsia="en-ID"/>
        </w:rPr>
        <w:t xml:space="preserve">, Lama </w:t>
      </w:r>
      <w:proofErr w:type="spellStart"/>
      <w:r w:rsidRPr="0064651B">
        <w:rPr>
          <w:color w:val="000000"/>
          <w:sz w:val="22"/>
          <w:szCs w:val="22"/>
          <w:lang w:eastAsia="en-ID"/>
        </w:rPr>
        <w:t>berusaha</w:t>
      </w:r>
      <w:proofErr w:type="spellEnd"/>
      <w:r w:rsidRPr="0064651B">
        <w:rPr>
          <w:color w:val="000000"/>
          <w:sz w:val="22"/>
          <w:szCs w:val="22"/>
          <w:lang w:eastAsia="en-ID"/>
        </w:rPr>
        <w:t xml:space="preserve"> </w:t>
      </w:r>
      <w:proofErr w:type="spellStart"/>
      <w:r w:rsidRPr="0064651B">
        <w:rPr>
          <w:color w:val="000000"/>
          <w:sz w:val="22"/>
          <w:szCs w:val="22"/>
          <w:lang w:eastAsia="en-ID"/>
        </w:rPr>
        <w:t>tani</w:t>
      </w:r>
      <w:proofErr w:type="spellEnd"/>
      <w:r w:rsidRPr="0064651B">
        <w:rPr>
          <w:color w:val="000000"/>
          <w:sz w:val="22"/>
          <w:szCs w:val="22"/>
          <w:lang w:eastAsia="en-ID"/>
        </w:rPr>
        <w:t xml:space="preserve"> kopi, dan </w:t>
      </w:r>
      <w:proofErr w:type="spellStart"/>
      <w:r w:rsidRPr="0064651B">
        <w:rPr>
          <w:color w:val="000000"/>
          <w:sz w:val="22"/>
          <w:szCs w:val="22"/>
          <w:lang w:eastAsia="en-ID"/>
        </w:rPr>
        <w:t>Frekuensi</w:t>
      </w:r>
      <w:proofErr w:type="spellEnd"/>
      <w:r w:rsidRPr="0064651B">
        <w:rPr>
          <w:color w:val="000000"/>
          <w:sz w:val="22"/>
          <w:szCs w:val="22"/>
          <w:lang w:eastAsia="en-ID"/>
        </w:rPr>
        <w:t xml:space="preserve"> </w:t>
      </w:r>
      <w:proofErr w:type="spellStart"/>
      <w:r w:rsidRPr="0064651B">
        <w:rPr>
          <w:color w:val="000000"/>
          <w:sz w:val="22"/>
          <w:szCs w:val="22"/>
          <w:lang w:eastAsia="en-ID"/>
        </w:rPr>
        <w:t>penggunaan</w:t>
      </w:r>
      <w:proofErr w:type="spellEnd"/>
      <w:r w:rsidRPr="0064651B">
        <w:rPr>
          <w:color w:val="000000"/>
          <w:sz w:val="22"/>
          <w:szCs w:val="22"/>
          <w:lang w:eastAsia="en-ID"/>
        </w:rPr>
        <w:t xml:space="preserve"> </w:t>
      </w:r>
      <w:proofErr w:type="spellStart"/>
      <w:r w:rsidRPr="0064651B">
        <w:rPr>
          <w:color w:val="000000"/>
          <w:sz w:val="22"/>
          <w:szCs w:val="22"/>
          <w:lang w:eastAsia="en-ID"/>
        </w:rPr>
        <w:t>pupuk</w:t>
      </w:r>
      <w:proofErr w:type="spellEnd"/>
      <w:r w:rsidRPr="0064651B">
        <w:rPr>
          <w:color w:val="000000"/>
          <w:sz w:val="22"/>
          <w:szCs w:val="22"/>
          <w:lang w:eastAsia="en-ID"/>
        </w:rPr>
        <w:t xml:space="preserve"> </w:t>
      </w:r>
      <w:proofErr w:type="spellStart"/>
      <w:r w:rsidRPr="0064651B">
        <w:rPr>
          <w:color w:val="000000"/>
          <w:sz w:val="22"/>
          <w:szCs w:val="22"/>
          <w:lang w:eastAsia="en-ID"/>
        </w:rPr>
        <w:t>organik</w:t>
      </w:r>
      <w:proofErr w:type="spellEnd"/>
      <w:r w:rsidRPr="0064651B">
        <w:rPr>
          <w:color w:val="000000"/>
          <w:sz w:val="22"/>
          <w:szCs w:val="22"/>
          <w:lang w:eastAsia="en-ID"/>
        </w:rPr>
        <w:t>; p</w:t>
      </w:r>
      <w:r w:rsidRPr="0064651B">
        <w:rPr>
          <w:color w:val="000000"/>
          <w:sz w:val="22"/>
          <w:szCs w:val="22"/>
        </w:rPr>
        <w:t xml:space="preserve">ada model 6: </w:t>
      </w:r>
      <w:proofErr w:type="spellStart"/>
      <w:r w:rsidRPr="0064651B">
        <w:rPr>
          <w:color w:val="000000"/>
          <w:sz w:val="22"/>
          <w:szCs w:val="22"/>
          <w:lang w:eastAsia="en-ID"/>
        </w:rPr>
        <w:t>Pendapatan</w:t>
      </w:r>
      <w:proofErr w:type="spellEnd"/>
      <w:r w:rsidRPr="0064651B">
        <w:rPr>
          <w:color w:val="000000"/>
          <w:sz w:val="22"/>
          <w:szCs w:val="22"/>
          <w:lang w:eastAsia="en-ID"/>
        </w:rPr>
        <w:t xml:space="preserve"> </w:t>
      </w:r>
      <w:proofErr w:type="spellStart"/>
      <w:r w:rsidRPr="0064651B">
        <w:rPr>
          <w:color w:val="000000"/>
          <w:sz w:val="22"/>
          <w:szCs w:val="22"/>
          <w:lang w:eastAsia="en-ID"/>
        </w:rPr>
        <w:t>kotor</w:t>
      </w:r>
      <w:proofErr w:type="spellEnd"/>
      <w:r w:rsidRPr="0064651B">
        <w:rPr>
          <w:color w:val="000000"/>
          <w:sz w:val="22"/>
          <w:szCs w:val="22"/>
          <w:lang w:eastAsia="en-ID"/>
        </w:rPr>
        <w:t xml:space="preserve">, </w:t>
      </w:r>
      <w:proofErr w:type="spellStart"/>
      <w:r w:rsidRPr="0064651B">
        <w:rPr>
          <w:color w:val="000000"/>
          <w:sz w:val="22"/>
          <w:szCs w:val="22"/>
          <w:lang w:eastAsia="en-ID"/>
        </w:rPr>
        <w:t>Biaya</w:t>
      </w:r>
      <w:proofErr w:type="spellEnd"/>
      <w:r w:rsidRPr="0064651B">
        <w:rPr>
          <w:color w:val="000000"/>
          <w:sz w:val="22"/>
          <w:szCs w:val="22"/>
          <w:lang w:eastAsia="en-ID"/>
        </w:rPr>
        <w:t xml:space="preserve"> </w:t>
      </w:r>
      <w:proofErr w:type="spellStart"/>
      <w:r w:rsidRPr="0064651B">
        <w:rPr>
          <w:color w:val="000000"/>
          <w:sz w:val="22"/>
          <w:szCs w:val="22"/>
          <w:lang w:eastAsia="en-ID"/>
        </w:rPr>
        <w:t>perawatan</w:t>
      </w:r>
      <w:proofErr w:type="spellEnd"/>
      <w:r w:rsidRPr="0064651B">
        <w:rPr>
          <w:color w:val="000000"/>
          <w:sz w:val="22"/>
          <w:szCs w:val="22"/>
          <w:lang w:eastAsia="en-ID"/>
        </w:rPr>
        <w:t xml:space="preserve"> </w:t>
      </w:r>
      <w:proofErr w:type="spellStart"/>
      <w:r w:rsidRPr="0064651B">
        <w:rPr>
          <w:color w:val="000000"/>
          <w:sz w:val="22"/>
          <w:szCs w:val="22"/>
          <w:lang w:eastAsia="en-ID"/>
        </w:rPr>
        <w:t>lahan</w:t>
      </w:r>
      <w:proofErr w:type="spellEnd"/>
      <w:r w:rsidRPr="0064651B">
        <w:rPr>
          <w:color w:val="000000"/>
          <w:sz w:val="22"/>
          <w:szCs w:val="22"/>
          <w:lang w:eastAsia="en-ID"/>
        </w:rPr>
        <w:t xml:space="preserve">, </w:t>
      </w:r>
      <w:proofErr w:type="spellStart"/>
      <w:r w:rsidRPr="0064651B">
        <w:rPr>
          <w:color w:val="000000"/>
          <w:sz w:val="22"/>
          <w:szCs w:val="22"/>
          <w:lang w:eastAsia="en-ID"/>
        </w:rPr>
        <w:t>Perkiraan</w:t>
      </w:r>
      <w:proofErr w:type="spellEnd"/>
      <w:r w:rsidRPr="0064651B">
        <w:rPr>
          <w:color w:val="000000"/>
          <w:sz w:val="22"/>
          <w:szCs w:val="22"/>
          <w:lang w:eastAsia="en-ID"/>
        </w:rPr>
        <w:t xml:space="preserve"> </w:t>
      </w:r>
      <w:proofErr w:type="spellStart"/>
      <w:r w:rsidRPr="0064651B">
        <w:rPr>
          <w:color w:val="000000"/>
          <w:sz w:val="22"/>
          <w:szCs w:val="22"/>
          <w:lang w:eastAsia="en-ID"/>
        </w:rPr>
        <w:t>hasil</w:t>
      </w:r>
      <w:proofErr w:type="spellEnd"/>
      <w:r w:rsidRPr="0064651B">
        <w:rPr>
          <w:color w:val="000000"/>
          <w:sz w:val="22"/>
          <w:szCs w:val="22"/>
          <w:lang w:eastAsia="en-ID"/>
        </w:rPr>
        <w:t xml:space="preserve"> </w:t>
      </w:r>
      <w:proofErr w:type="spellStart"/>
      <w:r w:rsidRPr="0064651B">
        <w:rPr>
          <w:color w:val="000000"/>
          <w:sz w:val="22"/>
          <w:szCs w:val="22"/>
          <w:lang w:eastAsia="en-ID"/>
        </w:rPr>
        <w:t>panen</w:t>
      </w:r>
      <w:proofErr w:type="spellEnd"/>
      <w:r w:rsidRPr="0064651B">
        <w:rPr>
          <w:color w:val="000000"/>
          <w:sz w:val="22"/>
          <w:szCs w:val="22"/>
          <w:lang w:eastAsia="en-ID"/>
        </w:rPr>
        <w:t xml:space="preserve">, </w:t>
      </w:r>
      <w:proofErr w:type="spellStart"/>
      <w:r w:rsidRPr="0064651B">
        <w:rPr>
          <w:color w:val="000000"/>
          <w:sz w:val="22"/>
          <w:szCs w:val="22"/>
          <w:lang w:eastAsia="en-ID"/>
        </w:rPr>
        <w:t>Umur</w:t>
      </w:r>
      <w:proofErr w:type="spellEnd"/>
      <w:r w:rsidRPr="0064651B">
        <w:rPr>
          <w:color w:val="000000"/>
          <w:sz w:val="22"/>
          <w:szCs w:val="22"/>
          <w:lang w:eastAsia="en-ID"/>
        </w:rPr>
        <w:t xml:space="preserve"> </w:t>
      </w:r>
      <w:proofErr w:type="spellStart"/>
      <w:r w:rsidRPr="0064651B">
        <w:rPr>
          <w:color w:val="000000"/>
          <w:sz w:val="22"/>
          <w:szCs w:val="22"/>
          <w:lang w:eastAsia="en-ID"/>
        </w:rPr>
        <w:t>pohon</w:t>
      </w:r>
      <w:proofErr w:type="spellEnd"/>
      <w:r w:rsidRPr="0064651B">
        <w:rPr>
          <w:color w:val="000000"/>
          <w:sz w:val="22"/>
          <w:szCs w:val="22"/>
          <w:lang w:eastAsia="en-ID"/>
        </w:rPr>
        <w:t xml:space="preserve">, dan Lama </w:t>
      </w:r>
      <w:proofErr w:type="spellStart"/>
      <w:r w:rsidRPr="0064651B">
        <w:rPr>
          <w:color w:val="000000"/>
          <w:sz w:val="22"/>
          <w:szCs w:val="22"/>
          <w:lang w:eastAsia="en-ID"/>
        </w:rPr>
        <w:lastRenderedPageBreak/>
        <w:t>berusaha</w:t>
      </w:r>
      <w:proofErr w:type="spellEnd"/>
      <w:r w:rsidRPr="0064651B">
        <w:rPr>
          <w:color w:val="000000"/>
          <w:sz w:val="22"/>
          <w:szCs w:val="22"/>
          <w:lang w:eastAsia="en-ID"/>
        </w:rPr>
        <w:t xml:space="preserve"> </w:t>
      </w:r>
      <w:proofErr w:type="spellStart"/>
      <w:r w:rsidRPr="0064651B">
        <w:rPr>
          <w:color w:val="000000"/>
          <w:sz w:val="22"/>
          <w:szCs w:val="22"/>
          <w:lang w:eastAsia="en-ID"/>
        </w:rPr>
        <w:t>tani</w:t>
      </w:r>
      <w:proofErr w:type="spellEnd"/>
      <w:r w:rsidRPr="0064651B">
        <w:rPr>
          <w:color w:val="000000"/>
          <w:sz w:val="22"/>
          <w:szCs w:val="22"/>
          <w:lang w:eastAsia="en-ID"/>
        </w:rPr>
        <w:t xml:space="preserve"> kopi; p</w:t>
      </w:r>
      <w:r w:rsidRPr="0064651B">
        <w:rPr>
          <w:color w:val="000000"/>
          <w:sz w:val="22"/>
          <w:szCs w:val="22"/>
        </w:rPr>
        <w:t xml:space="preserve">ada model 9: </w:t>
      </w:r>
      <w:proofErr w:type="spellStart"/>
      <w:r w:rsidRPr="0064651B">
        <w:rPr>
          <w:color w:val="000000"/>
          <w:sz w:val="22"/>
          <w:szCs w:val="22"/>
          <w:lang w:eastAsia="en-ID"/>
        </w:rPr>
        <w:t>Perkiraan</w:t>
      </w:r>
      <w:proofErr w:type="spellEnd"/>
      <w:r w:rsidRPr="0064651B">
        <w:rPr>
          <w:color w:val="000000"/>
          <w:sz w:val="22"/>
          <w:szCs w:val="22"/>
          <w:lang w:eastAsia="en-ID"/>
        </w:rPr>
        <w:t xml:space="preserve"> </w:t>
      </w:r>
      <w:proofErr w:type="spellStart"/>
      <w:r w:rsidRPr="0064651B">
        <w:rPr>
          <w:color w:val="000000"/>
          <w:sz w:val="22"/>
          <w:szCs w:val="22"/>
          <w:lang w:eastAsia="en-ID"/>
        </w:rPr>
        <w:t>hasil</w:t>
      </w:r>
      <w:proofErr w:type="spellEnd"/>
      <w:r w:rsidRPr="0064651B">
        <w:rPr>
          <w:color w:val="000000"/>
          <w:sz w:val="22"/>
          <w:szCs w:val="22"/>
          <w:lang w:eastAsia="en-ID"/>
        </w:rPr>
        <w:t xml:space="preserve"> </w:t>
      </w:r>
      <w:proofErr w:type="spellStart"/>
      <w:r w:rsidRPr="0064651B">
        <w:rPr>
          <w:color w:val="000000"/>
          <w:sz w:val="22"/>
          <w:szCs w:val="22"/>
          <w:lang w:eastAsia="en-ID"/>
        </w:rPr>
        <w:t>panen</w:t>
      </w:r>
      <w:proofErr w:type="spellEnd"/>
      <w:r w:rsidRPr="0064651B">
        <w:rPr>
          <w:color w:val="000000"/>
          <w:sz w:val="22"/>
          <w:szCs w:val="22"/>
          <w:lang w:eastAsia="en-ID"/>
        </w:rPr>
        <w:t xml:space="preserve"> dan </w:t>
      </w:r>
      <w:proofErr w:type="spellStart"/>
      <w:r w:rsidRPr="0064651B">
        <w:rPr>
          <w:color w:val="000000"/>
          <w:sz w:val="22"/>
          <w:szCs w:val="22"/>
          <w:lang w:eastAsia="en-ID"/>
        </w:rPr>
        <w:t>Umur</w:t>
      </w:r>
      <w:proofErr w:type="spellEnd"/>
      <w:r w:rsidRPr="0064651B">
        <w:rPr>
          <w:color w:val="000000"/>
          <w:sz w:val="22"/>
          <w:szCs w:val="22"/>
          <w:lang w:eastAsia="en-ID"/>
        </w:rPr>
        <w:t xml:space="preserve"> </w:t>
      </w:r>
      <w:proofErr w:type="spellStart"/>
      <w:r w:rsidRPr="0064651B">
        <w:rPr>
          <w:color w:val="000000"/>
          <w:sz w:val="22"/>
          <w:szCs w:val="22"/>
          <w:lang w:eastAsia="en-ID"/>
        </w:rPr>
        <w:t>pohon</w:t>
      </w:r>
      <w:proofErr w:type="spellEnd"/>
      <w:r w:rsidRPr="0064651B">
        <w:rPr>
          <w:color w:val="000000"/>
          <w:sz w:val="22"/>
          <w:szCs w:val="22"/>
          <w:lang w:eastAsia="en-ID"/>
        </w:rPr>
        <w:t>; p</w:t>
      </w:r>
      <w:r w:rsidRPr="0064651B">
        <w:rPr>
          <w:color w:val="000000"/>
          <w:sz w:val="22"/>
          <w:szCs w:val="22"/>
        </w:rPr>
        <w:t xml:space="preserve">ada model 10: </w:t>
      </w:r>
      <w:proofErr w:type="spellStart"/>
      <w:r w:rsidRPr="0064651B">
        <w:rPr>
          <w:color w:val="000000"/>
          <w:sz w:val="22"/>
          <w:szCs w:val="22"/>
          <w:lang w:eastAsia="en-ID"/>
        </w:rPr>
        <w:t>Pendapatan</w:t>
      </w:r>
      <w:proofErr w:type="spellEnd"/>
      <w:r w:rsidRPr="0064651B">
        <w:rPr>
          <w:color w:val="000000"/>
          <w:sz w:val="22"/>
          <w:szCs w:val="22"/>
          <w:lang w:eastAsia="en-ID"/>
        </w:rPr>
        <w:t xml:space="preserve"> </w:t>
      </w:r>
      <w:proofErr w:type="spellStart"/>
      <w:r w:rsidRPr="0064651B">
        <w:rPr>
          <w:color w:val="000000"/>
          <w:sz w:val="22"/>
          <w:szCs w:val="22"/>
          <w:lang w:eastAsia="en-ID"/>
        </w:rPr>
        <w:t>kotor</w:t>
      </w:r>
      <w:proofErr w:type="spellEnd"/>
      <w:r w:rsidRPr="0064651B">
        <w:rPr>
          <w:color w:val="000000"/>
          <w:sz w:val="22"/>
          <w:szCs w:val="22"/>
          <w:lang w:eastAsia="en-ID"/>
        </w:rPr>
        <w:t xml:space="preserve">, </w:t>
      </w:r>
      <w:proofErr w:type="spellStart"/>
      <w:r w:rsidRPr="0064651B">
        <w:rPr>
          <w:color w:val="000000"/>
          <w:sz w:val="22"/>
          <w:szCs w:val="22"/>
          <w:lang w:eastAsia="en-ID"/>
        </w:rPr>
        <w:t>Perkiraan</w:t>
      </w:r>
      <w:proofErr w:type="spellEnd"/>
      <w:r w:rsidRPr="0064651B">
        <w:rPr>
          <w:color w:val="000000"/>
          <w:sz w:val="22"/>
          <w:szCs w:val="22"/>
          <w:lang w:eastAsia="en-ID"/>
        </w:rPr>
        <w:t xml:space="preserve"> </w:t>
      </w:r>
      <w:proofErr w:type="spellStart"/>
      <w:r w:rsidRPr="0064651B">
        <w:rPr>
          <w:color w:val="000000"/>
          <w:sz w:val="22"/>
          <w:szCs w:val="22"/>
          <w:lang w:eastAsia="en-ID"/>
        </w:rPr>
        <w:t>hasil</w:t>
      </w:r>
      <w:proofErr w:type="spellEnd"/>
      <w:r w:rsidRPr="0064651B">
        <w:rPr>
          <w:color w:val="000000"/>
          <w:sz w:val="22"/>
          <w:szCs w:val="22"/>
          <w:lang w:eastAsia="en-ID"/>
        </w:rPr>
        <w:t xml:space="preserve"> </w:t>
      </w:r>
      <w:proofErr w:type="spellStart"/>
      <w:r w:rsidRPr="0064651B">
        <w:rPr>
          <w:color w:val="000000"/>
          <w:sz w:val="22"/>
          <w:szCs w:val="22"/>
          <w:lang w:eastAsia="en-ID"/>
        </w:rPr>
        <w:t>panen</w:t>
      </w:r>
      <w:proofErr w:type="spellEnd"/>
      <w:r w:rsidRPr="0064651B">
        <w:rPr>
          <w:color w:val="000000"/>
          <w:sz w:val="22"/>
          <w:szCs w:val="22"/>
          <w:lang w:eastAsia="en-ID"/>
        </w:rPr>
        <w:t xml:space="preserve">, </w:t>
      </w:r>
      <w:proofErr w:type="spellStart"/>
      <w:r w:rsidRPr="0064651B">
        <w:rPr>
          <w:color w:val="000000"/>
          <w:sz w:val="22"/>
          <w:szCs w:val="22"/>
          <w:lang w:eastAsia="en-ID"/>
        </w:rPr>
        <w:t>Biaya</w:t>
      </w:r>
      <w:proofErr w:type="spellEnd"/>
      <w:r w:rsidRPr="0064651B">
        <w:rPr>
          <w:color w:val="000000"/>
          <w:sz w:val="22"/>
          <w:szCs w:val="22"/>
          <w:lang w:eastAsia="en-ID"/>
        </w:rPr>
        <w:t xml:space="preserve"> </w:t>
      </w:r>
      <w:proofErr w:type="spellStart"/>
      <w:r w:rsidRPr="0064651B">
        <w:rPr>
          <w:color w:val="000000"/>
          <w:sz w:val="22"/>
          <w:szCs w:val="22"/>
          <w:lang w:eastAsia="en-ID"/>
        </w:rPr>
        <w:t>perawatan</w:t>
      </w:r>
      <w:proofErr w:type="spellEnd"/>
      <w:r w:rsidRPr="0064651B">
        <w:rPr>
          <w:color w:val="000000"/>
          <w:sz w:val="22"/>
          <w:szCs w:val="22"/>
          <w:lang w:eastAsia="en-ID"/>
        </w:rPr>
        <w:t xml:space="preserve"> </w:t>
      </w:r>
      <w:proofErr w:type="spellStart"/>
      <w:r w:rsidRPr="0064651B">
        <w:rPr>
          <w:color w:val="000000"/>
          <w:sz w:val="22"/>
          <w:szCs w:val="22"/>
          <w:lang w:eastAsia="en-ID"/>
        </w:rPr>
        <w:t>lahan</w:t>
      </w:r>
      <w:proofErr w:type="spellEnd"/>
      <w:r w:rsidRPr="0064651B">
        <w:rPr>
          <w:color w:val="000000"/>
          <w:sz w:val="22"/>
          <w:szCs w:val="22"/>
          <w:lang w:eastAsia="en-ID"/>
        </w:rPr>
        <w:t xml:space="preserve">, dan </w:t>
      </w:r>
      <w:proofErr w:type="spellStart"/>
      <w:r w:rsidRPr="0064651B">
        <w:rPr>
          <w:color w:val="000000"/>
          <w:sz w:val="22"/>
          <w:szCs w:val="22"/>
          <w:lang w:eastAsia="en-ID"/>
        </w:rPr>
        <w:t>Umur</w:t>
      </w:r>
      <w:proofErr w:type="spellEnd"/>
      <w:r w:rsidRPr="0064651B">
        <w:rPr>
          <w:color w:val="000000"/>
          <w:sz w:val="22"/>
          <w:szCs w:val="22"/>
          <w:lang w:eastAsia="en-ID"/>
        </w:rPr>
        <w:t xml:space="preserve"> </w:t>
      </w:r>
      <w:proofErr w:type="spellStart"/>
      <w:r w:rsidRPr="0064651B">
        <w:rPr>
          <w:color w:val="000000"/>
          <w:sz w:val="22"/>
          <w:szCs w:val="22"/>
          <w:lang w:eastAsia="en-ID"/>
        </w:rPr>
        <w:t>pohon</w:t>
      </w:r>
      <w:proofErr w:type="spellEnd"/>
      <w:r w:rsidRPr="0064651B">
        <w:rPr>
          <w:color w:val="000000"/>
          <w:sz w:val="22"/>
          <w:szCs w:val="22"/>
          <w:lang w:eastAsia="en-ID"/>
        </w:rPr>
        <w:t>.</w:t>
      </w:r>
    </w:p>
    <w:p w14:paraId="128208AD" w14:textId="77777777" w:rsidR="00E4578F" w:rsidRPr="0064651B" w:rsidRDefault="00E4578F" w:rsidP="0064651B">
      <w:pPr>
        <w:spacing w:after="120"/>
        <w:ind w:firstLine="567"/>
        <w:jc w:val="both"/>
        <w:rPr>
          <w:sz w:val="22"/>
          <w:szCs w:val="22"/>
        </w:rPr>
      </w:pPr>
      <w:proofErr w:type="spellStart"/>
      <w:r w:rsidRPr="0064651B">
        <w:rPr>
          <w:sz w:val="22"/>
          <w:szCs w:val="22"/>
        </w:rPr>
        <w:t>Selanjutnya</w:t>
      </w:r>
      <w:proofErr w:type="spellEnd"/>
      <w:r w:rsidRPr="0064651B">
        <w:rPr>
          <w:sz w:val="22"/>
          <w:szCs w:val="22"/>
        </w:rPr>
        <w:t xml:space="preserve">, </w:t>
      </w:r>
      <w:proofErr w:type="spellStart"/>
      <w:r w:rsidRPr="0064651B">
        <w:rPr>
          <w:sz w:val="22"/>
          <w:szCs w:val="22"/>
        </w:rPr>
        <w:t>dilakukan</w:t>
      </w:r>
      <w:proofErr w:type="spellEnd"/>
      <w:r w:rsidRPr="0064651B">
        <w:rPr>
          <w:sz w:val="22"/>
          <w:szCs w:val="22"/>
        </w:rPr>
        <w:t xml:space="preserve"> uji </w:t>
      </w:r>
      <w:proofErr w:type="spellStart"/>
      <w:r w:rsidRPr="0064651B">
        <w:rPr>
          <w:sz w:val="22"/>
          <w:szCs w:val="22"/>
        </w:rPr>
        <w:t>asumsi</w:t>
      </w:r>
      <w:proofErr w:type="spellEnd"/>
      <w:r w:rsidRPr="0064651B">
        <w:rPr>
          <w:sz w:val="22"/>
          <w:szCs w:val="22"/>
        </w:rPr>
        <w:t xml:space="preserve"> OLS pada Model 1, model 3, model 4, model 5, model 7, dan Model 8, yang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bebasnya</w:t>
      </w:r>
      <w:proofErr w:type="spellEnd"/>
      <w:r w:rsidRPr="0064651B">
        <w:rPr>
          <w:sz w:val="22"/>
          <w:szCs w:val="22"/>
        </w:rPr>
        <w:t xml:space="preserve"> </w:t>
      </w:r>
      <w:proofErr w:type="spellStart"/>
      <w:r w:rsidRPr="0064651B">
        <w:rPr>
          <w:sz w:val="22"/>
          <w:szCs w:val="22"/>
        </w:rPr>
        <w:t>tidak</w:t>
      </w:r>
      <w:proofErr w:type="spellEnd"/>
      <w:r w:rsidRPr="0064651B">
        <w:rPr>
          <w:sz w:val="22"/>
          <w:szCs w:val="22"/>
        </w:rPr>
        <w:t xml:space="preserve"> </w:t>
      </w:r>
      <w:proofErr w:type="spellStart"/>
      <w:r w:rsidRPr="0064651B">
        <w:rPr>
          <w:sz w:val="22"/>
          <w:szCs w:val="22"/>
        </w:rPr>
        <w:t>distandarisasi</w:t>
      </w:r>
      <w:proofErr w:type="spellEnd"/>
      <w:r w:rsidRPr="0064651B">
        <w:rPr>
          <w:sz w:val="22"/>
          <w:szCs w:val="22"/>
        </w:rPr>
        <w:t xml:space="preserve">. Uji </w:t>
      </w:r>
      <w:proofErr w:type="spellStart"/>
      <w:r w:rsidRPr="0064651B">
        <w:rPr>
          <w:sz w:val="22"/>
          <w:szCs w:val="22"/>
        </w:rPr>
        <w:t>ini</w:t>
      </w:r>
      <w:proofErr w:type="spellEnd"/>
      <w:r w:rsidRPr="0064651B">
        <w:rPr>
          <w:sz w:val="22"/>
          <w:szCs w:val="22"/>
        </w:rPr>
        <w:t xml:space="preserve"> </w:t>
      </w:r>
      <w:proofErr w:type="spellStart"/>
      <w:r w:rsidRPr="0064651B">
        <w:rPr>
          <w:sz w:val="22"/>
          <w:szCs w:val="22"/>
        </w:rPr>
        <w:t>dilakukan</w:t>
      </w:r>
      <w:proofErr w:type="spellEnd"/>
      <w:r w:rsidRPr="0064651B">
        <w:rPr>
          <w:sz w:val="22"/>
          <w:szCs w:val="22"/>
        </w:rPr>
        <w:t xml:space="preserve"> pada model yang </w:t>
      </w:r>
      <w:proofErr w:type="spellStart"/>
      <w:r w:rsidRPr="0064651B">
        <w:rPr>
          <w:sz w:val="22"/>
          <w:szCs w:val="22"/>
        </w:rPr>
        <w:t>semua</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bebasnya</w:t>
      </w:r>
      <w:proofErr w:type="spellEnd"/>
      <w:r w:rsidRPr="0064651B">
        <w:rPr>
          <w:sz w:val="22"/>
          <w:szCs w:val="22"/>
        </w:rPr>
        <w:t xml:space="preserve"> </w:t>
      </w:r>
      <w:proofErr w:type="spellStart"/>
      <w:r w:rsidRPr="0064651B">
        <w:rPr>
          <w:sz w:val="22"/>
          <w:szCs w:val="22"/>
        </w:rPr>
        <w:t>berpengaruh</w:t>
      </w:r>
      <w:proofErr w:type="spellEnd"/>
      <w:r w:rsidRPr="0064651B">
        <w:rPr>
          <w:sz w:val="22"/>
          <w:szCs w:val="22"/>
        </w:rPr>
        <w:t xml:space="preserve"> </w:t>
      </w:r>
      <w:proofErr w:type="spellStart"/>
      <w:r w:rsidRPr="0064651B">
        <w:rPr>
          <w:sz w:val="22"/>
          <w:szCs w:val="22"/>
        </w:rPr>
        <w:t>signifikan</w:t>
      </w:r>
      <w:proofErr w:type="spellEnd"/>
      <w:r w:rsidRPr="0064651B">
        <w:rPr>
          <w:sz w:val="22"/>
          <w:szCs w:val="22"/>
        </w:rPr>
        <w:t xml:space="preserve"> </w:t>
      </w:r>
      <w:proofErr w:type="spellStart"/>
      <w:r w:rsidRPr="0064651B">
        <w:rPr>
          <w:sz w:val="22"/>
          <w:szCs w:val="22"/>
        </w:rPr>
        <w:t>terhadap</w:t>
      </w:r>
      <w:proofErr w:type="spellEnd"/>
      <w:r w:rsidRPr="0064651B">
        <w:rPr>
          <w:sz w:val="22"/>
          <w:szCs w:val="22"/>
        </w:rPr>
        <w:t xml:space="preserve"> </w:t>
      </w:r>
      <w:proofErr w:type="spellStart"/>
      <w:r w:rsidRPr="0064651B">
        <w:rPr>
          <w:sz w:val="22"/>
          <w:szCs w:val="22"/>
        </w:rPr>
        <w:t>pendapatan</w:t>
      </w:r>
      <w:proofErr w:type="spellEnd"/>
      <w:r w:rsidRPr="0064651B">
        <w:rPr>
          <w:sz w:val="22"/>
          <w:szCs w:val="22"/>
        </w:rPr>
        <w:t xml:space="preserve"> </w:t>
      </w:r>
      <w:proofErr w:type="spellStart"/>
      <w:r w:rsidRPr="0064651B">
        <w:rPr>
          <w:sz w:val="22"/>
          <w:szCs w:val="22"/>
        </w:rPr>
        <w:t>bersih</w:t>
      </w:r>
      <w:proofErr w:type="spellEnd"/>
      <w:r w:rsidRPr="0064651B">
        <w:rPr>
          <w:sz w:val="22"/>
          <w:szCs w:val="22"/>
        </w:rPr>
        <w:t xml:space="preserve">. Ada </w:t>
      </w:r>
      <w:proofErr w:type="spellStart"/>
      <w:r w:rsidRPr="0064651B">
        <w:rPr>
          <w:sz w:val="22"/>
          <w:szCs w:val="22"/>
        </w:rPr>
        <w:t>tidaknya</w:t>
      </w:r>
      <w:proofErr w:type="spellEnd"/>
      <w:r w:rsidRPr="0064651B">
        <w:rPr>
          <w:sz w:val="22"/>
          <w:szCs w:val="22"/>
        </w:rPr>
        <w:t xml:space="preserve"> </w:t>
      </w:r>
      <w:proofErr w:type="spellStart"/>
      <w:r w:rsidRPr="0064651B">
        <w:rPr>
          <w:sz w:val="22"/>
          <w:szCs w:val="22"/>
        </w:rPr>
        <w:t>heteroskedastisitas</w:t>
      </w:r>
      <w:proofErr w:type="spellEnd"/>
      <w:r w:rsidRPr="0064651B">
        <w:rPr>
          <w:sz w:val="22"/>
          <w:szCs w:val="22"/>
        </w:rPr>
        <w:t xml:space="preserve"> </w:t>
      </w:r>
      <w:proofErr w:type="spellStart"/>
      <w:r w:rsidRPr="0064651B">
        <w:rPr>
          <w:sz w:val="22"/>
          <w:szCs w:val="22"/>
        </w:rPr>
        <w:t>dapat</w:t>
      </w:r>
      <w:proofErr w:type="spellEnd"/>
      <w:r w:rsidRPr="0064651B">
        <w:rPr>
          <w:sz w:val="22"/>
          <w:szCs w:val="22"/>
        </w:rPr>
        <w:t xml:space="preserve"> </w:t>
      </w:r>
      <w:proofErr w:type="spellStart"/>
      <w:r w:rsidRPr="0064651B">
        <w:rPr>
          <w:sz w:val="22"/>
          <w:szCs w:val="22"/>
        </w:rPr>
        <w:t>dilihat</w:t>
      </w:r>
      <w:proofErr w:type="spellEnd"/>
      <w:r w:rsidRPr="0064651B">
        <w:rPr>
          <w:sz w:val="22"/>
          <w:szCs w:val="22"/>
        </w:rPr>
        <w:t xml:space="preserve"> pada Gambar 2. </w:t>
      </w:r>
      <w:proofErr w:type="spellStart"/>
      <w:r w:rsidRPr="0064651B">
        <w:rPr>
          <w:sz w:val="22"/>
          <w:szCs w:val="22"/>
        </w:rPr>
        <w:t>Asumsi</w:t>
      </w:r>
      <w:proofErr w:type="spellEnd"/>
      <w:r w:rsidRPr="0064651B">
        <w:rPr>
          <w:sz w:val="22"/>
          <w:szCs w:val="22"/>
        </w:rPr>
        <w:t xml:space="preserve"> </w:t>
      </w:r>
      <w:proofErr w:type="spellStart"/>
      <w:r w:rsidRPr="0064651B">
        <w:rPr>
          <w:sz w:val="22"/>
          <w:szCs w:val="22"/>
        </w:rPr>
        <w:t>normalitas</w:t>
      </w:r>
      <w:proofErr w:type="spellEnd"/>
      <w:r w:rsidRPr="0064651B">
        <w:rPr>
          <w:sz w:val="22"/>
          <w:szCs w:val="22"/>
        </w:rPr>
        <w:t xml:space="preserve"> </w:t>
      </w:r>
      <w:proofErr w:type="spellStart"/>
      <w:r w:rsidRPr="0064651B">
        <w:rPr>
          <w:sz w:val="22"/>
          <w:szCs w:val="22"/>
        </w:rPr>
        <w:t>dapat</w:t>
      </w:r>
      <w:proofErr w:type="spellEnd"/>
      <w:r w:rsidRPr="0064651B">
        <w:rPr>
          <w:sz w:val="22"/>
          <w:szCs w:val="22"/>
        </w:rPr>
        <w:t xml:space="preserve"> </w:t>
      </w:r>
      <w:proofErr w:type="spellStart"/>
      <w:r w:rsidRPr="0064651B">
        <w:rPr>
          <w:sz w:val="22"/>
          <w:szCs w:val="22"/>
        </w:rPr>
        <w:t>dilihat</w:t>
      </w:r>
      <w:proofErr w:type="spellEnd"/>
      <w:r w:rsidRPr="0064651B">
        <w:rPr>
          <w:sz w:val="22"/>
          <w:szCs w:val="22"/>
        </w:rPr>
        <w:t xml:space="preserve"> pada Gambar 3.</w:t>
      </w:r>
    </w:p>
    <w:p w14:paraId="219388A0" w14:textId="77777777" w:rsidR="00E4578F" w:rsidRPr="0064651B" w:rsidRDefault="00E4578F" w:rsidP="0064651B">
      <w:pPr>
        <w:spacing w:after="120"/>
        <w:ind w:firstLine="567"/>
        <w:jc w:val="both"/>
        <w:rPr>
          <w:sz w:val="22"/>
          <w:szCs w:val="22"/>
        </w:rPr>
      </w:pPr>
      <w:r w:rsidRPr="0064651B">
        <w:rPr>
          <w:sz w:val="22"/>
          <w:szCs w:val="22"/>
        </w:rPr>
        <w:t xml:space="preserve">Ada </w:t>
      </w:r>
      <w:proofErr w:type="spellStart"/>
      <w:r w:rsidRPr="0064651B">
        <w:rPr>
          <w:sz w:val="22"/>
          <w:szCs w:val="22"/>
        </w:rPr>
        <w:t>tidaknya</w:t>
      </w:r>
      <w:proofErr w:type="spellEnd"/>
      <w:r w:rsidRPr="0064651B">
        <w:rPr>
          <w:sz w:val="22"/>
          <w:szCs w:val="22"/>
        </w:rPr>
        <w:t xml:space="preserve"> </w:t>
      </w:r>
      <w:proofErr w:type="spellStart"/>
      <w:r w:rsidRPr="0064651B">
        <w:rPr>
          <w:sz w:val="22"/>
          <w:szCs w:val="22"/>
        </w:rPr>
        <w:t>autokorelasi</w:t>
      </w:r>
      <w:proofErr w:type="spellEnd"/>
      <w:r w:rsidRPr="0064651B">
        <w:rPr>
          <w:sz w:val="22"/>
          <w:szCs w:val="22"/>
        </w:rPr>
        <w:t xml:space="preserve">, </w:t>
      </w:r>
      <w:proofErr w:type="spellStart"/>
      <w:r w:rsidRPr="0064651B">
        <w:rPr>
          <w:sz w:val="22"/>
          <w:szCs w:val="22"/>
        </w:rPr>
        <w:t>dapat</w:t>
      </w:r>
      <w:proofErr w:type="spellEnd"/>
      <w:r w:rsidRPr="0064651B">
        <w:rPr>
          <w:sz w:val="22"/>
          <w:szCs w:val="22"/>
        </w:rPr>
        <w:t xml:space="preserve"> </w:t>
      </w:r>
      <w:proofErr w:type="spellStart"/>
      <w:r w:rsidRPr="0064651B">
        <w:rPr>
          <w:sz w:val="22"/>
          <w:szCs w:val="22"/>
        </w:rPr>
        <w:t>dilihat</w:t>
      </w:r>
      <w:proofErr w:type="spellEnd"/>
      <w:r w:rsidRPr="0064651B">
        <w:rPr>
          <w:sz w:val="22"/>
          <w:szCs w:val="22"/>
        </w:rPr>
        <w:t xml:space="preserve"> </w:t>
      </w:r>
      <w:proofErr w:type="spellStart"/>
      <w:r w:rsidRPr="0064651B">
        <w:rPr>
          <w:sz w:val="22"/>
          <w:szCs w:val="22"/>
        </w:rPr>
        <w:t>dari</w:t>
      </w:r>
      <w:proofErr w:type="spellEnd"/>
      <w:r w:rsidRPr="0064651B">
        <w:rPr>
          <w:sz w:val="22"/>
          <w:szCs w:val="22"/>
        </w:rPr>
        <w:t xml:space="preserve"> </w:t>
      </w:r>
      <w:proofErr w:type="spellStart"/>
      <w:r w:rsidRPr="0064651B">
        <w:rPr>
          <w:sz w:val="22"/>
          <w:szCs w:val="22"/>
        </w:rPr>
        <w:t>nilai</w:t>
      </w:r>
      <w:proofErr w:type="spellEnd"/>
      <w:r w:rsidRPr="0064651B">
        <w:rPr>
          <w:sz w:val="22"/>
          <w:szCs w:val="22"/>
        </w:rPr>
        <w:t xml:space="preserve"> </w:t>
      </w:r>
      <w:proofErr w:type="spellStart"/>
      <w:r w:rsidRPr="0064651B">
        <w:rPr>
          <w:sz w:val="22"/>
          <w:szCs w:val="22"/>
        </w:rPr>
        <w:t>statistik</w:t>
      </w:r>
      <w:proofErr w:type="spellEnd"/>
      <w:r w:rsidRPr="0064651B">
        <w:rPr>
          <w:sz w:val="22"/>
          <w:szCs w:val="22"/>
        </w:rPr>
        <w:t xml:space="preserve"> Durbin-Watson (</w:t>
      </w:r>
      <w:r w:rsidRPr="0064651B">
        <w:rPr>
          <w:i/>
          <w:iCs/>
          <w:sz w:val="22"/>
          <w:szCs w:val="22"/>
        </w:rPr>
        <w:t>d</w:t>
      </w:r>
      <w:r w:rsidRPr="0064651B">
        <w:rPr>
          <w:sz w:val="22"/>
          <w:szCs w:val="22"/>
        </w:rPr>
        <w:t xml:space="preserve">) pada </w:t>
      </w:r>
      <w:proofErr w:type="spellStart"/>
      <w:r w:rsidRPr="0064651B">
        <w:rPr>
          <w:sz w:val="22"/>
          <w:szCs w:val="22"/>
        </w:rPr>
        <w:t>Tabel</w:t>
      </w:r>
      <w:proofErr w:type="spellEnd"/>
      <w:r w:rsidRPr="0064651B">
        <w:rPr>
          <w:sz w:val="22"/>
          <w:szCs w:val="22"/>
        </w:rPr>
        <w:t xml:space="preserve"> 2. Jika </w:t>
      </w:r>
      <w:proofErr w:type="spellStart"/>
      <w:r w:rsidRPr="0064651B">
        <w:rPr>
          <w:sz w:val="22"/>
          <w:szCs w:val="22"/>
        </w:rPr>
        <w:t>dilihat</w:t>
      </w:r>
      <w:proofErr w:type="spellEnd"/>
      <w:r w:rsidRPr="0064651B">
        <w:rPr>
          <w:sz w:val="22"/>
          <w:szCs w:val="22"/>
        </w:rPr>
        <w:t xml:space="preserve"> </w:t>
      </w:r>
      <w:proofErr w:type="spellStart"/>
      <w:r w:rsidRPr="0064651B">
        <w:rPr>
          <w:sz w:val="22"/>
          <w:szCs w:val="22"/>
        </w:rPr>
        <w:t>nilai</w:t>
      </w:r>
      <w:proofErr w:type="spellEnd"/>
      <w:r w:rsidRPr="0064651B">
        <w:rPr>
          <w:sz w:val="22"/>
          <w:szCs w:val="22"/>
        </w:rPr>
        <w:t xml:space="preserve"> </w:t>
      </w:r>
      <w:r w:rsidRPr="0064651B">
        <w:rPr>
          <w:i/>
          <w:iCs/>
          <w:sz w:val="22"/>
          <w:szCs w:val="22"/>
        </w:rPr>
        <w:t>d</w:t>
      </w:r>
      <w:r w:rsidRPr="0064651B">
        <w:rPr>
          <w:sz w:val="22"/>
          <w:szCs w:val="22"/>
        </w:rPr>
        <w:t xml:space="preserve"> </w:t>
      </w:r>
      <w:proofErr w:type="spellStart"/>
      <w:r w:rsidRPr="0064651B">
        <w:rPr>
          <w:sz w:val="22"/>
          <w:szCs w:val="22"/>
        </w:rPr>
        <w:t>hitung</w:t>
      </w:r>
      <w:proofErr w:type="spellEnd"/>
      <w:r w:rsidRPr="0064651B">
        <w:rPr>
          <w:sz w:val="22"/>
          <w:szCs w:val="22"/>
        </w:rPr>
        <w:t xml:space="preserve">, yang </w:t>
      </w:r>
      <w:proofErr w:type="spellStart"/>
      <w:r w:rsidRPr="0064651B">
        <w:rPr>
          <w:sz w:val="22"/>
          <w:szCs w:val="22"/>
        </w:rPr>
        <w:t>mendekati</w:t>
      </w:r>
      <w:proofErr w:type="spellEnd"/>
      <w:r w:rsidRPr="0064651B">
        <w:rPr>
          <w:sz w:val="22"/>
          <w:szCs w:val="22"/>
        </w:rPr>
        <w:t xml:space="preserve"> 2, </w:t>
      </w:r>
      <w:proofErr w:type="spellStart"/>
      <w:r w:rsidRPr="0064651B">
        <w:rPr>
          <w:sz w:val="22"/>
          <w:szCs w:val="22"/>
        </w:rPr>
        <w:t>maka</w:t>
      </w:r>
      <w:proofErr w:type="spellEnd"/>
      <w:r w:rsidRPr="0064651B">
        <w:rPr>
          <w:sz w:val="22"/>
          <w:szCs w:val="22"/>
        </w:rPr>
        <w:t xml:space="preserve"> pada </w:t>
      </w:r>
      <w:proofErr w:type="spellStart"/>
      <w:r w:rsidRPr="0064651B">
        <w:rPr>
          <w:sz w:val="22"/>
          <w:szCs w:val="22"/>
        </w:rPr>
        <w:t>setiap</w:t>
      </w:r>
      <w:proofErr w:type="spellEnd"/>
      <w:r w:rsidRPr="0064651B">
        <w:rPr>
          <w:sz w:val="22"/>
          <w:szCs w:val="22"/>
        </w:rPr>
        <w:t xml:space="preserve"> model </w:t>
      </w:r>
      <w:proofErr w:type="spellStart"/>
      <w:r w:rsidRPr="0064651B">
        <w:rPr>
          <w:sz w:val="22"/>
          <w:szCs w:val="22"/>
        </w:rPr>
        <w:t>tidak</w:t>
      </w:r>
      <w:proofErr w:type="spellEnd"/>
      <w:r w:rsidRPr="0064651B">
        <w:rPr>
          <w:sz w:val="22"/>
          <w:szCs w:val="22"/>
        </w:rPr>
        <w:t xml:space="preserve"> </w:t>
      </w:r>
      <w:proofErr w:type="spellStart"/>
      <w:r w:rsidRPr="0064651B">
        <w:rPr>
          <w:sz w:val="22"/>
          <w:szCs w:val="22"/>
        </w:rPr>
        <w:t>ada</w:t>
      </w:r>
      <w:proofErr w:type="spellEnd"/>
      <w:r w:rsidRPr="0064651B">
        <w:rPr>
          <w:sz w:val="22"/>
          <w:szCs w:val="22"/>
        </w:rPr>
        <w:t xml:space="preserve"> </w:t>
      </w:r>
      <w:proofErr w:type="spellStart"/>
      <w:r w:rsidRPr="0064651B">
        <w:rPr>
          <w:sz w:val="22"/>
          <w:szCs w:val="22"/>
        </w:rPr>
        <w:t>autokorelasi</w:t>
      </w:r>
      <w:proofErr w:type="spellEnd"/>
      <w:r w:rsidRPr="0064651B">
        <w:rPr>
          <w:sz w:val="22"/>
          <w:szCs w:val="22"/>
        </w:rPr>
        <w:t xml:space="preserve">. Hal </w:t>
      </w:r>
      <w:proofErr w:type="spellStart"/>
      <w:r w:rsidRPr="0064651B">
        <w:rPr>
          <w:sz w:val="22"/>
          <w:szCs w:val="22"/>
        </w:rPr>
        <w:t>ini</w:t>
      </w:r>
      <w:proofErr w:type="spellEnd"/>
      <w:r w:rsidRPr="0064651B">
        <w:rPr>
          <w:sz w:val="22"/>
          <w:szCs w:val="22"/>
        </w:rPr>
        <w:t xml:space="preserve"> juga </w:t>
      </w:r>
      <w:proofErr w:type="spellStart"/>
      <w:r w:rsidRPr="0064651B">
        <w:rPr>
          <w:sz w:val="22"/>
          <w:szCs w:val="22"/>
        </w:rPr>
        <w:t>dapat</w:t>
      </w:r>
      <w:proofErr w:type="spellEnd"/>
      <w:r w:rsidRPr="0064651B">
        <w:rPr>
          <w:sz w:val="22"/>
          <w:szCs w:val="22"/>
        </w:rPr>
        <w:t xml:space="preserve"> </w:t>
      </w:r>
      <w:proofErr w:type="spellStart"/>
      <w:r w:rsidRPr="0064651B">
        <w:rPr>
          <w:sz w:val="22"/>
          <w:szCs w:val="22"/>
        </w:rPr>
        <w:t>dilihat</w:t>
      </w:r>
      <w:proofErr w:type="spellEnd"/>
      <w:r w:rsidRPr="0064651B">
        <w:rPr>
          <w:sz w:val="22"/>
          <w:szCs w:val="22"/>
        </w:rPr>
        <w:t xml:space="preserve"> </w:t>
      </w:r>
      <w:proofErr w:type="spellStart"/>
      <w:r w:rsidRPr="0064651B">
        <w:rPr>
          <w:sz w:val="22"/>
          <w:szCs w:val="22"/>
        </w:rPr>
        <w:t>dari</w:t>
      </w:r>
      <w:proofErr w:type="spellEnd"/>
      <w:r w:rsidRPr="0064651B">
        <w:rPr>
          <w:sz w:val="22"/>
          <w:szCs w:val="22"/>
        </w:rPr>
        <w:t xml:space="preserve"> </w:t>
      </w:r>
      <w:proofErr w:type="spellStart"/>
      <w:r w:rsidRPr="0064651B">
        <w:rPr>
          <w:sz w:val="22"/>
          <w:szCs w:val="22"/>
        </w:rPr>
        <w:t>nilai</w:t>
      </w:r>
      <w:proofErr w:type="spellEnd"/>
      <w:r w:rsidRPr="0064651B">
        <w:rPr>
          <w:sz w:val="22"/>
          <w:szCs w:val="22"/>
        </w:rPr>
        <w:t xml:space="preserve"> </w:t>
      </w:r>
      <w:r w:rsidRPr="0064651B">
        <w:rPr>
          <w:i/>
          <w:iCs/>
          <w:sz w:val="22"/>
          <w:szCs w:val="22"/>
        </w:rPr>
        <w:t>d</w:t>
      </w:r>
      <w:r w:rsidRPr="0064651B">
        <w:rPr>
          <w:sz w:val="22"/>
          <w:szCs w:val="22"/>
        </w:rPr>
        <w:t xml:space="preserve"> </w:t>
      </w:r>
      <w:proofErr w:type="spellStart"/>
      <w:r w:rsidRPr="0064651B">
        <w:rPr>
          <w:sz w:val="22"/>
          <w:szCs w:val="22"/>
        </w:rPr>
        <w:t>hitung</w:t>
      </w:r>
      <w:proofErr w:type="spellEnd"/>
      <w:r w:rsidRPr="0064651B">
        <w:rPr>
          <w:sz w:val="22"/>
          <w:szCs w:val="22"/>
        </w:rPr>
        <w:t xml:space="preserve"> yang </w:t>
      </w:r>
      <w:proofErr w:type="spellStart"/>
      <w:r w:rsidRPr="0064651B">
        <w:rPr>
          <w:sz w:val="22"/>
          <w:szCs w:val="22"/>
        </w:rPr>
        <w:t>terletak</w:t>
      </w:r>
      <w:proofErr w:type="spellEnd"/>
      <w:r w:rsidRPr="0064651B">
        <w:rPr>
          <w:sz w:val="22"/>
          <w:szCs w:val="22"/>
        </w:rPr>
        <w:t xml:space="preserve"> </w:t>
      </w:r>
      <w:proofErr w:type="spellStart"/>
      <w:r w:rsidRPr="0064651B">
        <w:rPr>
          <w:sz w:val="22"/>
          <w:szCs w:val="22"/>
        </w:rPr>
        <w:t>antara</w:t>
      </w:r>
      <w:proofErr w:type="spellEnd"/>
      <w:r w:rsidRPr="0064651B">
        <w:rPr>
          <w:sz w:val="22"/>
          <w:szCs w:val="22"/>
        </w:rPr>
        <w:t xml:space="preserve"> </w:t>
      </w:r>
      <w:proofErr w:type="spellStart"/>
      <w:r w:rsidRPr="0064651B">
        <w:rPr>
          <w:sz w:val="22"/>
          <w:szCs w:val="22"/>
        </w:rPr>
        <w:t>nilai</w:t>
      </w:r>
      <w:proofErr w:type="spellEnd"/>
      <w:r w:rsidRPr="0064651B">
        <w:rPr>
          <w:sz w:val="22"/>
          <w:szCs w:val="22"/>
        </w:rPr>
        <w:t xml:space="preserve"> </w:t>
      </w:r>
      <w:proofErr w:type="spellStart"/>
      <w:r w:rsidRPr="0064651B">
        <w:rPr>
          <w:sz w:val="22"/>
          <w:szCs w:val="22"/>
        </w:rPr>
        <w:t>kritis</w:t>
      </w:r>
      <w:proofErr w:type="spellEnd"/>
      <w:r w:rsidRPr="0064651B">
        <w:rPr>
          <w:sz w:val="22"/>
          <w:szCs w:val="22"/>
        </w:rPr>
        <w:t xml:space="preserve"> </w:t>
      </w:r>
      <w:proofErr w:type="spellStart"/>
      <w:r w:rsidRPr="0064651B">
        <w:rPr>
          <w:sz w:val="22"/>
          <w:szCs w:val="22"/>
        </w:rPr>
        <w:t>batas</w:t>
      </w:r>
      <w:proofErr w:type="spellEnd"/>
      <w:r w:rsidRPr="0064651B">
        <w:rPr>
          <w:sz w:val="22"/>
          <w:szCs w:val="22"/>
        </w:rPr>
        <w:t xml:space="preserve"> </w:t>
      </w:r>
      <w:proofErr w:type="spellStart"/>
      <w:r w:rsidRPr="0064651B">
        <w:rPr>
          <w:sz w:val="22"/>
          <w:szCs w:val="22"/>
        </w:rPr>
        <w:t>atas</w:t>
      </w:r>
      <w:proofErr w:type="spellEnd"/>
      <w:r w:rsidRPr="0064651B">
        <w:rPr>
          <w:sz w:val="22"/>
          <w:szCs w:val="22"/>
        </w:rPr>
        <w:t xml:space="preserve"> (</w:t>
      </w:r>
      <w:proofErr w:type="spellStart"/>
      <w:r w:rsidRPr="0064651B">
        <w:rPr>
          <w:i/>
          <w:iCs/>
          <w:sz w:val="22"/>
          <w:szCs w:val="22"/>
        </w:rPr>
        <w:t>d</w:t>
      </w:r>
      <w:r w:rsidRPr="0064651B">
        <w:rPr>
          <w:i/>
          <w:iCs/>
          <w:sz w:val="22"/>
          <w:szCs w:val="22"/>
          <w:vertAlign w:val="subscript"/>
        </w:rPr>
        <w:t>U</w:t>
      </w:r>
      <w:proofErr w:type="spellEnd"/>
      <w:r w:rsidRPr="0064651B">
        <w:rPr>
          <w:i/>
          <w:iCs/>
          <w:sz w:val="22"/>
          <w:szCs w:val="22"/>
        </w:rPr>
        <w:t>)</w:t>
      </w:r>
      <w:r w:rsidRPr="0064651B">
        <w:rPr>
          <w:sz w:val="22"/>
          <w:szCs w:val="22"/>
        </w:rPr>
        <w:t xml:space="preserve"> </w:t>
      </w:r>
      <w:proofErr w:type="spellStart"/>
      <w:r w:rsidRPr="0064651B">
        <w:rPr>
          <w:sz w:val="22"/>
          <w:szCs w:val="22"/>
        </w:rPr>
        <w:t>dengan</w:t>
      </w:r>
      <w:proofErr w:type="spellEnd"/>
      <w:r w:rsidRPr="0064651B">
        <w:rPr>
          <w:sz w:val="22"/>
          <w:szCs w:val="22"/>
        </w:rPr>
        <w:t xml:space="preserve"> 4 – </w:t>
      </w:r>
      <w:proofErr w:type="spellStart"/>
      <w:r w:rsidRPr="0064651B">
        <w:rPr>
          <w:i/>
          <w:iCs/>
          <w:sz w:val="22"/>
          <w:szCs w:val="22"/>
        </w:rPr>
        <w:t>d</w:t>
      </w:r>
      <w:r w:rsidRPr="0064651B">
        <w:rPr>
          <w:i/>
          <w:iCs/>
          <w:sz w:val="22"/>
          <w:szCs w:val="22"/>
          <w:vertAlign w:val="subscript"/>
        </w:rPr>
        <w:t>U</w:t>
      </w:r>
      <w:r w:rsidRPr="0064651B">
        <w:rPr>
          <w:sz w:val="22"/>
          <w:szCs w:val="22"/>
        </w:rPr>
        <w:t>.</w:t>
      </w:r>
      <w:proofErr w:type="spellEnd"/>
      <w:r w:rsidRPr="0064651B">
        <w:rPr>
          <w:sz w:val="22"/>
          <w:szCs w:val="22"/>
        </w:rPr>
        <w:t xml:space="preserve"> Nilai </w:t>
      </w:r>
      <w:proofErr w:type="spellStart"/>
      <w:r w:rsidRPr="0064651B">
        <w:rPr>
          <w:i/>
          <w:iCs/>
          <w:sz w:val="22"/>
          <w:szCs w:val="22"/>
        </w:rPr>
        <w:t>d</w:t>
      </w:r>
      <w:r w:rsidRPr="0064651B">
        <w:rPr>
          <w:i/>
          <w:iCs/>
          <w:sz w:val="22"/>
          <w:szCs w:val="22"/>
          <w:vertAlign w:val="subscript"/>
        </w:rPr>
        <w:t>U</w:t>
      </w:r>
      <w:proofErr w:type="spellEnd"/>
      <w:r w:rsidRPr="0064651B">
        <w:rPr>
          <w:sz w:val="22"/>
          <w:szCs w:val="22"/>
        </w:rPr>
        <w:t xml:space="preserve"> pada </w:t>
      </w:r>
      <w:proofErr w:type="spellStart"/>
      <w:r w:rsidRPr="0064651B">
        <w:rPr>
          <w:sz w:val="22"/>
          <w:szCs w:val="22"/>
        </w:rPr>
        <w:t>tabel</w:t>
      </w:r>
      <w:proofErr w:type="spellEnd"/>
      <w:r w:rsidRPr="0064651B">
        <w:rPr>
          <w:sz w:val="22"/>
          <w:szCs w:val="22"/>
        </w:rPr>
        <w:t xml:space="preserve"> Durbin Watson </w:t>
      </w:r>
      <w:proofErr w:type="spellStart"/>
      <w:r w:rsidRPr="0064651B">
        <w:rPr>
          <w:sz w:val="22"/>
          <w:szCs w:val="22"/>
        </w:rPr>
        <w:t>dengan</w:t>
      </w:r>
      <w:proofErr w:type="spellEnd"/>
      <w:r w:rsidRPr="0064651B">
        <w:rPr>
          <w:sz w:val="22"/>
          <w:szCs w:val="22"/>
        </w:rPr>
        <w:t xml:space="preserve"> </w:t>
      </w:r>
      <w:r w:rsidRPr="0064651B">
        <w:rPr>
          <w:sz w:val="22"/>
          <w:szCs w:val="22"/>
        </w:rPr>
        <w:sym w:font="Symbol" w:char="F061"/>
      </w:r>
      <w:r w:rsidRPr="0064651B">
        <w:rPr>
          <w:sz w:val="22"/>
          <w:szCs w:val="22"/>
        </w:rPr>
        <w:t xml:space="preserve">=5% </w:t>
      </w:r>
      <w:proofErr w:type="spellStart"/>
      <w:r w:rsidRPr="0064651B">
        <w:rPr>
          <w:sz w:val="22"/>
          <w:szCs w:val="22"/>
        </w:rPr>
        <w:t>untuk</w:t>
      </w:r>
      <w:proofErr w:type="spellEnd"/>
      <w:r w:rsidRPr="0064651B">
        <w:rPr>
          <w:sz w:val="22"/>
          <w:szCs w:val="22"/>
        </w:rPr>
        <w:t xml:space="preserve"> </w:t>
      </w:r>
      <w:proofErr w:type="spellStart"/>
      <w:r w:rsidRPr="0064651B">
        <w:rPr>
          <w:sz w:val="22"/>
          <w:szCs w:val="22"/>
        </w:rPr>
        <w:t>jumlah</w:t>
      </w:r>
      <w:proofErr w:type="spellEnd"/>
      <w:r w:rsidRPr="0064651B">
        <w:rPr>
          <w:sz w:val="22"/>
          <w:szCs w:val="22"/>
        </w:rPr>
        <w:t xml:space="preserve"> </w:t>
      </w:r>
      <w:proofErr w:type="spellStart"/>
      <w:r w:rsidRPr="0064651B">
        <w:rPr>
          <w:sz w:val="22"/>
          <w:szCs w:val="22"/>
        </w:rPr>
        <w:t>sampel</w:t>
      </w:r>
      <w:proofErr w:type="spellEnd"/>
      <w:r w:rsidRPr="0064651B">
        <w:rPr>
          <w:sz w:val="22"/>
          <w:szCs w:val="22"/>
        </w:rPr>
        <w:t xml:space="preserve"> </w:t>
      </w:r>
      <w:r w:rsidRPr="0064651B">
        <w:rPr>
          <w:i/>
          <w:iCs/>
          <w:sz w:val="22"/>
          <w:szCs w:val="22"/>
        </w:rPr>
        <w:t>n</w:t>
      </w:r>
      <w:r w:rsidRPr="0064651B">
        <w:rPr>
          <w:sz w:val="22"/>
          <w:szCs w:val="22"/>
        </w:rPr>
        <w:t xml:space="preserve"> = 136 dan </w:t>
      </w:r>
      <w:proofErr w:type="spellStart"/>
      <w:r w:rsidRPr="0064651B">
        <w:rPr>
          <w:sz w:val="22"/>
          <w:szCs w:val="22"/>
        </w:rPr>
        <w:t>jumlah</w:t>
      </w:r>
      <w:proofErr w:type="spellEnd"/>
      <w:r w:rsidRPr="0064651B">
        <w:rPr>
          <w:sz w:val="22"/>
          <w:szCs w:val="22"/>
        </w:rPr>
        <w:t xml:space="preserve"> </w:t>
      </w:r>
      <w:proofErr w:type="spellStart"/>
      <w:r w:rsidRPr="0064651B">
        <w:rPr>
          <w:sz w:val="22"/>
          <w:szCs w:val="22"/>
        </w:rPr>
        <w:t>variabel</w:t>
      </w:r>
      <w:proofErr w:type="spellEnd"/>
      <w:r w:rsidRPr="0064651B">
        <w:rPr>
          <w:sz w:val="22"/>
          <w:szCs w:val="22"/>
        </w:rPr>
        <w:t xml:space="preserve"> </w:t>
      </w:r>
      <w:proofErr w:type="spellStart"/>
      <w:r w:rsidRPr="0064651B">
        <w:rPr>
          <w:sz w:val="22"/>
          <w:szCs w:val="22"/>
        </w:rPr>
        <w:t>bebas</w:t>
      </w:r>
      <w:proofErr w:type="spellEnd"/>
      <w:r w:rsidRPr="0064651B">
        <w:rPr>
          <w:sz w:val="22"/>
          <w:szCs w:val="22"/>
        </w:rPr>
        <w:t xml:space="preserve"> 2 </w:t>
      </w:r>
      <w:proofErr w:type="spellStart"/>
      <w:r w:rsidRPr="0064651B">
        <w:rPr>
          <w:sz w:val="22"/>
          <w:szCs w:val="22"/>
        </w:rPr>
        <w:t>sampai</w:t>
      </w:r>
      <w:proofErr w:type="spellEnd"/>
      <w:r w:rsidRPr="0064651B">
        <w:rPr>
          <w:sz w:val="22"/>
          <w:szCs w:val="22"/>
        </w:rPr>
        <w:t xml:space="preserve"> 7 </w:t>
      </w:r>
      <w:proofErr w:type="spellStart"/>
      <w:proofErr w:type="gramStart"/>
      <w:r w:rsidRPr="0064651B">
        <w:rPr>
          <w:sz w:val="22"/>
          <w:szCs w:val="22"/>
        </w:rPr>
        <w:t>berkisar</w:t>
      </w:r>
      <w:proofErr w:type="spellEnd"/>
      <w:r w:rsidRPr="0064651B">
        <w:rPr>
          <w:sz w:val="22"/>
          <w:szCs w:val="22"/>
        </w:rPr>
        <w:t xml:space="preserve">  </w:t>
      </w:r>
      <w:proofErr w:type="spellStart"/>
      <w:r w:rsidRPr="0064651B">
        <w:rPr>
          <w:sz w:val="22"/>
          <w:szCs w:val="22"/>
        </w:rPr>
        <w:t>antara</w:t>
      </w:r>
      <w:proofErr w:type="spellEnd"/>
      <w:proofErr w:type="gramEnd"/>
      <w:r w:rsidRPr="0064651B">
        <w:rPr>
          <w:sz w:val="22"/>
          <w:szCs w:val="22"/>
        </w:rPr>
        <w:t xml:space="preserve"> 1,75 </w:t>
      </w:r>
      <w:proofErr w:type="spellStart"/>
      <w:r w:rsidRPr="0064651B">
        <w:rPr>
          <w:sz w:val="22"/>
          <w:szCs w:val="22"/>
        </w:rPr>
        <w:t>sampai</w:t>
      </w:r>
      <w:proofErr w:type="spellEnd"/>
      <w:r w:rsidRPr="0064651B">
        <w:rPr>
          <w:sz w:val="22"/>
          <w:szCs w:val="22"/>
        </w:rPr>
        <w:t xml:space="preserve"> 1,83. </w:t>
      </w:r>
    </w:p>
    <w:tbl>
      <w:tblPr>
        <w:tblW w:w="0" w:type="auto"/>
        <w:tblLook w:val="04A0" w:firstRow="1" w:lastRow="0" w:firstColumn="1" w:lastColumn="0" w:noHBand="0" w:noVBand="1"/>
      </w:tblPr>
      <w:tblGrid>
        <w:gridCol w:w="3015"/>
        <w:gridCol w:w="2994"/>
        <w:gridCol w:w="3008"/>
      </w:tblGrid>
      <w:tr w:rsidR="00E4578F" w:rsidRPr="00CB7616" w14:paraId="7C035CEF" w14:textId="77777777" w:rsidTr="00AE24C5">
        <w:tc>
          <w:tcPr>
            <w:tcW w:w="3015" w:type="dxa"/>
          </w:tcPr>
          <w:p w14:paraId="33ED294F" w14:textId="77777777" w:rsidR="00E4578F" w:rsidRPr="00CB7616" w:rsidRDefault="00E4578F" w:rsidP="00AE24C5">
            <w:pPr>
              <w:rPr>
                <w:sz w:val="20"/>
                <w:szCs w:val="20"/>
              </w:rPr>
            </w:pPr>
            <w:r w:rsidRPr="00CB7616">
              <w:rPr>
                <w:noProof/>
                <w:sz w:val="20"/>
                <w:szCs w:val="20"/>
              </w:rPr>
              <w:drawing>
                <wp:inline distT="0" distB="0" distL="0" distR="0" wp14:anchorId="48D5D4E1" wp14:editId="4E54A875">
                  <wp:extent cx="1777975" cy="1416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40" b="2355"/>
                          <a:stretch/>
                        </pic:blipFill>
                        <pic:spPr bwMode="auto">
                          <a:xfrm>
                            <a:off x="0" y="0"/>
                            <a:ext cx="1796949" cy="14311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4" w:type="dxa"/>
          </w:tcPr>
          <w:p w14:paraId="2C56849B" w14:textId="77777777" w:rsidR="00E4578F" w:rsidRPr="00CB7616" w:rsidRDefault="00E4578F" w:rsidP="00AE24C5">
            <w:pPr>
              <w:rPr>
                <w:sz w:val="20"/>
                <w:szCs w:val="20"/>
              </w:rPr>
            </w:pPr>
            <w:r w:rsidRPr="00CB7616">
              <w:rPr>
                <w:noProof/>
                <w:sz w:val="20"/>
                <w:szCs w:val="20"/>
              </w:rPr>
              <w:drawing>
                <wp:inline distT="0" distB="0" distL="0" distR="0" wp14:anchorId="20CF7FD9" wp14:editId="53687E86">
                  <wp:extent cx="1638261" cy="13208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384" b="1757"/>
                          <a:stretch/>
                        </pic:blipFill>
                        <pic:spPr bwMode="auto">
                          <a:xfrm>
                            <a:off x="0" y="0"/>
                            <a:ext cx="1663360" cy="13410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8" w:type="dxa"/>
          </w:tcPr>
          <w:p w14:paraId="0E29FE09" w14:textId="77777777" w:rsidR="00E4578F" w:rsidRPr="00CB7616" w:rsidRDefault="00E4578F" w:rsidP="00AE24C5">
            <w:pPr>
              <w:rPr>
                <w:sz w:val="20"/>
                <w:szCs w:val="20"/>
              </w:rPr>
            </w:pPr>
            <w:r w:rsidRPr="00CB7616">
              <w:rPr>
                <w:noProof/>
                <w:sz w:val="20"/>
                <w:szCs w:val="20"/>
              </w:rPr>
              <w:drawing>
                <wp:inline distT="0" distB="0" distL="0" distR="0" wp14:anchorId="6ACABA96" wp14:editId="7E64F982">
                  <wp:extent cx="1617747" cy="13208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83"/>
                          <a:stretch/>
                        </pic:blipFill>
                        <pic:spPr bwMode="auto">
                          <a:xfrm>
                            <a:off x="0" y="0"/>
                            <a:ext cx="1646562" cy="134432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4578F" w:rsidRPr="000F6F39" w14:paraId="36B4F399" w14:textId="77777777" w:rsidTr="00AE24C5">
        <w:tc>
          <w:tcPr>
            <w:tcW w:w="3015" w:type="dxa"/>
          </w:tcPr>
          <w:p w14:paraId="28112979" w14:textId="77777777" w:rsidR="00E4578F" w:rsidRPr="000F6F39" w:rsidRDefault="00E4578F" w:rsidP="00E4578F">
            <w:pPr>
              <w:pStyle w:val="ListParagraph"/>
              <w:numPr>
                <w:ilvl w:val="0"/>
                <w:numId w:val="12"/>
              </w:numPr>
              <w:spacing w:line="240" w:lineRule="auto"/>
              <w:jc w:val="center"/>
              <w:rPr>
                <w:sz w:val="20"/>
                <w:szCs w:val="20"/>
              </w:rPr>
            </w:pPr>
            <w:r w:rsidRPr="000F6F39">
              <w:rPr>
                <w:sz w:val="20"/>
                <w:szCs w:val="20"/>
              </w:rPr>
              <w:t>Model 1</w:t>
            </w:r>
          </w:p>
        </w:tc>
        <w:tc>
          <w:tcPr>
            <w:tcW w:w="2994" w:type="dxa"/>
          </w:tcPr>
          <w:p w14:paraId="3570C91F" w14:textId="77777777" w:rsidR="00E4578F" w:rsidRPr="000F6F39" w:rsidRDefault="00E4578F" w:rsidP="00E4578F">
            <w:pPr>
              <w:pStyle w:val="ListParagraph"/>
              <w:numPr>
                <w:ilvl w:val="0"/>
                <w:numId w:val="12"/>
              </w:numPr>
              <w:spacing w:line="240" w:lineRule="auto"/>
              <w:jc w:val="center"/>
              <w:rPr>
                <w:sz w:val="20"/>
                <w:szCs w:val="20"/>
              </w:rPr>
            </w:pPr>
            <w:r w:rsidRPr="000F6F39">
              <w:rPr>
                <w:sz w:val="20"/>
                <w:szCs w:val="20"/>
              </w:rPr>
              <w:t>Model 3</w:t>
            </w:r>
          </w:p>
        </w:tc>
        <w:tc>
          <w:tcPr>
            <w:tcW w:w="3008" w:type="dxa"/>
          </w:tcPr>
          <w:p w14:paraId="42E06CA6" w14:textId="77777777" w:rsidR="00E4578F" w:rsidRPr="000F6F39" w:rsidRDefault="00E4578F" w:rsidP="00AE24C5">
            <w:pPr>
              <w:jc w:val="center"/>
              <w:rPr>
                <w:sz w:val="20"/>
                <w:szCs w:val="20"/>
              </w:rPr>
            </w:pPr>
            <w:r w:rsidRPr="000F6F39">
              <w:rPr>
                <w:sz w:val="20"/>
                <w:szCs w:val="20"/>
              </w:rPr>
              <w:t>(c) Model 4</w:t>
            </w:r>
          </w:p>
        </w:tc>
      </w:tr>
      <w:tr w:rsidR="00E4578F" w:rsidRPr="000F6F39" w14:paraId="06DD8B5D" w14:textId="77777777" w:rsidTr="00AE24C5">
        <w:tc>
          <w:tcPr>
            <w:tcW w:w="3015" w:type="dxa"/>
          </w:tcPr>
          <w:p w14:paraId="56F1FF82" w14:textId="77777777" w:rsidR="00E4578F" w:rsidRPr="000F6F39" w:rsidRDefault="00E4578F" w:rsidP="00AE24C5">
            <w:pPr>
              <w:rPr>
                <w:sz w:val="20"/>
                <w:szCs w:val="20"/>
              </w:rPr>
            </w:pPr>
            <w:r w:rsidRPr="000F6F39">
              <w:rPr>
                <w:noProof/>
                <w:sz w:val="20"/>
                <w:szCs w:val="20"/>
              </w:rPr>
              <w:drawing>
                <wp:inline distT="0" distB="0" distL="0" distR="0" wp14:anchorId="02C4FB86" wp14:editId="59F1EA91">
                  <wp:extent cx="1656725" cy="1327150"/>
                  <wp:effectExtent l="0" t="0" r="63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3508" cy="1332584"/>
                          </a:xfrm>
                          <a:prstGeom prst="rect">
                            <a:avLst/>
                          </a:prstGeom>
                          <a:noFill/>
                          <a:ln>
                            <a:noFill/>
                          </a:ln>
                        </pic:spPr>
                      </pic:pic>
                    </a:graphicData>
                  </a:graphic>
                </wp:inline>
              </w:drawing>
            </w:r>
          </w:p>
        </w:tc>
        <w:tc>
          <w:tcPr>
            <w:tcW w:w="2994" w:type="dxa"/>
          </w:tcPr>
          <w:p w14:paraId="1CE410A5" w14:textId="77777777" w:rsidR="00E4578F" w:rsidRPr="000F6F39" w:rsidRDefault="00E4578F" w:rsidP="00AE24C5">
            <w:pPr>
              <w:rPr>
                <w:sz w:val="20"/>
                <w:szCs w:val="20"/>
              </w:rPr>
            </w:pPr>
            <w:r w:rsidRPr="000F6F39">
              <w:rPr>
                <w:noProof/>
                <w:sz w:val="20"/>
                <w:szCs w:val="20"/>
              </w:rPr>
              <w:drawing>
                <wp:inline distT="0" distB="0" distL="0" distR="0" wp14:anchorId="30C0A0EF" wp14:editId="68EABCA6">
                  <wp:extent cx="1638480" cy="1301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013" t="1" b="2766"/>
                          <a:stretch/>
                        </pic:blipFill>
                        <pic:spPr bwMode="auto">
                          <a:xfrm>
                            <a:off x="0" y="0"/>
                            <a:ext cx="1656555" cy="13161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8" w:type="dxa"/>
          </w:tcPr>
          <w:p w14:paraId="745F4B6D" w14:textId="77777777" w:rsidR="00E4578F" w:rsidRPr="000F6F39" w:rsidRDefault="00E4578F" w:rsidP="00AE24C5">
            <w:pPr>
              <w:rPr>
                <w:sz w:val="20"/>
                <w:szCs w:val="20"/>
              </w:rPr>
            </w:pPr>
            <w:r w:rsidRPr="000F6F39">
              <w:rPr>
                <w:noProof/>
                <w:sz w:val="20"/>
                <w:szCs w:val="20"/>
              </w:rPr>
              <w:drawing>
                <wp:inline distT="0" distB="0" distL="0" distR="0" wp14:anchorId="1054259E" wp14:editId="0733D4CD">
                  <wp:extent cx="1640463" cy="1301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865" b="2737"/>
                          <a:stretch/>
                        </pic:blipFill>
                        <pic:spPr bwMode="auto">
                          <a:xfrm>
                            <a:off x="0" y="0"/>
                            <a:ext cx="1662307" cy="13190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4578F" w:rsidRPr="000F6F39" w14:paraId="5A5B94C5" w14:textId="77777777" w:rsidTr="00AE24C5">
        <w:tc>
          <w:tcPr>
            <w:tcW w:w="3015" w:type="dxa"/>
          </w:tcPr>
          <w:p w14:paraId="7C381E83" w14:textId="77777777" w:rsidR="00E4578F" w:rsidRPr="000F6F39" w:rsidRDefault="00E4578F" w:rsidP="00AE24C5">
            <w:pPr>
              <w:ind w:left="360"/>
              <w:jc w:val="center"/>
              <w:rPr>
                <w:sz w:val="20"/>
                <w:szCs w:val="20"/>
              </w:rPr>
            </w:pPr>
            <w:r w:rsidRPr="000F6F39">
              <w:rPr>
                <w:sz w:val="20"/>
                <w:szCs w:val="20"/>
              </w:rPr>
              <w:t>(d) Model 5</w:t>
            </w:r>
          </w:p>
        </w:tc>
        <w:tc>
          <w:tcPr>
            <w:tcW w:w="2994" w:type="dxa"/>
          </w:tcPr>
          <w:p w14:paraId="0FF77C7B" w14:textId="77777777" w:rsidR="00E4578F" w:rsidRPr="000F6F39" w:rsidRDefault="00E4578F" w:rsidP="00AE24C5">
            <w:pPr>
              <w:jc w:val="center"/>
              <w:rPr>
                <w:sz w:val="20"/>
                <w:szCs w:val="20"/>
              </w:rPr>
            </w:pPr>
            <w:r w:rsidRPr="000F6F39">
              <w:rPr>
                <w:sz w:val="20"/>
                <w:szCs w:val="20"/>
              </w:rPr>
              <w:t>(e) Model 7</w:t>
            </w:r>
          </w:p>
        </w:tc>
        <w:tc>
          <w:tcPr>
            <w:tcW w:w="3008" w:type="dxa"/>
          </w:tcPr>
          <w:p w14:paraId="246F3BF3" w14:textId="77777777" w:rsidR="00E4578F" w:rsidRPr="000F6F39" w:rsidRDefault="00E4578F" w:rsidP="00AE24C5">
            <w:pPr>
              <w:jc w:val="center"/>
              <w:rPr>
                <w:sz w:val="20"/>
                <w:szCs w:val="20"/>
              </w:rPr>
            </w:pPr>
            <w:r w:rsidRPr="000F6F39">
              <w:rPr>
                <w:sz w:val="20"/>
                <w:szCs w:val="20"/>
              </w:rPr>
              <w:t>(f) Model 8</w:t>
            </w:r>
          </w:p>
        </w:tc>
      </w:tr>
    </w:tbl>
    <w:p w14:paraId="06672BF3" w14:textId="77777777" w:rsidR="00E4578F" w:rsidRPr="00CB7616" w:rsidRDefault="00E4578F" w:rsidP="000F6F39">
      <w:pPr>
        <w:spacing w:after="120"/>
        <w:jc w:val="center"/>
        <w:rPr>
          <w:b/>
          <w:bCs/>
          <w:sz w:val="20"/>
          <w:szCs w:val="20"/>
        </w:rPr>
      </w:pPr>
      <w:r w:rsidRPr="00CB7616">
        <w:rPr>
          <w:b/>
          <w:bCs/>
          <w:sz w:val="20"/>
          <w:szCs w:val="20"/>
        </w:rPr>
        <w:t xml:space="preserve">Gambar 2. Plot residual </w:t>
      </w:r>
      <w:proofErr w:type="spellStart"/>
      <w:r w:rsidRPr="00CB7616">
        <w:rPr>
          <w:b/>
          <w:bCs/>
          <w:sz w:val="20"/>
          <w:szCs w:val="20"/>
        </w:rPr>
        <w:t>untuk</w:t>
      </w:r>
      <w:proofErr w:type="spellEnd"/>
      <w:r w:rsidRPr="00CB7616">
        <w:rPr>
          <w:b/>
          <w:bCs/>
          <w:sz w:val="20"/>
          <w:szCs w:val="20"/>
        </w:rPr>
        <w:t xml:space="preserve"> </w:t>
      </w:r>
      <w:proofErr w:type="spellStart"/>
      <w:r w:rsidRPr="00CB7616">
        <w:rPr>
          <w:b/>
          <w:bCs/>
          <w:sz w:val="20"/>
          <w:szCs w:val="20"/>
        </w:rPr>
        <w:t>mendeteksi</w:t>
      </w:r>
      <w:proofErr w:type="spellEnd"/>
      <w:r w:rsidRPr="00CB7616">
        <w:rPr>
          <w:b/>
          <w:bCs/>
          <w:sz w:val="20"/>
          <w:szCs w:val="20"/>
        </w:rPr>
        <w:t xml:space="preserve"> </w:t>
      </w:r>
      <w:proofErr w:type="spellStart"/>
      <w:r w:rsidRPr="00CB7616">
        <w:rPr>
          <w:b/>
          <w:bCs/>
          <w:sz w:val="20"/>
          <w:szCs w:val="20"/>
        </w:rPr>
        <w:t>asumsi</w:t>
      </w:r>
      <w:proofErr w:type="spellEnd"/>
      <w:r w:rsidRPr="00CB7616">
        <w:rPr>
          <w:b/>
          <w:bCs/>
          <w:sz w:val="20"/>
          <w:szCs w:val="20"/>
        </w:rPr>
        <w:t xml:space="preserve"> </w:t>
      </w:r>
      <w:proofErr w:type="spellStart"/>
      <w:r w:rsidRPr="00CB7616">
        <w:rPr>
          <w:b/>
          <w:bCs/>
          <w:sz w:val="20"/>
          <w:szCs w:val="20"/>
        </w:rPr>
        <w:t>homoskedastisitas</w:t>
      </w:r>
      <w:proofErr w:type="spellEnd"/>
    </w:p>
    <w:p w14:paraId="3F0DCFB6" w14:textId="77777777" w:rsidR="008D0361" w:rsidRPr="000F6F39" w:rsidRDefault="00E4578F" w:rsidP="008D0361">
      <w:pPr>
        <w:spacing w:after="120"/>
        <w:ind w:firstLine="567"/>
        <w:jc w:val="both"/>
        <w:rPr>
          <w:sz w:val="22"/>
          <w:szCs w:val="22"/>
        </w:rPr>
      </w:pPr>
      <w:proofErr w:type="spellStart"/>
      <w:r w:rsidRPr="000F6F39">
        <w:rPr>
          <w:sz w:val="22"/>
          <w:szCs w:val="22"/>
        </w:rPr>
        <w:t>Berdasarkan</w:t>
      </w:r>
      <w:proofErr w:type="spellEnd"/>
      <w:r w:rsidRPr="000F6F39">
        <w:rPr>
          <w:sz w:val="22"/>
          <w:szCs w:val="22"/>
        </w:rPr>
        <w:t xml:space="preserve"> Gambar 2, </w:t>
      </w:r>
      <w:proofErr w:type="spellStart"/>
      <w:r w:rsidRPr="000F6F39">
        <w:rPr>
          <w:sz w:val="22"/>
          <w:szCs w:val="22"/>
        </w:rPr>
        <w:t>terlihat</w:t>
      </w:r>
      <w:proofErr w:type="spellEnd"/>
      <w:r w:rsidRPr="000F6F39">
        <w:rPr>
          <w:sz w:val="22"/>
          <w:szCs w:val="22"/>
        </w:rPr>
        <w:t xml:space="preserve"> </w:t>
      </w:r>
      <w:proofErr w:type="spellStart"/>
      <w:r w:rsidRPr="000F6F39">
        <w:rPr>
          <w:sz w:val="22"/>
          <w:szCs w:val="22"/>
        </w:rPr>
        <w:t>kecenderungan</w:t>
      </w:r>
      <w:proofErr w:type="spellEnd"/>
      <w:r w:rsidRPr="000F6F39">
        <w:rPr>
          <w:sz w:val="22"/>
          <w:szCs w:val="22"/>
        </w:rPr>
        <w:t xml:space="preserve"> </w:t>
      </w:r>
      <w:proofErr w:type="spellStart"/>
      <w:r w:rsidRPr="000F6F39">
        <w:rPr>
          <w:sz w:val="22"/>
          <w:szCs w:val="22"/>
        </w:rPr>
        <w:t>tidak</w:t>
      </w:r>
      <w:proofErr w:type="spellEnd"/>
      <w:r w:rsidRPr="000F6F39">
        <w:rPr>
          <w:sz w:val="22"/>
          <w:szCs w:val="22"/>
        </w:rPr>
        <w:t xml:space="preserve"> </w:t>
      </w:r>
      <w:proofErr w:type="spellStart"/>
      <w:r w:rsidRPr="000F6F39">
        <w:rPr>
          <w:sz w:val="22"/>
          <w:szCs w:val="22"/>
        </w:rPr>
        <w:t>ada</w:t>
      </w:r>
      <w:proofErr w:type="spellEnd"/>
      <w:r w:rsidRPr="000F6F39">
        <w:rPr>
          <w:sz w:val="22"/>
          <w:szCs w:val="22"/>
        </w:rPr>
        <w:t xml:space="preserve"> </w:t>
      </w:r>
      <w:proofErr w:type="spellStart"/>
      <w:r w:rsidRPr="000F6F39">
        <w:rPr>
          <w:sz w:val="22"/>
          <w:szCs w:val="22"/>
        </w:rPr>
        <w:t>pola</w:t>
      </w:r>
      <w:proofErr w:type="spellEnd"/>
      <w:r w:rsidRPr="000F6F39">
        <w:rPr>
          <w:sz w:val="22"/>
          <w:szCs w:val="22"/>
        </w:rPr>
        <w:t xml:space="preserve"> </w:t>
      </w:r>
      <w:proofErr w:type="spellStart"/>
      <w:r w:rsidRPr="000F6F39">
        <w:rPr>
          <w:sz w:val="22"/>
          <w:szCs w:val="22"/>
        </w:rPr>
        <w:t>hubungan</w:t>
      </w:r>
      <w:proofErr w:type="spellEnd"/>
      <w:r w:rsidRPr="000F6F39">
        <w:rPr>
          <w:sz w:val="22"/>
          <w:szCs w:val="22"/>
        </w:rPr>
        <w:t xml:space="preserve"> </w:t>
      </w:r>
      <w:proofErr w:type="spellStart"/>
      <w:r w:rsidRPr="000F6F39">
        <w:rPr>
          <w:sz w:val="22"/>
          <w:szCs w:val="22"/>
        </w:rPr>
        <w:t>antara</w:t>
      </w:r>
      <w:proofErr w:type="spellEnd"/>
      <w:r w:rsidRPr="000F6F39">
        <w:rPr>
          <w:sz w:val="22"/>
          <w:szCs w:val="22"/>
        </w:rPr>
        <w:t xml:space="preserve"> </w:t>
      </w:r>
      <w:proofErr w:type="spellStart"/>
      <w:r w:rsidRPr="000F6F39">
        <w:rPr>
          <w:sz w:val="22"/>
          <w:szCs w:val="22"/>
        </w:rPr>
        <w:t>nilai</w:t>
      </w:r>
      <w:proofErr w:type="spellEnd"/>
      <w:r w:rsidRPr="000F6F39">
        <w:rPr>
          <w:sz w:val="22"/>
          <w:szCs w:val="22"/>
        </w:rPr>
        <w:t xml:space="preserve"> </w:t>
      </w:r>
      <w:proofErr w:type="spellStart"/>
      <w:r w:rsidRPr="000F6F39">
        <w:rPr>
          <w:sz w:val="22"/>
          <w:szCs w:val="22"/>
        </w:rPr>
        <w:t>prediksi</w:t>
      </w:r>
      <w:proofErr w:type="spellEnd"/>
      <w:r w:rsidRPr="000F6F39">
        <w:rPr>
          <w:sz w:val="22"/>
          <w:szCs w:val="22"/>
        </w:rPr>
        <w:t xml:space="preserve">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dependen</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bersih</w:t>
      </w:r>
      <w:proofErr w:type="spellEnd"/>
      <w:r w:rsidRPr="000F6F39">
        <w:rPr>
          <w:sz w:val="22"/>
          <w:szCs w:val="22"/>
        </w:rPr>
        <w:t xml:space="preserve">) </w:t>
      </w:r>
      <w:proofErr w:type="spellStart"/>
      <w:r w:rsidRPr="000F6F39">
        <w:rPr>
          <w:sz w:val="22"/>
          <w:szCs w:val="22"/>
        </w:rPr>
        <w:t>dengan</w:t>
      </w:r>
      <w:proofErr w:type="spellEnd"/>
      <w:r w:rsidRPr="000F6F39">
        <w:rPr>
          <w:sz w:val="22"/>
          <w:szCs w:val="22"/>
        </w:rPr>
        <w:t xml:space="preserve"> residual. </w:t>
      </w:r>
      <w:proofErr w:type="spellStart"/>
      <w:r w:rsidRPr="000F6F39">
        <w:rPr>
          <w:sz w:val="22"/>
          <w:szCs w:val="22"/>
        </w:rPr>
        <w:t>Dengan</w:t>
      </w:r>
      <w:proofErr w:type="spellEnd"/>
      <w:r w:rsidRPr="000F6F39">
        <w:rPr>
          <w:sz w:val="22"/>
          <w:szCs w:val="22"/>
        </w:rPr>
        <w:t xml:space="preserve"> </w:t>
      </w:r>
      <w:proofErr w:type="spellStart"/>
      <w:r w:rsidRPr="000F6F39">
        <w:rPr>
          <w:sz w:val="22"/>
          <w:szCs w:val="22"/>
        </w:rPr>
        <w:t>demikian</w:t>
      </w:r>
      <w:proofErr w:type="spellEnd"/>
      <w:r w:rsidRPr="000F6F39">
        <w:rPr>
          <w:sz w:val="22"/>
          <w:szCs w:val="22"/>
        </w:rPr>
        <w:t xml:space="preserve">, </w:t>
      </w:r>
      <w:proofErr w:type="spellStart"/>
      <w:r w:rsidRPr="000F6F39">
        <w:rPr>
          <w:sz w:val="22"/>
          <w:szCs w:val="22"/>
        </w:rPr>
        <w:t>residualnya</w:t>
      </w:r>
      <w:proofErr w:type="spellEnd"/>
      <w:r w:rsidRPr="000F6F39">
        <w:rPr>
          <w:sz w:val="22"/>
          <w:szCs w:val="22"/>
        </w:rPr>
        <w:t xml:space="preserve"> </w:t>
      </w:r>
      <w:proofErr w:type="spellStart"/>
      <w:r w:rsidRPr="000F6F39">
        <w:rPr>
          <w:sz w:val="22"/>
          <w:szCs w:val="22"/>
        </w:rPr>
        <w:t>dapat</w:t>
      </w:r>
      <w:proofErr w:type="spellEnd"/>
      <w:r w:rsidRPr="000F6F39">
        <w:rPr>
          <w:sz w:val="22"/>
          <w:szCs w:val="22"/>
        </w:rPr>
        <w:t xml:space="preserve"> </w:t>
      </w:r>
      <w:proofErr w:type="spellStart"/>
      <w:r w:rsidRPr="000F6F39">
        <w:rPr>
          <w:sz w:val="22"/>
          <w:szCs w:val="22"/>
        </w:rPr>
        <w:t>dikatakan</w:t>
      </w:r>
      <w:proofErr w:type="spellEnd"/>
      <w:r w:rsidRPr="000F6F39">
        <w:rPr>
          <w:sz w:val="22"/>
          <w:szCs w:val="22"/>
        </w:rPr>
        <w:t xml:space="preserve"> </w:t>
      </w:r>
      <w:proofErr w:type="spellStart"/>
      <w:r w:rsidRPr="000F6F39">
        <w:rPr>
          <w:sz w:val="22"/>
          <w:szCs w:val="22"/>
        </w:rPr>
        <w:t>bersifat</w:t>
      </w:r>
      <w:proofErr w:type="spellEnd"/>
      <w:r w:rsidRPr="000F6F39">
        <w:rPr>
          <w:sz w:val="22"/>
          <w:szCs w:val="22"/>
        </w:rPr>
        <w:t xml:space="preserve"> </w:t>
      </w:r>
      <w:proofErr w:type="spellStart"/>
      <w:r w:rsidRPr="000F6F39">
        <w:rPr>
          <w:sz w:val="22"/>
          <w:szCs w:val="22"/>
        </w:rPr>
        <w:t>homoskdastisitas</w:t>
      </w:r>
      <w:proofErr w:type="spellEnd"/>
      <w:r w:rsidRPr="000F6F39">
        <w:rPr>
          <w:sz w:val="22"/>
          <w:szCs w:val="22"/>
        </w:rPr>
        <w:t>.</w:t>
      </w:r>
      <w:r w:rsidR="008D0361">
        <w:rPr>
          <w:sz w:val="22"/>
          <w:szCs w:val="22"/>
        </w:rPr>
        <w:t xml:space="preserve"> </w:t>
      </w:r>
      <w:proofErr w:type="spellStart"/>
      <w:r w:rsidR="008D0361" w:rsidRPr="000F6F39">
        <w:rPr>
          <w:sz w:val="22"/>
          <w:szCs w:val="22"/>
        </w:rPr>
        <w:t>Berdasarkan</w:t>
      </w:r>
      <w:proofErr w:type="spellEnd"/>
      <w:r w:rsidR="008D0361" w:rsidRPr="000F6F39">
        <w:rPr>
          <w:sz w:val="22"/>
          <w:szCs w:val="22"/>
        </w:rPr>
        <w:t xml:space="preserve"> Gambar 3, histogram residual </w:t>
      </w:r>
      <w:proofErr w:type="spellStart"/>
      <w:r w:rsidR="008D0361" w:rsidRPr="000F6F39">
        <w:rPr>
          <w:sz w:val="22"/>
          <w:szCs w:val="22"/>
        </w:rPr>
        <w:t>menunjukkan</w:t>
      </w:r>
      <w:proofErr w:type="spellEnd"/>
      <w:r w:rsidR="008D0361" w:rsidRPr="000F6F39">
        <w:rPr>
          <w:sz w:val="22"/>
          <w:szCs w:val="22"/>
        </w:rPr>
        <w:t xml:space="preserve"> </w:t>
      </w:r>
      <w:proofErr w:type="spellStart"/>
      <w:r w:rsidR="008D0361" w:rsidRPr="000F6F39">
        <w:rPr>
          <w:sz w:val="22"/>
          <w:szCs w:val="22"/>
        </w:rPr>
        <w:t>kecenderungan</w:t>
      </w:r>
      <w:proofErr w:type="spellEnd"/>
      <w:r w:rsidR="008D0361" w:rsidRPr="000F6F39">
        <w:rPr>
          <w:sz w:val="22"/>
          <w:szCs w:val="22"/>
        </w:rPr>
        <w:t xml:space="preserve"> </w:t>
      </w:r>
      <w:proofErr w:type="spellStart"/>
      <w:r w:rsidR="008D0361" w:rsidRPr="000F6F39">
        <w:rPr>
          <w:sz w:val="22"/>
          <w:szCs w:val="22"/>
        </w:rPr>
        <w:t>menyerupai</w:t>
      </w:r>
      <w:proofErr w:type="spellEnd"/>
      <w:r w:rsidR="008D0361" w:rsidRPr="000F6F39">
        <w:rPr>
          <w:sz w:val="22"/>
          <w:szCs w:val="22"/>
        </w:rPr>
        <w:t xml:space="preserve"> </w:t>
      </w:r>
      <w:proofErr w:type="spellStart"/>
      <w:r w:rsidR="008D0361" w:rsidRPr="000F6F39">
        <w:rPr>
          <w:sz w:val="22"/>
          <w:szCs w:val="22"/>
        </w:rPr>
        <w:t>kurva</w:t>
      </w:r>
      <w:proofErr w:type="spellEnd"/>
      <w:r w:rsidR="008D0361" w:rsidRPr="000F6F39">
        <w:rPr>
          <w:sz w:val="22"/>
          <w:szCs w:val="22"/>
        </w:rPr>
        <w:t xml:space="preserve"> </w:t>
      </w:r>
      <w:proofErr w:type="spellStart"/>
      <w:r w:rsidR="008D0361" w:rsidRPr="000F6F39">
        <w:rPr>
          <w:sz w:val="22"/>
          <w:szCs w:val="22"/>
        </w:rPr>
        <w:t>distribusi</w:t>
      </w:r>
      <w:proofErr w:type="spellEnd"/>
      <w:r w:rsidR="008D0361" w:rsidRPr="000F6F39">
        <w:rPr>
          <w:sz w:val="22"/>
          <w:szCs w:val="22"/>
        </w:rPr>
        <w:t xml:space="preserve"> normal, </w:t>
      </w:r>
      <w:proofErr w:type="spellStart"/>
      <w:r w:rsidR="008D0361" w:rsidRPr="000F6F39">
        <w:rPr>
          <w:sz w:val="22"/>
          <w:szCs w:val="22"/>
        </w:rPr>
        <w:t>walaupun</w:t>
      </w:r>
      <w:proofErr w:type="spellEnd"/>
      <w:r w:rsidR="008D0361" w:rsidRPr="000F6F39">
        <w:rPr>
          <w:sz w:val="22"/>
          <w:szCs w:val="22"/>
        </w:rPr>
        <w:t xml:space="preserve"> </w:t>
      </w:r>
      <w:proofErr w:type="spellStart"/>
      <w:r w:rsidR="008D0361" w:rsidRPr="000F6F39">
        <w:rPr>
          <w:sz w:val="22"/>
          <w:szCs w:val="22"/>
        </w:rPr>
        <w:t>ada</w:t>
      </w:r>
      <w:proofErr w:type="spellEnd"/>
      <w:r w:rsidR="008D0361" w:rsidRPr="000F6F39">
        <w:rPr>
          <w:sz w:val="22"/>
          <w:szCs w:val="22"/>
        </w:rPr>
        <w:t xml:space="preserve"> </w:t>
      </w:r>
      <w:proofErr w:type="spellStart"/>
      <w:r w:rsidR="008D0361" w:rsidRPr="000F6F39">
        <w:rPr>
          <w:sz w:val="22"/>
          <w:szCs w:val="22"/>
        </w:rPr>
        <w:t>kemenjuluran</w:t>
      </w:r>
      <w:proofErr w:type="spellEnd"/>
      <w:r w:rsidR="008D0361" w:rsidRPr="000F6F39">
        <w:rPr>
          <w:sz w:val="22"/>
          <w:szCs w:val="22"/>
        </w:rPr>
        <w:t xml:space="preserve"> yang </w:t>
      </w:r>
      <w:proofErr w:type="spellStart"/>
      <w:r w:rsidR="008D0361" w:rsidRPr="000F6F39">
        <w:rPr>
          <w:sz w:val="22"/>
          <w:szCs w:val="22"/>
        </w:rPr>
        <w:t>menyebabkan</w:t>
      </w:r>
      <w:proofErr w:type="spellEnd"/>
      <w:r w:rsidR="008D0361" w:rsidRPr="000F6F39">
        <w:rPr>
          <w:sz w:val="22"/>
          <w:szCs w:val="22"/>
        </w:rPr>
        <w:t xml:space="preserve"> </w:t>
      </w:r>
      <w:proofErr w:type="spellStart"/>
      <w:r w:rsidR="008D0361" w:rsidRPr="000F6F39">
        <w:rPr>
          <w:sz w:val="22"/>
          <w:szCs w:val="22"/>
        </w:rPr>
        <w:t>ketidaksimetrisan</w:t>
      </w:r>
      <w:proofErr w:type="spellEnd"/>
      <w:r w:rsidR="008D0361" w:rsidRPr="000F6F39">
        <w:rPr>
          <w:sz w:val="22"/>
          <w:szCs w:val="22"/>
        </w:rPr>
        <w:t xml:space="preserve"> </w:t>
      </w:r>
      <w:proofErr w:type="spellStart"/>
      <w:r w:rsidR="008D0361" w:rsidRPr="000F6F39">
        <w:rPr>
          <w:sz w:val="22"/>
          <w:szCs w:val="22"/>
        </w:rPr>
        <w:t>kurva</w:t>
      </w:r>
      <w:proofErr w:type="spellEnd"/>
      <w:r w:rsidR="008D0361" w:rsidRPr="000F6F39">
        <w:rPr>
          <w:sz w:val="22"/>
          <w:szCs w:val="22"/>
        </w:rPr>
        <w:t xml:space="preserve">. Q-Q plot </w:t>
      </w:r>
      <w:proofErr w:type="spellStart"/>
      <w:r w:rsidR="008D0361" w:rsidRPr="000F6F39">
        <w:rPr>
          <w:sz w:val="22"/>
          <w:szCs w:val="22"/>
        </w:rPr>
        <w:t>menunjukkan</w:t>
      </w:r>
      <w:proofErr w:type="spellEnd"/>
      <w:r w:rsidR="008D0361" w:rsidRPr="000F6F39">
        <w:rPr>
          <w:sz w:val="22"/>
          <w:szCs w:val="22"/>
        </w:rPr>
        <w:t xml:space="preserve"> </w:t>
      </w:r>
      <w:proofErr w:type="spellStart"/>
      <w:r w:rsidR="008D0361" w:rsidRPr="000F6F39">
        <w:rPr>
          <w:sz w:val="22"/>
          <w:szCs w:val="22"/>
        </w:rPr>
        <w:t>bahwa</w:t>
      </w:r>
      <w:proofErr w:type="spellEnd"/>
      <w:r w:rsidR="008D0361" w:rsidRPr="000F6F39">
        <w:rPr>
          <w:sz w:val="22"/>
          <w:szCs w:val="22"/>
        </w:rPr>
        <w:t xml:space="preserve"> </w:t>
      </w:r>
      <w:proofErr w:type="spellStart"/>
      <w:r w:rsidR="008D0361" w:rsidRPr="000F6F39">
        <w:rPr>
          <w:sz w:val="22"/>
          <w:szCs w:val="22"/>
        </w:rPr>
        <w:t>nilai</w:t>
      </w:r>
      <w:proofErr w:type="spellEnd"/>
      <w:r w:rsidR="008D0361" w:rsidRPr="000F6F39">
        <w:rPr>
          <w:sz w:val="22"/>
          <w:szCs w:val="22"/>
        </w:rPr>
        <w:t xml:space="preserve"> Q-Q </w:t>
      </w:r>
      <w:proofErr w:type="spellStart"/>
      <w:r w:rsidR="008D0361" w:rsidRPr="000F6F39">
        <w:rPr>
          <w:sz w:val="22"/>
          <w:szCs w:val="22"/>
        </w:rPr>
        <w:t>terletak</w:t>
      </w:r>
      <w:proofErr w:type="spellEnd"/>
      <w:r w:rsidR="008D0361" w:rsidRPr="000F6F39">
        <w:rPr>
          <w:sz w:val="22"/>
          <w:szCs w:val="22"/>
        </w:rPr>
        <w:t xml:space="preserve"> </w:t>
      </w:r>
      <w:proofErr w:type="spellStart"/>
      <w:r w:rsidR="008D0361" w:rsidRPr="000F6F39">
        <w:rPr>
          <w:sz w:val="22"/>
          <w:szCs w:val="22"/>
        </w:rPr>
        <w:t>agak</w:t>
      </w:r>
      <w:proofErr w:type="spellEnd"/>
      <w:r w:rsidR="008D0361" w:rsidRPr="000F6F39">
        <w:rPr>
          <w:sz w:val="22"/>
          <w:szCs w:val="22"/>
        </w:rPr>
        <w:t xml:space="preserve"> </w:t>
      </w:r>
      <w:proofErr w:type="spellStart"/>
      <w:r w:rsidR="008D0361" w:rsidRPr="000F6F39">
        <w:rPr>
          <w:sz w:val="22"/>
          <w:szCs w:val="22"/>
        </w:rPr>
        <w:t>mendekati</w:t>
      </w:r>
      <w:proofErr w:type="spellEnd"/>
      <w:r w:rsidR="008D0361" w:rsidRPr="000F6F39">
        <w:rPr>
          <w:sz w:val="22"/>
          <w:szCs w:val="22"/>
        </w:rPr>
        <w:t xml:space="preserve"> garis </w:t>
      </w:r>
      <w:proofErr w:type="spellStart"/>
      <w:r w:rsidR="008D0361" w:rsidRPr="000F6F39">
        <w:rPr>
          <w:sz w:val="22"/>
          <w:szCs w:val="22"/>
        </w:rPr>
        <w:t>lurus</w:t>
      </w:r>
      <w:proofErr w:type="spellEnd"/>
      <w:r w:rsidR="008D0361" w:rsidRPr="000F6F39">
        <w:rPr>
          <w:sz w:val="22"/>
          <w:szCs w:val="22"/>
        </w:rPr>
        <w:t xml:space="preserve">, </w:t>
      </w:r>
      <w:proofErr w:type="spellStart"/>
      <w:r w:rsidR="008D0361" w:rsidRPr="000F6F39">
        <w:rPr>
          <w:sz w:val="22"/>
          <w:szCs w:val="22"/>
        </w:rPr>
        <w:t>walaupun</w:t>
      </w:r>
      <w:proofErr w:type="spellEnd"/>
      <w:r w:rsidR="008D0361" w:rsidRPr="000F6F39">
        <w:rPr>
          <w:sz w:val="22"/>
          <w:szCs w:val="22"/>
        </w:rPr>
        <w:t xml:space="preserve"> </w:t>
      </w:r>
      <w:proofErr w:type="spellStart"/>
      <w:r w:rsidR="008D0361" w:rsidRPr="000F6F39">
        <w:rPr>
          <w:sz w:val="22"/>
          <w:szCs w:val="22"/>
        </w:rPr>
        <w:t>beberapa</w:t>
      </w:r>
      <w:proofErr w:type="spellEnd"/>
      <w:r w:rsidR="008D0361" w:rsidRPr="000F6F39">
        <w:rPr>
          <w:sz w:val="22"/>
          <w:szCs w:val="22"/>
        </w:rPr>
        <w:t xml:space="preserve"> </w:t>
      </w:r>
      <w:proofErr w:type="spellStart"/>
      <w:r w:rsidR="008D0361" w:rsidRPr="000F6F39">
        <w:rPr>
          <w:sz w:val="22"/>
          <w:szCs w:val="22"/>
        </w:rPr>
        <w:t>nilai</w:t>
      </w:r>
      <w:proofErr w:type="spellEnd"/>
      <w:r w:rsidR="008D0361" w:rsidRPr="000F6F39">
        <w:rPr>
          <w:sz w:val="22"/>
          <w:szCs w:val="22"/>
        </w:rPr>
        <w:t xml:space="preserve"> </w:t>
      </w:r>
      <w:proofErr w:type="spellStart"/>
      <w:r w:rsidR="008D0361" w:rsidRPr="000F6F39">
        <w:rPr>
          <w:sz w:val="22"/>
          <w:szCs w:val="22"/>
        </w:rPr>
        <w:t>ada</w:t>
      </w:r>
      <w:proofErr w:type="spellEnd"/>
      <w:r w:rsidR="008D0361" w:rsidRPr="000F6F39">
        <w:rPr>
          <w:sz w:val="22"/>
          <w:szCs w:val="22"/>
        </w:rPr>
        <w:t xml:space="preserve"> yang </w:t>
      </w:r>
      <w:proofErr w:type="spellStart"/>
      <w:r w:rsidR="008D0361" w:rsidRPr="000F6F39">
        <w:rPr>
          <w:sz w:val="22"/>
          <w:szCs w:val="22"/>
        </w:rPr>
        <w:t>menjauhi</w:t>
      </w:r>
      <w:proofErr w:type="spellEnd"/>
      <w:r w:rsidR="008D0361" w:rsidRPr="000F6F39">
        <w:rPr>
          <w:sz w:val="22"/>
          <w:szCs w:val="22"/>
        </w:rPr>
        <w:t xml:space="preserve"> garis </w:t>
      </w:r>
      <w:proofErr w:type="spellStart"/>
      <w:r w:rsidR="008D0361" w:rsidRPr="000F6F39">
        <w:rPr>
          <w:sz w:val="22"/>
          <w:szCs w:val="22"/>
        </w:rPr>
        <w:t>lurus</w:t>
      </w:r>
      <w:proofErr w:type="spellEnd"/>
      <w:r w:rsidR="008D0361" w:rsidRPr="000F6F39">
        <w:rPr>
          <w:sz w:val="22"/>
          <w:szCs w:val="22"/>
        </w:rPr>
        <w:t>.</w:t>
      </w:r>
    </w:p>
    <w:tbl>
      <w:tblPr>
        <w:tblW w:w="0" w:type="auto"/>
        <w:tblLook w:val="04A0" w:firstRow="1" w:lastRow="0" w:firstColumn="1" w:lastColumn="0" w:noHBand="0" w:noVBand="1"/>
      </w:tblPr>
      <w:tblGrid>
        <w:gridCol w:w="2468"/>
        <w:gridCol w:w="2080"/>
        <w:gridCol w:w="2419"/>
        <w:gridCol w:w="2050"/>
      </w:tblGrid>
      <w:tr w:rsidR="00E4578F" w:rsidRPr="000F6F39" w14:paraId="2CEF8F03" w14:textId="77777777" w:rsidTr="00AE24C5">
        <w:tc>
          <w:tcPr>
            <w:tcW w:w="2468" w:type="dxa"/>
          </w:tcPr>
          <w:p w14:paraId="0FE64912" w14:textId="77777777" w:rsidR="00E4578F" w:rsidRPr="000F6F39" w:rsidRDefault="00E4578F" w:rsidP="00AE24C5">
            <w:pPr>
              <w:rPr>
                <w:sz w:val="20"/>
                <w:szCs w:val="20"/>
              </w:rPr>
            </w:pPr>
            <w:r w:rsidRPr="000F6F39">
              <w:rPr>
                <w:noProof/>
                <w:sz w:val="20"/>
                <w:szCs w:val="20"/>
              </w:rPr>
              <w:drawing>
                <wp:inline distT="0" distB="0" distL="0" distR="0" wp14:anchorId="6A776B00" wp14:editId="0250D77D">
                  <wp:extent cx="1430216" cy="1162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142" r="2949" b="3684"/>
                          <a:stretch/>
                        </pic:blipFill>
                        <pic:spPr bwMode="auto">
                          <a:xfrm>
                            <a:off x="0" y="0"/>
                            <a:ext cx="1456809" cy="11836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80" w:type="dxa"/>
          </w:tcPr>
          <w:p w14:paraId="108DE3C0" w14:textId="77777777" w:rsidR="00E4578F" w:rsidRPr="000F6F39" w:rsidRDefault="00E4578F" w:rsidP="00AE24C5">
            <w:pPr>
              <w:rPr>
                <w:sz w:val="20"/>
                <w:szCs w:val="20"/>
              </w:rPr>
            </w:pPr>
            <w:r w:rsidRPr="000F6F39">
              <w:rPr>
                <w:noProof/>
                <w:sz w:val="20"/>
                <w:szCs w:val="20"/>
              </w:rPr>
              <w:drawing>
                <wp:inline distT="0" distB="0" distL="0" distR="0" wp14:anchorId="72678CE1" wp14:editId="099495F8">
                  <wp:extent cx="1116081" cy="1047750"/>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154" r="5464" b="2233"/>
                          <a:stretch/>
                        </pic:blipFill>
                        <pic:spPr bwMode="auto">
                          <a:xfrm>
                            <a:off x="0" y="0"/>
                            <a:ext cx="1137846" cy="10681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9" w:type="dxa"/>
          </w:tcPr>
          <w:p w14:paraId="2E66F6AC" w14:textId="77777777" w:rsidR="00E4578F" w:rsidRPr="000F6F39" w:rsidRDefault="00E4578F" w:rsidP="00AE24C5">
            <w:pPr>
              <w:rPr>
                <w:sz w:val="20"/>
                <w:szCs w:val="20"/>
              </w:rPr>
            </w:pPr>
            <w:r w:rsidRPr="000F6F39">
              <w:rPr>
                <w:noProof/>
                <w:sz w:val="20"/>
                <w:szCs w:val="20"/>
              </w:rPr>
              <w:drawing>
                <wp:inline distT="0" distB="0" distL="0" distR="0" wp14:anchorId="244A09D0" wp14:editId="47672550">
                  <wp:extent cx="1398956" cy="1149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559" t="1" r="2549" b="2679"/>
                          <a:stretch/>
                        </pic:blipFill>
                        <pic:spPr bwMode="auto">
                          <a:xfrm>
                            <a:off x="0" y="0"/>
                            <a:ext cx="1416893" cy="11640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50" w:type="dxa"/>
          </w:tcPr>
          <w:p w14:paraId="3F11E79F" w14:textId="77777777" w:rsidR="00E4578F" w:rsidRPr="000F6F39" w:rsidRDefault="00E4578F" w:rsidP="00AE24C5">
            <w:pPr>
              <w:rPr>
                <w:sz w:val="20"/>
                <w:szCs w:val="20"/>
              </w:rPr>
            </w:pPr>
            <w:r w:rsidRPr="000F6F39">
              <w:rPr>
                <w:noProof/>
                <w:sz w:val="20"/>
                <w:szCs w:val="20"/>
              </w:rPr>
              <w:drawing>
                <wp:inline distT="0" distB="0" distL="0" distR="0" wp14:anchorId="5B0F431B" wp14:editId="738E42DD">
                  <wp:extent cx="1126445" cy="10604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179" r="5672" b="2285"/>
                          <a:stretch/>
                        </pic:blipFill>
                        <pic:spPr bwMode="auto">
                          <a:xfrm>
                            <a:off x="0" y="0"/>
                            <a:ext cx="1143761" cy="107675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4578F" w:rsidRPr="000F6F39" w14:paraId="3ED96CBB" w14:textId="77777777" w:rsidTr="00AE24C5">
        <w:tc>
          <w:tcPr>
            <w:tcW w:w="4548" w:type="dxa"/>
            <w:gridSpan w:val="2"/>
          </w:tcPr>
          <w:p w14:paraId="7D4E2E2B" w14:textId="77777777" w:rsidR="00E4578F" w:rsidRPr="000F6F39" w:rsidRDefault="00E4578F" w:rsidP="00E4578F">
            <w:pPr>
              <w:pStyle w:val="ListParagraph"/>
              <w:numPr>
                <w:ilvl w:val="0"/>
                <w:numId w:val="13"/>
              </w:numPr>
              <w:spacing w:line="240" w:lineRule="auto"/>
              <w:jc w:val="center"/>
              <w:rPr>
                <w:sz w:val="20"/>
                <w:szCs w:val="20"/>
              </w:rPr>
            </w:pPr>
            <w:r w:rsidRPr="000F6F39">
              <w:rPr>
                <w:sz w:val="20"/>
                <w:szCs w:val="20"/>
              </w:rPr>
              <w:t>Model 1</w:t>
            </w:r>
          </w:p>
        </w:tc>
        <w:tc>
          <w:tcPr>
            <w:tcW w:w="4469" w:type="dxa"/>
            <w:gridSpan w:val="2"/>
          </w:tcPr>
          <w:p w14:paraId="3B4E1DC9" w14:textId="77777777" w:rsidR="00E4578F" w:rsidRPr="000F6F39" w:rsidRDefault="00E4578F" w:rsidP="00E4578F">
            <w:pPr>
              <w:pStyle w:val="ListParagraph"/>
              <w:numPr>
                <w:ilvl w:val="0"/>
                <w:numId w:val="13"/>
              </w:numPr>
              <w:spacing w:line="240" w:lineRule="auto"/>
              <w:jc w:val="center"/>
              <w:rPr>
                <w:sz w:val="20"/>
                <w:szCs w:val="20"/>
              </w:rPr>
            </w:pPr>
            <w:r w:rsidRPr="000F6F39">
              <w:rPr>
                <w:sz w:val="20"/>
                <w:szCs w:val="20"/>
              </w:rPr>
              <w:t>Model 3</w:t>
            </w:r>
          </w:p>
        </w:tc>
      </w:tr>
      <w:tr w:rsidR="00E4578F" w:rsidRPr="000F6F39" w14:paraId="26FEC9CE" w14:textId="77777777" w:rsidTr="00AE24C5">
        <w:tc>
          <w:tcPr>
            <w:tcW w:w="2468" w:type="dxa"/>
            <w:tcBorders>
              <w:bottom w:val="nil"/>
            </w:tcBorders>
          </w:tcPr>
          <w:p w14:paraId="362D0B11" w14:textId="77777777" w:rsidR="00E4578F" w:rsidRPr="000F6F39" w:rsidRDefault="00E4578F" w:rsidP="00AE24C5">
            <w:pPr>
              <w:rPr>
                <w:sz w:val="20"/>
                <w:szCs w:val="20"/>
              </w:rPr>
            </w:pPr>
            <w:r w:rsidRPr="000F6F39">
              <w:rPr>
                <w:noProof/>
                <w:sz w:val="20"/>
                <w:szCs w:val="20"/>
              </w:rPr>
              <w:drawing>
                <wp:inline distT="0" distB="0" distL="0" distR="0" wp14:anchorId="33A8133E" wp14:editId="51F70E35">
                  <wp:extent cx="1338295" cy="1123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105" r="2511"/>
                          <a:stretch/>
                        </pic:blipFill>
                        <pic:spPr bwMode="auto">
                          <a:xfrm>
                            <a:off x="0" y="0"/>
                            <a:ext cx="1379230" cy="11583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80" w:type="dxa"/>
            <w:tcBorders>
              <w:bottom w:val="nil"/>
            </w:tcBorders>
          </w:tcPr>
          <w:p w14:paraId="790E4970" w14:textId="77777777" w:rsidR="00E4578F" w:rsidRPr="000F6F39" w:rsidRDefault="00E4578F" w:rsidP="00AE24C5">
            <w:pPr>
              <w:rPr>
                <w:sz w:val="20"/>
                <w:szCs w:val="20"/>
              </w:rPr>
            </w:pPr>
            <w:r w:rsidRPr="000F6F39">
              <w:rPr>
                <w:noProof/>
                <w:sz w:val="20"/>
                <w:szCs w:val="20"/>
              </w:rPr>
              <w:drawing>
                <wp:inline distT="0" distB="0" distL="0" distR="0" wp14:anchorId="0DE8FB8C" wp14:editId="3E06D9BD">
                  <wp:extent cx="1125754" cy="1085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0863" r="6087"/>
                          <a:stretch/>
                        </pic:blipFill>
                        <pic:spPr bwMode="auto">
                          <a:xfrm>
                            <a:off x="0" y="0"/>
                            <a:ext cx="1144194" cy="11036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9" w:type="dxa"/>
            <w:tcBorders>
              <w:bottom w:val="nil"/>
            </w:tcBorders>
          </w:tcPr>
          <w:p w14:paraId="34244BB8" w14:textId="77777777" w:rsidR="00E4578F" w:rsidRPr="000F6F39" w:rsidRDefault="00E4578F" w:rsidP="00AE24C5">
            <w:pPr>
              <w:rPr>
                <w:sz w:val="20"/>
                <w:szCs w:val="20"/>
              </w:rPr>
            </w:pPr>
            <w:r w:rsidRPr="000F6F39">
              <w:rPr>
                <w:noProof/>
                <w:sz w:val="20"/>
                <w:szCs w:val="20"/>
              </w:rPr>
              <w:drawing>
                <wp:inline distT="0" distB="0" distL="0" distR="0" wp14:anchorId="27DC0420" wp14:editId="3E96F8A5">
                  <wp:extent cx="1319610" cy="1104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833" r="2495"/>
                          <a:stretch/>
                        </pic:blipFill>
                        <pic:spPr bwMode="auto">
                          <a:xfrm>
                            <a:off x="0" y="0"/>
                            <a:ext cx="1333884" cy="11168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50" w:type="dxa"/>
            <w:tcBorders>
              <w:bottom w:val="nil"/>
            </w:tcBorders>
          </w:tcPr>
          <w:p w14:paraId="6F799966" w14:textId="77777777" w:rsidR="00E4578F" w:rsidRPr="000F6F39" w:rsidRDefault="00E4578F" w:rsidP="00AE24C5">
            <w:pPr>
              <w:rPr>
                <w:sz w:val="20"/>
                <w:szCs w:val="20"/>
              </w:rPr>
            </w:pPr>
            <w:r w:rsidRPr="000F6F39">
              <w:rPr>
                <w:noProof/>
                <w:sz w:val="20"/>
                <w:szCs w:val="20"/>
              </w:rPr>
              <w:drawing>
                <wp:inline distT="0" distB="0" distL="0" distR="0" wp14:anchorId="40CDB48C" wp14:editId="2E943A33">
                  <wp:extent cx="1102349" cy="1041400"/>
                  <wp:effectExtent l="0" t="0" r="317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0074" r="5131"/>
                          <a:stretch/>
                        </pic:blipFill>
                        <pic:spPr bwMode="auto">
                          <a:xfrm>
                            <a:off x="0" y="0"/>
                            <a:ext cx="1120190" cy="10582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4578F" w:rsidRPr="000F6F39" w14:paraId="575C6F50" w14:textId="77777777" w:rsidTr="00AE24C5">
        <w:tc>
          <w:tcPr>
            <w:tcW w:w="4548" w:type="dxa"/>
            <w:gridSpan w:val="2"/>
            <w:tcBorders>
              <w:top w:val="nil"/>
              <w:left w:val="nil"/>
              <w:bottom w:val="nil"/>
              <w:right w:val="nil"/>
            </w:tcBorders>
          </w:tcPr>
          <w:p w14:paraId="17909F1B" w14:textId="77777777" w:rsidR="00E4578F" w:rsidRPr="000F6F39" w:rsidRDefault="00E4578F" w:rsidP="00AE24C5">
            <w:pPr>
              <w:jc w:val="center"/>
              <w:rPr>
                <w:sz w:val="20"/>
                <w:szCs w:val="20"/>
              </w:rPr>
            </w:pPr>
            <w:r w:rsidRPr="000F6F39">
              <w:rPr>
                <w:sz w:val="20"/>
                <w:szCs w:val="20"/>
              </w:rPr>
              <w:t>(c) Model 4</w:t>
            </w:r>
          </w:p>
        </w:tc>
        <w:tc>
          <w:tcPr>
            <w:tcW w:w="4469" w:type="dxa"/>
            <w:gridSpan w:val="2"/>
            <w:tcBorders>
              <w:top w:val="nil"/>
              <w:left w:val="nil"/>
              <w:bottom w:val="nil"/>
              <w:right w:val="nil"/>
            </w:tcBorders>
          </w:tcPr>
          <w:p w14:paraId="22349C49" w14:textId="77777777" w:rsidR="00E4578F" w:rsidRPr="000F6F39" w:rsidRDefault="00E4578F" w:rsidP="00AE24C5">
            <w:pPr>
              <w:jc w:val="center"/>
              <w:rPr>
                <w:sz w:val="20"/>
                <w:szCs w:val="20"/>
              </w:rPr>
            </w:pPr>
            <w:r w:rsidRPr="000F6F39">
              <w:rPr>
                <w:sz w:val="20"/>
                <w:szCs w:val="20"/>
              </w:rPr>
              <w:t>(d) Model 5</w:t>
            </w:r>
          </w:p>
        </w:tc>
      </w:tr>
      <w:tr w:rsidR="00E4578F" w:rsidRPr="000F6F39" w14:paraId="5DDC870B" w14:textId="77777777" w:rsidTr="00AE24C5">
        <w:tc>
          <w:tcPr>
            <w:tcW w:w="2468" w:type="dxa"/>
            <w:tcBorders>
              <w:top w:val="nil"/>
            </w:tcBorders>
          </w:tcPr>
          <w:p w14:paraId="10274541" w14:textId="77777777" w:rsidR="00E4578F" w:rsidRPr="000F6F39" w:rsidRDefault="00E4578F" w:rsidP="00AE24C5">
            <w:pPr>
              <w:rPr>
                <w:sz w:val="20"/>
                <w:szCs w:val="20"/>
              </w:rPr>
            </w:pPr>
            <w:r w:rsidRPr="000F6F39">
              <w:rPr>
                <w:noProof/>
                <w:sz w:val="20"/>
                <w:szCs w:val="20"/>
              </w:rPr>
              <w:lastRenderedPageBreak/>
              <w:drawing>
                <wp:inline distT="0" distB="0" distL="0" distR="0" wp14:anchorId="07897A1E" wp14:editId="401E7E3B">
                  <wp:extent cx="1318015" cy="1085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094" r="2779" b="2114"/>
                          <a:stretch/>
                        </pic:blipFill>
                        <pic:spPr bwMode="auto">
                          <a:xfrm>
                            <a:off x="0" y="0"/>
                            <a:ext cx="1336933" cy="11014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80" w:type="dxa"/>
            <w:tcBorders>
              <w:top w:val="nil"/>
            </w:tcBorders>
          </w:tcPr>
          <w:p w14:paraId="4D988563" w14:textId="77777777" w:rsidR="00E4578F" w:rsidRPr="000F6F39" w:rsidRDefault="00E4578F" w:rsidP="00AE24C5">
            <w:pPr>
              <w:rPr>
                <w:sz w:val="20"/>
                <w:szCs w:val="20"/>
              </w:rPr>
            </w:pPr>
            <w:r w:rsidRPr="000F6F39">
              <w:rPr>
                <w:noProof/>
                <w:sz w:val="20"/>
                <w:szCs w:val="20"/>
              </w:rPr>
              <w:drawing>
                <wp:inline distT="0" distB="0" distL="0" distR="0" wp14:anchorId="6CDD7326" wp14:editId="06977138">
                  <wp:extent cx="1108197" cy="10223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0354" r="5178" b="2673"/>
                          <a:stretch/>
                        </pic:blipFill>
                        <pic:spPr bwMode="auto">
                          <a:xfrm>
                            <a:off x="0" y="0"/>
                            <a:ext cx="1123100" cy="10360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9" w:type="dxa"/>
            <w:tcBorders>
              <w:top w:val="nil"/>
            </w:tcBorders>
          </w:tcPr>
          <w:p w14:paraId="6F41F856" w14:textId="77777777" w:rsidR="00E4578F" w:rsidRPr="000F6F39" w:rsidRDefault="00E4578F" w:rsidP="00AE24C5">
            <w:pPr>
              <w:rPr>
                <w:sz w:val="20"/>
                <w:szCs w:val="20"/>
              </w:rPr>
            </w:pPr>
            <w:r w:rsidRPr="000F6F39">
              <w:rPr>
                <w:noProof/>
                <w:sz w:val="20"/>
                <w:szCs w:val="20"/>
              </w:rPr>
              <w:drawing>
                <wp:inline distT="0" distB="0" distL="0" distR="0" wp14:anchorId="7ADF20EC" wp14:editId="5CFEE4AF">
                  <wp:extent cx="1337899" cy="10985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962" r="3026" b="2559"/>
                          <a:stretch/>
                        </pic:blipFill>
                        <pic:spPr bwMode="auto">
                          <a:xfrm>
                            <a:off x="0" y="0"/>
                            <a:ext cx="1354454" cy="11121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50" w:type="dxa"/>
            <w:tcBorders>
              <w:top w:val="nil"/>
            </w:tcBorders>
          </w:tcPr>
          <w:p w14:paraId="50E0DF1F" w14:textId="77777777" w:rsidR="00E4578F" w:rsidRPr="000F6F39" w:rsidRDefault="00E4578F" w:rsidP="00AE24C5">
            <w:pPr>
              <w:rPr>
                <w:sz w:val="20"/>
                <w:szCs w:val="20"/>
              </w:rPr>
            </w:pPr>
            <w:r w:rsidRPr="000F6F39">
              <w:rPr>
                <w:noProof/>
                <w:sz w:val="20"/>
                <w:szCs w:val="20"/>
              </w:rPr>
              <w:drawing>
                <wp:inline distT="0" distB="0" distL="0" distR="0" wp14:anchorId="3997FD98" wp14:editId="16E878E7">
                  <wp:extent cx="1118940" cy="1022350"/>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0029" r="4751" b="2748"/>
                          <a:stretch/>
                        </pic:blipFill>
                        <pic:spPr bwMode="auto">
                          <a:xfrm>
                            <a:off x="0" y="0"/>
                            <a:ext cx="1132410" cy="10346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4578F" w:rsidRPr="000F6F39" w14:paraId="3E3AC391" w14:textId="77777777" w:rsidTr="00AE24C5">
        <w:tc>
          <w:tcPr>
            <w:tcW w:w="4548" w:type="dxa"/>
            <w:gridSpan w:val="2"/>
          </w:tcPr>
          <w:p w14:paraId="7035A894" w14:textId="77777777" w:rsidR="00E4578F" w:rsidRPr="000F6F39" w:rsidRDefault="00E4578F" w:rsidP="00AE24C5">
            <w:pPr>
              <w:jc w:val="center"/>
              <w:rPr>
                <w:sz w:val="20"/>
                <w:szCs w:val="20"/>
              </w:rPr>
            </w:pPr>
            <w:r w:rsidRPr="000F6F39">
              <w:rPr>
                <w:sz w:val="20"/>
                <w:szCs w:val="20"/>
              </w:rPr>
              <w:t>(e)  Model 7</w:t>
            </w:r>
          </w:p>
        </w:tc>
        <w:tc>
          <w:tcPr>
            <w:tcW w:w="4469" w:type="dxa"/>
            <w:gridSpan w:val="2"/>
          </w:tcPr>
          <w:p w14:paraId="55913212" w14:textId="77777777" w:rsidR="00E4578F" w:rsidRPr="000F6F39" w:rsidRDefault="00E4578F" w:rsidP="00AE24C5">
            <w:pPr>
              <w:jc w:val="center"/>
              <w:rPr>
                <w:sz w:val="20"/>
                <w:szCs w:val="20"/>
              </w:rPr>
            </w:pPr>
            <w:r w:rsidRPr="000F6F39">
              <w:rPr>
                <w:sz w:val="20"/>
                <w:szCs w:val="20"/>
              </w:rPr>
              <w:t>(f) Model 8</w:t>
            </w:r>
          </w:p>
        </w:tc>
      </w:tr>
    </w:tbl>
    <w:p w14:paraId="6F6D6225" w14:textId="77777777" w:rsidR="00E4578F" w:rsidRPr="00862A1A" w:rsidRDefault="00E4578F" w:rsidP="000F6F39">
      <w:pPr>
        <w:spacing w:after="120"/>
        <w:jc w:val="center"/>
        <w:rPr>
          <w:b/>
          <w:bCs/>
          <w:sz w:val="20"/>
          <w:szCs w:val="20"/>
        </w:rPr>
      </w:pPr>
      <w:r w:rsidRPr="00862A1A">
        <w:rPr>
          <w:b/>
          <w:bCs/>
          <w:sz w:val="20"/>
          <w:szCs w:val="20"/>
        </w:rPr>
        <w:t xml:space="preserve">Gambar 3. Histogram dan Q-Q plot </w:t>
      </w:r>
      <w:proofErr w:type="spellStart"/>
      <w:r w:rsidRPr="00862A1A">
        <w:rPr>
          <w:b/>
          <w:bCs/>
          <w:sz w:val="20"/>
          <w:szCs w:val="20"/>
        </w:rPr>
        <w:t>untuk</w:t>
      </w:r>
      <w:proofErr w:type="spellEnd"/>
      <w:r w:rsidRPr="00862A1A">
        <w:rPr>
          <w:b/>
          <w:bCs/>
          <w:sz w:val="20"/>
          <w:szCs w:val="20"/>
        </w:rPr>
        <w:t xml:space="preserve"> </w:t>
      </w:r>
      <w:proofErr w:type="spellStart"/>
      <w:r w:rsidRPr="00862A1A">
        <w:rPr>
          <w:b/>
          <w:bCs/>
          <w:sz w:val="20"/>
          <w:szCs w:val="20"/>
        </w:rPr>
        <w:t>mendeteksi</w:t>
      </w:r>
      <w:proofErr w:type="spellEnd"/>
      <w:r w:rsidRPr="00862A1A">
        <w:rPr>
          <w:b/>
          <w:bCs/>
          <w:sz w:val="20"/>
          <w:szCs w:val="20"/>
        </w:rPr>
        <w:t xml:space="preserve"> </w:t>
      </w:r>
      <w:proofErr w:type="spellStart"/>
      <w:r w:rsidRPr="00862A1A">
        <w:rPr>
          <w:b/>
          <w:bCs/>
          <w:sz w:val="20"/>
          <w:szCs w:val="20"/>
        </w:rPr>
        <w:t>asumsi</w:t>
      </w:r>
      <w:proofErr w:type="spellEnd"/>
      <w:r w:rsidRPr="00862A1A">
        <w:rPr>
          <w:b/>
          <w:bCs/>
          <w:sz w:val="20"/>
          <w:szCs w:val="20"/>
        </w:rPr>
        <w:t xml:space="preserve"> </w:t>
      </w:r>
      <w:proofErr w:type="spellStart"/>
      <w:r w:rsidRPr="00862A1A">
        <w:rPr>
          <w:b/>
          <w:bCs/>
          <w:sz w:val="20"/>
          <w:szCs w:val="20"/>
        </w:rPr>
        <w:t>kenormalan</w:t>
      </w:r>
      <w:proofErr w:type="spellEnd"/>
      <w:r w:rsidRPr="00862A1A">
        <w:rPr>
          <w:b/>
          <w:bCs/>
          <w:sz w:val="20"/>
          <w:szCs w:val="20"/>
        </w:rPr>
        <w:t xml:space="preserve"> pada residual</w:t>
      </w:r>
    </w:p>
    <w:p w14:paraId="525B28CA" w14:textId="77777777" w:rsidR="00E4578F" w:rsidRPr="000F6F39" w:rsidRDefault="00E4578F" w:rsidP="00177AC2">
      <w:pPr>
        <w:spacing w:after="120"/>
        <w:ind w:firstLine="567"/>
        <w:jc w:val="both"/>
        <w:rPr>
          <w:sz w:val="22"/>
          <w:szCs w:val="22"/>
        </w:rPr>
      </w:pPr>
      <w:proofErr w:type="spellStart"/>
      <w:r w:rsidRPr="000F6F39">
        <w:rPr>
          <w:sz w:val="22"/>
          <w:szCs w:val="22"/>
        </w:rPr>
        <w:t>Selanjutnya</w:t>
      </w:r>
      <w:proofErr w:type="spellEnd"/>
      <w:r w:rsidRPr="000F6F39">
        <w:rPr>
          <w:sz w:val="22"/>
          <w:szCs w:val="22"/>
        </w:rPr>
        <w:t xml:space="preserve"> </w:t>
      </w:r>
      <w:proofErr w:type="spellStart"/>
      <w:r w:rsidRPr="000F6F39">
        <w:rPr>
          <w:sz w:val="22"/>
          <w:szCs w:val="22"/>
        </w:rPr>
        <w:t>untuk</w:t>
      </w:r>
      <w:proofErr w:type="spellEnd"/>
      <w:r w:rsidRPr="000F6F39">
        <w:rPr>
          <w:sz w:val="22"/>
          <w:szCs w:val="22"/>
        </w:rPr>
        <w:t xml:space="preserve"> </w:t>
      </w:r>
      <w:proofErr w:type="spellStart"/>
      <w:r w:rsidRPr="000F6F39">
        <w:rPr>
          <w:sz w:val="22"/>
          <w:szCs w:val="22"/>
        </w:rPr>
        <w:t>melihat</w:t>
      </w:r>
      <w:proofErr w:type="spellEnd"/>
      <w:r w:rsidRPr="000F6F39">
        <w:rPr>
          <w:sz w:val="22"/>
          <w:szCs w:val="22"/>
        </w:rPr>
        <w:t xml:space="preserve"> </w:t>
      </w:r>
      <w:proofErr w:type="spellStart"/>
      <w:r w:rsidRPr="000F6F39">
        <w:rPr>
          <w:sz w:val="22"/>
          <w:szCs w:val="22"/>
        </w:rPr>
        <w:t>pengaruh</w:t>
      </w:r>
      <w:proofErr w:type="spellEnd"/>
      <w:r w:rsidRPr="000F6F39">
        <w:rPr>
          <w:sz w:val="22"/>
          <w:szCs w:val="22"/>
        </w:rPr>
        <w:t xml:space="preserve"> </w:t>
      </w:r>
      <w:proofErr w:type="spellStart"/>
      <w:r w:rsidRPr="000F6F39">
        <w:rPr>
          <w:sz w:val="22"/>
          <w:szCs w:val="22"/>
        </w:rPr>
        <w:t>setiap</w:t>
      </w:r>
      <w:proofErr w:type="spellEnd"/>
      <w:r w:rsidRPr="000F6F39">
        <w:rPr>
          <w:sz w:val="22"/>
          <w:szCs w:val="22"/>
        </w:rPr>
        <w:t xml:space="preserve">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bebas</w:t>
      </w:r>
      <w:proofErr w:type="spellEnd"/>
      <w:r w:rsidRPr="000F6F39">
        <w:rPr>
          <w:sz w:val="22"/>
          <w:szCs w:val="22"/>
        </w:rPr>
        <w:t xml:space="preserve"> dan </w:t>
      </w:r>
      <w:proofErr w:type="spellStart"/>
      <w:r w:rsidRPr="000F6F39">
        <w:rPr>
          <w:sz w:val="22"/>
          <w:szCs w:val="22"/>
        </w:rPr>
        <w:t>penggunaan</w:t>
      </w:r>
      <w:proofErr w:type="spellEnd"/>
      <w:r w:rsidRPr="000F6F39">
        <w:rPr>
          <w:sz w:val="22"/>
          <w:szCs w:val="22"/>
        </w:rPr>
        <w:t xml:space="preserve"> </w:t>
      </w:r>
      <w:proofErr w:type="spellStart"/>
      <w:r w:rsidRPr="000F6F39">
        <w:rPr>
          <w:sz w:val="22"/>
          <w:szCs w:val="22"/>
        </w:rPr>
        <w:t>reduktan</w:t>
      </w:r>
      <w:proofErr w:type="spellEnd"/>
      <w:r w:rsidRPr="000F6F39">
        <w:rPr>
          <w:sz w:val="22"/>
          <w:szCs w:val="22"/>
        </w:rPr>
        <w:t xml:space="preserve"> </w:t>
      </w:r>
      <w:proofErr w:type="spellStart"/>
      <w:r w:rsidRPr="000F6F39">
        <w:rPr>
          <w:sz w:val="22"/>
          <w:szCs w:val="22"/>
        </w:rPr>
        <w:t>herbisida</w:t>
      </w:r>
      <w:proofErr w:type="spellEnd"/>
      <w:r w:rsidRPr="000F6F39">
        <w:rPr>
          <w:sz w:val="22"/>
          <w:szCs w:val="22"/>
        </w:rPr>
        <w:t xml:space="preserve"> </w:t>
      </w:r>
      <w:proofErr w:type="spellStart"/>
      <w:r w:rsidRPr="000F6F39">
        <w:rPr>
          <w:sz w:val="22"/>
          <w:szCs w:val="22"/>
        </w:rPr>
        <w:t>terhadap</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bersih</w:t>
      </w:r>
      <w:proofErr w:type="spellEnd"/>
      <w:r w:rsidRPr="000F6F39">
        <w:rPr>
          <w:sz w:val="22"/>
          <w:szCs w:val="22"/>
        </w:rPr>
        <w:t xml:space="preserve">, </w:t>
      </w:r>
      <w:proofErr w:type="spellStart"/>
      <w:r w:rsidRPr="000F6F39">
        <w:rPr>
          <w:sz w:val="22"/>
          <w:szCs w:val="22"/>
        </w:rPr>
        <w:t>dilakukan</w:t>
      </w:r>
      <w:proofErr w:type="spellEnd"/>
      <w:r w:rsidRPr="000F6F39">
        <w:rPr>
          <w:sz w:val="22"/>
          <w:szCs w:val="22"/>
        </w:rPr>
        <w:t xml:space="preserve"> </w:t>
      </w:r>
      <w:proofErr w:type="spellStart"/>
      <w:r w:rsidRPr="000F6F39">
        <w:rPr>
          <w:sz w:val="22"/>
          <w:szCs w:val="22"/>
        </w:rPr>
        <w:t>analisis</w:t>
      </w:r>
      <w:proofErr w:type="spellEnd"/>
      <w:r w:rsidRPr="000F6F39">
        <w:rPr>
          <w:sz w:val="22"/>
          <w:szCs w:val="22"/>
        </w:rPr>
        <w:t xml:space="preserve"> </w:t>
      </w:r>
      <w:proofErr w:type="spellStart"/>
      <w:r w:rsidRPr="000F6F39">
        <w:rPr>
          <w:sz w:val="22"/>
          <w:szCs w:val="22"/>
        </w:rPr>
        <w:t>regresi</w:t>
      </w:r>
      <w:proofErr w:type="spellEnd"/>
      <w:r w:rsidRPr="000F6F39">
        <w:rPr>
          <w:sz w:val="22"/>
          <w:szCs w:val="22"/>
        </w:rPr>
        <w:t xml:space="preserve"> pada masing-masing 1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bebas</w:t>
      </w:r>
      <w:proofErr w:type="spellEnd"/>
      <w:r w:rsidRPr="000F6F39">
        <w:rPr>
          <w:sz w:val="22"/>
          <w:szCs w:val="22"/>
        </w:rPr>
        <w:t xml:space="preserve"> dan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kualitatif</w:t>
      </w:r>
      <w:proofErr w:type="spellEnd"/>
      <w:r w:rsidRPr="000F6F39">
        <w:rPr>
          <w:sz w:val="22"/>
          <w:szCs w:val="22"/>
        </w:rPr>
        <w:t xml:space="preserve"> </w:t>
      </w:r>
      <w:proofErr w:type="spellStart"/>
      <w:r w:rsidRPr="000F6F39">
        <w:rPr>
          <w:sz w:val="22"/>
          <w:szCs w:val="22"/>
        </w:rPr>
        <w:t>dengan</w:t>
      </w:r>
      <w:proofErr w:type="spellEnd"/>
      <w:r w:rsidRPr="000F6F39">
        <w:rPr>
          <w:sz w:val="22"/>
          <w:szCs w:val="22"/>
        </w:rPr>
        <w:t xml:space="preserve"> 2 </w:t>
      </w:r>
      <w:proofErr w:type="spellStart"/>
      <w:r w:rsidRPr="000F6F39">
        <w:rPr>
          <w:sz w:val="22"/>
          <w:szCs w:val="22"/>
        </w:rPr>
        <w:t>kategori</w:t>
      </w:r>
      <w:proofErr w:type="spellEnd"/>
      <w:r w:rsidRPr="000F6F39">
        <w:rPr>
          <w:sz w:val="22"/>
          <w:szCs w:val="22"/>
        </w:rPr>
        <w:t xml:space="preserve">. </w:t>
      </w:r>
      <w:proofErr w:type="spellStart"/>
      <w:r w:rsidRPr="000F6F39">
        <w:rPr>
          <w:sz w:val="22"/>
          <w:szCs w:val="22"/>
        </w:rPr>
        <w:t>Tabel</w:t>
      </w:r>
      <w:proofErr w:type="spellEnd"/>
      <w:r w:rsidRPr="000F6F39">
        <w:rPr>
          <w:sz w:val="22"/>
          <w:szCs w:val="22"/>
        </w:rPr>
        <w:t xml:space="preserve"> 7 </w:t>
      </w:r>
      <w:proofErr w:type="spellStart"/>
      <w:r w:rsidRPr="000F6F39">
        <w:rPr>
          <w:sz w:val="22"/>
          <w:szCs w:val="22"/>
        </w:rPr>
        <w:t>menampilkan</w:t>
      </w:r>
      <w:proofErr w:type="spellEnd"/>
      <w:r w:rsidRPr="000F6F39">
        <w:rPr>
          <w:sz w:val="22"/>
          <w:szCs w:val="22"/>
        </w:rPr>
        <w:t xml:space="preserve"> </w:t>
      </w:r>
      <w:proofErr w:type="spellStart"/>
      <w:r w:rsidRPr="000F6F39">
        <w:rPr>
          <w:sz w:val="22"/>
          <w:szCs w:val="22"/>
        </w:rPr>
        <w:t>semua</w:t>
      </w:r>
      <w:proofErr w:type="spellEnd"/>
      <w:r w:rsidRPr="000F6F39">
        <w:rPr>
          <w:sz w:val="22"/>
          <w:szCs w:val="22"/>
        </w:rPr>
        <w:t xml:space="preserve"> </w:t>
      </w:r>
      <w:proofErr w:type="spellStart"/>
      <w:r w:rsidRPr="000F6F39">
        <w:rPr>
          <w:sz w:val="22"/>
          <w:szCs w:val="22"/>
        </w:rPr>
        <w:t>analisis</w:t>
      </w:r>
      <w:proofErr w:type="spellEnd"/>
      <w:r w:rsidRPr="000F6F39">
        <w:rPr>
          <w:sz w:val="22"/>
          <w:szCs w:val="22"/>
        </w:rPr>
        <w:t xml:space="preserve"> </w:t>
      </w:r>
      <w:proofErr w:type="spellStart"/>
      <w:r w:rsidRPr="000F6F39">
        <w:rPr>
          <w:sz w:val="22"/>
          <w:szCs w:val="22"/>
        </w:rPr>
        <w:t>regresi</w:t>
      </w:r>
      <w:proofErr w:type="spellEnd"/>
      <w:r w:rsidRPr="000F6F39">
        <w:rPr>
          <w:sz w:val="22"/>
          <w:szCs w:val="22"/>
        </w:rPr>
        <w:t xml:space="preserve"> yang </w:t>
      </w:r>
      <w:proofErr w:type="spellStart"/>
      <w:r w:rsidRPr="000F6F39">
        <w:rPr>
          <w:sz w:val="22"/>
          <w:szCs w:val="22"/>
        </w:rPr>
        <w:t>hasil</w:t>
      </w:r>
      <w:proofErr w:type="spellEnd"/>
      <w:r w:rsidRPr="000F6F39">
        <w:rPr>
          <w:sz w:val="22"/>
          <w:szCs w:val="22"/>
        </w:rPr>
        <w:t xml:space="preserve"> uji </w:t>
      </w:r>
      <w:r w:rsidRPr="000F6F39">
        <w:rPr>
          <w:i/>
          <w:iCs/>
          <w:sz w:val="22"/>
          <w:szCs w:val="22"/>
        </w:rPr>
        <w:t>F</w:t>
      </w:r>
      <w:r w:rsidRPr="000F6F39">
        <w:rPr>
          <w:sz w:val="22"/>
          <w:szCs w:val="22"/>
        </w:rPr>
        <w:t>-</w:t>
      </w:r>
      <w:proofErr w:type="spellStart"/>
      <w:r w:rsidRPr="000F6F39">
        <w:rPr>
          <w:sz w:val="22"/>
          <w:szCs w:val="22"/>
        </w:rPr>
        <w:t>nya</w:t>
      </w:r>
      <w:proofErr w:type="spellEnd"/>
      <w:r w:rsidRPr="000F6F39">
        <w:rPr>
          <w:sz w:val="22"/>
          <w:szCs w:val="22"/>
        </w:rPr>
        <w:t xml:space="preserve"> dan </w:t>
      </w:r>
      <w:proofErr w:type="spellStart"/>
      <w:r w:rsidRPr="000F6F39">
        <w:rPr>
          <w:sz w:val="22"/>
          <w:szCs w:val="22"/>
        </w:rPr>
        <w:t>hasil</w:t>
      </w:r>
      <w:proofErr w:type="spellEnd"/>
      <w:r w:rsidRPr="000F6F39">
        <w:rPr>
          <w:sz w:val="22"/>
          <w:szCs w:val="22"/>
        </w:rPr>
        <w:t xml:space="preserve"> uji </w:t>
      </w:r>
      <w:r w:rsidRPr="000F6F39">
        <w:rPr>
          <w:i/>
          <w:iCs/>
          <w:sz w:val="22"/>
          <w:szCs w:val="22"/>
        </w:rPr>
        <w:t>t</w:t>
      </w:r>
      <w:r w:rsidRPr="000F6F39">
        <w:rPr>
          <w:sz w:val="22"/>
          <w:szCs w:val="22"/>
        </w:rPr>
        <w:t xml:space="preserve"> pada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bebas</w:t>
      </w:r>
      <w:proofErr w:type="spellEnd"/>
      <w:r w:rsidRPr="000F6F39">
        <w:rPr>
          <w:sz w:val="22"/>
          <w:szCs w:val="22"/>
        </w:rPr>
        <w:t xml:space="preserve"> </w:t>
      </w:r>
      <w:proofErr w:type="spellStart"/>
      <w:r w:rsidRPr="000F6F39">
        <w:rPr>
          <w:sz w:val="22"/>
          <w:szCs w:val="22"/>
        </w:rPr>
        <w:t>tersebut</w:t>
      </w:r>
      <w:proofErr w:type="spellEnd"/>
      <w:r w:rsidRPr="000F6F39">
        <w:rPr>
          <w:sz w:val="22"/>
          <w:szCs w:val="22"/>
        </w:rPr>
        <w:t xml:space="preserve"> </w:t>
      </w:r>
      <w:proofErr w:type="spellStart"/>
      <w:r w:rsidRPr="000F6F39">
        <w:rPr>
          <w:sz w:val="22"/>
          <w:szCs w:val="22"/>
        </w:rPr>
        <w:t>mempunyai</w:t>
      </w:r>
      <w:proofErr w:type="spellEnd"/>
      <w:r w:rsidRPr="000F6F39">
        <w:rPr>
          <w:sz w:val="22"/>
          <w:szCs w:val="22"/>
        </w:rPr>
        <w:t xml:space="preserve"> </w:t>
      </w:r>
      <w:r w:rsidRPr="000F6F39">
        <w:rPr>
          <w:i/>
          <w:iCs/>
          <w:sz w:val="22"/>
          <w:szCs w:val="22"/>
        </w:rPr>
        <w:t>p</w:t>
      </w:r>
      <w:r w:rsidRPr="000F6F39">
        <w:rPr>
          <w:sz w:val="22"/>
          <w:szCs w:val="22"/>
        </w:rPr>
        <w:t>-</w:t>
      </w:r>
      <w:r w:rsidRPr="000F6F39">
        <w:rPr>
          <w:i/>
          <w:iCs/>
          <w:sz w:val="22"/>
          <w:szCs w:val="22"/>
        </w:rPr>
        <w:t>value</w:t>
      </w:r>
      <w:r w:rsidRPr="000F6F39">
        <w:rPr>
          <w:sz w:val="22"/>
          <w:szCs w:val="22"/>
        </w:rPr>
        <w:t xml:space="preserve"> &lt; 0,05. Hasil uji </w:t>
      </w:r>
      <w:r w:rsidRPr="000F6F39">
        <w:rPr>
          <w:i/>
          <w:iCs/>
          <w:sz w:val="22"/>
          <w:szCs w:val="22"/>
        </w:rPr>
        <w:t>F</w:t>
      </w:r>
      <w:r w:rsidRPr="000F6F39">
        <w:rPr>
          <w:sz w:val="22"/>
          <w:szCs w:val="22"/>
        </w:rPr>
        <w:t xml:space="preserve"> </w:t>
      </w:r>
      <w:proofErr w:type="spellStart"/>
      <w:r w:rsidRPr="000F6F39">
        <w:rPr>
          <w:sz w:val="22"/>
          <w:szCs w:val="22"/>
        </w:rPr>
        <w:t>ini</w:t>
      </w:r>
      <w:proofErr w:type="spellEnd"/>
      <w:r w:rsidRPr="000F6F39">
        <w:rPr>
          <w:sz w:val="22"/>
          <w:szCs w:val="22"/>
        </w:rPr>
        <w:t xml:space="preserve"> </w:t>
      </w:r>
      <w:proofErr w:type="spellStart"/>
      <w:r w:rsidRPr="000F6F39">
        <w:rPr>
          <w:sz w:val="22"/>
          <w:szCs w:val="22"/>
        </w:rPr>
        <w:t>mengindikasikan</w:t>
      </w:r>
      <w:proofErr w:type="spellEnd"/>
      <w:r w:rsidRPr="000F6F39">
        <w:rPr>
          <w:sz w:val="22"/>
          <w:szCs w:val="22"/>
        </w:rPr>
        <w:t xml:space="preserve"> </w:t>
      </w:r>
      <w:proofErr w:type="spellStart"/>
      <w:r w:rsidRPr="000F6F39">
        <w:rPr>
          <w:sz w:val="22"/>
          <w:szCs w:val="22"/>
        </w:rPr>
        <w:t>bahwa</w:t>
      </w:r>
      <w:proofErr w:type="spellEnd"/>
      <w:r w:rsidRPr="000F6F39">
        <w:rPr>
          <w:sz w:val="22"/>
          <w:szCs w:val="22"/>
        </w:rPr>
        <w:t xml:space="preserve"> </w:t>
      </w:r>
      <w:proofErr w:type="spellStart"/>
      <w:r w:rsidRPr="000F6F39">
        <w:rPr>
          <w:sz w:val="22"/>
          <w:szCs w:val="22"/>
        </w:rPr>
        <w:t>secara</w:t>
      </w:r>
      <w:proofErr w:type="spellEnd"/>
      <w:r w:rsidRPr="000F6F39">
        <w:rPr>
          <w:sz w:val="22"/>
          <w:szCs w:val="22"/>
        </w:rPr>
        <w:t xml:space="preserve"> </w:t>
      </w:r>
      <w:proofErr w:type="spellStart"/>
      <w:r w:rsidRPr="000F6F39">
        <w:rPr>
          <w:sz w:val="22"/>
          <w:szCs w:val="22"/>
        </w:rPr>
        <w:t>serentak</w:t>
      </w:r>
      <w:proofErr w:type="spellEnd"/>
      <w:r w:rsidRPr="000F6F39">
        <w:rPr>
          <w:sz w:val="22"/>
          <w:szCs w:val="22"/>
        </w:rPr>
        <w:t xml:space="preserve">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bebas</w:t>
      </w:r>
      <w:proofErr w:type="spellEnd"/>
      <w:r w:rsidRPr="000F6F39">
        <w:rPr>
          <w:sz w:val="22"/>
          <w:szCs w:val="22"/>
        </w:rPr>
        <w:t xml:space="preserve"> dan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kualitatif</w:t>
      </w:r>
      <w:proofErr w:type="spellEnd"/>
      <w:r w:rsidRPr="000F6F39">
        <w:rPr>
          <w:sz w:val="22"/>
          <w:szCs w:val="22"/>
        </w:rPr>
        <w:t xml:space="preserve"> </w:t>
      </w:r>
      <w:proofErr w:type="spellStart"/>
      <w:r w:rsidRPr="000F6F39">
        <w:rPr>
          <w:sz w:val="22"/>
          <w:szCs w:val="22"/>
        </w:rPr>
        <w:t>kategori</w:t>
      </w:r>
      <w:proofErr w:type="spellEnd"/>
      <w:r w:rsidRPr="000F6F39">
        <w:rPr>
          <w:sz w:val="22"/>
          <w:szCs w:val="22"/>
        </w:rPr>
        <w:t xml:space="preserve"> </w:t>
      </w:r>
      <w:proofErr w:type="spellStart"/>
      <w:r w:rsidRPr="000F6F39">
        <w:rPr>
          <w:sz w:val="22"/>
          <w:szCs w:val="22"/>
        </w:rPr>
        <w:t>responden</w:t>
      </w:r>
      <w:proofErr w:type="spellEnd"/>
      <w:r w:rsidRPr="000F6F39">
        <w:rPr>
          <w:sz w:val="22"/>
          <w:szCs w:val="22"/>
        </w:rPr>
        <w:t xml:space="preserve"> </w:t>
      </w:r>
      <w:proofErr w:type="spellStart"/>
      <w:r w:rsidRPr="000F6F39">
        <w:rPr>
          <w:sz w:val="22"/>
          <w:szCs w:val="22"/>
        </w:rPr>
        <w:t>mempengaruhi</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bersih</w:t>
      </w:r>
      <w:proofErr w:type="spellEnd"/>
      <w:r w:rsidRPr="000F6F39">
        <w:rPr>
          <w:sz w:val="22"/>
          <w:szCs w:val="22"/>
        </w:rPr>
        <w:t xml:space="preserve">. </w:t>
      </w:r>
    </w:p>
    <w:p w14:paraId="0E38B743" w14:textId="77777777" w:rsidR="00E4578F" w:rsidRPr="000F6F39" w:rsidRDefault="00E4578F" w:rsidP="00177AC2">
      <w:pPr>
        <w:spacing w:after="120"/>
        <w:ind w:firstLine="567"/>
        <w:jc w:val="both"/>
        <w:rPr>
          <w:sz w:val="22"/>
          <w:szCs w:val="22"/>
        </w:rPr>
      </w:pPr>
      <w:proofErr w:type="spellStart"/>
      <w:r w:rsidRPr="000F6F39">
        <w:rPr>
          <w:sz w:val="22"/>
          <w:szCs w:val="22"/>
        </w:rPr>
        <w:t>Berdasarkan</w:t>
      </w:r>
      <w:proofErr w:type="spellEnd"/>
      <w:r w:rsidRPr="000F6F39">
        <w:rPr>
          <w:sz w:val="22"/>
          <w:szCs w:val="22"/>
        </w:rPr>
        <w:t xml:space="preserve"> </w:t>
      </w:r>
      <w:proofErr w:type="spellStart"/>
      <w:r w:rsidRPr="000F6F39">
        <w:rPr>
          <w:sz w:val="22"/>
          <w:szCs w:val="22"/>
        </w:rPr>
        <w:t>Tabel</w:t>
      </w:r>
      <w:proofErr w:type="spellEnd"/>
      <w:r w:rsidRPr="000F6F39">
        <w:rPr>
          <w:sz w:val="22"/>
          <w:szCs w:val="22"/>
        </w:rPr>
        <w:t xml:space="preserve"> 7,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bebas</w:t>
      </w:r>
      <w:proofErr w:type="spellEnd"/>
      <w:r w:rsidRPr="000F6F39">
        <w:rPr>
          <w:sz w:val="22"/>
          <w:szCs w:val="22"/>
        </w:rPr>
        <w:t xml:space="preserve"> yang </w:t>
      </w:r>
      <w:proofErr w:type="spellStart"/>
      <w:r w:rsidRPr="000F6F39">
        <w:rPr>
          <w:sz w:val="22"/>
          <w:szCs w:val="22"/>
        </w:rPr>
        <w:t>signifikan</w:t>
      </w:r>
      <w:proofErr w:type="spellEnd"/>
      <w:r w:rsidRPr="000F6F39">
        <w:rPr>
          <w:sz w:val="22"/>
          <w:szCs w:val="22"/>
        </w:rPr>
        <w:t xml:space="preserve"> </w:t>
      </w:r>
      <w:proofErr w:type="spellStart"/>
      <w:r w:rsidRPr="000F6F39">
        <w:rPr>
          <w:sz w:val="22"/>
          <w:szCs w:val="22"/>
        </w:rPr>
        <w:t>terhadap</w:t>
      </w:r>
      <w:proofErr w:type="spellEnd"/>
      <w:r w:rsidRPr="000F6F39">
        <w:rPr>
          <w:sz w:val="22"/>
          <w:szCs w:val="22"/>
        </w:rPr>
        <w:t xml:space="preserve">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bersih</w:t>
      </w:r>
      <w:proofErr w:type="spellEnd"/>
      <w:r w:rsidRPr="000F6F39">
        <w:rPr>
          <w:sz w:val="22"/>
          <w:szCs w:val="22"/>
        </w:rPr>
        <w:t xml:space="preserve"> </w:t>
      </w:r>
      <w:proofErr w:type="spellStart"/>
      <w:r w:rsidRPr="000F6F39">
        <w:rPr>
          <w:sz w:val="22"/>
          <w:szCs w:val="22"/>
        </w:rPr>
        <w:t>adalah</w:t>
      </w:r>
      <w:proofErr w:type="spellEnd"/>
      <w:r w:rsidRPr="000F6F39">
        <w:rPr>
          <w:sz w:val="22"/>
          <w:szCs w:val="22"/>
        </w:rPr>
        <w:t xml:space="preserve">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Umur</w:t>
      </w:r>
      <w:proofErr w:type="spellEnd"/>
      <w:r w:rsidRPr="000F6F39">
        <w:rPr>
          <w:sz w:val="22"/>
          <w:szCs w:val="22"/>
        </w:rPr>
        <w:t xml:space="preserve"> </w:t>
      </w:r>
      <w:proofErr w:type="spellStart"/>
      <w:r w:rsidRPr="000F6F39">
        <w:rPr>
          <w:sz w:val="22"/>
          <w:szCs w:val="22"/>
        </w:rPr>
        <w:t>petani</w:t>
      </w:r>
      <w:proofErr w:type="spellEnd"/>
      <w:r w:rsidRPr="000F6F39">
        <w:rPr>
          <w:sz w:val="22"/>
          <w:szCs w:val="22"/>
        </w:rPr>
        <w:t xml:space="preserve">, Lama </w:t>
      </w:r>
      <w:proofErr w:type="spellStart"/>
      <w:r w:rsidRPr="000F6F39">
        <w:rPr>
          <w:sz w:val="22"/>
          <w:szCs w:val="22"/>
        </w:rPr>
        <w:t>berusaha</w:t>
      </w:r>
      <w:proofErr w:type="spellEnd"/>
      <w:r w:rsidRPr="000F6F39">
        <w:rPr>
          <w:sz w:val="22"/>
          <w:szCs w:val="22"/>
        </w:rPr>
        <w:t xml:space="preserve"> </w:t>
      </w:r>
      <w:proofErr w:type="spellStart"/>
      <w:r w:rsidRPr="000F6F39">
        <w:rPr>
          <w:sz w:val="22"/>
          <w:szCs w:val="22"/>
        </w:rPr>
        <w:t>tani</w:t>
      </w:r>
      <w:proofErr w:type="spellEnd"/>
      <w:r w:rsidRPr="000F6F39">
        <w:rPr>
          <w:sz w:val="22"/>
          <w:szCs w:val="22"/>
        </w:rPr>
        <w:t xml:space="preserve"> kopi, Luas </w:t>
      </w:r>
      <w:proofErr w:type="spellStart"/>
      <w:r w:rsidRPr="000F6F39">
        <w:rPr>
          <w:sz w:val="22"/>
          <w:szCs w:val="22"/>
        </w:rPr>
        <w:t>lahan</w:t>
      </w:r>
      <w:proofErr w:type="spellEnd"/>
      <w:r w:rsidRPr="000F6F39">
        <w:rPr>
          <w:sz w:val="22"/>
          <w:szCs w:val="22"/>
        </w:rPr>
        <w:t xml:space="preserve">, </w:t>
      </w:r>
      <w:proofErr w:type="spellStart"/>
      <w:r w:rsidRPr="000F6F39">
        <w:rPr>
          <w:sz w:val="22"/>
          <w:szCs w:val="22"/>
        </w:rPr>
        <w:t>Jumlah</w:t>
      </w:r>
      <w:proofErr w:type="spellEnd"/>
      <w:r w:rsidRPr="000F6F39">
        <w:rPr>
          <w:sz w:val="22"/>
          <w:szCs w:val="22"/>
        </w:rPr>
        <w:t xml:space="preserve"> </w:t>
      </w:r>
      <w:proofErr w:type="spellStart"/>
      <w:r w:rsidRPr="000F6F39">
        <w:rPr>
          <w:sz w:val="22"/>
          <w:szCs w:val="22"/>
        </w:rPr>
        <w:t>pohon</w:t>
      </w:r>
      <w:proofErr w:type="spellEnd"/>
      <w:r w:rsidRPr="000F6F39">
        <w:rPr>
          <w:sz w:val="22"/>
          <w:szCs w:val="22"/>
        </w:rPr>
        <w:t xml:space="preserve">, </w:t>
      </w:r>
      <w:proofErr w:type="spellStart"/>
      <w:r w:rsidRPr="000F6F39">
        <w:rPr>
          <w:sz w:val="22"/>
          <w:szCs w:val="22"/>
        </w:rPr>
        <w:t>Perkiraan</w:t>
      </w:r>
      <w:proofErr w:type="spellEnd"/>
      <w:r w:rsidRPr="000F6F39">
        <w:rPr>
          <w:sz w:val="22"/>
          <w:szCs w:val="22"/>
        </w:rPr>
        <w:t xml:space="preserve"> </w:t>
      </w:r>
      <w:proofErr w:type="spellStart"/>
      <w:r w:rsidRPr="000F6F39">
        <w:rPr>
          <w:sz w:val="22"/>
          <w:szCs w:val="22"/>
        </w:rPr>
        <w:t>hasil</w:t>
      </w:r>
      <w:proofErr w:type="spellEnd"/>
      <w:r w:rsidRPr="000F6F39">
        <w:rPr>
          <w:sz w:val="22"/>
          <w:szCs w:val="22"/>
        </w:rPr>
        <w:t xml:space="preserve"> </w:t>
      </w:r>
      <w:proofErr w:type="spellStart"/>
      <w:r w:rsidRPr="000F6F39">
        <w:rPr>
          <w:sz w:val="22"/>
          <w:szCs w:val="22"/>
        </w:rPr>
        <w:t>panen</w:t>
      </w:r>
      <w:proofErr w:type="spellEnd"/>
      <w:r w:rsidRPr="000F6F39">
        <w:rPr>
          <w:sz w:val="22"/>
          <w:szCs w:val="22"/>
        </w:rPr>
        <w:t xml:space="preserve">, </w:t>
      </w:r>
      <w:proofErr w:type="spellStart"/>
      <w:r w:rsidRPr="000F6F39">
        <w:rPr>
          <w:sz w:val="22"/>
          <w:szCs w:val="22"/>
        </w:rPr>
        <w:t>Produksi</w:t>
      </w:r>
      <w:proofErr w:type="spellEnd"/>
      <w:r w:rsidRPr="000F6F39">
        <w:rPr>
          <w:sz w:val="22"/>
          <w:szCs w:val="22"/>
        </w:rPr>
        <w:t xml:space="preserve"> </w:t>
      </w:r>
      <w:proofErr w:type="spellStart"/>
      <w:r w:rsidRPr="000F6F39">
        <w:rPr>
          <w:sz w:val="22"/>
          <w:szCs w:val="22"/>
        </w:rPr>
        <w:t>biji</w:t>
      </w:r>
      <w:proofErr w:type="spellEnd"/>
      <w:r w:rsidRPr="000F6F39">
        <w:rPr>
          <w:sz w:val="22"/>
          <w:szCs w:val="22"/>
        </w:rPr>
        <w:t xml:space="preserve"> kopi, </w:t>
      </w:r>
      <w:proofErr w:type="spellStart"/>
      <w:r w:rsidRPr="000F6F39">
        <w:rPr>
          <w:sz w:val="22"/>
          <w:szCs w:val="22"/>
        </w:rPr>
        <w:t>Panen</w:t>
      </w:r>
      <w:proofErr w:type="spellEnd"/>
      <w:r w:rsidRPr="000F6F39">
        <w:rPr>
          <w:sz w:val="22"/>
          <w:szCs w:val="22"/>
        </w:rPr>
        <w:t xml:space="preserve"> total, </w:t>
      </w:r>
      <w:proofErr w:type="spellStart"/>
      <w:r w:rsidRPr="000F6F39">
        <w:rPr>
          <w:sz w:val="22"/>
          <w:szCs w:val="22"/>
        </w:rPr>
        <w:t>Biaya</w:t>
      </w:r>
      <w:proofErr w:type="spellEnd"/>
      <w:r w:rsidRPr="000F6F39">
        <w:rPr>
          <w:sz w:val="22"/>
          <w:szCs w:val="22"/>
        </w:rPr>
        <w:t xml:space="preserve"> </w:t>
      </w:r>
      <w:proofErr w:type="spellStart"/>
      <w:r w:rsidRPr="000F6F39">
        <w:rPr>
          <w:sz w:val="22"/>
          <w:szCs w:val="22"/>
        </w:rPr>
        <w:t>perawatan</w:t>
      </w:r>
      <w:proofErr w:type="spellEnd"/>
      <w:r w:rsidRPr="000F6F39">
        <w:rPr>
          <w:sz w:val="22"/>
          <w:szCs w:val="22"/>
        </w:rPr>
        <w:t xml:space="preserve"> </w:t>
      </w:r>
      <w:proofErr w:type="spellStart"/>
      <w:r w:rsidRPr="000F6F39">
        <w:rPr>
          <w:sz w:val="22"/>
          <w:szCs w:val="22"/>
        </w:rPr>
        <w:t>lahan</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kotor</w:t>
      </w:r>
      <w:proofErr w:type="spellEnd"/>
      <w:r w:rsidRPr="000F6F39">
        <w:rPr>
          <w:sz w:val="22"/>
          <w:szCs w:val="22"/>
        </w:rPr>
        <w:t xml:space="preserve">, </w:t>
      </w:r>
      <w:proofErr w:type="spellStart"/>
      <w:r w:rsidRPr="000F6F39">
        <w:rPr>
          <w:sz w:val="22"/>
          <w:szCs w:val="22"/>
        </w:rPr>
        <w:t>Jumlah</w:t>
      </w:r>
      <w:proofErr w:type="spellEnd"/>
      <w:r w:rsidRPr="000F6F39">
        <w:rPr>
          <w:sz w:val="22"/>
          <w:szCs w:val="22"/>
        </w:rPr>
        <w:t xml:space="preserve"> </w:t>
      </w:r>
      <w:proofErr w:type="spellStart"/>
      <w:r w:rsidRPr="000F6F39">
        <w:rPr>
          <w:sz w:val="22"/>
          <w:szCs w:val="22"/>
        </w:rPr>
        <w:t>tenaga</w:t>
      </w:r>
      <w:proofErr w:type="spellEnd"/>
      <w:r w:rsidRPr="000F6F39">
        <w:rPr>
          <w:sz w:val="22"/>
          <w:szCs w:val="22"/>
        </w:rPr>
        <w:t xml:space="preserve"> </w:t>
      </w:r>
      <w:proofErr w:type="spellStart"/>
      <w:r w:rsidRPr="000F6F39">
        <w:rPr>
          <w:sz w:val="22"/>
          <w:szCs w:val="22"/>
        </w:rPr>
        <w:t>kerja</w:t>
      </w:r>
      <w:proofErr w:type="spellEnd"/>
      <w:r w:rsidRPr="000F6F39">
        <w:rPr>
          <w:sz w:val="22"/>
          <w:szCs w:val="22"/>
        </w:rPr>
        <w:t xml:space="preserve"> </w:t>
      </w:r>
      <w:proofErr w:type="spellStart"/>
      <w:r w:rsidRPr="000F6F39">
        <w:rPr>
          <w:sz w:val="22"/>
          <w:szCs w:val="22"/>
        </w:rPr>
        <w:t>diluar</w:t>
      </w:r>
      <w:proofErr w:type="spellEnd"/>
      <w:r w:rsidRPr="000F6F39">
        <w:rPr>
          <w:sz w:val="22"/>
          <w:szCs w:val="22"/>
        </w:rPr>
        <w:t xml:space="preserve"> </w:t>
      </w:r>
      <w:proofErr w:type="spellStart"/>
      <w:r w:rsidRPr="000F6F39">
        <w:rPr>
          <w:sz w:val="22"/>
          <w:szCs w:val="22"/>
        </w:rPr>
        <w:t>keluarga</w:t>
      </w:r>
      <w:proofErr w:type="spellEnd"/>
      <w:r w:rsidRPr="000F6F39">
        <w:rPr>
          <w:sz w:val="22"/>
          <w:szCs w:val="22"/>
        </w:rPr>
        <w:t xml:space="preserve"> (TL), TL </w:t>
      </w:r>
      <w:proofErr w:type="spellStart"/>
      <w:r w:rsidRPr="000F6F39">
        <w:rPr>
          <w:sz w:val="22"/>
          <w:szCs w:val="22"/>
        </w:rPr>
        <w:t>laki-laki</w:t>
      </w:r>
      <w:proofErr w:type="spellEnd"/>
      <w:r w:rsidRPr="000F6F39">
        <w:rPr>
          <w:sz w:val="22"/>
          <w:szCs w:val="22"/>
        </w:rPr>
        <w:t xml:space="preserve">, dan TL </w:t>
      </w:r>
      <w:proofErr w:type="spellStart"/>
      <w:r w:rsidRPr="000F6F39">
        <w:rPr>
          <w:sz w:val="22"/>
          <w:szCs w:val="22"/>
        </w:rPr>
        <w:t>wanita</w:t>
      </w:r>
      <w:proofErr w:type="spellEnd"/>
      <w:r w:rsidRPr="000F6F39">
        <w:rPr>
          <w:sz w:val="22"/>
          <w:szCs w:val="22"/>
        </w:rPr>
        <w:t xml:space="preserve">. Uji </w:t>
      </w:r>
      <w:proofErr w:type="spellStart"/>
      <w:r w:rsidRPr="000F6F39">
        <w:rPr>
          <w:sz w:val="22"/>
          <w:szCs w:val="22"/>
        </w:rPr>
        <w:t>signifikansi</w:t>
      </w:r>
      <w:proofErr w:type="spellEnd"/>
      <w:r w:rsidRPr="000F6F39">
        <w:rPr>
          <w:sz w:val="22"/>
          <w:szCs w:val="22"/>
        </w:rPr>
        <w:t xml:space="preserve"> (uji </w:t>
      </w:r>
      <w:r w:rsidRPr="000F6F39">
        <w:rPr>
          <w:i/>
          <w:iCs/>
          <w:sz w:val="22"/>
          <w:szCs w:val="22"/>
        </w:rPr>
        <w:t>t)</w:t>
      </w:r>
      <w:r w:rsidRPr="000F6F39">
        <w:rPr>
          <w:sz w:val="22"/>
          <w:szCs w:val="22"/>
        </w:rPr>
        <w:t xml:space="preserve"> pada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kualitatif</w:t>
      </w:r>
      <w:proofErr w:type="spellEnd"/>
      <w:r w:rsidRPr="000F6F39">
        <w:rPr>
          <w:sz w:val="22"/>
          <w:szCs w:val="22"/>
        </w:rPr>
        <w:t xml:space="preserve"> </w:t>
      </w:r>
      <w:proofErr w:type="spellStart"/>
      <w:r w:rsidRPr="000F6F39">
        <w:rPr>
          <w:sz w:val="22"/>
          <w:szCs w:val="22"/>
        </w:rPr>
        <w:t>menunjukkan</w:t>
      </w:r>
      <w:proofErr w:type="spellEnd"/>
      <w:r w:rsidRPr="000F6F39">
        <w:rPr>
          <w:sz w:val="22"/>
          <w:szCs w:val="22"/>
        </w:rPr>
        <w:t xml:space="preserve"> </w:t>
      </w:r>
      <w:proofErr w:type="spellStart"/>
      <w:r w:rsidRPr="000F6F39">
        <w:rPr>
          <w:sz w:val="22"/>
          <w:szCs w:val="22"/>
        </w:rPr>
        <w:t>bahwa</w:t>
      </w:r>
      <w:proofErr w:type="spellEnd"/>
      <w:r w:rsidRPr="000F6F39">
        <w:rPr>
          <w:sz w:val="22"/>
          <w:szCs w:val="22"/>
        </w:rPr>
        <w:t xml:space="preserve"> </w:t>
      </w:r>
      <w:proofErr w:type="spellStart"/>
      <w:r w:rsidRPr="000F6F39">
        <w:rPr>
          <w:sz w:val="22"/>
          <w:szCs w:val="22"/>
        </w:rPr>
        <w:t>kategori</w:t>
      </w:r>
      <w:proofErr w:type="spellEnd"/>
      <w:r w:rsidRPr="000F6F39">
        <w:rPr>
          <w:sz w:val="22"/>
          <w:szCs w:val="22"/>
        </w:rPr>
        <w:t xml:space="preserve"> </w:t>
      </w:r>
      <w:proofErr w:type="spellStart"/>
      <w:r w:rsidRPr="000F6F39">
        <w:rPr>
          <w:sz w:val="22"/>
          <w:szCs w:val="22"/>
        </w:rPr>
        <w:t>responden</w:t>
      </w:r>
      <w:proofErr w:type="spellEnd"/>
      <w:r w:rsidRPr="000F6F39">
        <w:rPr>
          <w:sz w:val="22"/>
          <w:szCs w:val="22"/>
        </w:rPr>
        <w:t xml:space="preserve"> </w:t>
      </w:r>
      <w:proofErr w:type="spellStart"/>
      <w:r w:rsidRPr="000F6F39">
        <w:rPr>
          <w:sz w:val="22"/>
          <w:szCs w:val="22"/>
        </w:rPr>
        <w:t>tidak</w:t>
      </w:r>
      <w:proofErr w:type="spellEnd"/>
      <w:r w:rsidRPr="000F6F39">
        <w:rPr>
          <w:sz w:val="22"/>
          <w:szCs w:val="22"/>
        </w:rPr>
        <w:t xml:space="preserve"> </w:t>
      </w:r>
      <w:proofErr w:type="spellStart"/>
      <w:r w:rsidRPr="000F6F39">
        <w:rPr>
          <w:sz w:val="22"/>
          <w:szCs w:val="22"/>
        </w:rPr>
        <w:t>berpengaruh</w:t>
      </w:r>
      <w:proofErr w:type="spellEnd"/>
      <w:r w:rsidRPr="000F6F39">
        <w:rPr>
          <w:sz w:val="22"/>
          <w:szCs w:val="22"/>
        </w:rPr>
        <w:t xml:space="preserve"> </w:t>
      </w:r>
      <w:proofErr w:type="spellStart"/>
      <w:r w:rsidRPr="000F6F39">
        <w:rPr>
          <w:sz w:val="22"/>
          <w:szCs w:val="22"/>
        </w:rPr>
        <w:t>signifikan</w:t>
      </w:r>
      <w:proofErr w:type="spellEnd"/>
      <w:r w:rsidRPr="000F6F39">
        <w:rPr>
          <w:sz w:val="22"/>
          <w:szCs w:val="22"/>
        </w:rPr>
        <w:t xml:space="preserve"> </w:t>
      </w:r>
      <w:proofErr w:type="spellStart"/>
      <w:r w:rsidRPr="000F6F39">
        <w:rPr>
          <w:sz w:val="22"/>
          <w:szCs w:val="22"/>
        </w:rPr>
        <w:t>terhadap</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bersih</w:t>
      </w:r>
      <w:proofErr w:type="spellEnd"/>
      <w:r w:rsidRPr="000F6F39">
        <w:rPr>
          <w:sz w:val="22"/>
          <w:szCs w:val="22"/>
        </w:rPr>
        <w:t xml:space="preserve">, </w:t>
      </w:r>
      <w:proofErr w:type="spellStart"/>
      <w:r w:rsidRPr="000F6F39">
        <w:rPr>
          <w:sz w:val="22"/>
          <w:szCs w:val="22"/>
        </w:rPr>
        <w:t>sehingga</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bersih</w:t>
      </w:r>
      <w:proofErr w:type="spellEnd"/>
      <w:r w:rsidRPr="000F6F39">
        <w:rPr>
          <w:sz w:val="22"/>
          <w:szCs w:val="22"/>
        </w:rPr>
        <w:t xml:space="preserve"> </w:t>
      </w:r>
      <w:proofErr w:type="spellStart"/>
      <w:r w:rsidRPr="000F6F39">
        <w:rPr>
          <w:sz w:val="22"/>
          <w:szCs w:val="22"/>
        </w:rPr>
        <w:t>dari</w:t>
      </w:r>
      <w:proofErr w:type="spellEnd"/>
      <w:r w:rsidRPr="000F6F39">
        <w:rPr>
          <w:sz w:val="22"/>
          <w:szCs w:val="22"/>
        </w:rPr>
        <w:t xml:space="preserve"> </w:t>
      </w:r>
      <w:proofErr w:type="spellStart"/>
      <w:r w:rsidRPr="000F6F39">
        <w:rPr>
          <w:sz w:val="22"/>
          <w:szCs w:val="22"/>
        </w:rPr>
        <w:t>pengguna</w:t>
      </w:r>
      <w:proofErr w:type="spellEnd"/>
      <w:r w:rsidRPr="000F6F39">
        <w:rPr>
          <w:sz w:val="22"/>
          <w:szCs w:val="22"/>
        </w:rPr>
        <w:t xml:space="preserve"> </w:t>
      </w:r>
      <w:proofErr w:type="spellStart"/>
      <w:r w:rsidRPr="000F6F39">
        <w:rPr>
          <w:sz w:val="22"/>
          <w:szCs w:val="22"/>
        </w:rPr>
        <w:t>reduktan</w:t>
      </w:r>
      <w:proofErr w:type="spellEnd"/>
      <w:r w:rsidRPr="000F6F39">
        <w:rPr>
          <w:sz w:val="22"/>
          <w:szCs w:val="22"/>
        </w:rPr>
        <w:t xml:space="preserve"> </w:t>
      </w:r>
      <w:proofErr w:type="spellStart"/>
      <w:r w:rsidRPr="000F6F39">
        <w:rPr>
          <w:sz w:val="22"/>
          <w:szCs w:val="22"/>
        </w:rPr>
        <w:t>tidak</w:t>
      </w:r>
      <w:proofErr w:type="spellEnd"/>
      <w:r w:rsidRPr="000F6F39">
        <w:rPr>
          <w:sz w:val="22"/>
          <w:szCs w:val="22"/>
        </w:rPr>
        <w:t xml:space="preserve"> </w:t>
      </w:r>
      <w:proofErr w:type="spellStart"/>
      <w:r w:rsidRPr="000F6F39">
        <w:rPr>
          <w:sz w:val="22"/>
          <w:szCs w:val="22"/>
        </w:rPr>
        <w:t>berbeda</w:t>
      </w:r>
      <w:proofErr w:type="spellEnd"/>
      <w:r w:rsidRPr="000F6F39">
        <w:rPr>
          <w:sz w:val="22"/>
          <w:szCs w:val="22"/>
        </w:rPr>
        <w:t xml:space="preserve"> </w:t>
      </w:r>
      <w:proofErr w:type="spellStart"/>
      <w:r w:rsidRPr="000F6F39">
        <w:rPr>
          <w:sz w:val="22"/>
          <w:szCs w:val="22"/>
        </w:rPr>
        <w:t>dengan</w:t>
      </w:r>
      <w:proofErr w:type="spellEnd"/>
      <w:r w:rsidRPr="000F6F39">
        <w:rPr>
          <w:sz w:val="22"/>
          <w:szCs w:val="22"/>
        </w:rPr>
        <w:t xml:space="preserve"> </w:t>
      </w:r>
      <w:proofErr w:type="spellStart"/>
      <w:r w:rsidRPr="000F6F39">
        <w:rPr>
          <w:sz w:val="22"/>
          <w:szCs w:val="22"/>
        </w:rPr>
        <w:t>bukan</w:t>
      </w:r>
      <w:proofErr w:type="spellEnd"/>
      <w:r w:rsidRPr="000F6F39">
        <w:rPr>
          <w:sz w:val="22"/>
          <w:szCs w:val="22"/>
        </w:rPr>
        <w:t xml:space="preserve"> </w:t>
      </w:r>
      <w:proofErr w:type="spellStart"/>
      <w:r w:rsidRPr="000F6F39">
        <w:rPr>
          <w:sz w:val="22"/>
          <w:szCs w:val="22"/>
        </w:rPr>
        <w:t>pengguna</w:t>
      </w:r>
      <w:proofErr w:type="spellEnd"/>
      <w:r w:rsidRPr="000F6F39">
        <w:rPr>
          <w:sz w:val="22"/>
          <w:szCs w:val="22"/>
        </w:rPr>
        <w:t xml:space="preserve">. Pada model </w:t>
      </w:r>
      <w:proofErr w:type="spellStart"/>
      <w:r w:rsidRPr="000F6F39">
        <w:rPr>
          <w:sz w:val="22"/>
          <w:szCs w:val="22"/>
        </w:rPr>
        <w:t>regresi</w:t>
      </w:r>
      <w:proofErr w:type="spellEnd"/>
      <w:r w:rsidRPr="000F6F39">
        <w:rPr>
          <w:sz w:val="22"/>
          <w:szCs w:val="22"/>
        </w:rPr>
        <w:t xml:space="preserve"> yang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bebasnya</w:t>
      </w:r>
      <w:proofErr w:type="spellEnd"/>
      <w:r w:rsidRPr="000F6F39">
        <w:rPr>
          <w:sz w:val="22"/>
          <w:szCs w:val="22"/>
        </w:rPr>
        <w:t xml:space="preserve"> </w:t>
      </w:r>
      <w:proofErr w:type="spellStart"/>
      <w:r w:rsidRPr="000F6F39">
        <w:rPr>
          <w:sz w:val="22"/>
          <w:szCs w:val="22"/>
        </w:rPr>
        <w:t>Umur</w:t>
      </w:r>
      <w:proofErr w:type="spellEnd"/>
      <w:r w:rsidRPr="000F6F39">
        <w:rPr>
          <w:sz w:val="22"/>
          <w:szCs w:val="22"/>
        </w:rPr>
        <w:t xml:space="preserve"> </w:t>
      </w:r>
      <w:proofErr w:type="spellStart"/>
      <w:r w:rsidRPr="000F6F39">
        <w:rPr>
          <w:sz w:val="22"/>
          <w:szCs w:val="22"/>
        </w:rPr>
        <w:t>responden</w:t>
      </w:r>
      <w:proofErr w:type="spellEnd"/>
      <w:r w:rsidRPr="000F6F39">
        <w:rPr>
          <w:sz w:val="22"/>
          <w:szCs w:val="22"/>
        </w:rPr>
        <w:t xml:space="preserve">, Luas </w:t>
      </w:r>
      <w:proofErr w:type="spellStart"/>
      <w:r w:rsidRPr="000F6F39">
        <w:rPr>
          <w:sz w:val="22"/>
          <w:szCs w:val="22"/>
        </w:rPr>
        <w:t>lahan</w:t>
      </w:r>
      <w:proofErr w:type="spellEnd"/>
      <w:r w:rsidRPr="000F6F39">
        <w:rPr>
          <w:sz w:val="22"/>
          <w:szCs w:val="22"/>
        </w:rPr>
        <w:t xml:space="preserve">, dan </w:t>
      </w:r>
      <w:proofErr w:type="spellStart"/>
      <w:r w:rsidRPr="000F6F39">
        <w:rPr>
          <w:sz w:val="22"/>
          <w:szCs w:val="22"/>
        </w:rPr>
        <w:t>Perkiraan</w:t>
      </w:r>
      <w:proofErr w:type="spellEnd"/>
      <w:r w:rsidRPr="000F6F39">
        <w:rPr>
          <w:sz w:val="22"/>
          <w:szCs w:val="22"/>
        </w:rPr>
        <w:t xml:space="preserve"> </w:t>
      </w:r>
      <w:proofErr w:type="spellStart"/>
      <w:r w:rsidRPr="000F6F39">
        <w:rPr>
          <w:sz w:val="22"/>
          <w:szCs w:val="22"/>
        </w:rPr>
        <w:t>hasil</w:t>
      </w:r>
      <w:proofErr w:type="spellEnd"/>
      <w:r w:rsidRPr="000F6F39">
        <w:rPr>
          <w:sz w:val="22"/>
          <w:szCs w:val="22"/>
        </w:rPr>
        <w:t xml:space="preserve"> </w:t>
      </w:r>
      <w:proofErr w:type="spellStart"/>
      <w:r w:rsidRPr="000F6F39">
        <w:rPr>
          <w:sz w:val="22"/>
          <w:szCs w:val="22"/>
        </w:rPr>
        <w:t>panen</w:t>
      </w:r>
      <w:proofErr w:type="spellEnd"/>
      <w:r w:rsidRPr="000F6F39">
        <w:rPr>
          <w:sz w:val="22"/>
          <w:szCs w:val="22"/>
        </w:rPr>
        <w:t xml:space="preserve">, </w:t>
      </w:r>
      <w:proofErr w:type="spellStart"/>
      <w:r w:rsidRPr="000F6F39">
        <w:rPr>
          <w:sz w:val="22"/>
          <w:szCs w:val="22"/>
        </w:rPr>
        <w:t>menunjukkan</w:t>
      </w:r>
      <w:proofErr w:type="spellEnd"/>
      <w:r w:rsidRPr="000F6F39">
        <w:rPr>
          <w:sz w:val="22"/>
          <w:szCs w:val="22"/>
        </w:rPr>
        <w:t xml:space="preserve"> </w:t>
      </w:r>
      <w:proofErr w:type="spellStart"/>
      <w:r w:rsidRPr="000F6F39">
        <w:rPr>
          <w:sz w:val="22"/>
          <w:szCs w:val="22"/>
        </w:rPr>
        <w:t>bahwa</w:t>
      </w:r>
      <w:proofErr w:type="spellEnd"/>
      <w:r w:rsidRPr="000F6F39">
        <w:rPr>
          <w:sz w:val="22"/>
          <w:szCs w:val="22"/>
        </w:rPr>
        <w:t xml:space="preserve"> </w:t>
      </w:r>
      <w:proofErr w:type="spellStart"/>
      <w:r w:rsidRPr="000F6F39">
        <w:rPr>
          <w:sz w:val="22"/>
          <w:szCs w:val="22"/>
        </w:rPr>
        <w:t>pengguna</w:t>
      </w:r>
      <w:proofErr w:type="spellEnd"/>
      <w:r w:rsidRPr="000F6F39">
        <w:rPr>
          <w:sz w:val="22"/>
          <w:szCs w:val="22"/>
        </w:rPr>
        <w:t xml:space="preserve"> </w:t>
      </w:r>
      <w:proofErr w:type="spellStart"/>
      <w:r w:rsidRPr="000F6F39">
        <w:rPr>
          <w:sz w:val="22"/>
          <w:szCs w:val="22"/>
        </w:rPr>
        <w:t>reduktan</w:t>
      </w:r>
      <w:proofErr w:type="spellEnd"/>
      <w:r w:rsidRPr="000F6F39">
        <w:rPr>
          <w:sz w:val="22"/>
          <w:szCs w:val="22"/>
        </w:rPr>
        <w:t xml:space="preserve"> </w:t>
      </w:r>
      <w:proofErr w:type="spellStart"/>
      <w:r w:rsidRPr="000F6F39">
        <w:rPr>
          <w:sz w:val="22"/>
          <w:szCs w:val="22"/>
        </w:rPr>
        <w:t>mempunyai</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bersih</w:t>
      </w:r>
      <w:proofErr w:type="spellEnd"/>
      <w:r w:rsidRPr="000F6F39">
        <w:rPr>
          <w:sz w:val="22"/>
          <w:szCs w:val="22"/>
        </w:rPr>
        <w:t xml:space="preserve"> </w:t>
      </w:r>
      <w:proofErr w:type="spellStart"/>
      <w:r w:rsidRPr="000F6F39">
        <w:rPr>
          <w:sz w:val="22"/>
          <w:szCs w:val="22"/>
        </w:rPr>
        <w:t>sedikit</w:t>
      </w:r>
      <w:proofErr w:type="spellEnd"/>
      <w:r w:rsidRPr="000F6F39">
        <w:rPr>
          <w:sz w:val="22"/>
          <w:szCs w:val="22"/>
        </w:rPr>
        <w:t xml:space="preserve"> </w:t>
      </w:r>
      <w:proofErr w:type="spellStart"/>
      <w:r w:rsidRPr="000F6F39">
        <w:rPr>
          <w:sz w:val="22"/>
          <w:szCs w:val="22"/>
        </w:rPr>
        <w:t>lebih</w:t>
      </w:r>
      <w:proofErr w:type="spellEnd"/>
      <w:r w:rsidRPr="000F6F39">
        <w:rPr>
          <w:sz w:val="22"/>
          <w:szCs w:val="22"/>
        </w:rPr>
        <w:t xml:space="preserve"> </w:t>
      </w:r>
      <w:proofErr w:type="spellStart"/>
      <w:r w:rsidRPr="000F6F39">
        <w:rPr>
          <w:sz w:val="22"/>
          <w:szCs w:val="22"/>
        </w:rPr>
        <w:t>tinggi</w:t>
      </w:r>
      <w:proofErr w:type="spellEnd"/>
      <w:r w:rsidRPr="000F6F39">
        <w:rPr>
          <w:sz w:val="22"/>
          <w:szCs w:val="22"/>
        </w:rPr>
        <w:t xml:space="preserve"> </w:t>
      </w:r>
      <w:proofErr w:type="spellStart"/>
      <w:r w:rsidRPr="000F6F39">
        <w:rPr>
          <w:sz w:val="22"/>
          <w:szCs w:val="22"/>
        </w:rPr>
        <w:t>dari</w:t>
      </w:r>
      <w:proofErr w:type="spellEnd"/>
      <w:r w:rsidRPr="000F6F39">
        <w:rPr>
          <w:sz w:val="22"/>
          <w:szCs w:val="22"/>
        </w:rPr>
        <w:t xml:space="preserve"> </w:t>
      </w:r>
      <w:proofErr w:type="spellStart"/>
      <w:r w:rsidRPr="000F6F39">
        <w:rPr>
          <w:sz w:val="22"/>
          <w:szCs w:val="22"/>
        </w:rPr>
        <w:t>responden</w:t>
      </w:r>
      <w:proofErr w:type="spellEnd"/>
      <w:r w:rsidRPr="000F6F39">
        <w:rPr>
          <w:sz w:val="22"/>
          <w:szCs w:val="22"/>
        </w:rPr>
        <w:t xml:space="preserve"> yang </w:t>
      </w:r>
      <w:proofErr w:type="spellStart"/>
      <w:r w:rsidRPr="000F6F39">
        <w:rPr>
          <w:sz w:val="22"/>
          <w:szCs w:val="22"/>
        </w:rPr>
        <w:t>bukan</w:t>
      </w:r>
      <w:proofErr w:type="spellEnd"/>
      <w:r w:rsidRPr="000F6F39">
        <w:rPr>
          <w:sz w:val="22"/>
          <w:szCs w:val="22"/>
        </w:rPr>
        <w:t xml:space="preserve"> </w:t>
      </w:r>
      <w:proofErr w:type="spellStart"/>
      <w:r w:rsidRPr="000F6F39">
        <w:rPr>
          <w:sz w:val="22"/>
          <w:szCs w:val="22"/>
        </w:rPr>
        <w:t>pengguna</w:t>
      </w:r>
      <w:proofErr w:type="spellEnd"/>
      <w:r w:rsidRPr="000F6F39">
        <w:rPr>
          <w:sz w:val="22"/>
          <w:szCs w:val="22"/>
        </w:rPr>
        <w:t xml:space="preserve">, </w:t>
      </w:r>
      <w:proofErr w:type="spellStart"/>
      <w:r w:rsidRPr="000F6F39">
        <w:rPr>
          <w:sz w:val="22"/>
          <w:szCs w:val="22"/>
        </w:rPr>
        <w:t>dengan</w:t>
      </w:r>
      <w:proofErr w:type="spellEnd"/>
      <w:r w:rsidRPr="000F6F39">
        <w:rPr>
          <w:sz w:val="22"/>
          <w:szCs w:val="22"/>
        </w:rPr>
        <w:t xml:space="preserve"> </w:t>
      </w:r>
      <w:proofErr w:type="spellStart"/>
      <w:r w:rsidRPr="000F6F39">
        <w:rPr>
          <w:sz w:val="22"/>
          <w:szCs w:val="22"/>
        </w:rPr>
        <w:t>asumsi</w:t>
      </w:r>
      <w:proofErr w:type="spellEnd"/>
      <w:r w:rsidRPr="000F6F39">
        <w:rPr>
          <w:sz w:val="22"/>
          <w:szCs w:val="22"/>
        </w:rPr>
        <w:t xml:space="preserve"> </w:t>
      </w:r>
      <w:proofErr w:type="spellStart"/>
      <w:r w:rsidRPr="000F6F39">
        <w:rPr>
          <w:sz w:val="22"/>
          <w:szCs w:val="22"/>
        </w:rPr>
        <w:t>variabel-variabel</w:t>
      </w:r>
      <w:proofErr w:type="spellEnd"/>
      <w:r w:rsidRPr="000F6F39">
        <w:rPr>
          <w:sz w:val="22"/>
          <w:szCs w:val="22"/>
        </w:rPr>
        <w:t xml:space="preserve"> </w:t>
      </w:r>
      <w:proofErr w:type="spellStart"/>
      <w:r w:rsidRPr="000F6F39">
        <w:rPr>
          <w:sz w:val="22"/>
          <w:szCs w:val="22"/>
        </w:rPr>
        <w:t>bebas</w:t>
      </w:r>
      <w:proofErr w:type="spellEnd"/>
      <w:r w:rsidRPr="000F6F39">
        <w:rPr>
          <w:sz w:val="22"/>
          <w:szCs w:val="22"/>
        </w:rPr>
        <w:t xml:space="preserve"> </w:t>
      </w:r>
      <w:proofErr w:type="spellStart"/>
      <w:r w:rsidRPr="000F6F39">
        <w:rPr>
          <w:sz w:val="22"/>
          <w:szCs w:val="22"/>
        </w:rPr>
        <w:t>tersebut</w:t>
      </w:r>
      <w:proofErr w:type="spellEnd"/>
      <w:r w:rsidRPr="000F6F39">
        <w:rPr>
          <w:sz w:val="22"/>
          <w:szCs w:val="22"/>
        </w:rPr>
        <w:t xml:space="preserve"> </w:t>
      </w:r>
      <w:proofErr w:type="spellStart"/>
      <w:r w:rsidRPr="000F6F39">
        <w:rPr>
          <w:sz w:val="22"/>
          <w:szCs w:val="22"/>
        </w:rPr>
        <w:t>tetap</w:t>
      </w:r>
      <w:proofErr w:type="spellEnd"/>
      <w:r w:rsidRPr="000F6F39">
        <w:rPr>
          <w:sz w:val="22"/>
          <w:szCs w:val="22"/>
        </w:rPr>
        <w:t xml:space="preserve">. </w:t>
      </w:r>
      <w:proofErr w:type="spellStart"/>
      <w:r w:rsidRPr="000F6F39">
        <w:rPr>
          <w:sz w:val="22"/>
          <w:szCs w:val="22"/>
        </w:rPr>
        <w:t>Sebaliknya</w:t>
      </w:r>
      <w:proofErr w:type="spellEnd"/>
      <w:r w:rsidRPr="000F6F39">
        <w:rPr>
          <w:sz w:val="22"/>
          <w:szCs w:val="22"/>
        </w:rPr>
        <w:t xml:space="preserve">, pada model </w:t>
      </w:r>
      <w:proofErr w:type="spellStart"/>
      <w:r w:rsidRPr="000F6F39">
        <w:rPr>
          <w:sz w:val="22"/>
          <w:szCs w:val="22"/>
        </w:rPr>
        <w:t>regresi</w:t>
      </w:r>
      <w:proofErr w:type="spellEnd"/>
      <w:r w:rsidRPr="000F6F39">
        <w:rPr>
          <w:sz w:val="22"/>
          <w:szCs w:val="22"/>
        </w:rPr>
        <w:t xml:space="preserve"> </w:t>
      </w:r>
      <w:proofErr w:type="spellStart"/>
      <w:r w:rsidRPr="000F6F39">
        <w:rPr>
          <w:sz w:val="22"/>
          <w:szCs w:val="22"/>
        </w:rPr>
        <w:t>dengan</w:t>
      </w:r>
      <w:proofErr w:type="spellEnd"/>
      <w:r w:rsidRPr="000F6F39">
        <w:rPr>
          <w:sz w:val="22"/>
          <w:szCs w:val="22"/>
        </w:rPr>
        <w:t xml:space="preserve">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bebasnya</w:t>
      </w:r>
      <w:proofErr w:type="spellEnd"/>
      <w:r w:rsidRPr="000F6F39">
        <w:rPr>
          <w:sz w:val="22"/>
          <w:szCs w:val="22"/>
        </w:rPr>
        <w:t xml:space="preserve"> Lama </w:t>
      </w:r>
      <w:proofErr w:type="spellStart"/>
      <w:r w:rsidRPr="000F6F39">
        <w:rPr>
          <w:sz w:val="22"/>
          <w:szCs w:val="22"/>
        </w:rPr>
        <w:t>berusaha</w:t>
      </w:r>
      <w:proofErr w:type="spellEnd"/>
      <w:r w:rsidRPr="000F6F39">
        <w:rPr>
          <w:sz w:val="22"/>
          <w:szCs w:val="22"/>
        </w:rPr>
        <w:t xml:space="preserve"> </w:t>
      </w:r>
      <w:proofErr w:type="spellStart"/>
      <w:r w:rsidRPr="000F6F39">
        <w:rPr>
          <w:sz w:val="22"/>
          <w:szCs w:val="22"/>
        </w:rPr>
        <w:t>tani</w:t>
      </w:r>
      <w:proofErr w:type="spellEnd"/>
      <w:r w:rsidRPr="000F6F39">
        <w:rPr>
          <w:sz w:val="22"/>
          <w:szCs w:val="22"/>
        </w:rPr>
        <w:t xml:space="preserve"> kopi, </w:t>
      </w:r>
      <w:proofErr w:type="spellStart"/>
      <w:r w:rsidRPr="000F6F39">
        <w:rPr>
          <w:sz w:val="22"/>
          <w:szCs w:val="22"/>
        </w:rPr>
        <w:t>Jumlah</w:t>
      </w:r>
      <w:proofErr w:type="spellEnd"/>
      <w:r w:rsidRPr="000F6F39">
        <w:rPr>
          <w:sz w:val="22"/>
          <w:szCs w:val="22"/>
        </w:rPr>
        <w:t xml:space="preserve"> </w:t>
      </w:r>
      <w:proofErr w:type="spellStart"/>
      <w:r w:rsidRPr="000F6F39">
        <w:rPr>
          <w:sz w:val="22"/>
          <w:szCs w:val="22"/>
        </w:rPr>
        <w:t>pohon</w:t>
      </w:r>
      <w:proofErr w:type="spellEnd"/>
      <w:r w:rsidRPr="000F6F39">
        <w:rPr>
          <w:sz w:val="22"/>
          <w:szCs w:val="22"/>
        </w:rPr>
        <w:t xml:space="preserve">, </w:t>
      </w:r>
      <w:proofErr w:type="spellStart"/>
      <w:r w:rsidRPr="000F6F39">
        <w:rPr>
          <w:sz w:val="22"/>
          <w:szCs w:val="22"/>
        </w:rPr>
        <w:t>Produksi</w:t>
      </w:r>
      <w:proofErr w:type="spellEnd"/>
      <w:r w:rsidRPr="000F6F39">
        <w:rPr>
          <w:sz w:val="22"/>
          <w:szCs w:val="22"/>
        </w:rPr>
        <w:t xml:space="preserve"> </w:t>
      </w:r>
      <w:proofErr w:type="spellStart"/>
      <w:r w:rsidRPr="000F6F39">
        <w:rPr>
          <w:sz w:val="22"/>
          <w:szCs w:val="22"/>
        </w:rPr>
        <w:t>biji</w:t>
      </w:r>
      <w:proofErr w:type="spellEnd"/>
      <w:r w:rsidRPr="000F6F39">
        <w:rPr>
          <w:sz w:val="22"/>
          <w:szCs w:val="22"/>
        </w:rPr>
        <w:t xml:space="preserve"> kopi, </w:t>
      </w:r>
      <w:proofErr w:type="spellStart"/>
      <w:r w:rsidRPr="000F6F39">
        <w:rPr>
          <w:sz w:val="22"/>
          <w:szCs w:val="22"/>
        </w:rPr>
        <w:t>Panen</w:t>
      </w:r>
      <w:proofErr w:type="spellEnd"/>
      <w:r w:rsidRPr="000F6F39">
        <w:rPr>
          <w:sz w:val="22"/>
          <w:szCs w:val="22"/>
        </w:rPr>
        <w:t xml:space="preserve"> total, </w:t>
      </w:r>
      <w:proofErr w:type="spellStart"/>
      <w:r w:rsidRPr="000F6F39">
        <w:rPr>
          <w:sz w:val="22"/>
          <w:szCs w:val="22"/>
        </w:rPr>
        <w:t>Biaya</w:t>
      </w:r>
      <w:proofErr w:type="spellEnd"/>
      <w:r w:rsidRPr="000F6F39">
        <w:rPr>
          <w:sz w:val="22"/>
          <w:szCs w:val="22"/>
        </w:rPr>
        <w:t xml:space="preserve"> </w:t>
      </w:r>
      <w:proofErr w:type="spellStart"/>
      <w:r w:rsidRPr="000F6F39">
        <w:rPr>
          <w:sz w:val="22"/>
          <w:szCs w:val="22"/>
        </w:rPr>
        <w:t>perawatan</w:t>
      </w:r>
      <w:proofErr w:type="spellEnd"/>
      <w:r w:rsidRPr="000F6F39">
        <w:rPr>
          <w:sz w:val="22"/>
          <w:szCs w:val="22"/>
        </w:rPr>
        <w:t xml:space="preserve"> </w:t>
      </w:r>
      <w:proofErr w:type="spellStart"/>
      <w:r w:rsidRPr="000F6F39">
        <w:rPr>
          <w:sz w:val="22"/>
          <w:szCs w:val="22"/>
        </w:rPr>
        <w:t>lahan</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kotor</w:t>
      </w:r>
      <w:proofErr w:type="spellEnd"/>
      <w:r w:rsidRPr="000F6F39">
        <w:rPr>
          <w:sz w:val="22"/>
          <w:szCs w:val="22"/>
        </w:rPr>
        <w:t xml:space="preserve">, TL, TLL, dan TLW, </w:t>
      </w:r>
      <w:proofErr w:type="spellStart"/>
      <w:r w:rsidRPr="000F6F39">
        <w:rPr>
          <w:sz w:val="22"/>
          <w:szCs w:val="22"/>
        </w:rPr>
        <w:t>pengguna</w:t>
      </w:r>
      <w:proofErr w:type="spellEnd"/>
      <w:r w:rsidRPr="000F6F39">
        <w:rPr>
          <w:sz w:val="22"/>
          <w:szCs w:val="22"/>
        </w:rPr>
        <w:t xml:space="preserve"> </w:t>
      </w:r>
      <w:proofErr w:type="spellStart"/>
      <w:r w:rsidRPr="000F6F39">
        <w:rPr>
          <w:sz w:val="22"/>
          <w:szCs w:val="22"/>
        </w:rPr>
        <w:t>reduktan</w:t>
      </w:r>
      <w:proofErr w:type="spellEnd"/>
      <w:r w:rsidRPr="000F6F39">
        <w:rPr>
          <w:sz w:val="22"/>
          <w:szCs w:val="22"/>
        </w:rPr>
        <w:t xml:space="preserve"> </w:t>
      </w:r>
      <w:proofErr w:type="spellStart"/>
      <w:r w:rsidRPr="000F6F39">
        <w:rPr>
          <w:sz w:val="22"/>
          <w:szCs w:val="22"/>
        </w:rPr>
        <w:t>mempunyai</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bersih</w:t>
      </w:r>
      <w:proofErr w:type="spellEnd"/>
      <w:r w:rsidRPr="000F6F39">
        <w:rPr>
          <w:sz w:val="22"/>
          <w:szCs w:val="22"/>
        </w:rPr>
        <w:t xml:space="preserve"> </w:t>
      </w:r>
      <w:proofErr w:type="spellStart"/>
      <w:r w:rsidRPr="000F6F39">
        <w:rPr>
          <w:sz w:val="22"/>
          <w:szCs w:val="22"/>
        </w:rPr>
        <w:t>sedikit</w:t>
      </w:r>
      <w:proofErr w:type="spellEnd"/>
      <w:r w:rsidRPr="000F6F39">
        <w:rPr>
          <w:sz w:val="22"/>
          <w:szCs w:val="22"/>
        </w:rPr>
        <w:t xml:space="preserve"> </w:t>
      </w:r>
      <w:proofErr w:type="spellStart"/>
      <w:r w:rsidRPr="000F6F39">
        <w:rPr>
          <w:sz w:val="22"/>
          <w:szCs w:val="22"/>
        </w:rPr>
        <w:t>lebih</w:t>
      </w:r>
      <w:proofErr w:type="spellEnd"/>
      <w:r w:rsidRPr="000F6F39">
        <w:rPr>
          <w:sz w:val="22"/>
          <w:szCs w:val="22"/>
        </w:rPr>
        <w:t xml:space="preserve"> </w:t>
      </w:r>
      <w:proofErr w:type="spellStart"/>
      <w:r w:rsidRPr="000F6F39">
        <w:rPr>
          <w:sz w:val="22"/>
          <w:szCs w:val="22"/>
        </w:rPr>
        <w:t>rendah</w:t>
      </w:r>
      <w:proofErr w:type="spellEnd"/>
      <w:r w:rsidRPr="000F6F39">
        <w:rPr>
          <w:sz w:val="22"/>
          <w:szCs w:val="22"/>
        </w:rPr>
        <w:t xml:space="preserve"> </w:t>
      </w:r>
      <w:proofErr w:type="spellStart"/>
      <w:r w:rsidRPr="000F6F39">
        <w:rPr>
          <w:sz w:val="22"/>
          <w:szCs w:val="22"/>
        </w:rPr>
        <w:t>dari</w:t>
      </w:r>
      <w:proofErr w:type="spellEnd"/>
      <w:r w:rsidRPr="000F6F39">
        <w:rPr>
          <w:sz w:val="22"/>
          <w:szCs w:val="22"/>
        </w:rPr>
        <w:t xml:space="preserve"> </w:t>
      </w:r>
      <w:proofErr w:type="spellStart"/>
      <w:r w:rsidRPr="000F6F39">
        <w:rPr>
          <w:sz w:val="22"/>
          <w:szCs w:val="22"/>
        </w:rPr>
        <w:t>responden</w:t>
      </w:r>
      <w:proofErr w:type="spellEnd"/>
      <w:r w:rsidRPr="000F6F39">
        <w:rPr>
          <w:sz w:val="22"/>
          <w:szCs w:val="22"/>
        </w:rPr>
        <w:t xml:space="preserve"> yang </w:t>
      </w:r>
      <w:proofErr w:type="spellStart"/>
      <w:r w:rsidRPr="000F6F39">
        <w:rPr>
          <w:sz w:val="22"/>
          <w:szCs w:val="22"/>
        </w:rPr>
        <w:t>bukan</w:t>
      </w:r>
      <w:proofErr w:type="spellEnd"/>
      <w:r w:rsidRPr="000F6F39">
        <w:rPr>
          <w:sz w:val="22"/>
          <w:szCs w:val="22"/>
        </w:rPr>
        <w:t xml:space="preserve"> </w:t>
      </w:r>
      <w:proofErr w:type="spellStart"/>
      <w:r w:rsidRPr="000F6F39">
        <w:rPr>
          <w:sz w:val="22"/>
          <w:szCs w:val="22"/>
        </w:rPr>
        <w:t>pengguna</w:t>
      </w:r>
      <w:proofErr w:type="spellEnd"/>
      <w:r w:rsidRPr="000F6F39">
        <w:rPr>
          <w:sz w:val="22"/>
          <w:szCs w:val="22"/>
        </w:rPr>
        <w:t xml:space="preserve">, </w:t>
      </w:r>
      <w:proofErr w:type="spellStart"/>
      <w:r w:rsidRPr="000F6F39">
        <w:rPr>
          <w:sz w:val="22"/>
          <w:szCs w:val="22"/>
        </w:rPr>
        <w:t>dengan</w:t>
      </w:r>
      <w:proofErr w:type="spellEnd"/>
      <w:r w:rsidRPr="000F6F39">
        <w:rPr>
          <w:sz w:val="22"/>
          <w:szCs w:val="22"/>
        </w:rPr>
        <w:t xml:space="preserve"> </w:t>
      </w:r>
      <w:proofErr w:type="spellStart"/>
      <w:r w:rsidRPr="000F6F39">
        <w:rPr>
          <w:sz w:val="22"/>
          <w:szCs w:val="22"/>
        </w:rPr>
        <w:t>asumsi</w:t>
      </w:r>
      <w:proofErr w:type="spellEnd"/>
      <w:r w:rsidRPr="000F6F39">
        <w:rPr>
          <w:sz w:val="22"/>
          <w:szCs w:val="22"/>
        </w:rPr>
        <w:t xml:space="preserve"> </w:t>
      </w:r>
      <w:proofErr w:type="spellStart"/>
      <w:r w:rsidRPr="000F6F39">
        <w:rPr>
          <w:sz w:val="22"/>
          <w:szCs w:val="22"/>
        </w:rPr>
        <w:t>variabel</w:t>
      </w:r>
      <w:proofErr w:type="spellEnd"/>
      <w:r w:rsidRPr="000F6F39">
        <w:rPr>
          <w:sz w:val="22"/>
          <w:szCs w:val="22"/>
        </w:rPr>
        <w:t xml:space="preserve"> </w:t>
      </w:r>
      <w:proofErr w:type="spellStart"/>
      <w:r w:rsidRPr="000F6F39">
        <w:rPr>
          <w:sz w:val="22"/>
          <w:szCs w:val="22"/>
        </w:rPr>
        <w:t>bebas</w:t>
      </w:r>
      <w:proofErr w:type="spellEnd"/>
      <w:r w:rsidRPr="000F6F39">
        <w:rPr>
          <w:sz w:val="22"/>
          <w:szCs w:val="22"/>
        </w:rPr>
        <w:t xml:space="preserve"> </w:t>
      </w:r>
      <w:proofErr w:type="spellStart"/>
      <w:r w:rsidRPr="000F6F39">
        <w:rPr>
          <w:sz w:val="22"/>
          <w:szCs w:val="22"/>
        </w:rPr>
        <w:t>tersebut</w:t>
      </w:r>
      <w:proofErr w:type="spellEnd"/>
      <w:r w:rsidRPr="000F6F39">
        <w:rPr>
          <w:sz w:val="22"/>
          <w:szCs w:val="22"/>
        </w:rPr>
        <w:t xml:space="preserve"> </w:t>
      </w:r>
      <w:proofErr w:type="spellStart"/>
      <w:r w:rsidRPr="000F6F39">
        <w:rPr>
          <w:sz w:val="22"/>
          <w:szCs w:val="22"/>
        </w:rPr>
        <w:t>tetap</w:t>
      </w:r>
      <w:proofErr w:type="spellEnd"/>
      <w:r w:rsidRPr="000F6F39">
        <w:rPr>
          <w:sz w:val="22"/>
          <w:szCs w:val="22"/>
        </w:rPr>
        <w:t>.</w:t>
      </w:r>
    </w:p>
    <w:p w14:paraId="30DB2BB4" w14:textId="77777777" w:rsidR="00E4578F" w:rsidRPr="000F6F39" w:rsidRDefault="00E4578F" w:rsidP="00177AC2">
      <w:pPr>
        <w:spacing w:after="120"/>
        <w:ind w:firstLine="567"/>
        <w:jc w:val="both"/>
        <w:rPr>
          <w:sz w:val="22"/>
          <w:szCs w:val="22"/>
        </w:rPr>
      </w:pPr>
      <w:r w:rsidRPr="000F6F39">
        <w:rPr>
          <w:sz w:val="22"/>
          <w:szCs w:val="22"/>
        </w:rPr>
        <w:t xml:space="preserve">Jika </w:t>
      </w:r>
      <w:proofErr w:type="spellStart"/>
      <w:r w:rsidRPr="000F6F39">
        <w:rPr>
          <w:sz w:val="22"/>
          <w:szCs w:val="22"/>
        </w:rPr>
        <w:t>ditinjau</w:t>
      </w:r>
      <w:proofErr w:type="spellEnd"/>
      <w:r w:rsidRPr="000F6F39">
        <w:rPr>
          <w:sz w:val="22"/>
          <w:szCs w:val="22"/>
        </w:rPr>
        <w:t xml:space="preserve"> </w:t>
      </w:r>
      <w:proofErr w:type="spellStart"/>
      <w:r w:rsidRPr="000F6F39">
        <w:rPr>
          <w:sz w:val="22"/>
          <w:szCs w:val="22"/>
        </w:rPr>
        <w:t>dari</w:t>
      </w:r>
      <w:proofErr w:type="spellEnd"/>
      <w:r w:rsidRPr="000F6F39">
        <w:rPr>
          <w:sz w:val="22"/>
          <w:szCs w:val="22"/>
        </w:rPr>
        <w:t xml:space="preserve"> </w:t>
      </w:r>
      <w:proofErr w:type="spellStart"/>
      <w:r w:rsidRPr="000F6F39">
        <w:rPr>
          <w:sz w:val="22"/>
          <w:szCs w:val="22"/>
        </w:rPr>
        <w:t>nilai</w:t>
      </w:r>
      <w:proofErr w:type="spellEnd"/>
      <w:r w:rsidRPr="000F6F39">
        <w:rPr>
          <w:sz w:val="22"/>
          <w:szCs w:val="22"/>
        </w:rPr>
        <w:t xml:space="preserve"> </w:t>
      </w:r>
      <w:proofErr w:type="spellStart"/>
      <w:r w:rsidRPr="000F6F39">
        <w:rPr>
          <w:sz w:val="22"/>
          <w:szCs w:val="22"/>
        </w:rPr>
        <w:t>determinasi</w:t>
      </w:r>
      <w:proofErr w:type="spellEnd"/>
      <w:r w:rsidRPr="000F6F39">
        <w:rPr>
          <w:sz w:val="22"/>
          <w:szCs w:val="22"/>
        </w:rPr>
        <w:t xml:space="preserve"> </w:t>
      </w:r>
      <w:r w:rsidRPr="000F6F39">
        <w:rPr>
          <w:i/>
          <w:iCs/>
          <w:sz w:val="22"/>
          <w:szCs w:val="22"/>
        </w:rPr>
        <w:t>R</w:t>
      </w:r>
      <w:r w:rsidRPr="000F6F39">
        <w:rPr>
          <w:sz w:val="22"/>
          <w:szCs w:val="22"/>
          <w:vertAlign w:val="superscript"/>
        </w:rPr>
        <w:t>2</w:t>
      </w:r>
      <w:r w:rsidRPr="000F6F39">
        <w:rPr>
          <w:sz w:val="22"/>
          <w:szCs w:val="22"/>
        </w:rPr>
        <w:t xml:space="preserve">, </w:t>
      </w:r>
      <w:proofErr w:type="spellStart"/>
      <w:r w:rsidRPr="000F6F39">
        <w:rPr>
          <w:sz w:val="22"/>
          <w:szCs w:val="22"/>
        </w:rPr>
        <w:t>variasi</w:t>
      </w:r>
      <w:proofErr w:type="spellEnd"/>
      <w:r w:rsidRPr="000F6F39">
        <w:rPr>
          <w:sz w:val="22"/>
          <w:szCs w:val="22"/>
        </w:rPr>
        <w:t xml:space="preserve"> </w:t>
      </w:r>
      <w:proofErr w:type="spellStart"/>
      <w:r w:rsidRPr="000F6F39">
        <w:rPr>
          <w:sz w:val="22"/>
          <w:szCs w:val="22"/>
        </w:rPr>
        <w:t>dari</w:t>
      </w:r>
      <w:proofErr w:type="spellEnd"/>
      <w:r w:rsidRPr="000F6F39">
        <w:rPr>
          <w:sz w:val="22"/>
          <w:szCs w:val="22"/>
        </w:rPr>
        <w:t xml:space="preserve"> </w:t>
      </w:r>
      <w:proofErr w:type="spellStart"/>
      <w:r w:rsidRPr="000F6F39">
        <w:rPr>
          <w:sz w:val="22"/>
          <w:szCs w:val="22"/>
        </w:rPr>
        <w:t>perkiraan</w:t>
      </w:r>
      <w:proofErr w:type="spellEnd"/>
      <w:r w:rsidRPr="000F6F39">
        <w:rPr>
          <w:sz w:val="22"/>
          <w:szCs w:val="22"/>
        </w:rPr>
        <w:t xml:space="preserve"> </w:t>
      </w:r>
      <w:proofErr w:type="spellStart"/>
      <w:r w:rsidRPr="000F6F39">
        <w:rPr>
          <w:sz w:val="22"/>
          <w:szCs w:val="22"/>
        </w:rPr>
        <w:t>hasil</w:t>
      </w:r>
      <w:proofErr w:type="spellEnd"/>
      <w:r w:rsidRPr="000F6F39">
        <w:rPr>
          <w:sz w:val="22"/>
          <w:szCs w:val="22"/>
        </w:rPr>
        <w:t xml:space="preserve"> </w:t>
      </w:r>
      <w:proofErr w:type="spellStart"/>
      <w:r w:rsidRPr="000F6F39">
        <w:rPr>
          <w:sz w:val="22"/>
          <w:szCs w:val="22"/>
        </w:rPr>
        <w:t>panen</w:t>
      </w:r>
      <w:proofErr w:type="spellEnd"/>
      <w:r w:rsidRPr="000F6F39">
        <w:rPr>
          <w:sz w:val="22"/>
          <w:szCs w:val="22"/>
        </w:rPr>
        <w:t xml:space="preserve">, </w:t>
      </w:r>
      <w:proofErr w:type="spellStart"/>
      <w:r w:rsidRPr="000F6F39">
        <w:rPr>
          <w:sz w:val="22"/>
          <w:szCs w:val="22"/>
        </w:rPr>
        <w:t>produksi</w:t>
      </w:r>
      <w:proofErr w:type="spellEnd"/>
      <w:r w:rsidRPr="000F6F39">
        <w:rPr>
          <w:sz w:val="22"/>
          <w:szCs w:val="22"/>
        </w:rPr>
        <w:t xml:space="preserve"> </w:t>
      </w:r>
      <w:proofErr w:type="spellStart"/>
      <w:r w:rsidRPr="000F6F39">
        <w:rPr>
          <w:sz w:val="22"/>
          <w:szCs w:val="22"/>
        </w:rPr>
        <w:t>biji</w:t>
      </w:r>
      <w:proofErr w:type="spellEnd"/>
      <w:r w:rsidRPr="000F6F39">
        <w:rPr>
          <w:sz w:val="22"/>
          <w:szCs w:val="22"/>
        </w:rPr>
        <w:t xml:space="preserve"> kopi, dan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kotor</w:t>
      </w:r>
      <w:proofErr w:type="spellEnd"/>
      <w:r w:rsidRPr="000F6F39">
        <w:rPr>
          <w:sz w:val="22"/>
          <w:szCs w:val="22"/>
        </w:rPr>
        <w:t xml:space="preserve"> </w:t>
      </w:r>
      <w:proofErr w:type="spellStart"/>
      <w:r w:rsidRPr="000F6F39">
        <w:rPr>
          <w:sz w:val="22"/>
          <w:szCs w:val="22"/>
        </w:rPr>
        <w:t>dapat</w:t>
      </w:r>
      <w:proofErr w:type="spellEnd"/>
      <w:r w:rsidRPr="000F6F39">
        <w:rPr>
          <w:sz w:val="22"/>
          <w:szCs w:val="22"/>
        </w:rPr>
        <w:t xml:space="preserve"> </w:t>
      </w:r>
      <w:proofErr w:type="spellStart"/>
      <w:r w:rsidRPr="000F6F39">
        <w:rPr>
          <w:sz w:val="22"/>
          <w:szCs w:val="22"/>
        </w:rPr>
        <w:t>menjelaskan</w:t>
      </w:r>
      <w:proofErr w:type="spellEnd"/>
      <w:r w:rsidRPr="000F6F39">
        <w:rPr>
          <w:sz w:val="22"/>
          <w:szCs w:val="22"/>
        </w:rPr>
        <w:t xml:space="preserve"> </w:t>
      </w:r>
      <w:proofErr w:type="spellStart"/>
      <w:r w:rsidRPr="000F6F39">
        <w:rPr>
          <w:sz w:val="22"/>
          <w:szCs w:val="22"/>
        </w:rPr>
        <w:t>variasi</w:t>
      </w:r>
      <w:proofErr w:type="spellEnd"/>
      <w:r w:rsidRPr="000F6F39">
        <w:rPr>
          <w:sz w:val="22"/>
          <w:szCs w:val="22"/>
        </w:rPr>
        <w:t xml:space="preserve"> </w:t>
      </w:r>
      <w:proofErr w:type="spellStart"/>
      <w:r w:rsidRPr="000F6F39">
        <w:rPr>
          <w:sz w:val="22"/>
          <w:szCs w:val="22"/>
        </w:rPr>
        <w:t>pendapatan</w:t>
      </w:r>
      <w:proofErr w:type="spellEnd"/>
      <w:r w:rsidRPr="000F6F39">
        <w:rPr>
          <w:sz w:val="22"/>
          <w:szCs w:val="22"/>
        </w:rPr>
        <w:t xml:space="preserve"> </w:t>
      </w:r>
      <w:proofErr w:type="spellStart"/>
      <w:r w:rsidRPr="000F6F39">
        <w:rPr>
          <w:sz w:val="22"/>
          <w:szCs w:val="22"/>
        </w:rPr>
        <w:t>bersih</w:t>
      </w:r>
      <w:proofErr w:type="spellEnd"/>
      <w:r w:rsidRPr="000F6F39">
        <w:rPr>
          <w:sz w:val="22"/>
          <w:szCs w:val="22"/>
        </w:rPr>
        <w:t xml:space="preserve"> masing-masing </w:t>
      </w:r>
      <w:proofErr w:type="spellStart"/>
      <w:r w:rsidRPr="000F6F39">
        <w:rPr>
          <w:sz w:val="22"/>
          <w:szCs w:val="22"/>
        </w:rPr>
        <w:t>sebesar</w:t>
      </w:r>
      <w:proofErr w:type="spellEnd"/>
      <w:r w:rsidRPr="000F6F39">
        <w:rPr>
          <w:sz w:val="22"/>
          <w:szCs w:val="22"/>
        </w:rPr>
        <w:t xml:space="preserve"> 71,35%, 75,51%, dan 89,54%. </w:t>
      </w:r>
      <w:proofErr w:type="spellStart"/>
      <w:r w:rsidRPr="000F6F39">
        <w:rPr>
          <w:sz w:val="22"/>
          <w:szCs w:val="22"/>
        </w:rPr>
        <w:t>Sedangkan</w:t>
      </w:r>
      <w:proofErr w:type="spellEnd"/>
      <w:r w:rsidRPr="000F6F39">
        <w:rPr>
          <w:sz w:val="22"/>
          <w:szCs w:val="22"/>
        </w:rPr>
        <w:t xml:space="preserve"> pada </w:t>
      </w:r>
      <w:proofErr w:type="spellStart"/>
      <w:r w:rsidRPr="000F6F39">
        <w:rPr>
          <w:sz w:val="22"/>
          <w:szCs w:val="22"/>
        </w:rPr>
        <w:t>variabel</w:t>
      </w:r>
      <w:proofErr w:type="spellEnd"/>
      <w:r w:rsidRPr="000F6F39">
        <w:rPr>
          <w:sz w:val="22"/>
          <w:szCs w:val="22"/>
        </w:rPr>
        <w:t xml:space="preserve"> yang lain </w:t>
      </w:r>
      <w:proofErr w:type="spellStart"/>
      <w:r w:rsidRPr="000F6F39">
        <w:rPr>
          <w:sz w:val="22"/>
          <w:szCs w:val="22"/>
        </w:rPr>
        <w:t>mempunyai</w:t>
      </w:r>
      <w:proofErr w:type="spellEnd"/>
      <w:r w:rsidRPr="000F6F39">
        <w:rPr>
          <w:sz w:val="22"/>
          <w:szCs w:val="22"/>
        </w:rPr>
        <w:t xml:space="preserve"> </w:t>
      </w:r>
      <w:r w:rsidRPr="000F6F39">
        <w:rPr>
          <w:i/>
          <w:iCs/>
          <w:sz w:val="22"/>
          <w:szCs w:val="22"/>
        </w:rPr>
        <w:t>R</w:t>
      </w:r>
      <w:r w:rsidRPr="000F6F39">
        <w:rPr>
          <w:sz w:val="22"/>
          <w:szCs w:val="22"/>
          <w:vertAlign w:val="superscript"/>
        </w:rPr>
        <w:t>2</w:t>
      </w:r>
      <w:r w:rsidRPr="000F6F39">
        <w:rPr>
          <w:sz w:val="22"/>
          <w:szCs w:val="22"/>
        </w:rPr>
        <w:t xml:space="preserve"> yang sangat </w:t>
      </w:r>
      <w:proofErr w:type="spellStart"/>
      <w:r w:rsidRPr="000F6F39">
        <w:rPr>
          <w:sz w:val="22"/>
          <w:szCs w:val="22"/>
        </w:rPr>
        <w:t>rendah</w:t>
      </w:r>
      <w:proofErr w:type="spellEnd"/>
      <w:r w:rsidRPr="000F6F39">
        <w:rPr>
          <w:sz w:val="22"/>
          <w:szCs w:val="22"/>
        </w:rPr>
        <w:t>.</w:t>
      </w:r>
    </w:p>
    <w:p w14:paraId="6328723A" w14:textId="77777777" w:rsidR="00E4578F" w:rsidRPr="00862A1A" w:rsidRDefault="00E4578F" w:rsidP="009A79A3">
      <w:pPr>
        <w:jc w:val="center"/>
        <w:rPr>
          <w:b/>
          <w:bCs/>
          <w:sz w:val="20"/>
          <w:szCs w:val="20"/>
        </w:rPr>
      </w:pPr>
      <w:commentRangeStart w:id="15"/>
      <w:proofErr w:type="spellStart"/>
      <w:r w:rsidRPr="00862A1A">
        <w:rPr>
          <w:b/>
          <w:bCs/>
          <w:sz w:val="20"/>
          <w:szCs w:val="20"/>
        </w:rPr>
        <w:t>Tabel</w:t>
      </w:r>
      <w:proofErr w:type="spellEnd"/>
      <w:r w:rsidRPr="00862A1A">
        <w:rPr>
          <w:b/>
          <w:bCs/>
          <w:sz w:val="20"/>
          <w:szCs w:val="20"/>
        </w:rPr>
        <w:t xml:space="preserve"> 7. Hasil </w:t>
      </w:r>
      <w:proofErr w:type="spellStart"/>
      <w:r w:rsidRPr="00862A1A">
        <w:rPr>
          <w:b/>
          <w:bCs/>
          <w:sz w:val="20"/>
          <w:szCs w:val="20"/>
        </w:rPr>
        <w:t>analisis</w:t>
      </w:r>
      <w:proofErr w:type="spellEnd"/>
      <w:r w:rsidRPr="00862A1A">
        <w:rPr>
          <w:b/>
          <w:bCs/>
          <w:sz w:val="20"/>
          <w:szCs w:val="20"/>
        </w:rPr>
        <w:t xml:space="preserve"> </w:t>
      </w:r>
      <w:proofErr w:type="spellStart"/>
      <w:r w:rsidRPr="00862A1A">
        <w:rPr>
          <w:b/>
          <w:bCs/>
          <w:sz w:val="20"/>
          <w:szCs w:val="20"/>
        </w:rPr>
        <w:t>regresi</w:t>
      </w:r>
      <w:proofErr w:type="spellEnd"/>
      <w:r w:rsidRPr="00862A1A">
        <w:rPr>
          <w:b/>
          <w:bCs/>
          <w:sz w:val="20"/>
          <w:szCs w:val="20"/>
        </w:rPr>
        <w:t xml:space="preserve"> </w:t>
      </w:r>
      <w:proofErr w:type="spellStart"/>
      <w:r w:rsidRPr="00862A1A">
        <w:rPr>
          <w:b/>
          <w:bCs/>
          <w:sz w:val="20"/>
          <w:szCs w:val="20"/>
        </w:rPr>
        <w:t>dengan</w:t>
      </w:r>
      <w:proofErr w:type="spellEnd"/>
      <w:r w:rsidRPr="00862A1A">
        <w:rPr>
          <w:b/>
          <w:bCs/>
          <w:sz w:val="20"/>
          <w:szCs w:val="20"/>
        </w:rPr>
        <w:t xml:space="preserve"> 1 </w:t>
      </w:r>
      <w:proofErr w:type="spellStart"/>
      <w:r w:rsidRPr="00862A1A">
        <w:rPr>
          <w:b/>
          <w:bCs/>
          <w:sz w:val="20"/>
          <w:szCs w:val="20"/>
        </w:rPr>
        <w:t>variabel</w:t>
      </w:r>
      <w:proofErr w:type="spellEnd"/>
      <w:r w:rsidRPr="00862A1A">
        <w:rPr>
          <w:b/>
          <w:bCs/>
          <w:sz w:val="20"/>
          <w:szCs w:val="20"/>
        </w:rPr>
        <w:t xml:space="preserve"> </w:t>
      </w:r>
      <w:proofErr w:type="spellStart"/>
      <w:r w:rsidRPr="00862A1A">
        <w:rPr>
          <w:b/>
          <w:bCs/>
          <w:sz w:val="20"/>
          <w:szCs w:val="20"/>
        </w:rPr>
        <w:t>bebas</w:t>
      </w:r>
      <w:proofErr w:type="spellEnd"/>
      <w:r w:rsidRPr="00862A1A">
        <w:rPr>
          <w:b/>
          <w:bCs/>
          <w:sz w:val="20"/>
          <w:szCs w:val="20"/>
        </w:rPr>
        <w:t xml:space="preserve"> dan </w:t>
      </w:r>
      <w:proofErr w:type="spellStart"/>
      <w:r w:rsidRPr="00862A1A">
        <w:rPr>
          <w:b/>
          <w:bCs/>
          <w:sz w:val="20"/>
          <w:szCs w:val="20"/>
        </w:rPr>
        <w:t>variabel</w:t>
      </w:r>
      <w:proofErr w:type="spellEnd"/>
      <w:r w:rsidRPr="00862A1A">
        <w:rPr>
          <w:b/>
          <w:bCs/>
          <w:sz w:val="20"/>
          <w:szCs w:val="20"/>
        </w:rPr>
        <w:t xml:space="preserve"> </w:t>
      </w:r>
      <w:proofErr w:type="spellStart"/>
      <w:r w:rsidRPr="00862A1A">
        <w:rPr>
          <w:b/>
          <w:bCs/>
          <w:sz w:val="20"/>
          <w:szCs w:val="20"/>
        </w:rPr>
        <w:t>kualitatif</w:t>
      </w:r>
      <w:proofErr w:type="spellEnd"/>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0"/>
        <w:gridCol w:w="2225"/>
        <w:gridCol w:w="1262"/>
        <w:gridCol w:w="1270"/>
        <w:gridCol w:w="1242"/>
        <w:gridCol w:w="1242"/>
        <w:gridCol w:w="1250"/>
      </w:tblGrid>
      <w:tr w:rsidR="00E4578F" w:rsidRPr="000F6F39" w14:paraId="42C08D60" w14:textId="77777777" w:rsidTr="00177AC2">
        <w:trPr>
          <w:jc w:val="center"/>
        </w:trPr>
        <w:tc>
          <w:tcPr>
            <w:tcW w:w="510" w:type="dxa"/>
            <w:tcBorders>
              <w:top w:val="single" w:sz="4" w:space="0" w:color="auto"/>
              <w:bottom w:val="single" w:sz="4" w:space="0" w:color="auto"/>
            </w:tcBorders>
          </w:tcPr>
          <w:p w14:paraId="21B3131C" w14:textId="77777777" w:rsidR="00E4578F" w:rsidRPr="000F6F39" w:rsidRDefault="00E4578F" w:rsidP="000F6F39">
            <w:pPr>
              <w:jc w:val="center"/>
              <w:rPr>
                <w:sz w:val="20"/>
                <w:szCs w:val="20"/>
              </w:rPr>
            </w:pPr>
            <w:r w:rsidRPr="000F6F39">
              <w:rPr>
                <w:sz w:val="20"/>
                <w:szCs w:val="20"/>
              </w:rPr>
              <w:t>No</w:t>
            </w:r>
          </w:p>
        </w:tc>
        <w:tc>
          <w:tcPr>
            <w:tcW w:w="2225" w:type="dxa"/>
            <w:tcBorders>
              <w:top w:val="single" w:sz="4" w:space="0" w:color="auto"/>
              <w:bottom w:val="single" w:sz="4" w:space="0" w:color="auto"/>
            </w:tcBorders>
          </w:tcPr>
          <w:p w14:paraId="6DF0CC32" w14:textId="77777777" w:rsidR="00E4578F" w:rsidRPr="000F6F39" w:rsidRDefault="00E4578F" w:rsidP="000F6F39">
            <w:pPr>
              <w:jc w:val="center"/>
              <w:rPr>
                <w:sz w:val="20"/>
                <w:szCs w:val="20"/>
              </w:rPr>
            </w:pPr>
            <w:proofErr w:type="spellStart"/>
            <w:r w:rsidRPr="000F6F39">
              <w:rPr>
                <w:sz w:val="20"/>
                <w:szCs w:val="20"/>
              </w:rPr>
              <w:t>Variabel</w:t>
            </w:r>
            <w:proofErr w:type="spellEnd"/>
            <w:r w:rsidRPr="000F6F39">
              <w:rPr>
                <w:sz w:val="20"/>
                <w:szCs w:val="20"/>
              </w:rPr>
              <w:t xml:space="preserve"> </w:t>
            </w:r>
            <w:proofErr w:type="spellStart"/>
            <w:r w:rsidRPr="000F6F39">
              <w:rPr>
                <w:sz w:val="20"/>
                <w:szCs w:val="20"/>
              </w:rPr>
              <w:t>bebas</w:t>
            </w:r>
            <w:proofErr w:type="spellEnd"/>
          </w:p>
        </w:tc>
        <w:tc>
          <w:tcPr>
            <w:tcW w:w="1262" w:type="dxa"/>
            <w:tcBorders>
              <w:top w:val="single" w:sz="4" w:space="0" w:color="auto"/>
              <w:bottom w:val="single" w:sz="4" w:space="0" w:color="auto"/>
            </w:tcBorders>
          </w:tcPr>
          <w:p w14:paraId="49D68EC1" w14:textId="77777777" w:rsidR="00E4578F" w:rsidRPr="000F6F39" w:rsidRDefault="00E4578F" w:rsidP="000F6F39">
            <w:pPr>
              <w:jc w:val="center"/>
              <w:rPr>
                <w:sz w:val="20"/>
                <w:szCs w:val="20"/>
              </w:rPr>
            </w:pPr>
            <w:proofErr w:type="spellStart"/>
            <w:r w:rsidRPr="000F6F39">
              <w:rPr>
                <w:sz w:val="20"/>
                <w:szCs w:val="20"/>
              </w:rPr>
              <w:t>Koefiesien</w:t>
            </w:r>
            <w:proofErr w:type="spellEnd"/>
            <w:r w:rsidRPr="000F6F39">
              <w:rPr>
                <w:sz w:val="20"/>
                <w:szCs w:val="20"/>
              </w:rPr>
              <w:t xml:space="preserve"> pada 1</w:t>
            </w:r>
          </w:p>
        </w:tc>
        <w:tc>
          <w:tcPr>
            <w:tcW w:w="1270" w:type="dxa"/>
            <w:tcBorders>
              <w:top w:val="single" w:sz="4" w:space="0" w:color="auto"/>
              <w:bottom w:val="single" w:sz="4" w:space="0" w:color="auto"/>
            </w:tcBorders>
          </w:tcPr>
          <w:p w14:paraId="472F4DDE" w14:textId="77777777" w:rsidR="00E4578F" w:rsidRPr="000F6F39" w:rsidRDefault="00E4578F" w:rsidP="000F6F39">
            <w:pPr>
              <w:jc w:val="center"/>
              <w:rPr>
                <w:sz w:val="20"/>
                <w:szCs w:val="20"/>
              </w:rPr>
            </w:pPr>
            <w:proofErr w:type="spellStart"/>
            <w:r w:rsidRPr="000F6F39">
              <w:rPr>
                <w:sz w:val="20"/>
                <w:szCs w:val="20"/>
              </w:rPr>
              <w:t>Konstanta</w:t>
            </w:r>
            <w:proofErr w:type="spellEnd"/>
            <w:r w:rsidRPr="000F6F39">
              <w:rPr>
                <w:sz w:val="20"/>
                <w:szCs w:val="20"/>
              </w:rPr>
              <w:t xml:space="preserve"> 0</w:t>
            </w:r>
          </w:p>
          <w:p w14:paraId="7CCB099F" w14:textId="77777777" w:rsidR="00E4578F" w:rsidRPr="000F6F39" w:rsidRDefault="00E4578F" w:rsidP="000F6F39">
            <w:pPr>
              <w:jc w:val="center"/>
              <w:rPr>
                <w:sz w:val="20"/>
                <w:szCs w:val="20"/>
              </w:rPr>
            </w:pPr>
          </w:p>
        </w:tc>
        <w:tc>
          <w:tcPr>
            <w:tcW w:w="1242" w:type="dxa"/>
            <w:tcBorders>
              <w:top w:val="single" w:sz="4" w:space="0" w:color="auto"/>
              <w:bottom w:val="single" w:sz="4" w:space="0" w:color="auto"/>
            </w:tcBorders>
          </w:tcPr>
          <w:p w14:paraId="143D2003" w14:textId="77777777" w:rsidR="00E4578F" w:rsidRPr="000F6F39" w:rsidRDefault="00E4578F" w:rsidP="000F6F39">
            <w:pPr>
              <w:jc w:val="center"/>
              <w:rPr>
                <w:sz w:val="20"/>
                <w:szCs w:val="20"/>
              </w:rPr>
            </w:pPr>
            <w:proofErr w:type="spellStart"/>
            <w:r w:rsidRPr="000F6F39">
              <w:rPr>
                <w:sz w:val="20"/>
                <w:szCs w:val="20"/>
              </w:rPr>
              <w:t>Konstanta</w:t>
            </w:r>
            <w:proofErr w:type="spellEnd"/>
            <w:r w:rsidRPr="000F6F39">
              <w:rPr>
                <w:sz w:val="20"/>
                <w:szCs w:val="20"/>
              </w:rPr>
              <w:t xml:space="preserve"> 1</w:t>
            </w:r>
          </w:p>
        </w:tc>
        <w:tc>
          <w:tcPr>
            <w:tcW w:w="1242" w:type="dxa"/>
            <w:tcBorders>
              <w:top w:val="single" w:sz="4" w:space="0" w:color="auto"/>
              <w:bottom w:val="single" w:sz="4" w:space="0" w:color="auto"/>
            </w:tcBorders>
          </w:tcPr>
          <w:p w14:paraId="0801C153" w14:textId="77777777" w:rsidR="00E4578F" w:rsidRPr="000F6F39" w:rsidRDefault="00E4578F" w:rsidP="000F6F39">
            <w:pPr>
              <w:jc w:val="center"/>
              <w:rPr>
                <w:sz w:val="20"/>
                <w:szCs w:val="20"/>
              </w:rPr>
            </w:pPr>
            <w:proofErr w:type="spellStart"/>
            <w:r w:rsidRPr="000F6F39">
              <w:rPr>
                <w:sz w:val="20"/>
                <w:szCs w:val="20"/>
              </w:rPr>
              <w:t>Koefisien</w:t>
            </w:r>
            <w:proofErr w:type="spellEnd"/>
            <w:r w:rsidRPr="000F6F39">
              <w:rPr>
                <w:sz w:val="20"/>
                <w:szCs w:val="20"/>
              </w:rPr>
              <w:t xml:space="preserve"> pada 1</w:t>
            </w:r>
          </w:p>
        </w:tc>
        <w:tc>
          <w:tcPr>
            <w:tcW w:w="1250" w:type="dxa"/>
            <w:tcBorders>
              <w:top w:val="single" w:sz="4" w:space="0" w:color="auto"/>
              <w:bottom w:val="single" w:sz="4" w:space="0" w:color="auto"/>
            </w:tcBorders>
          </w:tcPr>
          <w:p w14:paraId="46624366" w14:textId="77777777" w:rsidR="00E4578F" w:rsidRPr="000F6F39" w:rsidRDefault="00E4578F" w:rsidP="000F6F39">
            <w:pPr>
              <w:jc w:val="center"/>
              <w:rPr>
                <w:sz w:val="20"/>
                <w:szCs w:val="20"/>
              </w:rPr>
            </w:pPr>
            <w:r w:rsidRPr="000F6F39">
              <w:rPr>
                <w:sz w:val="20"/>
                <w:szCs w:val="20"/>
              </w:rPr>
              <w:t>R</w:t>
            </w:r>
            <w:proofErr w:type="gramStart"/>
            <w:r w:rsidRPr="000F6F39">
              <w:rPr>
                <w:sz w:val="20"/>
                <w:szCs w:val="20"/>
                <w:vertAlign w:val="superscript"/>
              </w:rPr>
              <w:t xml:space="preserve">2  </w:t>
            </w:r>
            <w:r w:rsidRPr="000F6F39">
              <w:rPr>
                <w:sz w:val="20"/>
                <w:szCs w:val="20"/>
              </w:rPr>
              <w:t>(</w:t>
            </w:r>
            <w:proofErr w:type="gramEnd"/>
            <w:r w:rsidRPr="000F6F39">
              <w:rPr>
                <w:sz w:val="20"/>
                <w:szCs w:val="20"/>
              </w:rPr>
              <w:t>R</w:t>
            </w:r>
            <w:r w:rsidRPr="000F6F39">
              <w:rPr>
                <w:sz w:val="20"/>
                <w:szCs w:val="20"/>
                <w:vertAlign w:val="superscript"/>
              </w:rPr>
              <w:t>2-</w:t>
            </w:r>
            <w:r w:rsidRPr="000F6F39">
              <w:rPr>
                <w:sz w:val="20"/>
                <w:szCs w:val="20"/>
              </w:rPr>
              <w:t>adj) (%)</w:t>
            </w:r>
          </w:p>
        </w:tc>
      </w:tr>
      <w:tr w:rsidR="00E4578F" w:rsidRPr="000F6F39" w14:paraId="6096958C" w14:textId="77777777" w:rsidTr="00177AC2">
        <w:trPr>
          <w:jc w:val="center"/>
        </w:trPr>
        <w:tc>
          <w:tcPr>
            <w:tcW w:w="510" w:type="dxa"/>
            <w:tcBorders>
              <w:top w:val="single" w:sz="4" w:space="0" w:color="auto"/>
            </w:tcBorders>
          </w:tcPr>
          <w:p w14:paraId="6FFC763C" w14:textId="77777777" w:rsidR="00E4578F" w:rsidRPr="000F6F39" w:rsidRDefault="00E4578F" w:rsidP="00AE24C5">
            <w:pPr>
              <w:rPr>
                <w:sz w:val="20"/>
                <w:szCs w:val="20"/>
              </w:rPr>
            </w:pPr>
            <w:r w:rsidRPr="000F6F39">
              <w:rPr>
                <w:sz w:val="20"/>
                <w:szCs w:val="20"/>
              </w:rPr>
              <w:t>1</w:t>
            </w:r>
          </w:p>
        </w:tc>
        <w:tc>
          <w:tcPr>
            <w:tcW w:w="2225" w:type="dxa"/>
            <w:tcBorders>
              <w:top w:val="single" w:sz="4" w:space="0" w:color="auto"/>
            </w:tcBorders>
          </w:tcPr>
          <w:p w14:paraId="4350DE3F" w14:textId="77777777" w:rsidR="00E4578F" w:rsidRPr="000F6F39" w:rsidRDefault="00E4578F" w:rsidP="00AE24C5">
            <w:pPr>
              <w:rPr>
                <w:sz w:val="20"/>
                <w:szCs w:val="20"/>
              </w:rPr>
            </w:pPr>
            <w:proofErr w:type="spellStart"/>
            <w:r w:rsidRPr="000F6F39">
              <w:rPr>
                <w:sz w:val="20"/>
                <w:szCs w:val="20"/>
              </w:rPr>
              <w:t>Umur</w:t>
            </w:r>
            <w:proofErr w:type="spellEnd"/>
            <w:r w:rsidRPr="000F6F39">
              <w:rPr>
                <w:sz w:val="20"/>
                <w:szCs w:val="20"/>
              </w:rPr>
              <w:t xml:space="preserve"> </w:t>
            </w:r>
            <w:proofErr w:type="spellStart"/>
            <w:r w:rsidRPr="000F6F39">
              <w:rPr>
                <w:sz w:val="20"/>
                <w:szCs w:val="20"/>
              </w:rPr>
              <w:t>petani</w:t>
            </w:r>
            <w:proofErr w:type="spellEnd"/>
          </w:p>
        </w:tc>
        <w:tc>
          <w:tcPr>
            <w:tcW w:w="1262" w:type="dxa"/>
            <w:tcBorders>
              <w:top w:val="single" w:sz="4" w:space="0" w:color="auto"/>
            </w:tcBorders>
          </w:tcPr>
          <w:p w14:paraId="106AF9DF" w14:textId="77777777" w:rsidR="00E4578F" w:rsidRPr="000F6F39" w:rsidRDefault="00E4578F" w:rsidP="00177AC2">
            <w:pPr>
              <w:jc w:val="center"/>
              <w:rPr>
                <w:sz w:val="20"/>
                <w:szCs w:val="20"/>
              </w:rPr>
            </w:pPr>
            <w:r w:rsidRPr="000F6F39">
              <w:rPr>
                <w:sz w:val="20"/>
                <w:szCs w:val="20"/>
              </w:rPr>
              <w:t>0,729</w:t>
            </w:r>
          </w:p>
        </w:tc>
        <w:tc>
          <w:tcPr>
            <w:tcW w:w="1270" w:type="dxa"/>
            <w:tcBorders>
              <w:top w:val="single" w:sz="4" w:space="0" w:color="auto"/>
            </w:tcBorders>
          </w:tcPr>
          <w:p w14:paraId="73009176" w14:textId="77777777" w:rsidR="00E4578F" w:rsidRPr="000F6F39" w:rsidRDefault="00E4578F" w:rsidP="00AE24C5">
            <w:pPr>
              <w:jc w:val="right"/>
              <w:rPr>
                <w:sz w:val="20"/>
                <w:szCs w:val="20"/>
              </w:rPr>
            </w:pPr>
            <w:r w:rsidRPr="000F6F39">
              <w:rPr>
                <w:color w:val="000000"/>
                <w:sz w:val="20"/>
                <w:szCs w:val="20"/>
              </w:rPr>
              <w:t>6850635</w:t>
            </w:r>
          </w:p>
        </w:tc>
        <w:tc>
          <w:tcPr>
            <w:tcW w:w="1242" w:type="dxa"/>
            <w:tcBorders>
              <w:top w:val="single" w:sz="4" w:space="0" w:color="auto"/>
            </w:tcBorders>
          </w:tcPr>
          <w:p w14:paraId="77D95792" w14:textId="77777777" w:rsidR="00E4578F" w:rsidRPr="000F6F39" w:rsidRDefault="00E4578F" w:rsidP="00AE24C5">
            <w:pPr>
              <w:jc w:val="right"/>
              <w:rPr>
                <w:sz w:val="20"/>
                <w:szCs w:val="20"/>
              </w:rPr>
            </w:pPr>
            <w:r w:rsidRPr="000F6F39">
              <w:rPr>
                <w:color w:val="000000"/>
                <w:sz w:val="20"/>
                <w:szCs w:val="20"/>
              </w:rPr>
              <w:t>7346387</w:t>
            </w:r>
          </w:p>
        </w:tc>
        <w:tc>
          <w:tcPr>
            <w:tcW w:w="1242" w:type="dxa"/>
            <w:tcBorders>
              <w:top w:val="single" w:sz="4" w:space="0" w:color="auto"/>
            </w:tcBorders>
          </w:tcPr>
          <w:p w14:paraId="6801780B" w14:textId="77777777" w:rsidR="00E4578F" w:rsidRPr="000F6F39" w:rsidRDefault="00E4578F" w:rsidP="00AE24C5">
            <w:pPr>
              <w:jc w:val="right"/>
              <w:rPr>
                <w:color w:val="000000"/>
                <w:sz w:val="20"/>
                <w:szCs w:val="20"/>
              </w:rPr>
            </w:pPr>
            <w:r w:rsidRPr="000F6F39">
              <w:rPr>
                <w:sz w:val="20"/>
                <w:szCs w:val="20"/>
              </w:rPr>
              <w:t>495751</w:t>
            </w:r>
          </w:p>
        </w:tc>
        <w:tc>
          <w:tcPr>
            <w:tcW w:w="1250" w:type="dxa"/>
            <w:tcBorders>
              <w:top w:val="single" w:sz="4" w:space="0" w:color="auto"/>
            </w:tcBorders>
          </w:tcPr>
          <w:p w14:paraId="1B672F84" w14:textId="77777777" w:rsidR="00E4578F" w:rsidRPr="000F6F39" w:rsidRDefault="00E4578F" w:rsidP="00AE24C5">
            <w:pPr>
              <w:jc w:val="right"/>
              <w:rPr>
                <w:sz w:val="20"/>
                <w:szCs w:val="20"/>
              </w:rPr>
            </w:pPr>
            <w:r w:rsidRPr="000F6F39">
              <w:rPr>
                <w:color w:val="000000"/>
                <w:sz w:val="20"/>
                <w:szCs w:val="20"/>
              </w:rPr>
              <w:t>5,17 (3,74)</w:t>
            </w:r>
          </w:p>
        </w:tc>
      </w:tr>
      <w:tr w:rsidR="00E4578F" w:rsidRPr="000F6F39" w14:paraId="159E6E67" w14:textId="77777777" w:rsidTr="00177AC2">
        <w:trPr>
          <w:jc w:val="center"/>
        </w:trPr>
        <w:tc>
          <w:tcPr>
            <w:tcW w:w="510" w:type="dxa"/>
          </w:tcPr>
          <w:p w14:paraId="0BF3F75A" w14:textId="77777777" w:rsidR="00E4578F" w:rsidRPr="000F6F39" w:rsidRDefault="00E4578F" w:rsidP="00AE24C5">
            <w:pPr>
              <w:rPr>
                <w:sz w:val="20"/>
                <w:szCs w:val="20"/>
              </w:rPr>
            </w:pPr>
            <w:r w:rsidRPr="000F6F39">
              <w:rPr>
                <w:sz w:val="20"/>
                <w:szCs w:val="20"/>
              </w:rPr>
              <w:t>2</w:t>
            </w:r>
          </w:p>
        </w:tc>
        <w:tc>
          <w:tcPr>
            <w:tcW w:w="2225" w:type="dxa"/>
          </w:tcPr>
          <w:p w14:paraId="2964E2DB" w14:textId="77777777" w:rsidR="00E4578F" w:rsidRPr="000F6F39" w:rsidRDefault="00E4578F" w:rsidP="00AE24C5">
            <w:pPr>
              <w:rPr>
                <w:sz w:val="20"/>
                <w:szCs w:val="20"/>
              </w:rPr>
            </w:pPr>
            <w:r w:rsidRPr="000F6F39">
              <w:rPr>
                <w:sz w:val="20"/>
                <w:szCs w:val="20"/>
              </w:rPr>
              <w:t xml:space="preserve">Lama </w:t>
            </w:r>
            <w:proofErr w:type="spellStart"/>
            <w:r w:rsidRPr="000F6F39">
              <w:rPr>
                <w:sz w:val="20"/>
                <w:szCs w:val="20"/>
              </w:rPr>
              <w:t>berusaha</w:t>
            </w:r>
            <w:proofErr w:type="spellEnd"/>
            <w:r w:rsidRPr="000F6F39">
              <w:rPr>
                <w:sz w:val="20"/>
                <w:szCs w:val="20"/>
              </w:rPr>
              <w:t xml:space="preserve"> </w:t>
            </w:r>
            <w:proofErr w:type="spellStart"/>
            <w:r w:rsidRPr="000F6F39">
              <w:rPr>
                <w:sz w:val="20"/>
                <w:szCs w:val="20"/>
              </w:rPr>
              <w:t>tani</w:t>
            </w:r>
            <w:proofErr w:type="spellEnd"/>
            <w:r w:rsidRPr="000F6F39">
              <w:rPr>
                <w:sz w:val="20"/>
                <w:szCs w:val="20"/>
              </w:rPr>
              <w:t xml:space="preserve"> kopi</w:t>
            </w:r>
          </w:p>
        </w:tc>
        <w:tc>
          <w:tcPr>
            <w:tcW w:w="1262" w:type="dxa"/>
          </w:tcPr>
          <w:p w14:paraId="1E5FB704" w14:textId="77777777" w:rsidR="00E4578F" w:rsidRPr="000F6F39" w:rsidRDefault="00E4578F" w:rsidP="00177AC2">
            <w:pPr>
              <w:jc w:val="center"/>
              <w:rPr>
                <w:sz w:val="20"/>
                <w:szCs w:val="20"/>
              </w:rPr>
            </w:pPr>
            <w:r w:rsidRPr="000F6F39">
              <w:rPr>
                <w:rFonts w:eastAsia="open sans"/>
                <w:color w:val="000000"/>
                <w:sz w:val="20"/>
                <w:szCs w:val="20"/>
              </w:rPr>
              <w:t>0,980</w:t>
            </w:r>
          </w:p>
        </w:tc>
        <w:tc>
          <w:tcPr>
            <w:tcW w:w="1270" w:type="dxa"/>
          </w:tcPr>
          <w:p w14:paraId="58FCC48E" w14:textId="77777777" w:rsidR="00E4578F" w:rsidRPr="000F6F39" w:rsidRDefault="00E4578F" w:rsidP="00AE24C5">
            <w:pPr>
              <w:jc w:val="right"/>
              <w:rPr>
                <w:sz w:val="20"/>
                <w:szCs w:val="20"/>
              </w:rPr>
            </w:pPr>
            <w:r w:rsidRPr="000F6F39">
              <w:rPr>
                <w:rFonts w:eastAsia="open sans"/>
                <w:color w:val="000000"/>
                <w:sz w:val="20"/>
                <w:szCs w:val="20"/>
              </w:rPr>
              <w:t xml:space="preserve">9797499 </w:t>
            </w:r>
          </w:p>
        </w:tc>
        <w:tc>
          <w:tcPr>
            <w:tcW w:w="1242" w:type="dxa"/>
          </w:tcPr>
          <w:p w14:paraId="740D6CF3" w14:textId="77777777" w:rsidR="00E4578F" w:rsidRPr="000F6F39" w:rsidRDefault="00E4578F" w:rsidP="00AE24C5">
            <w:pPr>
              <w:jc w:val="right"/>
              <w:rPr>
                <w:sz w:val="20"/>
                <w:szCs w:val="20"/>
              </w:rPr>
            </w:pPr>
            <w:r w:rsidRPr="000F6F39">
              <w:rPr>
                <w:rFonts w:eastAsia="open sans"/>
                <w:color w:val="000000"/>
                <w:sz w:val="20"/>
                <w:szCs w:val="20"/>
              </w:rPr>
              <w:t>9763027</w:t>
            </w:r>
          </w:p>
        </w:tc>
        <w:tc>
          <w:tcPr>
            <w:tcW w:w="1242" w:type="dxa"/>
          </w:tcPr>
          <w:p w14:paraId="42199FA9"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-34472</w:t>
            </w:r>
          </w:p>
        </w:tc>
        <w:tc>
          <w:tcPr>
            <w:tcW w:w="1250" w:type="dxa"/>
          </w:tcPr>
          <w:p w14:paraId="6C0EFA1F" w14:textId="77777777" w:rsidR="00E4578F" w:rsidRPr="000F6F39" w:rsidRDefault="00E4578F" w:rsidP="00AE24C5">
            <w:pPr>
              <w:jc w:val="right"/>
              <w:rPr>
                <w:sz w:val="20"/>
                <w:szCs w:val="20"/>
              </w:rPr>
            </w:pPr>
            <w:r w:rsidRPr="000F6F39">
              <w:rPr>
                <w:rFonts w:eastAsia="open sans"/>
                <w:color w:val="000000"/>
                <w:sz w:val="20"/>
                <w:szCs w:val="20"/>
              </w:rPr>
              <w:t>9,39 (8,03)</w:t>
            </w:r>
          </w:p>
        </w:tc>
      </w:tr>
      <w:tr w:rsidR="00E4578F" w:rsidRPr="000F6F39" w14:paraId="4FE29063" w14:textId="77777777" w:rsidTr="00177AC2">
        <w:trPr>
          <w:jc w:val="center"/>
        </w:trPr>
        <w:tc>
          <w:tcPr>
            <w:tcW w:w="510" w:type="dxa"/>
          </w:tcPr>
          <w:p w14:paraId="79FE11B3" w14:textId="77777777" w:rsidR="00E4578F" w:rsidRPr="000F6F39" w:rsidRDefault="00E4578F" w:rsidP="00AE24C5">
            <w:pPr>
              <w:rPr>
                <w:sz w:val="20"/>
                <w:szCs w:val="20"/>
              </w:rPr>
            </w:pPr>
            <w:r w:rsidRPr="000F6F39">
              <w:rPr>
                <w:sz w:val="20"/>
                <w:szCs w:val="20"/>
              </w:rPr>
              <w:t>3</w:t>
            </w:r>
          </w:p>
        </w:tc>
        <w:tc>
          <w:tcPr>
            <w:tcW w:w="2225" w:type="dxa"/>
          </w:tcPr>
          <w:p w14:paraId="22F9E748" w14:textId="77777777" w:rsidR="00E4578F" w:rsidRPr="000F6F39" w:rsidRDefault="00E4578F" w:rsidP="00AE24C5">
            <w:pPr>
              <w:rPr>
                <w:sz w:val="20"/>
                <w:szCs w:val="20"/>
              </w:rPr>
            </w:pPr>
            <w:r w:rsidRPr="000F6F39">
              <w:rPr>
                <w:sz w:val="20"/>
                <w:szCs w:val="20"/>
              </w:rPr>
              <w:t xml:space="preserve">Luas </w:t>
            </w:r>
            <w:proofErr w:type="spellStart"/>
            <w:r w:rsidRPr="000F6F39">
              <w:rPr>
                <w:sz w:val="20"/>
                <w:szCs w:val="20"/>
              </w:rPr>
              <w:t>lahan</w:t>
            </w:r>
            <w:proofErr w:type="spellEnd"/>
          </w:p>
        </w:tc>
        <w:tc>
          <w:tcPr>
            <w:tcW w:w="1262" w:type="dxa"/>
          </w:tcPr>
          <w:p w14:paraId="682A7452" w14:textId="77777777" w:rsidR="00E4578F" w:rsidRPr="000F6F39" w:rsidRDefault="00E4578F" w:rsidP="00177AC2">
            <w:pPr>
              <w:jc w:val="center"/>
              <w:rPr>
                <w:sz w:val="20"/>
                <w:szCs w:val="20"/>
              </w:rPr>
            </w:pPr>
            <w:r w:rsidRPr="000F6F39">
              <w:rPr>
                <w:rFonts w:eastAsia="open sans"/>
                <w:color w:val="000000"/>
                <w:sz w:val="20"/>
                <w:szCs w:val="20"/>
              </w:rPr>
              <w:t>0,274</w:t>
            </w:r>
          </w:p>
        </w:tc>
        <w:tc>
          <w:tcPr>
            <w:tcW w:w="1270" w:type="dxa"/>
          </w:tcPr>
          <w:p w14:paraId="3FBD4C59" w14:textId="77777777" w:rsidR="00E4578F" w:rsidRPr="000F6F39" w:rsidRDefault="00E4578F" w:rsidP="00AE24C5">
            <w:pPr>
              <w:jc w:val="right"/>
              <w:rPr>
                <w:sz w:val="20"/>
                <w:szCs w:val="20"/>
              </w:rPr>
            </w:pPr>
            <w:r w:rsidRPr="000F6F39">
              <w:rPr>
                <w:rFonts w:eastAsia="open sans"/>
                <w:color w:val="000000"/>
                <w:sz w:val="20"/>
                <w:szCs w:val="20"/>
              </w:rPr>
              <w:t>6024505</w:t>
            </w:r>
          </w:p>
        </w:tc>
        <w:tc>
          <w:tcPr>
            <w:tcW w:w="1242" w:type="dxa"/>
          </w:tcPr>
          <w:p w14:paraId="5C26D503" w14:textId="77777777" w:rsidR="00E4578F" w:rsidRPr="000F6F39" w:rsidRDefault="00E4578F" w:rsidP="00AE24C5">
            <w:pPr>
              <w:jc w:val="right"/>
              <w:rPr>
                <w:sz w:val="20"/>
                <w:szCs w:val="20"/>
              </w:rPr>
            </w:pPr>
            <w:r w:rsidRPr="000F6F39">
              <w:rPr>
                <w:rFonts w:eastAsia="open sans"/>
                <w:color w:val="000000"/>
                <w:sz w:val="20"/>
                <w:szCs w:val="20"/>
              </w:rPr>
              <w:t>4690180</w:t>
            </w:r>
          </w:p>
        </w:tc>
        <w:tc>
          <w:tcPr>
            <w:tcW w:w="1242" w:type="dxa"/>
          </w:tcPr>
          <w:p w14:paraId="58C6B665"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1334325</w:t>
            </w:r>
          </w:p>
        </w:tc>
        <w:tc>
          <w:tcPr>
            <w:tcW w:w="1250" w:type="dxa"/>
          </w:tcPr>
          <w:p w14:paraId="5A502685" w14:textId="77777777" w:rsidR="00E4578F" w:rsidRPr="000F6F39" w:rsidRDefault="00E4578F" w:rsidP="00AE24C5">
            <w:pPr>
              <w:jc w:val="right"/>
              <w:rPr>
                <w:sz w:val="20"/>
                <w:szCs w:val="20"/>
              </w:rPr>
            </w:pPr>
            <w:r w:rsidRPr="000F6F39">
              <w:rPr>
                <w:rFonts w:eastAsia="open sans"/>
                <w:color w:val="000000"/>
                <w:sz w:val="20"/>
                <w:szCs w:val="20"/>
              </w:rPr>
              <w:t>33,3 (32,30)</w:t>
            </w:r>
          </w:p>
        </w:tc>
      </w:tr>
      <w:tr w:rsidR="00E4578F" w:rsidRPr="000F6F39" w14:paraId="18D4AC85" w14:textId="77777777" w:rsidTr="00177AC2">
        <w:trPr>
          <w:jc w:val="center"/>
        </w:trPr>
        <w:tc>
          <w:tcPr>
            <w:tcW w:w="510" w:type="dxa"/>
          </w:tcPr>
          <w:p w14:paraId="41C9F829" w14:textId="77777777" w:rsidR="00E4578F" w:rsidRPr="000F6F39" w:rsidRDefault="00E4578F" w:rsidP="00AE24C5">
            <w:pPr>
              <w:rPr>
                <w:sz w:val="20"/>
                <w:szCs w:val="20"/>
              </w:rPr>
            </w:pPr>
            <w:r w:rsidRPr="000F6F39">
              <w:rPr>
                <w:sz w:val="20"/>
                <w:szCs w:val="20"/>
              </w:rPr>
              <w:t>4</w:t>
            </w:r>
          </w:p>
        </w:tc>
        <w:tc>
          <w:tcPr>
            <w:tcW w:w="2225" w:type="dxa"/>
          </w:tcPr>
          <w:p w14:paraId="7C4220B2" w14:textId="77777777" w:rsidR="00E4578F" w:rsidRPr="000F6F39" w:rsidRDefault="00E4578F" w:rsidP="00AE24C5">
            <w:pPr>
              <w:rPr>
                <w:sz w:val="20"/>
                <w:szCs w:val="20"/>
              </w:rPr>
            </w:pPr>
            <w:proofErr w:type="spellStart"/>
            <w:r w:rsidRPr="000F6F39">
              <w:rPr>
                <w:sz w:val="20"/>
                <w:szCs w:val="20"/>
              </w:rPr>
              <w:t>Jumlah</w:t>
            </w:r>
            <w:proofErr w:type="spellEnd"/>
            <w:r w:rsidRPr="000F6F39">
              <w:rPr>
                <w:sz w:val="20"/>
                <w:szCs w:val="20"/>
              </w:rPr>
              <w:t xml:space="preserve"> </w:t>
            </w:r>
            <w:proofErr w:type="spellStart"/>
            <w:r w:rsidRPr="000F6F39">
              <w:rPr>
                <w:sz w:val="20"/>
                <w:szCs w:val="20"/>
              </w:rPr>
              <w:t>pohon</w:t>
            </w:r>
            <w:proofErr w:type="spellEnd"/>
          </w:p>
        </w:tc>
        <w:tc>
          <w:tcPr>
            <w:tcW w:w="1262" w:type="dxa"/>
          </w:tcPr>
          <w:p w14:paraId="0FED4AC6" w14:textId="77777777" w:rsidR="00E4578F" w:rsidRPr="000F6F39" w:rsidRDefault="00E4578F" w:rsidP="00177AC2">
            <w:pPr>
              <w:jc w:val="center"/>
              <w:rPr>
                <w:sz w:val="20"/>
                <w:szCs w:val="20"/>
              </w:rPr>
            </w:pPr>
            <w:r w:rsidRPr="000F6F39">
              <w:rPr>
                <w:sz w:val="20"/>
                <w:szCs w:val="20"/>
              </w:rPr>
              <w:t>0,739</w:t>
            </w:r>
          </w:p>
        </w:tc>
        <w:tc>
          <w:tcPr>
            <w:tcW w:w="1270" w:type="dxa"/>
          </w:tcPr>
          <w:p w14:paraId="1D5A3605" w14:textId="77777777" w:rsidR="00E4578F" w:rsidRPr="000F6F39" w:rsidRDefault="00E4578F" w:rsidP="00AE24C5">
            <w:pPr>
              <w:jc w:val="right"/>
              <w:rPr>
                <w:sz w:val="20"/>
                <w:szCs w:val="20"/>
              </w:rPr>
            </w:pPr>
            <w:r w:rsidRPr="000F6F39">
              <w:rPr>
                <w:rFonts w:eastAsia="open sans"/>
                <w:color w:val="000000"/>
                <w:sz w:val="20"/>
                <w:szCs w:val="20"/>
              </w:rPr>
              <w:t>5273215</w:t>
            </w:r>
          </w:p>
        </w:tc>
        <w:tc>
          <w:tcPr>
            <w:tcW w:w="1242" w:type="dxa"/>
          </w:tcPr>
          <w:p w14:paraId="28D7181D" w14:textId="77777777" w:rsidR="00E4578F" w:rsidRPr="000F6F39" w:rsidRDefault="00E4578F" w:rsidP="00AE24C5">
            <w:pPr>
              <w:jc w:val="right"/>
              <w:rPr>
                <w:sz w:val="20"/>
                <w:szCs w:val="20"/>
              </w:rPr>
            </w:pPr>
            <w:r w:rsidRPr="000F6F39">
              <w:rPr>
                <w:rFonts w:eastAsia="open sans"/>
                <w:color w:val="000000"/>
                <w:sz w:val="20"/>
                <w:szCs w:val="20"/>
              </w:rPr>
              <w:t>4891122</w:t>
            </w:r>
          </w:p>
        </w:tc>
        <w:tc>
          <w:tcPr>
            <w:tcW w:w="1242" w:type="dxa"/>
          </w:tcPr>
          <w:p w14:paraId="5EC4D026"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-382093</w:t>
            </w:r>
          </w:p>
        </w:tc>
        <w:tc>
          <w:tcPr>
            <w:tcW w:w="1250" w:type="dxa"/>
          </w:tcPr>
          <w:p w14:paraId="3F7223D0" w14:textId="77777777" w:rsidR="00E4578F" w:rsidRPr="000F6F39" w:rsidRDefault="00E4578F" w:rsidP="00AE24C5">
            <w:pPr>
              <w:jc w:val="right"/>
              <w:rPr>
                <w:sz w:val="20"/>
                <w:szCs w:val="20"/>
              </w:rPr>
            </w:pPr>
            <w:r w:rsidRPr="000F6F39">
              <w:rPr>
                <w:rFonts w:eastAsia="open sans"/>
                <w:color w:val="000000"/>
                <w:sz w:val="20"/>
                <w:szCs w:val="20"/>
              </w:rPr>
              <w:t>39,2 (38,24)</w:t>
            </w:r>
          </w:p>
        </w:tc>
      </w:tr>
      <w:tr w:rsidR="00E4578F" w:rsidRPr="000F6F39" w14:paraId="56ACDC10" w14:textId="77777777" w:rsidTr="00177AC2">
        <w:trPr>
          <w:jc w:val="center"/>
        </w:trPr>
        <w:tc>
          <w:tcPr>
            <w:tcW w:w="510" w:type="dxa"/>
          </w:tcPr>
          <w:p w14:paraId="31EB2882" w14:textId="77777777" w:rsidR="00E4578F" w:rsidRPr="000F6F39" w:rsidRDefault="00E4578F" w:rsidP="00AE24C5">
            <w:pPr>
              <w:rPr>
                <w:sz w:val="20"/>
                <w:szCs w:val="20"/>
              </w:rPr>
            </w:pPr>
            <w:r w:rsidRPr="000F6F39">
              <w:rPr>
                <w:sz w:val="20"/>
                <w:szCs w:val="20"/>
              </w:rPr>
              <w:t>5</w:t>
            </w:r>
          </w:p>
        </w:tc>
        <w:tc>
          <w:tcPr>
            <w:tcW w:w="2225" w:type="dxa"/>
          </w:tcPr>
          <w:p w14:paraId="257DD3ED" w14:textId="77777777" w:rsidR="00E4578F" w:rsidRPr="000F6F39" w:rsidRDefault="00E4578F" w:rsidP="00AE24C5">
            <w:pPr>
              <w:rPr>
                <w:sz w:val="20"/>
                <w:szCs w:val="20"/>
              </w:rPr>
            </w:pPr>
            <w:proofErr w:type="spellStart"/>
            <w:r w:rsidRPr="000F6F39">
              <w:rPr>
                <w:sz w:val="20"/>
                <w:szCs w:val="20"/>
              </w:rPr>
              <w:t>Perkiraan</w:t>
            </w:r>
            <w:proofErr w:type="spellEnd"/>
            <w:r w:rsidRPr="000F6F39">
              <w:rPr>
                <w:sz w:val="20"/>
                <w:szCs w:val="20"/>
              </w:rPr>
              <w:t xml:space="preserve"> </w:t>
            </w:r>
            <w:proofErr w:type="spellStart"/>
            <w:r w:rsidRPr="000F6F39">
              <w:rPr>
                <w:sz w:val="20"/>
                <w:szCs w:val="20"/>
              </w:rPr>
              <w:t>hasil</w:t>
            </w:r>
            <w:proofErr w:type="spellEnd"/>
            <w:r w:rsidRPr="000F6F39">
              <w:rPr>
                <w:sz w:val="20"/>
                <w:szCs w:val="20"/>
              </w:rPr>
              <w:t xml:space="preserve"> </w:t>
            </w:r>
            <w:proofErr w:type="spellStart"/>
            <w:r w:rsidRPr="000F6F39">
              <w:rPr>
                <w:sz w:val="20"/>
                <w:szCs w:val="20"/>
              </w:rPr>
              <w:t>panen</w:t>
            </w:r>
            <w:proofErr w:type="spellEnd"/>
          </w:p>
        </w:tc>
        <w:tc>
          <w:tcPr>
            <w:tcW w:w="1262" w:type="dxa"/>
          </w:tcPr>
          <w:p w14:paraId="6737F6A0" w14:textId="77777777" w:rsidR="00E4578F" w:rsidRPr="000F6F39" w:rsidRDefault="00E4578F" w:rsidP="00177AC2">
            <w:pPr>
              <w:jc w:val="center"/>
              <w:rPr>
                <w:sz w:val="20"/>
                <w:szCs w:val="20"/>
              </w:rPr>
            </w:pPr>
            <w:r w:rsidRPr="000F6F39">
              <w:rPr>
                <w:rFonts w:eastAsia="open sans"/>
                <w:color w:val="000000"/>
                <w:sz w:val="20"/>
                <w:szCs w:val="20"/>
              </w:rPr>
              <w:t>0,917</w:t>
            </w:r>
          </w:p>
        </w:tc>
        <w:tc>
          <w:tcPr>
            <w:tcW w:w="1270" w:type="dxa"/>
          </w:tcPr>
          <w:p w14:paraId="68FD358F" w14:textId="77777777" w:rsidR="00E4578F" w:rsidRPr="000F6F39" w:rsidRDefault="00E4578F" w:rsidP="00AE24C5">
            <w:pPr>
              <w:jc w:val="right"/>
              <w:rPr>
                <w:sz w:val="20"/>
                <w:szCs w:val="20"/>
              </w:rPr>
            </w:pPr>
            <w:r w:rsidRPr="000F6F39">
              <w:rPr>
                <w:rFonts w:eastAsia="open sans"/>
                <w:color w:val="000000"/>
                <w:sz w:val="20"/>
                <w:szCs w:val="20"/>
              </w:rPr>
              <w:t>2137267</w:t>
            </w:r>
          </w:p>
        </w:tc>
        <w:tc>
          <w:tcPr>
            <w:tcW w:w="1242" w:type="dxa"/>
          </w:tcPr>
          <w:p w14:paraId="54FC9C32" w14:textId="77777777" w:rsidR="00E4578F" w:rsidRPr="000F6F39" w:rsidRDefault="00E4578F" w:rsidP="00AE24C5">
            <w:pPr>
              <w:jc w:val="right"/>
              <w:rPr>
                <w:sz w:val="20"/>
                <w:szCs w:val="20"/>
              </w:rPr>
            </w:pPr>
            <w:r w:rsidRPr="000F6F39">
              <w:rPr>
                <w:rFonts w:eastAsia="open sans"/>
                <w:color w:val="000000"/>
                <w:sz w:val="20"/>
                <w:szCs w:val="20"/>
              </w:rPr>
              <w:t>2218784</w:t>
            </w:r>
          </w:p>
        </w:tc>
        <w:tc>
          <w:tcPr>
            <w:tcW w:w="1242" w:type="dxa"/>
          </w:tcPr>
          <w:p w14:paraId="7A00FD8E"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81517</w:t>
            </w:r>
          </w:p>
        </w:tc>
        <w:tc>
          <w:tcPr>
            <w:tcW w:w="1250" w:type="dxa"/>
          </w:tcPr>
          <w:p w14:paraId="130C3729" w14:textId="77777777" w:rsidR="00E4578F" w:rsidRPr="000F6F39" w:rsidRDefault="00E4578F" w:rsidP="00AE24C5">
            <w:pPr>
              <w:jc w:val="right"/>
              <w:rPr>
                <w:sz w:val="20"/>
                <w:szCs w:val="20"/>
              </w:rPr>
            </w:pPr>
            <w:r w:rsidRPr="000F6F39">
              <w:rPr>
                <w:rFonts w:eastAsia="open sans"/>
                <w:color w:val="000000"/>
                <w:sz w:val="20"/>
                <w:szCs w:val="20"/>
              </w:rPr>
              <w:t>71,8 (71,35)</w:t>
            </w:r>
          </w:p>
        </w:tc>
      </w:tr>
      <w:tr w:rsidR="00E4578F" w:rsidRPr="000F6F39" w14:paraId="2CFD93DC" w14:textId="77777777" w:rsidTr="00177AC2">
        <w:trPr>
          <w:jc w:val="center"/>
        </w:trPr>
        <w:tc>
          <w:tcPr>
            <w:tcW w:w="510" w:type="dxa"/>
          </w:tcPr>
          <w:p w14:paraId="4083262F" w14:textId="77777777" w:rsidR="00E4578F" w:rsidRPr="000F6F39" w:rsidRDefault="00E4578F" w:rsidP="00AE24C5">
            <w:pPr>
              <w:rPr>
                <w:sz w:val="20"/>
                <w:szCs w:val="20"/>
              </w:rPr>
            </w:pPr>
            <w:r w:rsidRPr="000F6F39">
              <w:rPr>
                <w:sz w:val="20"/>
                <w:szCs w:val="20"/>
              </w:rPr>
              <w:t>6</w:t>
            </w:r>
          </w:p>
        </w:tc>
        <w:tc>
          <w:tcPr>
            <w:tcW w:w="2225" w:type="dxa"/>
          </w:tcPr>
          <w:p w14:paraId="025CA0C9" w14:textId="77777777" w:rsidR="00E4578F" w:rsidRPr="000F6F39" w:rsidRDefault="00E4578F" w:rsidP="00AE24C5">
            <w:pPr>
              <w:rPr>
                <w:sz w:val="20"/>
                <w:szCs w:val="20"/>
              </w:rPr>
            </w:pPr>
            <w:proofErr w:type="spellStart"/>
            <w:r w:rsidRPr="000F6F39">
              <w:rPr>
                <w:sz w:val="20"/>
                <w:szCs w:val="20"/>
              </w:rPr>
              <w:t>Produksi</w:t>
            </w:r>
            <w:proofErr w:type="spellEnd"/>
            <w:r w:rsidRPr="000F6F39">
              <w:rPr>
                <w:sz w:val="20"/>
                <w:szCs w:val="20"/>
              </w:rPr>
              <w:t xml:space="preserve"> </w:t>
            </w:r>
            <w:proofErr w:type="spellStart"/>
            <w:r w:rsidRPr="000F6F39">
              <w:rPr>
                <w:sz w:val="20"/>
                <w:szCs w:val="20"/>
              </w:rPr>
              <w:t>biji</w:t>
            </w:r>
            <w:proofErr w:type="spellEnd"/>
            <w:r w:rsidRPr="000F6F39">
              <w:rPr>
                <w:sz w:val="20"/>
                <w:szCs w:val="20"/>
              </w:rPr>
              <w:t xml:space="preserve"> kopi</w:t>
            </w:r>
          </w:p>
        </w:tc>
        <w:tc>
          <w:tcPr>
            <w:tcW w:w="1262" w:type="dxa"/>
          </w:tcPr>
          <w:p w14:paraId="3690EBFA" w14:textId="77777777" w:rsidR="00E4578F" w:rsidRPr="000F6F39" w:rsidRDefault="00E4578F" w:rsidP="00177AC2">
            <w:pPr>
              <w:jc w:val="center"/>
              <w:rPr>
                <w:sz w:val="20"/>
                <w:szCs w:val="20"/>
              </w:rPr>
            </w:pPr>
            <w:r w:rsidRPr="000F6F39">
              <w:rPr>
                <w:rFonts w:eastAsia="open sans"/>
                <w:color w:val="000000"/>
                <w:sz w:val="20"/>
                <w:szCs w:val="20"/>
              </w:rPr>
              <w:t>0,271</w:t>
            </w:r>
          </w:p>
        </w:tc>
        <w:tc>
          <w:tcPr>
            <w:tcW w:w="1270" w:type="dxa"/>
          </w:tcPr>
          <w:p w14:paraId="70B9AF0F" w14:textId="77777777" w:rsidR="00E4578F" w:rsidRPr="000F6F39" w:rsidRDefault="00E4578F" w:rsidP="00AE24C5">
            <w:pPr>
              <w:jc w:val="right"/>
              <w:rPr>
                <w:sz w:val="20"/>
                <w:szCs w:val="20"/>
              </w:rPr>
            </w:pPr>
            <w:r w:rsidRPr="000F6F39">
              <w:rPr>
                <w:rFonts w:eastAsia="open sans"/>
                <w:color w:val="000000"/>
                <w:sz w:val="20"/>
                <w:szCs w:val="20"/>
              </w:rPr>
              <w:t>1951430</w:t>
            </w:r>
          </w:p>
        </w:tc>
        <w:tc>
          <w:tcPr>
            <w:tcW w:w="1242" w:type="dxa"/>
          </w:tcPr>
          <w:p w14:paraId="1E7DD01B" w14:textId="77777777" w:rsidR="00E4578F" w:rsidRPr="000F6F39" w:rsidRDefault="00E4578F" w:rsidP="00AE24C5">
            <w:pPr>
              <w:jc w:val="right"/>
              <w:rPr>
                <w:sz w:val="20"/>
                <w:szCs w:val="20"/>
              </w:rPr>
            </w:pPr>
            <w:r w:rsidRPr="000F6F39">
              <w:rPr>
                <w:rFonts w:eastAsia="open sans"/>
                <w:color w:val="000000"/>
                <w:sz w:val="20"/>
                <w:szCs w:val="20"/>
              </w:rPr>
              <w:t>1148709</w:t>
            </w:r>
          </w:p>
        </w:tc>
        <w:tc>
          <w:tcPr>
            <w:tcW w:w="1242" w:type="dxa"/>
          </w:tcPr>
          <w:p w14:paraId="5BA566CF"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-802722</w:t>
            </w:r>
          </w:p>
        </w:tc>
        <w:tc>
          <w:tcPr>
            <w:tcW w:w="1250" w:type="dxa"/>
          </w:tcPr>
          <w:p w14:paraId="73660C95" w14:textId="77777777" w:rsidR="00E4578F" w:rsidRPr="000F6F39" w:rsidRDefault="00E4578F" w:rsidP="00AE24C5">
            <w:pPr>
              <w:jc w:val="right"/>
              <w:rPr>
                <w:sz w:val="20"/>
                <w:szCs w:val="20"/>
              </w:rPr>
            </w:pPr>
            <w:r w:rsidRPr="000F6F39">
              <w:rPr>
                <w:rFonts w:eastAsia="open sans"/>
                <w:color w:val="000000"/>
                <w:sz w:val="20"/>
                <w:szCs w:val="20"/>
              </w:rPr>
              <w:t>75,9 (75,51)</w:t>
            </w:r>
          </w:p>
        </w:tc>
      </w:tr>
      <w:tr w:rsidR="00E4578F" w:rsidRPr="000F6F39" w14:paraId="06B6CB01" w14:textId="77777777" w:rsidTr="00177AC2">
        <w:trPr>
          <w:jc w:val="center"/>
        </w:trPr>
        <w:tc>
          <w:tcPr>
            <w:tcW w:w="510" w:type="dxa"/>
          </w:tcPr>
          <w:p w14:paraId="171E2FC6" w14:textId="77777777" w:rsidR="00E4578F" w:rsidRPr="000F6F39" w:rsidRDefault="00E4578F" w:rsidP="00AE24C5">
            <w:pPr>
              <w:rPr>
                <w:sz w:val="20"/>
                <w:szCs w:val="20"/>
              </w:rPr>
            </w:pPr>
            <w:r w:rsidRPr="000F6F39">
              <w:rPr>
                <w:sz w:val="20"/>
                <w:szCs w:val="20"/>
              </w:rPr>
              <w:t>7</w:t>
            </w:r>
          </w:p>
        </w:tc>
        <w:tc>
          <w:tcPr>
            <w:tcW w:w="2225" w:type="dxa"/>
          </w:tcPr>
          <w:p w14:paraId="7C1B7207" w14:textId="77777777" w:rsidR="00E4578F" w:rsidRPr="000F6F39" w:rsidRDefault="00E4578F" w:rsidP="00AE24C5">
            <w:pPr>
              <w:rPr>
                <w:sz w:val="20"/>
                <w:szCs w:val="20"/>
              </w:rPr>
            </w:pPr>
            <w:proofErr w:type="spellStart"/>
            <w:r w:rsidRPr="000F6F39">
              <w:rPr>
                <w:sz w:val="20"/>
                <w:szCs w:val="20"/>
              </w:rPr>
              <w:t>Panen</w:t>
            </w:r>
            <w:proofErr w:type="spellEnd"/>
            <w:r w:rsidRPr="000F6F39">
              <w:rPr>
                <w:sz w:val="20"/>
                <w:szCs w:val="20"/>
              </w:rPr>
              <w:t xml:space="preserve"> total</w:t>
            </w:r>
          </w:p>
        </w:tc>
        <w:tc>
          <w:tcPr>
            <w:tcW w:w="1262" w:type="dxa"/>
          </w:tcPr>
          <w:p w14:paraId="43F2721A" w14:textId="77777777" w:rsidR="00E4578F" w:rsidRPr="000F6F39" w:rsidRDefault="00E4578F" w:rsidP="00177AC2">
            <w:pPr>
              <w:jc w:val="center"/>
              <w:rPr>
                <w:sz w:val="20"/>
                <w:szCs w:val="20"/>
              </w:rPr>
            </w:pPr>
            <w:r w:rsidRPr="000F6F39">
              <w:rPr>
                <w:rFonts w:eastAsia="open sans"/>
                <w:color w:val="000000"/>
                <w:sz w:val="20"/>
                <w:szCs w:val="20"/>
              </w:rPr>
              <w:t>0,862</w:t>
            </w:r>
          </w:p>
        </w:tc>
        <w:tc>
          <w:tcPr>
            <w:tcW w:w="1270" w:type="dxa"/>
          </w:tcPr>
          <w:p w14:paraId="47101727" w14:textId="77777777" w:rsidR="00E4578F" w:rsidRPr="000F6F39" w:rsidRDefault="00E4578F" w:rsidP="00AE24C5">
            <w:pPr>
              <w:jc w:val="right"/>
              <w:rPr>
                <w:sz w:val="20"/>
                <w:szCs w:val="20"/>
              </w:rPr>
            </w:pPr>
            <w:r w:rsidRPr="000F6F39">
              <w:rPr>
                <w:rFonts w:eastAsia="open sans"/>
                <w:color w:val="000000"/>
                <w:sz w:val="20"/>
                <w:szCs w:val="20"/>
              </w:rPr>
              <w:t>2416187</w:t>
            </w:r>
          </w:p>
        </w:tc>
        <w:tc>
          <w:tcPr>
            <w:tcW w:w="1242" w:type="dxa"/>
          </w:tcPr>
          <w:p w14:paraId="4F55067D" w14:textId="77777777" w:rsidR="00E4578F" w:rsidRPr="000F6F39" w:rsidRDefault="00E4578F" w:rsidP="00AE24C5">
            <w:pPr>
              <w:jc w:val="right"/>
              <w:rPr>
                <w:sz w:val="20"/>
                <w:szCs w:val="20"/>
              </w:rPr>
            </w:pPr>
            <w:r w:rsidRPr="000F6F39">
              <w:rPr>
                <w:rFonts w:eastAsia="open sans"/>
                <w:color w:val="000000"/>
                <w:sz w:val="20"/>
                <w:szCs w:val="20"/>
              </w:rPr>
              <w:t>2247432</w:t>
            </w:r>
          </w:p>
        </w:tc>
        <w:tc>
          <w:tcPr>
            <w:tcW w:w="1242" w:type="dxa"/>
          </w:tcPr>
          <w:p w14:paraId="0BE6C2A7"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-168755</w:t>
            </w:r>
          </w:p>
        </w:tc>
        <w:tc>
          <w:tcPr>
            <w:tcW w:w="1250" w:type="dxa"/>
          </w:tcPr>
          <w:p w14:paraId="2EC640F5" w14:textId="77777777" w:rsidR="00E4578F" w:rsidRPr="000F6F39" w:rsidRDefault="00E4578F" w:rsidP="00AE24C5">
            <w:pPr>
              <w:jc w:val="right"/>
              <w:rPr>
                <w:sz w:val="20"/>
                <w:szCs w:val="20"/>
              </w:rPr>
            </w:pPr>
            <w:r w:rsidRPr="000F6F39">
              <w:rPr>
                <w:rFonts w:eastAsia="open sans"/>
                <w:color w:val="000000"/>
                <w:sz w:val="20"/>
                <w:szCs w:val="20"/>
              </w:rPr>
              <w:t>56,6 (55,94)</w:t>
            </w:r>
          </w:p>
        </w:tc>
      </w:tr>
      <w:tr w:rsidR="00E4578F" w:rsidRPr="000F6F39" w14:paraId="270AFE72" w14:textId="77777777" w:rsidTr="00177AC2">
        <w:trPr>
          <w:jc w:val="center"/>
        </w:trPr>
        <w:tc>
          <w:tcPr>
            <w:tcW w:w="510" w:type="dxa"/>
          </w:tcPr>
          <w:p w14:paraId="2D968A3B" w14:textId="77777777" w:rsidR="00E4578F" w:rsidRPr="000F6F39" w:rsidRDefault="00E4578F" w:rsidP="00AE24C5">
            <w:pPr>
              <w:rPr>
                <w:sz w:val="20"/>
                <w:szCs w:val="20"/>
              </w:rPr>
            </w:pPr>
            <w:r w:rsidRPr="000F6F39">
              <w:rPr>
                <w:sz w:val="20"/>
                <w:szCs w:val="20"/>
              </w:rPr>
              <w:t>8</w:t>
            </w:r>
          </w:p>
        </w:tc>
        <w:tc>
          <w:tcPr>
            <w:tcW w:w="2225" w:type="dxa"/>
          </w:tcPr>
          <w:p w14:paraId="0341BB00" w14:textId="77777777" w:rsidR="00E4578F" w:rsidRPr="000F6F39" w:rsidRDefault="00E4578F" w:rsidP="00AE24C5">
            <w:pPr>
              <w:rPr>
                <w:sz w:val="20"/>
                <w:szCs w:val="20"/>
              </w:rPr>
            </w:pPr>
            <w:proofErr w:type="spellStart"/>
            <w:r w:rsidRPr="000F6F39">
              <w:rPr>
                <w:sz w:val="20"/>
                <w:szCs w:val="20"/>
              </w:rPr>
              <w:t>Biaya</w:t>
            </w:r>
            <w:proofErr w:type="spellEnd"/>
            <w:r w:rsidRPr="000F6F39">
              <w:rPr>
                <w:sz w:val="20"/>
                <w:szCs w:val="20"/>
              </w:rPr>
              <w:t xml:space="preserve"> </w:t>
            </w:r>
            <w:proofErr w:type="spellStart"/>
            <w:r w:rsidRPr="000F6F39">
              <w:rPr>
                <w:sz w:val="20"/>
                <w:szCs w:val="20"/>
              </w:rPr>
              <w:t>perawatan</w:t>
            </w:r>
            <w:proofErr w:type="spellEnd"/>
            <w:r w:rsidRPr="000F6F39">
              <w:rPr>
                <w:sz w:val="20"/>
                <w:szCs w:val="20"/>
              </w:rPr>
              <w:t xml:space="preserve"> </w:t>
            </w:r>
            <w:proofErr w:type="spellStart"/>
            <w:r w:rsidRPr="000F6F39">
              <w:rPr>
                <w:sz w:val="20"/>
                <w:szCs w:val="20"/>
              </w:rPr>
              <w:t>lahan</w:t>
            </w:r>
            <w:proofErr w:type="spellEnd"/>
          </w:p>
        </w:tc>
        <w:tc>
          <w:tcPr>
            <w:tcW w:w="1262" w:type="dxa"/>
          </w:tcPr>
          <w:p w14:paraId="0BAFA002" w14:textId="77777777" w:rsidR="00E4578F" w:rsidRPr="000F6F39" w:rsidRDefault="00E4578F" w:rsidP="00177AC2">
            <w:pPr>
              <w:jc w:val="center"/>
              <w:rPr>
                <w:sz w:val="20"/>
                <w:szCs w:val="20"/>
              </w:rPr>
            </w:pPr>
            <w:r w:rsidRPr="000F6F39">
              <w:rPr>
                <w:rFonts w:eastAsia="open sans"/>
                <w:color w:val="000000"/>
                <w:sz w:val="20"/>
                <w:szCs w:val="20"/>
              </w:rPr>
              <w:t>0,828</w:t>
            </w:r>
          </w:p>
        </w:tc>
        <w:tc>
          <w:tcPr>
            <w:tcW w:w="1270" w:type="dxa"/>
          </w:tcPr>
          <w:p w14:paraId="6B9A1843" w14:textId="77777777" w:rsidR="00E4578F" w:rsidRPr="000F6F39" w:rsidRDefault="00E4578F" w:rsidP="00AE24C5">
            <w:pPr>
              <w:jc w:val="right"/>
              <w:rPr>
                <w:sz w:val="20"/>
                <w:szCs w:val="20"/>
              </w:rPr>
            </w:pPr>
            <w:r w:rsidRPr="000F6F39">
              <w:rPr>
                <w:rFonts w:eastAsia="open sans"/>
                <w:color w:val="000000"/>
                <w:sz w:val="20"/>
                <w:szCs w:val="20"/>
              </w:rPr>
              <w:t>10513345</w:t>
            </w:r>
          </w:p>
        </w:tc>
        <w:tc>
          <w:tcPr>
            <w:tcW w:w="1242" w:type="dxa"/>
          </w:tcPr>
          <w:p w14:paraId="11A1A145"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10220659</w:t>
            </w:r>
          </w:p>
        </w:tc>
        <w:tc>
          <w:tcPr>
            <w:tcW w:w="1242" w:type="dxa"/>
          </w:tcPr>
          <w:p w14:paraId="00B47DA8"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-292686</w:t>
            </w:r>
          </w:p>
        </w:tc>
        <w:tc>
          <w:tcPr>
            <w:tcW w:w="1250" w:type="dxa"/>
          </w:tcPr>
          <w:p w14:paraId="2745423E"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16,1 (14,82)</w:t>
            </w:r>
          </w:p>
        </w:tc>
      </w:tr>
      <w:tr w:rsidR="00E4578F" w:rsidRPr="000F6F39" w14:paraId="52E58318" w14:textId="77777777" w:rsidTr="00177AC2">
        <w:trPr>
          <w:jc w:val="center"/>
        </w:trPr>
        <w:tc>
          <w:tcPr>
            <w:tcW w:w="510" w:type="dxa"/>
          </w:tcPr>
          <w:p w14:paraId="6BD02A0D" w14:textId="77777777" w:rsidR="00E4578F" w:rsidRPr="000F6F39" w:rsidRDefault="00E4578F" w:rsidP="00AE24C5">
            <w:pPr>
              <w:rPr>
                <w:sz w:val="20"/>
                <w:szCs w:val="20"/>
              </w:rPr>
            </w:pPr>
            <w:r w:rsidRPr="000F6F39">
              <w:rPr>
                <w:sz w:val="20"/>
                <w:szCs w:val="20"/>
              </w:rPr>
              <w:t>9</w:t>
            </w:r>
          </w:p>
        </w:tc>
        <w:tc>
          <w:tcPr>
            <w:tcW w:w="2225" w:type="dxa"/>
          </w:tcPr>
          <w:p w14:paraId="2BEA139F" w14:textId="77777777" w:rsidR="00E4578F" w:rsidRPr="000F6F39" w:rsidRDefault="00E4578F" w:rsidP="00AE24C5">
            <w:pPr>
              <w:rPr>
                <w:sz w:val="20"/>
                <w:szCs w:val="20"/>
              </w:rPr>
            </w:pPr>
            <w:proofErr w:type="spellStart"/>
            <w:r w:rsidRPr="000F6F39">
              <w:rPr>
                <w:sz w:val="20"/>
                <w:szCs w:val="20"/>
              </w:rPr>
              <w:t>Pendapatan</w:t>
            </w:r>
            <w:proofErr w:type="spellEnd"/>
            <w:r w:rsidRPr="000F6F39">
              <w:rPr>
                <w:sz w:val="20"/>
                <w:szCs w:val="20"/>
              </w:rPr>
              <w:t xml:space="preserve"> </w:t>
            </w:r>
            <w:proofErr w:type="spellStart"/>
            <w:r w:rsidRPr="000F6F39">
              <w:rPr>
                <w:sz w:val="20"/>
                <w:szCs w:val="20"/>
              </w:rPr>
              <w:t>kotor</w:t>
            </w:r>
            <w:proofErr w:type="spellEnd"/>
          </w:p>
        </w:tc>
        <w:tc>
          <w:tcPr>
            <w:tcW w:w="1262" w:type="dxa"/>
          </w:tcPr>
          <w:p w14:paraId="4DFF835E" w14:textId="77777777" w:rsidR="00E4578F" w:rsidRPr="000F6F39" w:rsidRDefault="00E4578F" w:rsidP="00177AC2">
            <w:pPr>
              <w:jc w:val="center"/>
              <w:rPr>
                <w:sz w:val="20"/>
                <w:szCs w:val="20"/>
              </w:rPr>
            </w:pPr>
            <w:r w:rsidRPr="000F6F39">
              <w:rPr>
                <w:rFonts w:eastAsia="open sans"/>
                <w:color w:val="000000"/>
                <w:sz w:val="20"/>
                <w:szCs w:val="20"/>
              </w:rPr>
              <w:t>0,159</w:t>
            </w:r>
          </w:p>
        </w:tc>
        <w:tc>
          <w:tcPr>
            <w:tcW w:w="1270" w:type="dxa"/>
          </w:tcPr>
          <w:p w14:paraId="5E5F875C" w14:textId="77777777" w:rsidR="00E4578F" w:rsidRPr="000F6F39" w:rsidRDefault="00E4578F" w:rsidP="00AE24C5">
            <w:pPr>
              <w:jc w:val="right"/>
              <w:rPr>
                <w:sz w:val="20"/>
                <w:szCs w:val="20"/>
              </w:rPr>
            </w:pPr>
            <w:r w:rsidRPr="000F6F39">
              <w:rPr>
                <w:rFonts w:eastAsia="open sans"/>
                <w:color w:val="000000"/>
                <w:sz w:val="20"/>
                <w:szCs w:val="20"/>
              </w:rPr>
              <w:t>797972</w:t>
            </w:r>
          </w:p>
        </w:tc>
        <w:tc>
          <w:tcPr>
            <w:tcW w:w="1242" w:type="dxa"/>
          </w:tcPr>
          <w:p w14:paraId="11D8C8F0"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130837</w:t>
            </w:r>
          </w:p>
        </w:tc>
        <w:tc>
          <w:tcPr>
            <w:tcW w:w="1242" w:type="dxa"/>
          </w:tcPr>
          <w:p w14:paraId="44A163F9"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-667135</w:t>
            </w:r>
          </w:p>
        </w:tc>
        <w:tc>
          <w:tcPr>
            <w:tcW w:w="1250" w:type="dxa"/>
          </w:tcPr>
          <w:p w14:paraId="7E85178D" w14:textId="77777777" w:rsidR="00E4578F" w:rsidRPr="000F6F39" w:rsidRDefault="00E4578F" w:rsidP="00AE24C5">
            <w:pPr>
              <w:jc w:val="right"/>
              <w:rPr>
                <w:rFonts w:eastAsia="open sans"/>
                <w:color w:val="000000"/>
                <w:sz w:val="20"/>
                <w:szCs w:val="20"/>
              </w:rPr>
            </w:pPr>
            <w:r w:rsidRPr="000F6F39">
              <w:rPr>
                <w:rFonts w:eastAsia="open sans"/>
                <w:color w:val="000000"/>
                <w:sz w:val="20"/>
                <w:szCs w:val="20"/>
              </w:rPr>
              <w:t>89,7 (89,54)</w:t>
            </w:r>
          </w:p>
        </w:tc>
      </w:tr>
      <w:tr w:rsidR="00E4578F" w:rsidRPr="000F6F39" w14:paraId="0CD14AE0" w14:textId="77777777" w:rsidTr="00177AC2">
        <w:trPr>
          <w:jc w:val="center"/>
        </w:trPr>
        <w:tc>
          <w:tcPr>
            <w:tcW w:w="0" w:type="auto"/>
          </w:tcPr>
          <w:p w14:paraId="49E307C2" w14:textId="77777777" w:rsidR="00E4578F" w:rsidRPr="000F6F39" w:rsidRDefault="00E4578F" w:rsidP="00AE24C5">
            <w:pPr>
              <w:spacing w:line="276" w:lineRule="auto"/>
              <w:rPr>
                <w:sz w:val="20"/>
                <w:szCs w:val="20"/>
              </w:rPr>
            </w:pPr>
            <w:r w:rsidRPr="000F6F39">
              <w:rPr>
                <w:sz w:val="20"/>
                <w:szCs w:val="20"/>
              </w:rPr>
              <w:t>10</w:t>
            </w:r>
          </w:p>
        </w:tc>
        <w:tc>
          <w:tcPr>
            <w:tcW w:w="0" w:type="auto"/>
          </w:tcPr>
          <w:p w14:paraId="25AD87BA" w14:textId="77777777" w:rsidR="00E4578F" w:rsidRPr="000F6F39" w:rsidRDefault="00E4578F" w:rsidP="00AE24C5">
            <w:pPr>
              <w:spacing w:line="276" w:lineRule="auto"/>
              <w:rPr>
                <w:sz w:val="20"/>
                <w:szCs w:val="20"/>
              </w:rPr>
            </w:pPr>
            <w:r w:rsidRPr="000F6F39">
              <w:rPr>
                <w:sz w:val="20"/>
                <w:szCs w:val="20"/>
              </w:rPr>
              <w:t>TL</w:t>
            </w:r>
          </w:p>
        </w:tc>
        <w:tc>
          <w:tcPr>
            <w:tcW w:w="0" w:type="auto"/>
          </w:tcPr>
          <w:p w14:paraId="0D3CB3C7" w14:textId="77777777" w:rsidR="00E4578F" w:rsidRPr="000F6F39" w:rsidRDefault="00E4578F" w:rsidP="00177AC2">
            <w:pPr>
              <w:spacing w:line="276" w:lineRule="auto"/>
              <w:jc w:val="center"/>
              <w:rPr>
                <w:sz w:val="20"/>
                <w:szCs w:val="20"/>
              </w:rPr>
            </w:pPr>
            <w:r w:rsidRPr="000F6F39">
              <w:rPr>
                <w:sz w:val="20"/>
                <w:szCs w:val="20"/>
              </w:rPr>
              <w:t>0,813</w:t>
            </w:r>
          </w:p>
        </w:tc>
        <w:tc>
          <w:tcPr>
            <w:tcW w:w="0" w:type="auto"/>
          </w:tcPr>
          <w:p w14:paraId="6CC99E86" w14:textId="77777777" w:rsidR="00E4578F" w:rsidRPr="000F6F39" w:rsidRDefault="00E4578F" w:rsidP="00AE24C5">
            <w:pPr>
              <w:spacing w:line="276" w:lineRule="auto"/>
              <w:jc w:val="right"/>
              <w:rPr>
                <w:sz w:val="20"/>
                <w:szCs w:val="20"/>
              </w:rPr>
            </w:pPr>
            <w:r w:rsidRPr="000F6F39">
              <w:rPr>
                <w:sz w:val="20"/>
                <w:szCs w:val="20"/>
              </w:rPr>
              <w:t>10934373</w:t>
            </w:r>
          </w:p>
        </w:tc>
        <w:tc>
          <w:tcPr>
            <w:tcW w:w="0" w:type="auto"/>
          </w:tcPr>
          <w:p w14:paraId="0DD37497" w14:textId="77777777" w:rsidR="00E4578F" w:rsidRPr="000F6F39" w:rsidRDefault="00E4578F" w:rsidP="00AE24C5">
            <w:pPr>
              <w:spacing w:line="276" w:lineRule="auto"/>
              <w:jc w:val="right"/>
              <w:rPr>
                <w:sz w:val="20"/>
                <w:szCs w:val="20"/>
              </w:rPr>
            </w:pPr>
            <w:r w:rsidRPr="000F6F39">
              <w:rPr>
                <w:sz w:val="20"/>
                <w:szCs w:val="20"/>
              </w:rPr>
              <w:t>10594894</w:t>
            </w:r>
          </w:p>
        </w:tc>
        <w:tc>
          <w:tcPr>
            <w:tcW w:w="0" w:type="auto"/>
          </w:tcPr>
          <w:p w14:paraId="042C8CB7" w14:textId="77777777" w:rsidR="00E4578F" w:rsidRPr="000F6F39" w:rsidRDefault="00E4578F" w:rsidP="00AE24C5">
            <w:pPr>
              <w:spacing w:line="276" w:lineRule="auto"/>
              <w:jc w:val="right"/>
              <w:rPr>
                <w:sz w:val="20"/>
                <w:szCs w:val="20"/>
              </w:rPr>
            </w:pPr>
            <w:r w:rsidRPr="000F6F39">
              <w:rPr>
                <w:sz w:val="20"/>
                <w:szCs w:val="20"/>
              </w:rPr>
              <w:t>-339474</w:t>
            </w:r>
          </w:p>
        </w:tc>
        <w:tc>
          <w:tcPr>
            <w:tcW w:w="0" w:type="auto"/>
          </w:tcPr>
          <w:p w14:paraId="3C1F0360" w14:textId="77777777" w:rsidR="00E4578F" w:rsidRPr="000F6F39" w:rsidRDefault="00E4578F" w:rsidP="00AE24C5">
            <w:pPr>
              <w:spacing w:line="276" w:lineRule="auto"/>
              <w:jc w:val="right"/>
              <w:rPr>
                <w:sz w:val="20"/>
                <w:szCs w:val="20"/>
              </w:rPr>
            </w:pPr>
            <w:r w:rsidRPr="000F6F39">
              <w:rPr>
                <w:sz w:val="20"/>
                <w:szCs w:val="20"/>
              </w:rPr>
              <w:t>6,8 (5.44)</w:t>
            </w:r>
          </w:p>
        </w:tc>
      </w:tr>
      <w:tr w:rsidR="00E4578F" w:rsidRPr="000F6F39" w14:paraId="2522C63E" w14:textId="77777777" w:rsidTr="00177AC2">
        <w:trPr>
          <w:jc w:val="center"/>
        </w:trPr>
        <w:tc>
          <w:tcPr>
            <w:tcW w:w="0" w:type="auto"/>
          </w:tcPr>
          <w:p w14:paraId="54323469" w14:textId="77777777" w:rsidR="00E4578F" w:rsidRPr="000F6F39" w:rsidRDefault="00E4578F" w:rsidP="00AE24C5">
            <w:pPr>
              <w:spacing w:line="276" w:lineRule="auto"/>
              <w:rPr>
                <w:sz w:val="20"/>
                <w:szCs w:val="20"/>
              </w:rPr>
            </w:pPr>
            <w:r w:rsidRPr="000F6F39">
              <w:rPr>
                <w:sz w:val="20"/>
                <w:szCs w:val="20"/>
              </w:rPr>
              <w:t>11</w:t>
            </w:r>
          </w:p>
        </w:tc>
        <w:tc>
          <w:tcPr>
            <w:tcW w:w="0" w:type="auto"/>
          </w:tcPr>
          <w:p w14:paraId="25119376" w14:textId="77777777" w:rsidR="00E4578F" w:rsidRPr="000F6F39" w:rsidRDefault="00E4578F" w:rsidP="00AE24C5">
            <w:pPr>
              <w:spacing w:line="276" w:lineRule="auto"/>
              <w:rPr>
                <w:sz w:val="20"/>
                <w:szCs w:val="20"/>
              </w:rPr>
            </w:pPr>
            <w:r w:rsidRPr="000F6F39">
              <w:rPr>
                <w:sz w:val="20"/>
                <w:szCs w:val="20"/>
              </w:rPr>
              <w:t>TLL</w:t>
            </w:r>
          </w:p>
        </w:tc>
        <w:tc>
          <w:tcPr>
            <w:tcW w:w="0" w:type="auto"/>
          </w:tcPr>
          <w:p w14:paraId="2E52DE40" w14:textId="77777777" w:rsidR="00E4578F" w:rsidRPr="000F6F39" w:rsidRDefault="00E4578F" w:rsidP="00177AC2">
            <w:pPr>
              <w:spacing w:line="276" w:lineRule="auto"/>
              <w:jc w:val="center"/>
              <w:rPr>
                <w:sz w:val="20"/>
                <w:szCs w:val="20"/>
              </w:rPr>
            </w:pPr>
            <w:r w:rsidRPr="000F6F39">
              <w:rPr>
                <w:sz w:val="20"/>
                <w:szCs w:val="20"/>
              </w:rPr>
              <w:t>0,871</w:t>
            </w:r>
          </w:p>
        </w:tc>
        <w:tc>
          <w:tcPr>
            <w:tcW w:w="0" w:type="auto"/>
          </w:tcPr>
          <w:p w14:paraId="3C25028F" w14:textId="77777777" w:rsidR="00E4578F" w:rsidRPr="000F6F39" w:rsidRDefault="00E4578F" w:rsidP="00AE24C5">
            <w:pPr>
              <w:spacing w:line="276" w:lineRule="auto"/>
              <w:jc w:val="right"/>
              <w:rPr>
                <w:sz w:val="20"/>
                <w:szCs w:val="20"/>
              </w:rPr>
            </w:pPr>
            <w:r w:rsidRPr="000F6F39">
              <w:rPr>
                <w:sz w:val="20"/>
                <w:szCs w:val="20"/>
              </w:rPr>
              <w:t>12435889</w:t>
            </w:r>
          </w:p>
        </w:tc>
        <w:tc>
          <w:tcPr>
            <w:tcW w:w="0" w:type="auto"/>
          </w:tcPr>
          <w:p w14:paraId="72E00276" w14:textId="77777777" w:rsidR="00E4578F" w:rsidRPr="000F6F39" w:rsidRDefault="00E4578F" w:rsidP="00AE24C5">
            <w:pPr>
              <w:spacing w:line="276" w:lineRule="auto"/>
              <w:jc w:val="right"/>
              <w:rPr>
                <w:sz w:val="20"/>
                <w:szCs w:val="20"/>
              </w:rPr>
            </w:pPr>
            <w:r w:rsidRPr="000F6F39">
              <w:rPr>
                <w:sz w:val="20"/>
                <w:szCs w:val="20"/>
              </w:rPr>
              <w:t>12203930</w:t>
            </w:r>
          </w:p>
        </w:tc>
        <w:tc>
          <w:tcPr>
            <w:tcW w:w="0" w:type="auto"/>
          </w:tcPr>
          <w:p w14:paraId="16CB52E5" w14:textId="77777777" w:rsidR="00E4578F" w:rsidRPr="000F6F39" w:rsidRDefault="00E4578F" w:rsidP="00AE24C5">
            <w:pPr>
              <w:spacing w:line="276" w:lineRule="auto"/>
              <w:jc w:val="right"/>
              <w:rPr>
                <w:sz w:val="20"/>
                <w:szCs w:val="20"/>
              </w:rPr>
            </w:pPr>
            <w:r w:rsidRPr="000F6F39">
              <w:rPr>
                <w:sz w:val="20"/>
                <w:szCs w:val="20"/>
              </w:rPr>
              <w:t>-231959</w:t>
            </w:r>
          </w:p>
        </w:tc>
        <w:tc>
          <w:tcPr>
            <w:tcW w:w="0" w:type="auto"/>
          </w:tcPr>
          <w:p w14:paraId="1137CF92" w14:textId="77777777" w:rsidR="00E4578F" w:rsidRPr="000F6F39" w:rsidRDefault="00E4578F" w:rsidP="00AE24C5">
            <w:pPr>
              <w:spacing w:line="276" w:lineRule="auto"/>
              <w:jc w:val="right"/>
              <w:rPr>
                <w:sz w:val="20"/>
                <w:szCs w:val="20"/>
              </w:rPr>
            </w:pPr>
            <w:r w:rsidRPr="000F6F39">
              <w:rPr>
                <w:sz w:val="20"/>
                <w:szCs w:val="20"/>
              </w:rPr>
              <w:t>7,16 (5.76)</w:t>
            </w:r>
          </w:p>
        </w:tc>
      </w:tr>
      <w:tr w:rsidR="00E4578F" w:rsidRPr="000F6F39" w14:paraId="5BFA5BE0" w14:textId="77777777" w:rsidTr="00177AC2">
        <w:trPr>
          <w:jc w:val="center"/>
        </w:trPr>
        <w:tc>
          <w:tcPr>
            <w:tcW w:w="0" w:type="auto"/>
          </w:tcPr>
          <w:p w14:paraId="421C06D3" w14:textId="77777777" w:rsidR="00E4578F" w:rsidRPr="000F6F39" w:rsidRDefault="00E4578F" w:rsidP="00AE24C5">
            <w:pPr>
              <w:spacing w:line="276" w:lineRule="auto"/>
              <w:rPr>
                <w:sz w:val="20"/>
                <w:szCs w:val="20"/>
              </w:rPr>
            </w:pPr>
            <w:r w:rsidRPr="000F6F39">
              <w:rPr>
                <w:sz w:val="20"/>
                <w:szCs w:val="20"/>
              </w:rPr>
              <w:t>12</w:t>
            </w:r>
          </w:p>
        </w:tc>
        <w:tc>
          <w:tcPr>
            <w:tcW w:w="0" w:type="auto"/>
          </w:tcPr>
          <w:p w14:paraId="483E9F5F" w14:textId="77777777" w:rsidR="00E4578F" w:rsidRPr="000F6F39" w:rsidRDefault="00E4578F" w:rsidP="00AE24C5">
            <w:pPr>
              <w:spacing w:line="276" w:lineRule="auto"/>
              <w:rPr>
                <w:sz w:val="20"/>
                <w:szCs w:val="20"/>
              </w:rPr>
            </w:pPr>
            <w:r w:rsidRPr="000F6F39">
              <w:rPr>
                <w:sz w:val="20"/>
                <w:szCs w:val="20"/>
              </w:rPr>
              <w:t>TLW</w:t>
            </w:r>
          </w:p>
        </w:tc>
        <w:tc>
          <w:tcPr>
            <w:tcW w:w="0" w:type="auto"/>
          </w:tcPr>
          <w:p w14:paraId="2574EDBC" w14:textId="77777777" w:rsidR="00E4578F" w:rsidRPr="000F6F39" w:rsidRDefault="00E4578F" w:rsidP="00177AC2">
            <w:pPr>
              <w:spacing w:line="276" w:lineRule="auto"/>
              <w:jc w:val="center"/>
              <w:rPr>
                <w:sz w:val="20"/>
                <w:szCs w:val="20"/>
              </w:rPr>
            </w:pPr>
            <w:r w:rsidRPr="000F6F39">
              <w:rPr>
                <w:sz w:val="20"/>
                <w:szCs w:val="20"/>
              </w:rPr>
              <w:t>0,572</w:t>
            </w:r>
          </w:p>
        </w:tc>
        <w:tc>
          <w:tcPr>
            <w:tcW w:w="0" w:type="auto"/>
          </w:tcPr>
          <w:p w14:paraId="11D10032" w14:textId="77777777" w:rsidR="00E4578F" w:rsidRPr="000F6F39" w:rsidRDefault="00E4578F" w:rsidP="00AE24C5">
            <w:pPr>
              <w:spacing w:line="276" w:lineRule="auto"/>
              <w:jc w:val="right"/>
              <w:rPr>
                <w:sz w:val="20"/>
                <w:szCs w:val="20"/>
              </w:rPr>
            </w:pPr>
            <w:r w:rsidRPr="000F6F39">
              <w:rPr>
                <w:sz w:val="20"/>
                <w:szCs w:val="20"/>
              </w:rPr>
              <w:t>13638878</w:t>
            </w:r>
          </w:p>
        </w:tc>
        <w:tc>
          <w:tcPr>
            <w:tcW w:w="0" w:type="auto"/>
          </w:tcPr>
          <w:p w14:paraId="1A0128CD" w14:textId="77777777" w:rsidR="00E4578F" w:rsidRPr="000F6F39" w:rsidRDefault="00E4578F" w:rsidP="00AE24C5">
            <w:pPr>
              <w:spacing w:line="276" w:lineRule="auto"/>
              <w:jc w:val="right"/>
              <w:rPr>
                <w:sz w:val="20"/>
                <w:szCs w:val="20"/>
              </w:rPr>
            </w:pPr>
            <w:r w:rsidRPr="000F6F39">
              <w:rPr>
                <w:sz w:val="20"/>
                <w:szCs w:val="20"/>
              </w:rPr>
              <w:t>12786935</w:t>
            </w:r>
          </w:p>
        </w:tc>
        <w:tc>
          <w:tcPr>
            <w:tcW w:w="0" w:type="auto"/>
          </w:tcPr>
          <w:p w14:paraId="39870183" w14:textId="77777777" w:rsidR="00E4578F" w:rsidRPr="000F6F39" w:rsidRDefault="00E4578F" w:rsidP="00AE24C5">
            <w:pPr>
              <w:spacing w:line="276" w:lineRule="auto"/>
              <w:jc w:val="right"/>
              <w:rPr>
                <w:sz w:val="20"/>
                <w:szCs w:val="20"/>
              </w:rPr>
            </w:pPr>
            <w:r w:rsidRPr="000F6F39">
              <w:rPr>
                <w:sz w:val="20"/>
                <w:szCs w:val="20"/>
              </w:rPr>
              <w:t>-851943</w:t>
            </w:r>
          </w:p>
        </w:tc>
        <w:tc>
          <w:tcPr>
            <w:tcW w:w="0" w:type="auto"/>
          </w:tcPr>
          <w:p w14:paraId="0B51CB8B" w14:textId="77777777" w:rsidR="00E4578F" w:rsidRPr="000F6F39" w:rsidRDefault="00E4578F" w:rsidP="00AE24C5">
            <w:pPr>
              <w:spacing w:line="276" w:lineRule="auto"/>
              <w:jc w:val="right"/>
              <w:rPr>
                <w:sz w:val="20"/>
                <w:szCs w:val="20"/>
              </w:rPr>
            </w:pPr>
            <w:r w:rsidRPr="000F6F39">
              <w:rPr>
                <w:sz w:val="20"/>
                <w:szCs w:val="20"/>
              </w:rPr>
              <w:t>4,5 (3.09)</w:t>
            </w:r>
          </w:p>
        </w:tc>
      </w:tr>
    </w:tbl>
    <w:commentRangeEnd w:id="15"/>
    <w:p w14:paraId="2EA38C0C" w14:textId="77777777" w:rsidR="00E4578F" w:rsidRDefault="00A77B05" w:rsidP="00E4578F">
      <w:pPr>
        <w:ind w:firstLine="720"/>
        <w:jc w:val="both"/>
      </w:pPr>
      <w:r>
        <w:rPr>
          <w:rStyle w:val="CommentReference"/>
        </w:rPr>
        <w:commentReference w:id="15"/>
      </w:r>
    </w:p>
    <w:p w14:paraId="534082DF" w14:textId="77777777" w:rsidR="00E4578F" w:rsidRPr="00177AC2" w:rsidRDefault="00E4578F" w:rsidP="00177AC2">
      <w:pPr>
        <w:spacing w:after="120"/>
        <w:ind w:firstLine="567"/>
        <w:jc w:val="both"/>
        <w:rPr>
          <w:sz w:val="22"/>
          <w:szCs w:val="22"/>
        </w:rPr>
      </w:pPr>
      <w:r w:rsidRPr="00177AC2">
        <w:rPr>
          <w:sz w:val="22"/>
          <w:szCs w:val="22"/>
        </w:rPr>
        <w:t xml:space="preserve">Jika </w:t>
      </w:r>
      <w:proofErr w:type="spellStart"/>
      <w:r w:rsidRPr="00177AC2">
        <w:rPr>
          <w:sz w:val="22"/>
          <w:szCs w:val="22"/>
        </w:rPr>
        <w:t>dilihat</w:t>
      </w:r>
      <w:proofErr w:type="spellEnd"/>
      <w:r w:rsidRPr="00177AC2">
        <w:rPr>
          <w:sz w:val="22"/>
          <w:szCs w:val="22"/>
        </w:rPr>
        <w:t xml:space="preserve"> </w:t>
      </w:r>
      <w:proofErr w:type="spellStart"/>
      <w:r w:rsidRPr="00177AC2">
        <w:rPr>
          <w:sz w:val="22"/>
          <w:szCs w:val="22"/>
        </w:rPr>
        <w:t>dari</w:t>
      </w:r>
      <w:proofErr w:type="spellEnd"/>
      <w:r w:rsidRPr="00177AC2">
        <w:rPr>
          <w:sz w:val="22"/>
          <w:szCs w:val="22"/>
        </w:rPr>
        <w:t xml:space="preserve"> </w:t>
      </w:r>
      <w:bookmarkStart w:id="16" w:name="_Hlk88495409"/>
      <w:proofErr w:type="spellStart"/>
      <w:r w:rsidRPr="00177AC2">
        <w:rPr>
          <w:sz w:val="22"/>
          <w:szCs w:val="22"/>
        </w:rPr>
        <w:t>hasil</w:t>
      </w:r>
      <w:proofErr w:type="spellEnd"/>
      <w:r w:rsidRPr="00177AC2">
        <w:rPr>
          <w:sz w:val="22"/>
          <w:szCs w:val="22"/>
        </w:rPr>
        <w:t xml:space="preserve"> uji </w:t>
      </w:r>
      <w:proofErr w:type="spellStart"/>
      <w:r w:rsidRPr="00177AC2">
        <w:rPr>
          <w:sz w:val="22"/>
          <w:szCs w:val="22"/>
        </w:rPr>
        <w:t>hipotesis</w:t>
      </w:r>
      <w:proofErr w:type="spellEnd"/>
      <w:r w:rsidRPr="00177AC2">
        <w:rPr>
          <w:sz w:val="22"/>
          <w:szCs w:val="22"/>
        </w:rPr>
        <w:t xml:space="preserve"> </w:t>
      </w:r>
      <w:proofErr w:type="spellStart"/>
      <w:r w:rsidRPr="00177AC2">
        <w:rPr>
          <w:sz w:val="22"/>
          <w:szCs w:val="22"/>
        </w:rPr>
        <w:t>perbedaan</w:t>
      </w:r>
      <w:proofErr w:type="spellEnd"/>
      <w:r w:rsidRPr="00177AC2">
        <w:rPr>
          <w:sz w:val="22"/>
          <w:szCs w:val="22"/>
        </w:rPr>
        <w:t xml:space="preserve"> </w:t>
      </w:r>
      <w:r w:rsidRPr="00177AC2">
        <w:rPr>
          <w:i/>
          <w:iCs/>
          <w:sz w:val="22"/>
          <w:szCs w:val="22"/>
        </w:rPr>
        <w:t>mean</w:t>
      </w:r>
      <w:r w:rsidRPr="00177AC2">
        <w:rPr>
          <w:sz w:val="22"/>
          <w:szCs w:val="22"/>
        </w:rPr>
        <w:t xml:space="preserve"> </w:t>
      </w:r>
      <w:proofErr w:type="spellStart"/>
      <w:r w:rsidRPr="00177AC2">
        <w:rPr>
          <w:sz w:val="22"/>
          <w:szCs w:val="22"/>
        </w:rPr>
        <w:t>dari</w:t>
      </w:r>
      <w:proofErr w:type="spellEnd"/>
      <w:r w:rsidRPr="00177AC2">
        <w:rPr>
          <w:sz w:val="22"/>
          <w:szCs w:val="22"/>
        </w:rPr>
        <w:t xml:space="preserve"> </w:t>
      </w:r>
      <w:proofErr w:type="spellStart"/>
      <w:r w:rsidRPr="00177AC2">
        <w:rPr>
          <w:sz w:val="22"/>
          <w:szCs w:val="22"/>
        </w:rPr>
        <w:t>kedua</w:t>
      </w:r>
      <w:proofErr w:type="spellEnd"/>
      <w:r w:rsidRPr="00177AC2">
        <w:rPr>
          <w:sz w:val="22"/>
          <w:szCs w:val="22"/>
        </w:rPr>
        <w:t xml:space="preserve"> </w:t>
      </w:r>
      <w:proofErr w:type="spellStart"/>
      <w:r w:rsidRPr="00177AC2">
        <w:rPr>
          <w:sz w:val="22"/>
          <w:szCs w:val="22"/>
        </w:rPr>
        <w:t>kategori</w:t>
      </w:r>
      <w:proofErr w:type="spellEnd"/>
      <w:r w:rsidRPr="00177AC2">
        <w:rPr>
          <w:sz w:val="22"/>
          <w:szCs w:val="22"/>
        </w:rPr>
        <w:t xml:space="preserve"> </w:t>
      </w:r>
      <w:proofErr w:type="spellStart"/>
      <w:r w:rsidRPr="00177AC2">
        <w:rPr>
          <w:sz w:val="22"/>
          <w:szCs w:val="22"/>
        </w:rPr>
        <w:t>responden</w:t>
      </w:r>
      <w:proofErr w:type="spellEnd"/>
      <w:r w:rsidRPr="00177AC2">
        <w:rPr>
          <w:sz w:val="22"/>
          <w:szCs w:val="22"/>
        </w:rPr>
        <w:t xml:space="preserve"> pada </w:t>
      </w:r>
      <w:proofErr w:type="spellStart"/>
      <w:r w:rsidRPr="00177AC2">
        <w:rPr>
          <w:sz w:val="22"/>
          <w:szCs w:val="22"/>
        </w:rPr>
        <w:t>Tabel</w:t>
      </w:r>
      <w:proofErr w:type="spellEnd"/>
      <w:r w:rsidRPr="00177AC2">
        <w:rPr>
          <w:sz w:val="22"/>
          <w:szCs w:val="22"/>
        </w:rPr>
        <w:t xml:space="preserve"> 1, </w:t>
      </w:r>
      <w:proofErr w:type="spellStart"/>
      <w:r w:rsidRPr="00177AC2">
        <w:rPr>
          <w:sz w:val="22"/>
          <w:szCs w:val="22"/>
        </w:rPr>
        <w:t>maka</w:t>
      </w:r>
      <w:proofErr w:type="spellEnd"/>
      <w:r w:rsidRPr="00177AC2">
        <w:rPr>
          <w:sz w:val="22"/>
          <w:szCs w:val="22"/>
        </w:rPr>
        <w:t xml:space="preserve"> </w:t>
      </w:r>
      <w:proofErr w:type="spellStart"/>
      <w:r w:rsidRPr="00177AC2">
        <w:rPr>
          <w:sz w:val="22"/>
          <w:szCs w:val="22"/>
        </w:rPr>
        <w:t>pendapatan</w:t>
      </w:r>
      <w:proofErr w:type="spellEnd"/>
      <w:r w:rsidRPr="00177AC2">
        <w:rPr>
          <w:sz w:val="22"/>
          <w:szCs w:val="22"/>
        </w:rPr>
        <w:t xml:space="preserve"> </w:t>
      </w:r>
      <w:proofErr w:type="spellStart"/>
      <w:r w:rsidRPr="00177AC2">
        <w:rPr>
          <w:sz w:val="22"/>
          <w:szCs w:val="22"/>
        </w:rPr>
        <w:t>bersih</w:t>
      </w:r>
      <w:proofErr w:type="spellEnd"/>
      <w:r w:rsidRPr="00177AC2">
        <w:rPr>
          <w:sz w:val="22"/>
          <w:szCs w:val="22"/>
        </w:rPr>
        <w:t xml:space="preserve"> </w:t>
      </w:r>
      <w:proofErr w:type="spellStart"/>
      <w:r w:rsidRPr="00177AC2">
        <w:rPr>
          <w:sz w:val="22"/>
          <w:szCs w:val="22"/>
        </w:rPr>
        <w:t>kedua</w:t>
      </w:r>
      <w:proofErr w:type="spellEnd"/>
      <w:r w:rsidRPr="00177AC2">
        <w:rPr>
          <w:sz w:val="22"/>
          <w:szCs w:val="22"/>
        </w:rPr>
        <w:t xml:space="preserve"> </w:t>
      </w:r>
      <w:proofErr w:type="spellStart"/>
      <w:r w:rsidRPr="00177AC2">
        <w:rPr>
          <w:sz w:val="22"/>
          <w:szCs w:val="22"/>
        </w:rPr>
        <w:t>responden</w:t>
      </w:r>
      <w:proofErr w:type="spellEnd"/>
      <w:r w:rsidRPr="00177AC2">
        <w:rPr>
          <w:sz w:val="22"/>
          <w:szCs w:val="22"/>
        </w:rPr>
        <w:t xml:space="preserve"> </w:t>
      </w:r>
      <w:proofErr w:type="spellStart"/>
      <w:r w:rsidRPr="00177AC2">
        <w:rPr>
          <w:sz w:val="22"/>
          <w:szCs w:val="22"/>
        </w:rPr>
        <w:t>tidak</w:t>
      </w:r>
      <w:proofErr w:type="spellEnd"/>
      <w:r w:rsidRPr="00177AC2">
        <w:rPr>
          <w:sz w:val="22"/>
          <w:szCs w:val="22"/>
        </w:rPr>
        <w:t xml:space="preserve"> </w:t>
      </w:r>
      <w:proofErr w:type="spellStart"/>
      <w:r w:rsidRPr="00177AC2">
        <w:rPr>
          <w:sz w:val="22"/>
          <w:szCs w:val="22"/>
        </w:rPr>
        <w:t>berbeda</w:t>
      </w:r>
      <w:proofErr w:type="spellEnd"/>
      <w:r w:rsidRPr="00177AC2">
        <w:rPr>
          <w:sz w:val="22"/>
          <w:szCs w:val="22"/>
        </w:rPr>
        <w:t xml:space="preserve">. Rata-rata </w:t>
      </w:r>
      <w:proofErr w:type="spellStart"/>
      <w:r w:rsidRPr="00177AC2">
        <w:rPr>
          <w:sz w:val="22"/>
          <w:szCs w:val="22"/>
        </w:rPr>
        <w:t>nilai</w:t>
      </w:r>
      <w:proofErr w:type="spellEnd"/>
      <w:r w:rsidRPr="00177AC2">
        <w:rPr>
          <w:sz w:val="22"/>
          <w:szCs w:val="22"/>
        </w:rPr>
        <w:t xml:space="preserve"> </w:t>
      </w:r>
      <w:proofErr w:type="spellStart"/>
      <w:r w:rsidRPr="00177AC2">
        <w:rPr>
          <w:sz w:val="22"/>
          <w:szCs w:val="22"/>
        </w:rPr>
        <w:t>variabel</w:t>
      </w:r>
      <w:proofErr w:type="spellEnd"/>
      <w:r w:rsidRPr="00177AC2">
        <w:rPr>
          <w:sz w:val="22"/>
          <w:szCs w:val="22"/>
        </w:rPr>
        <w:t xml:space="preserve"> yang </w:t>
      </w:r>
      <w:proofErr w:type="spellStart"/>
      <w:r w:rsidRPr="00177AC2">
        <w:rPr>
          <w:sz w:val="22"/>
          <w:szCs w:val="22"/>
        </w:rPr>
        <w:t>berbeda</w:t>
      </w:r>
      <w:proofErr w:type="spellEnd"/>
      <w:r w:rsidRPr="00177AC2">
        <w:rPr>
          <w:sz w:val="22"/>
          <w:szCs w:val="22"/>
        </w:rPr>
        <w:t xml:space="preserve"> pada </w:t>
      </w:r>
      <w:proofErr w:type="spellStart"/>
      <w:r w:rsidRPr="00177AC2">
        <w:rPr>
          <w:sz w:val="22"/>
          <w:szCs w:val="22"/>
        </w:rPr>
        <w:t>kedua</w:t>
      </w:r>
      <w:proofErr w:type="spellEnd"/>
      <w:r w:rsidRPr="00177AC2">
        <w:rPr>
          <w:sz w:val="22"/>
          <w:szCs w:val="22"/>
        </w:rPr>
        <w:t xml:space="preserve"> </w:t>
      </w:r>
      <w:proofErr w:type="spellStart"/>
      <w:r w:rsidRPr="00177AC2">
        <w:rPr>
          <w:sz w:val="22"/>
          <w:szCs w:val="22"/>
        </w:rPr>
        <w:t>kategori</w:t>
      </w:r>
      <w:proofErr w:type="spellEnd"/>
      <w:r w:rsidRPr="00177AC2">
        <w:rPr>
          <w:sz w:val="22"/>
          <w:szCs w:val="22"/>
        </w:rPr>
        <w:t xml:space="preserve"> </w:t>
      </w:r>
      <w:proofErr w:type="spellStart"/>
      <w:r w:rsidRPr="00177AC2">
        <w:rPr>
          <w:sz w:val="22"/>
          <w:szCs w:val="22"/>
        </w:rPr>
        <w:t>responden</w:t>
      </w:r>
      <w:proofErr w:type="spellEnd"/>
      <w:r w:rsidRPr="00177AC2">
        <w:rPr>
          <w:sz w:val="22"/>
          <w:szCs w:val="22"/>
        </w:rPr>
        <w:t xml:space="preserve"> </w:t>
      </w:r>
      <w:proofErr w:type="spellStart"/>
      <w:r w:rsidRPr="00177AC2">
        <w:rPr>
          <w:sz w:val="22"/>
          <w:szCs w:val="22"/>
        </w:rPr>
        <w:t>ada</w:t>
      </w:r>
      <w:proofErr w:type="spellEnd"/>
      <w:r w:rsidRPr="00177AC2">
        <w:rPr>
          <w:sz w:val="22"/>
          <w:szCs w:val="22"/>
        </w:rPr>
        <w:t xml:space="preserve"> </w:t>
      </w:r>
      <w:proofErr w:type="spellStart"/>
      <w:r w:rsidRPr="00177AC2">
        <w:rPr>
          <w:sz w:val="22"/>
          <w:szCs w:val="22"/>
        </w:rPr>
        <w:t>meliputi</w:t>
      </w:r>
      <w:proofErr w:type="spellEnd"/>
      <w:r w:rsidRPr="00177AC2">
        <w:rPr>
          <w:sz w:val="22"/>
          <w:szCs w:val="22"/>
        </w:rPr>
        <w:t xml:space="preserve"> </w:t>
      </w:r>
      <w:proofErr w:type="spellStart"/>
      <w:r w:rsidRPr="00177AC2">
        <w:rPr>
          <w:sz w:val="22"/>
          <w:szCs w:val="22"/>
        </w:rPr>
        <w:t>umur</w:t>
      </w:r>
      <w:proofErr w:type="spellEnd"/>
      <w:r w:rsidRPr="00177AC2">
        <w:rPr>
          <w:sz w:val="22"/>
          <w:szCs w:val="22"/>
        </w:rPr>
        <w:t xml:space="preserve"> </w:t>
      </w:r>
      <w:proofErr w:type="spellStart"/>
      <w:r w:rsidRPr="00177AC2">
        <w:rPr>
          <w:sz w:val="22"/>
          <w:szCs w:val="22"/>
        </w:rPr>
        <w:t>pohon</w:t>
      </w:r>
      <w:proofErr w:type="spellEnd"/>
      <w:r w:rsidRPr="00177AC2">
        <w:rPr>
          <w:sz w:val="22"/>
          <w:szCs w:val="22"/>
        </w:rPr>
        <w:t xml:space="preserve">, </w:t>
      </w:r>
      <w:proofErr w:type="spellStart"/>
      <w:r w:rsidRPr="00177AC2">
        <w:rPr>
          <w:color w:val="000000"/>
          <w:sz w:val="22"/>
          <w:szCs w:val="22"/>
        </w:rPr>
        <w:t>harga</w:t>
      </w:r>
      <w:proofErr w:type="spellEnd"/>
      <w:r w:rsidRPr="00177AC2">
        <w:rPr>
          <w:color w:val="000000"/>
          <w:sz w:val="22"/>
          <w:szCs w:val="22"/>
        </w:rPr>
        <w:t xml:space="preserve"> </w:t>
      </w:r>
      <w:proofErr w:type="spellStart"/>
      <w:r w:rsidRPr="00177AC2">
        <w:rPr>
          <w:color w:val="000000"/>
          <w:sz w:val="22"/>
          <w:szCs w:val="22"/>
        </w:rPr>
        <w:t>jual</w:t>
      </w:r>
      <w:proofErr w:type="spellEnd"/>
      <w:r w:rsidRPr="00177AC2">
        <w:rPr>
          <w:color w:val="000000"/>
          <w:sz w:val="22"/>
          <w:szCs w:val="22"/>
        </w:rPr>
        <w:t xml:space="preserve"> minimum </w:t>
      </w:r>
      <w:proofErr w:type="spellStart"/>
      <w:r w:rsidRPr="00177AC2">
        <w:rPr>
          <w:color w:val="000000"/>
          <w:sz w:val="22"/>
          <w:szCs w:val="22"/>
        </w:rPr>
        <w:t>biji</w:t>
      </w:r>
      <w:proofErr w:type="spellEnd"/>
      <w:r w:rsidRPr="00177AC2">
        <w:rPr>
          <w:color w:val="000000"/>
          <w:sz w:val="22"/>
          <w:szCs w:val="22"/>
        </w:rPr>
        <w:t xml:space="preserve"> kopi, </w:t>
      </w:r>
      <w:proofErr w:type="spellStart"/>
      <w:r w:rsidRPr="00177AC2">
        <w:rPr>
          <w:color w:val="000000"/>
          <w:sz w:val="22"/>
          <w:szCs w:val="22"/>
        </w:rPr>
        <w:t>harga</w:t>
      </w:r>
      <w:proofErr w:type="spellEnd"/>
      <w:r w:rsidRPr="00177AC2">
        <w:rPr>
          <w:color w:val="000000"/>
          <w:sz w:val="22"/>
          <w:szCs w:val="22"/>
        </w:rPr>
        <w:t xml:space="preserve"> </w:t>
      </w:r>
      <w:proofErr w:type="spellStart"/>
      <w:r w:rsidRPr="00177AC2">
        <w:rPr>
          <w:color w:val="000000"/>
          <w:sz w:val="22"/>
          <w:szCs w:val="22"/>
        </w:rPr>
        <w:t>jual</w:t>
      </w:r>
      <w:proofErr w:type="spellEnd"/>
      <w:r w:rsidRPr="00177AC2">
        <w:rPr>
          <w:color w:val="000000"/>
          <w:sz w:val="22"/>
          <w:szCs w:val="22"/>
        </w:rPr>
        <w:t xml:space="preserve"> </w:t>
      </w:r>
      <w:proofErr w:type="spellStart"/>
      <w:r w:rsidRPr="00177AC2">
        <w:rPr>
          <w:color w:val="000000"/>
          <w:sz w:val="22"/>
          <w:szCs w:val="22"/>
        </w:rPr>
        <w:t>maksimum</w:t>
      </w:r>
      <w:proofErr w:type="spellEnd"/>
      <w:r w:rsidRPr="00177AC2">
        <w:rPr>
          <w:color w:val="000000"/>
          <w:sz w:val="22"/>
          <w:szCs w:val="22"/>
        </w:rPr>
        <w:t xml:space="preserve"> </w:t>
      </w:r>
      <w:proofErr w:type="spellStart"/>
      <w:r w:rsidRPr="00177AC2">
        <w:rPr>
          <w:color w:val="000000"/>
          <w:sz w:val="22"/>
          <w:szCs w:val="22"/>
        </w:rPr>
        <w:t>biji</w:t>
      </w:r>
      <w:proofErr w:type="spellEnd"/>
      <w:r w:rsidRPr="00177AC2">
        <w:rPr>
          <w:color w:val="000000"/>
          <w:sz w:val="22"/>
          <w:szCs w:val="22"/>
        </w:rPr>
        <w:t xml:space="preserve"> kopi, </w:t>
      </w:r>
      <w:proofErr w:type="spellStart"/>
      <w:r w:rsidRPr="00177AC2">
        <w:rPr>
          <w:color w:val="000000"/>
          <w:sz w:val="22"/>
          <w:szCs w:val="22"/>
        </w:rPr>
        <w:t>penggunaan</w:t>
      </w:r>
      <w:proofErr w:type="spellEnd"/>
      <w:r w:rsidRPr="00177AC2">
        <w:rPr>
          <w:color w:val="000000"/>
          <w:sz w:val="22"/>
          <w:szCs w:val="22"/>
        </w:rPr>
        <w:t xml:space="preserve"> Tenaga </w:t>
      </w:r>
      <w:proofErr w:type="spellStart"/>
      <w:r w:rsidRPr="00177AC2">
        <w:rPr>
          <w:color w:val="000000"/>
          <w:sz w:val="22"/>
          <w:szCs w:val="22"/>
        </w:rPr>
        <w:t>Kerja</w:t>
      </w:r>
      <w:proofErr w:type="spellEnd"/>
      <w:r w:rsidRPr="00177AC2">
        <w:rPr>
          <w:color w:val="000000"/>
          <w:sz w:val="22"/>
          <w:szCs w:val="22"/>
        </w:rPr>
        <w:t xml:space="preserve"> </w:t>
      </w:r>
      <w:proofErr w:type="spellStart"/>
      <w:r w:rsidRPr="00177AC2">
        <w:rPr>
          <w:color w:val="000000"/>
          <w:sz w:val="22"/>
          <w:szCs w:val="22"/>
        </w:rPr>
        <w:t>dari</w:t>
      </w:r>
      <w:proofErr w:type="spellEnd"/>
      <w:r w:rsidRPr="00177AC2">
        <w:rPr>
          <w:color w:val="000000"/>
          <w:sz w:val="22"/>
          <w:szCs w:val="22"/>
        </w:rPr>
        <w:t xml:space="preserve"> </w:t>
      </w:r>
      <w:proofErr w:type="spellStart"/>
      <w:r w:rsidRPr="00177AC2">
        <w:rPr>
          <w:color w:val="000000"/>
          <w:sz w:val="22"/>
          <w:szCs w:val="22"/>
        </w:rPr>
        <w:t>Luar</w:t>
      </w:r>
      <w:proofErr w:type="spellEnd"/>
      <w:r w:rsidRPr="00177AC2">
        <w:rPr>
          <w:color w:val="000000"/>
          <w:sz w:val="22"/>
          <w:szCs w:val="22"/>
        </w:rPr>
        <w:t xml:space="preserve"> </w:t>
      </w:r>
      <w:proofErr w:type="spellStart"/>
      <w:r w:rsidRPr="00177AC2">
        <w:rPr>
          <w:color w:val="000000"/>
          <w:sz w:val="22"/>
          <w:szCs w:val="22"/>
        </w:rPr>
        <w:t>Keluarga</w:t>
      </w:r>
      <w:proofErr w:type="spellEnd"/>
      <w:r w:rsidRPr="00177AC2">
        <w:rPr>
          <w:color w:val="000000"/>
          <w:sz w:val="22"/>
          <w:szCs w:val="22"/>
        </w:rPr>
        <w:t xml:space="preserve"> (TL), lama masa </w:t>
      </w:r>
      <w:proofErr w:type="spellStart"/>
      <w:r w:rsidRPr="00177AC2">
        <w:rPr>
          <w:color w:val="000000"/>
          <w:sz w:val="22"/>
          <w:szCs w:val="22"/>
        </w:rPr>
        <w:t>panen</w:t>
      </w:r>
      <w:proofErr w:type="spellEnd"/>
      <w:r w:rsidRPr="00177AC2">
        <w:rPr>
          <w:color w:val="000000"/>
          <w:sz w:val="22"/>
          <w:szCs w:val="22"/>
        </w:rPr>
        <w:t xml:space="preserve">, dan </w:t>
      </w:r>
      <w:proofErr w:type="spellStart"/>
      <w:r w:rsidRPr="00177AC2">
        <w:rPr>
          <w:color w:val="000000"/>
          <w:sz w:val="22"/>
          <w:szCs w:val="22"/>
        </w:rPr>
        <w:t>frekuensi</w:t>
      </w:r>
      <w:proofErr w:type="spellEnd"/>
      <w:r w:rsidRPr="00177AC2">
        <w:rPr>
          <w:color w:val="000000"/>
          <w:sz w:val="22"/>
          <w:szCs w:val="22"/>
        </w:rPr>
        <w:t xml:space="preserve"> </w:t>
      </w:r>
      <w:proofErr w:type="spellStart"/>
      <w:r w:rsidRPr="00177AC2">
        <w:rPr>
          <w:color w:val="000000"/>
          <w:sz w:val="22"/>
          <w:szCs w:val="22"/>
        </w:rPr>
        <w:t>penggunaan</w:t>
      </w:r>
      <w:proofErr w:type="spellEnd"/>
      <w:r w:rsidRPr="00177AC2">
        <w:rPr>
          <w:color w:val="000000"/>
          <w:sz w:val="22"/>
          <w:szCs w:val="22"/>
        </w:rPr>
        <w:t xml:space="preserve"> </w:t>
      </w:r>
      <w:proofErr w:type="spellStart"/>
      <w:r w:rsidRPr="00177AC2">
        <w:rPr>
          <w:color w:val="000000"/>
          <w:sz w:val="22"/>
          <w:szCs w:val="22"/>
        </w:rPr>
        <w:t>herbisida</w:t>
      </w:r>
      <w:proofErr w:type="spellEnd"/>
      <w:r w:rsidRPr="00177AC2">
        <w:rPr>
          <w:color w:val="000000"/>
          <w:sz w:val="22"/>
          <w:szCs w:val="22"/>
        </w:rPr>
        <w:t xml:space="preserve">. Dari 6 </w:t>
      </w:r>
      <w:proofErr w:type="spellStart"/>
      <w:r w:rsidRPr="00177AC2">
        <w:rPr>
          <w:color w:val="000000"/>
          <w:sz w:val="22"/>
          <w:szCs w:val="22"/>
        </w:rPr>
        <w:t>variabel</w:t>
      </w:r>
      <w:proofErr w:type="spellEnd"/>
      <w:r w:rsidRPr="00177AC2">
        <w:rPr>
          <w:color w:val="000000"/>
          <w:sz w:val="22"/>
          <w:szCs w:val="22"/>
        </w:rPr>
        <w:t xml:space="preserve"> </w:t>
      </w:r>
      <w:proofErr w:type="spellStart"/>
      <w:r w:rsidRPr="00177AC2">
        <w:rPr>
          <w:color w:val="000000"/>
          <w:sz w:val="22"/>
          <w:szCs w:val="22"/>
        </w:rPr>
        <w:t>tersebut</w:t>
      </w:r>
      <w:proofErr w:type="spellEnd"/>
      <w:r w:rsidRPr="00177AC2">
        <w:rPr>
          <w:color w:val="000000"/>
          <w:sz w:val="22"/>
          <w:szCs w:val="22"/>
        </w:rPr>
        <w:t xml:space="preserve">, </w:t>
      </w:r>
      <w:proofErr w:type="spellStart"/>
      <w:r w:rsidRPr="00177AC2">
        <w:rPr>
          <w:color w:val="000000"/>
          <w:sz w:val="22"/>
          <w:szCs w:val="22"/>
        </w:rPr>
        <w:t>h</w:t>
      </w:r>
      <w:r w:rsidRPr="00177AC2">
        <w:rPr>
          <w:sz w:val="22"/>
          <w:szCs w:val="22"/>
        </w:rPr>
        <w:t>anya</w:t>
      </w:r>
      <w:proofErr w:type="spellEnd"/>
      <w:r w:rsidRPr="00177AC2">
        <w:rPr>
          <w:sz w:val="22"/>
          <w:szCs w:val="22"/>
        </w:rPr>
        <w:t xml:space="preserve"> </w:t>
      </w:r>
      <w:proofErr w:type="spellStart"/>
      <w:r w:rsidRPr="00177AC2">
        <w:rPr>
          <w:sz w:val="22"/>
          <w:szCs w:val="22"/>
        </w:rPr>
        <w:t>variabel</w:t>
      </w:r>
      <w:proofErr w:type="spellEnd"/>
      <w:r w:rsidRPr="00177AC2">
        <w:rPr>
          <w:sz w:val="22"/>
          <w:szCs w:val="22"/>
        </w:rPr>
        <w:t xml:space="preserve"> </w:t>
      </w:r>
      <w:proofErr w:type="spellStart"/>
      <w:r w:rsidRPr="00177AC2">
        <w:rPr>
          <w:sz w:val="22"/>
          <w:szCs w:val="22"/>
        </w:rPr>
        <w:t>umur</w:t>
      </w:r>
      <w:proofErr w:type="spellEnd"/>
      <w:r w:rsidRPr="00177AC2">
        <w:rPr>
          <w:sz w:val="22"/>
          <w:szCs w:val="22"/>
        </w:rPr>
        <w:t xml:space="preserve"> </w:t>
      </w:r>
      <w:proofErr w:type="spellStart"/>
      <w:r w:rsidRPr="00177AC2">
        <w:rPr>
          <w:sz w:val="22"/>
          <w:szCs w:val="22"/>
        </w:rPr>
        <w:t>pohon</w:t>
      </w:r>
      <w:proofErr w:type="spellEnd"/>
      <w:r w:rsidRPr="00177AC2">
        <w:rPr>
          <w:sz w:val="22"/>
          <w:szCs w:val="22"/>
        </w:rPr>
        <w:t xml:space="preserve"> yang </w:t>
      </w:r>
      <w:proofErr w:type="spellStart"/>
      <w:r w:rsidRPr="00177AC2">
        <w:rPr>
          <w:sz w:val="22"/>
          <w:szCs w:val="22"/>
        </w:rPr>
        <w:t>dapat</w:t>
      </w:r>
      <w:proofErr w:type="spellEnd"/>
      <w:r w:rsidRPr="00177AC2">
        <w:rPr>
          <w:sz w:val="22"/>
          <w:szCs w:val="22"/>
        </w:rPr>
        <w:t xml:space="preserve"> </w:t>
      </w:r>
      <w:proofErr w:type="spellStart"/>
      <w:r w:rsidRPr="00177AC2">
        <w:rPr>
          <w:sz w:val="22"/>
          <w:szCs w:val="22"/>
        </w:rPr>
        <w:t>berpengaruh</w:t>
      </w:r>
      <w:proofErr w:type="spellEnd"/>
      <w:r w:rsidRPr="00177AC2">
        <w:rPr>
          <w:sz w:val="22"/>
          <w:szCs w:val="22"/>
        </w:rPr>
        <w:t xml:space="preserve"> </w:t>
      </w:r>
      <w:proofErr w:type="spellStart"/>
      <w:r w:rsidRPr="00177AC2">
        <w:rPr>
          <w:sz w:val="22"/>
          <w:szCs w:val="22"/>
        </w:rPr>
        <w:t>signifikan</w:t>
      </w:r>
      <w:proofErr w:type="spellEnd"/>
      <w:r w:rsidRPr="00177AC2">
        <w:rPr>
          <w:sz w:val="22"/>
          <w:szCs w:val="22"/>
        </w:rPr>
        <w:t xml:space="preserve"> pada model </w:t>
      </w:r>
      <w:proofErr w:type="spellStart"/>
      <w:r w:rsidRPr="00177AC2">
        <w:rPr>
          <w:sz w:val="22"/>
          <w:szCs w:val="22"/>
        </w:rPr>
        <w:t>regresi</w:t>
      </w:r>
      <w:proofErr w:type="spellEnd"/>
      <w:r w:rsidRPr="00177AC2">
        <w:rPr>
          <w:sz w:val="22"/>
          <w:szCs w:val="22"/>
        </w:rPr>
        <w:t xml:space="preserve"> (</w:t>
      </w:r>
      <w:proofErr w:type="spellStart"/>
      <w:r w:rsidRPr="00177AC2">
        <w:rPr>
          <w:sz w:val="22"/>
          <w:szCs w:val="22"/>
        </w:rPr>
        <w:t>bahkan</w:t>
      </w:r>
      <w:proofErr w:type="spellEnd"/>
      <w:r w:rsidRPr="00177AC2">
        <w:rPr>
          <w:sz w:val="22"/>
          <w:szCs w:val="22"/>
        </w:rPr>
        <w:t xml:space="preserve"> pada masing-masing model 1 </w:t>
      </w:r>
      <w:proofErr w:type="spellStart"/>
      <w:r w:rsidRPr="00177AC2">
        <w:rPr>
          <w:sz w:val="22"/>
          <w:szCs w:val="22"/>
        </w:rPr>
        <w:t>sampai</w:t>
      </w:r>
      <w:proofErr w:type="spellEnd"/>
      <w:r w:rsidRPr="00177AC2">
        <w:rPr>
          <w:sz w:val="22"/>
          <w:szCs w:val="22"/>
        </w:rPr>
        <w:t xml:space="preserve"> model 10). </w:t>
      </w:r>
      <w:proofErr w:type="spellStart"/>
      <w:r w:rsidRPr="00177AC2">
        <w:rPr>
          <w:sz w:val="22"/>
          <w:szCs w:val="22"/>
        </w:rPr>
        <w:t>Tetapi</w:t>
      </w:r>
      <w:proofErr w:type="spellEnd"/>
      <w:r w:rsidRPr="00177AC2">
        <w:rPr>
          <w:sz w:val="22"/>
          <w:szCs w:val="22"/>
        </w:rPr>
        <w:t xml:space="preserve">, </w:t>
      </w:r>
      <w:proofErr w:type="spellStart"/>
      <w:r w:rsidRPr="00177AC2">
        <w:rPr>
          <w:sz w:val="22"/>
          <w:szCs w:val="22"/>
        </w:rPr>
        <w:t>berdasarkan</w:t>
      </w:r>
      <w:proofErr w:type="spellEnd"/>
      <w:r w:rsidRPr="00177AC2">
        <w:rPr>
          <w:sz w:val="22"/>
          <w:szCs w:val="22"/>
        </w:rPr>
        <w:t xml:space="preserve"> </w:t>
      </w:r>
      <w:proofErr w:type="spellStart"/>
      <w:r w:rsidRPr="00177AC2">
        <w:rPr>
          <w:sz w:val="22"/>
          <w:szCs w:val="22"/>
        </w:rPr>
        <w:t>Tabel</w:t>
      </w:r>
      <w:proofErr w:type="spellEnd"/>
      <w:r w:rsidRPr="00177AC2">
        <w:rPr>
          <w:sz w:val="22"/>
          <w:szCs w:val="22"/>
        </w:rPr>
        <w:t xml:space="preserve"> 7, </w:t>
      </w:r>
      <w:proofErr w:type="spellStart"/>
      <w:r w:rsidRPr="00177AC2">
        <w:rPr>
          <w:sz w:val="22"/>
          <w:szCs w:val="22"/>
        </w:rPr>
        <w:t>umur</w:t>
      </w:r>
      <w:proofErr w:type="spellEnd"/>
      <w:r w:rsidRPr="00177AC2">
        <w:rPr>
          <w:sz w:val="22"/>
          <w:szCs w:val="22"/>
        </w:rPr>
        <w:t xml:space="preserve"> </w:t>
      </w:r>
      <w:proofErr w:type="spellStart"/>
      <w:r w:rsidRPr="00177AC2">
        <w:rPr>
          <w:sz w:val="22"/>
          <w:szCs w:val="22"/>
        </w:rPr>
        <w:t>pohon</w:t>
      </w:r>
      <w:proofErr w:type="spellEnd"/>
      <w:r w:rsidRPr="00177AC2">
        <w:rPr>
          <w:sz w:val="22"/>
          <w:szCs w:val="22"/>
        </w:rPr>
        <w:t xml:space="preserve"> </w:t>
      </w:r>
      <w:proofErr w:type="spellStart"/>
      <w:r w:rsidRPr="00177AC2">
        <w:rPr>
          <w:sz w:val="22"/>
          <w:szCs w:val="22"/>
        </w:rPr>
        <w:t>bukan</w:t>
      </w:r>
      <w:proofErr w:type="spellEnd"/>
      <w:r w:rsidRPr="00177AC2">
        <w:rPr>
          <w:sz w:val="22"/>
          <w:szCs w:val="22"/>
        </w:rPr>
        <w:t xml:space="preserve"> </w:t>
      </w:r>
      <w:proofErr w:type="spellStart"/>
      <w:r w:rsidRPr="00177AC2">
        <w:rPr>
          <w:sz w:val="22"/>
          <w:szCs w:val="22"/>
        </w:rPr>
        <w:t>merupakan</w:t>
      </w:r>
      <w:proofErr w:type="spellEnd"/>
      <w:r w:rsidRPr="00177AC2">
        <w:rPr>
          <w:sz w:val="22"/>
          <w:szCs w:val="22"/>
        </w:rPr>
        <w:t xml:space="preserve"> </w:t>
      </w:r>
      <w:proofErr w:type="spellStart"/>
      <w:r w:rsidRPr="00177AC2">
        <w:rPr>
          <w:sz w:val="22"/>
          <w:szCs w:val="22"/>
        </w:rPr>
        <w:t>variabel</w:t>
      </w:r>
      <w:proofErr w:type="spellEnd"/>
      <w:r w:rsidRPr="00177AC2">
        <w:rPr>
          <w:sz w:val="22"/>
          <w:szCs w:val="22"/>
        </w:rPr>
        <w:t xml:space="preserve"> yang </w:t>
      </w:r>
      <w:proofErr w:type="spellStart"/>
      <w:r w:rsidRPr="00177AC2">
        <w:rPr>
          <w:sz w:val="22"/>
          <w:szCs w:val="22"/>
        </w:rPr>
        <w:t>berpengaruh</w:t>
      </w:r>
      <w:proofErr w:type="spellEnd"/>
      <w:r w:rsidRPr="00177AC2">
        <w:rPr>
          <w:sz w:val="22"/>
          <w:szCs w:val="22"/>
        </w:rPr>
        <w:t xml:space="preserve"> </w:t>
      </w:r>
      <w:proofErr w:type="spellStart"/>
      <w:r w:rsidRPr="00177AC2">
        <w:rPr>
          <w:sz w:val="22"/>
          <w:szCs w:val="22"/>
        </w:rPr>
        <w:t>signifikan</w:t>
      </w:r>
      <w:proofErr w:type="spellEnd"/>
      <w:r w:rsidRPr="00177AC2">
        <w:rPr>
          <w:sz w:val="22"/>
          <w:szCs w:val="22"/>
        </w:rPr>
        <w:t xml:space="preserve"> </w:t>
      </w:r>
      <w:proofErr w:type="spellStart"/>
      <w:r w:rsidRPr="00177AC2">
        <w:rPr>
          <w:sz w:val="22"/>
          <w:szCs w:val="22"/>
        </w:rPr>
        <w:t>terhadap</w:t>
      </w:r>
      <w:proofErr w:type="spellEnd"/>
      <w:r w:rsidRPr="00177AC2">
        <w:rPr>
          <w:sz w:val="22"/>
          <w:szCs w:val="22"/>
        </w:rPr>
        <w:t xml:space="preserve"> </w:t>
      </w:r>
      <w:proofErr w:type="spellStart"/>
      <w:r w:rsidRPr="00177AC2">
        <w:rPr>
          <w:sz w:val="22"/>
          <w:szCs w:val="22"/>
        </w:rPr>
        <w:t>pendapatan</w:t>
      </w:r>
      <w:proofErr w:type="spellEnd"/>
      <w:r w:rsidRPr="00177AC2">
        <w:rPr>
          <w:sz w:val="22"/>
          <w:szCs w:val="22"/>
        </w:rPr>
        <w:t xml:space="preserve"> </w:t>
      </w:r>
      <w:proofErr w:type="spellStart"/>
      <w:r w:rsidRPr="00177AC2">
        <w:rPr>
          <w:sz w:val="22"/>
          <w:szCs w:val="22"/>
        </w:rPr>
        <w:t>bersih</w:t>
      </w:r>
      <w:proofErr w:type="spellEnd"/>
      <w:r w:rsidRPr="00177AC2">
        <w:rPr>
          <w:sz w:val="22"/>
          <w:szCs w:val="22"/>
        </w:rPr>
        <w:t xml:space="preserve"> pada model </w:t>
      </w:r>
      <w:proofErr w:type="spellStart"/>
      <w:r w:rsidRPr="00177AC2">
        <w:rPr>
          <w:sz w:val="22"/>
          <w:szCs w:val="22"/>
        </w:rPr>
        <w:t>dengan</w:t>
      </w:r>
      <w:proofErr w:type="spellEnd"/>
      <w:r w:rsidRPr="00177AC2">
        <w:rPr>
          <w:sz w:val="22"/>
          <w:szCs w:val="22"/>
        </w:rPr>
        <w:t xml:space="preserve"> 1 </w:t>
      </w:r>
      <w:proofErr w:type="spellStart"/>
      <w:r w:rsidRPr="00177AC2">
        <w:rPr>
          <w:sz w:val="22"/>
          <w:szCs w:val="22"/>
        </w:rPr>
        <w:t>variabel</w:t>
      </w:r>
      <w:proofErr w:type="spellEnd"/>
      <w:r w:rsidRPr="00177AC2">
        <w:rPr>
          <w:sz w:val="22"/>
          <w:szCs w:val="22"/>
        </w:rPr>
        <w:t xml:space="preserve"> </w:t>
      </w:r>
      <w:proofErr w:type="spellStart"/>
      <w:r w:rsidRPr="00177AC2">
        <w:rPr>
          <w:sz w:val="22"/>
          <w:szCs w:val="22"/>
        </w:rPr>
        <w:t>bebas</w:t>
      </w:r>
      <w:proofErr w:type="spellEnd"/>
      <w:r w:rsidRPr="00177AC2">
        <w:rPr>
          <w:sz w:val="22"/>
          <w:szCs w:val="22"/>
        </w:rPr>
        <w:t xml:space="preserve"> dan </w:t>
      </w:r>
      <w:proofErr w:type="spellStart"/>
      <w:r w:rsidRPr="00177AC2">
        <w:rPr>
          <w:sz w:val="22"/>
          <w:szCs w:val="22"/>
        </w:rPr>
        <w:t>variabel</w:t>
      </w:r>
      <w:proofErr w:type="spellEnd"/>
      <w:r w:rsidRPr="00177AC2">
        <w:rPr>
          <w:sz w:val="22"/>
          <w:szCs w:val="22"/>
        </w:rPr>
        <w:t xml:space="preserve"> </w:t>
      </w:r>
      <w:r w:rsidRPr="00177AC2">
        <w:rPr>
          <w:i/>
          <w:iCs/>
          <w:sz w:val="22"/>
          <w:szCs w:val="22"/>
        </w:rPr>
        <w:t>dummy</w:t>
      </w:r>
      <w:r w:rsidRPr="00177AC2">
        <w:rPr>
          <w:sz w:val="22"/>
          <w:szCs w:val="22"/>
        </w:rPr>
        <w:t xml:space="preserve">. </w:t>
      </w:r>
      <w:proofErr w:type="spellStart"/>
      <w:r w:rsidRPr="00177AC2">
        <w:rPr>
          <w:sz w:val="22"/>
          <w:szCs w:val="22"/>
        </w:rPr>
        <w:t>Hanya</w:t>
      </w:r>
      <w:proofErr w:type="spellEnd"/>
      <w:r w:rsidRPr="00177AC2">
        <w:rPr>
          <w:sz w:val="22"/>
          <w:szCs w:val="22"/>
        </w:rPr>
        <w:t xml:space="preserve"> model </w:t>
      </w:r>
      <w:proofErr w:type="spellStart"/>
      <w:r w:rsidRPr="00177AC2">
        <w:rPr>
          <w:sz w:val="22"/>
          <w:szCs w:val="22"/>
        </w:rPr>
        <w:t>dengan</w:t>
      </w:r>
      <w:proofErr w:type="spellEnd"/>
      <w:r w:rsidRPr="00177AC2">
        <w:rPr>
          <w:sz w:val="22"/>
          <w:szCs w:val="22"/>
        </w:rPr>
        <w:t xml:space="preserve"> </w:t>
      </w:r>
      <w:proofErr w:type="spellStart"/>
      <w:r w:rsidRPr="00177AC2">
        <w:rPr>
          <w:sz w:val="22"/>
          <w:szCs w:val="22"/>
        </w:rPr>
        <w:t>variabel</w:t>
      </w:r>
      <w:proofErr w:type="spellEnd"/>
      <w:r w:rsidRPr="00177AC2">
        <w:rPr>
          <w:sz w:val="22"/>
          <w:szCs w:val="22"/>
        </w:rPr>
        <w:t xml:space="preserve"> TL yang </w:t>
      </w:r>
      <w:proofErr w:type="spellStart"/>
      <w:r w:rsidRPr="00177AC2">
        <w:rPr>
          <w:sz w:val="22"/>
          <w:szCs w:val="22"/>
        </w:rPr>
        <w:t>berpengaruh</w:t>
      </w:r>
      <w:proofErr w:type="spellEnd"/>
      <w:r w:rsidRPr="00177AC2">
        <w:rPr>
          <w:sz w:val="22"/>
          <w:szCs w:val="22"/>
        </w:rPr>
        <w:t xml:space="preserve"> </w:t>
      </w:r>
      <w:proofErr w:type="spellStart"/>
      <w:r w:rsidRPr="00177AC2">
        <w:rPr>
          <w:sz w:val="22"/>
          <w:szCs w:val="22"/>
        </w:rPr>
        <w:t>signifikan</w:t>
      </w:r>
      <w:proofErr w:type="spellEnd"/>
      <w:r w:rsidRPr="00177AC2">
        <w:rPr>
          <w:sz w:val="22"/>
          <w:szCs w:val="22"/>
        </w:rPr>
        <w:t xml:space="preserve"> </w:t>
      </w:r>
      <w:proofErr w:type="spellStart"/>
      <w:r w:rsidRPr="00177AC2">
        <w:rPr>
          <w:sz w:val="22"/>
          <w:szCs w:val="22"/>
        </w:rPr>
        <w:t>terhadap</w:t>
      </w:r>
      <w:proofErr w:type="spellEnd"/>
      <w:r w:rsidRPr="00177AC2">
        <w:rPr>
          <w:sz w:val="22"/>
          <w:szCs w:val="22"/>
        </w:rPr>
        <w:t xml:space="preserve"> </w:t>
      </w:r>
      <w:proofErr w:type="spellStart"/>
      <w:r w:rsidRPr="00177AC2">
        <w:rPr>
          <w:sz w:val="22"/>
          <w:szCs w:val="22"/>
        </w:rPr>
        <w:t>pendapatan</w:t>
      </w:r>
      <w:proofErr w:type="spellEnd"/>
      <w:r w:rsidRPr="00177AC2">
        <w:rPr>
          <w:sz w:val="22"/>
          <w:szCs w:val="22"/>
        </w:rPr>
        <w:t xml:space="preserve"> </w:t>
      </w:r>
      <w:proofErr w:type="spellStart"/>
      <w:r w:rsidRPr="00177AC2">
        <w:rPr>
          <w:sz w:val="22"/>
          <w:szCs w:val="22"/>
        </w:rPr>
        <w:t>bersih</w:t>
      </w:r>
      <w:proofErr w:type="spellEnd"/>
      <w:r w:rsidRPr="00177AC2">
        <w:rPr>
          <w:sz w:val="22"/>
          <w:szCs w:val="22"/>
        </w:rPr>
        <w:t xml:space="preserve"> pada model </w:t>
      </w:r>
      <w:proofErr w:type="spellStart"/>
      <w:r w:rsidRPr="00177AC2">
        <w:rPr>
          <w:sz w:val="22"/>
          <w:szCs w:val="22"/>
        </w:rPr>
        <w:t>tersebut</w:t>
      </w:r>
      <w:proofErr w:type="spellEnd"/>
      <w:r w:rsidRPr="00177AC2">
        <w:rPr>
          <w:sz w:val="22"/>
          <w:szCs w:val="22"/>
        </w:rPr>
        <w:t>.</w:t>
      </w:r>
    </w:p>
    <w:bookmarkEnd w:id="16"/>
    <w:p w14:paraId="6CE98F08" w14:textId="77777777" w:rsidR="00E4578F" w:rsidRPr="00177AC2" w:rsidRDefault="00E4578F" w:rsidP="00177AC2">
      <w:pPr>
        <w:spacing w:after="120"/>
        <w:ind w:firstLine="567"/>
        <w:jc w:val="both"/>
        <w:rPr>
          <w:sz w:val="22"/>
          <w:szCs w:val="22"/>
        </w:rPr>
      </w:pPr>
      <w:proofErr w:type="spellStart"/>
      <w:r w:rsidRPr="00177AC2">
        <w:rPr>
          <w:sz w:val="22"/>
          <w:szCs w:val="22"/>
        </w:rPr>
        <w:t>Secara</w:t>
      </w:r>
      <w:proofErr w:type="spellEnd"/>
      <w:r w:rsidRPr="00177AC2">
        <w:rPr>
          <w:sz w:val="22"/>
          <w:szCs w:val="22"/>
        </w:rPr>
        <w:t xml:space="preserve"> </w:t>
      </w:r>
      <w:proofErr w:type="spellStart"/>
      <w:r w:rsidRPr="00177AC2">
        <w:rPr>
          <w:sz w:val="22"/>
          <w:szCs w:val="22"/>
        </w:rPr>
        <w:t>keseluruhan</w:t>
      </w:r>
      <w:proofErr w:type="spellEnd"/>
      <w:r w:rsidRPr="00177AC2">
        <w:rPr>
          <w:sz w:val="22"/>
          <w:szCs w:val="22"/>
        </w:rPr>
        <w:t xml:space="preserve">, </w:t>
      </w:r>
      <w:proofErr w:type="spellStart"/>
      <w:r w:rsidRPr="00177AC2">
        <w:rPr>
          <w:sz w:val="22"/>
          <w:szCs w:val="22"/>
        </w:rPr>
        <w:t>jika</w:t>
      </w:r>
      <w:proofErr w:type="spellEnd"/>
      <w:r w:rsidRPr="00177AC2">
        <w:rPr>
          <w:sz w:val="22"/>
          <w:szCs w:val="22"/>
        </w:rPr>
        <w:t xml:space="preserve"> </w:t>
      </w:r>
      <w:proofErr w:type="spellStart"/>
      <w:r w:rsidRPr="00177AC2">
        <w:rPr>
          <w:sz w:val="22"/>
          <w:szCs w:val="22"/>
        </w:rPr>
        <w:t>ditinjau</w:t>
      </w:r>
      <w:proofErr w:type="spellEnd"/>
      <w:r w:rsidRPr="00177AC2">
        <w:rPr>
          <w:sz w:val="22"/>
          <w:szCs w:val="22"/>
        </w:rPr>
        <w:t xml:space="preserve"> </w:t>
      </w:r>
      <w:proofErr w:type="spellStart"/>
      <w:r w:rsidRPr="00177AC2">
        <w:rPr>
          <w:sz w:val="22"/>
          <w:szCs w:val="22"/>
        </w:rPr>
        <w:t>dari</w:t>
      </w:r>
      <w:proofErr w:type="spellEnd"/>
      <w:r w:rsidRPr="00177AC2">
        <w:rPr>
          <w:sz w:val="22"/>
          <w:szCs w:val="22"/>
        </w:rPr>
        <w:t xml:space="preserve"> </w:t>
      </w:r>
      <w:proofErr w:type="spellStart"/>
      <w:r w:rsidRPr="00177AC2">
        <w:rPr>
          <w:sz w:val="22"/>
          <w:szCs w:val="22"/>
        </w:rPr>
        <w:t>permasalahan</w:t>
      </w:r>
      <w:proofErr w:type="spellEnd"/>
      <w:r w:rsidRPr="00177AC2">
        <w:rPr>
          <w:sz w:val="22"/>
          <w:szCs w:val="22"/>
        </w:rPr>
        <w:t xml:space="preserve"> </w:t>
      </w:r>
      <w:proofErr w:type="spellStart"/>
      <w:r w:rsidRPr="00177AC2">
        <w:rPr>
          <w:sz w:val="22"/>
          <w:szCs w:val="22"/>
        </w:rPr>
        <w:t>nyata</w:t>
      </w:r>
      <w:proofErr w:type="spellEnd"/>
      <w:r w:rsidRPr="00177AC2">
        <w:rPr>
          <w:sz w:val="22"/>
          <w:szCs w:val="22"/>
        </w:rPr>
        <w:t xml:space="preserve">, </w:t>
      </w:r>
      <w:bookmarkStart w:id="17" w:name="_Hlk88495316"/>
      <w:proofErr w:type="spellStart"/>
      <w:r w:rsidRPr="00177AC2">
        <w:rPr>
          <w:sz w:val="22"/>
          <w:szCs w:val="22"/>
        </w:rPr>
        <w:t>tidak</w:t>
      </w:r>
      <w:proofErr w:type="spellEnd"/>
      <w:r w:rsidRPr="00177AC2">
        <w:rPr>
          <w:sz w:val="22"/>
          <w:szCs w:val="22"/>
        </w:rPr>
        <w:t xml:space="preserve"> </w:t>
      </w:r>
      <w:proofErr w:type="spellStart"/>
      <w:r w:rsidRPr="00177AC2">
        <w:rPr>
          <w:sz w:val="22"/>
          <w:szCs w:val="22"/>
        </w:rPr>
        <w:t>ada</w:t>
      </w:r>
      <w:proofErr w:type="spellEnd"/>
      <w:r w:rsidRPr="00177AC2">
        <w:rPr>
          <w:sz w:val="22"/>
          <w:szCs w:val="22"/>
        </w:rPr>
        <w:t xml:space="preserve"> </w:t>
      </w:r>
      <w:proofErr w:type="spellStart"/>
      <w:r w:rsidRPr="00177AC2">
        <w:rPr>
          <w:sz w:val="22"/>
          <w:szCs w:val="22"/>
        </w:rPr>
        <w:t>perbedaan</w:t>
      </w:r>
      <w:proofErr w:type="spellEnd"/>
      <w:r w:rsidRPr="00177AC2">
        <w:rPr>
          <w:sz w:val="22"/>
          <w:szCs w:val="22"/>
        </w:rPr>
        <w:t xml:space="preserve"> </w:t>
      </w:r>
      <w:proofErr w:type="spellStart"/>
      <w:r w:rsidRPr="00177AC2">
        <w:rPr>
          <w:sz w:val="22"/>
          <w:szCs w:val="22"/>
        </w:rPr>
        <w:t>signifikan</w:t>
      </w:r>
      <w:proofErr w:type="spellEnd"/>
      <w:r w:rsidRPr="00177AC2">
        <w:rPr>
          <w:sz w:val="22"/>
          <w:szCs w:val="22"/>
        </w:rPr>
        <w:t xml:space="preserve"> </w:t>
      </w:r>
      <w:proofErr w:type="spellStart"/>
      <w:r w:rsidRPr="00177AC2">
        <w:rPr>
          <w:sz w:val="22"/>
          <w:szCs w:val="22"/>
        </w:rPr>
        <w:t>pendapatan</w:t>
      </w:r>
      <w:proofErr w:type="spellEnd"/>
      <w:r w:rsidRPr="00177AC2">
        <w:rPr>
          <w:sz w:val="22"/>
          <w:szCs w:val="22"/>
        </w:rPr>
        <w:t xml:space="preserve"> </w:t>
      </w:r>
      <w:proofErr w:type="spellStart"/>
      <w:r w:rsidRPr="00177AC2">
        <w:rPr>
          <w:sz w:val="22"/>
          <w:szCs w:val="22"/>
        </w:rPr>
        <w:t>bersih</w:t>
      </w:r>
      <w:proofErr w:type="spellEnd"/>
      <w:r w:rsidRPr="00177AC2">
        <w:rPr>
          <w:sz w:val="22"/>
          <w:szCs w:val="22"/>
        </w:rPr>
        <w:t xml:space="preserve"> </w:t>
      </w:r>
      <w:proofErr w:type="spellStart"/>
      <w:r w:rsidRPr="00177AC2">
        <w:rPr>
          <w:sz w:val="22"/>
          <w:szCs w:val="22"/>
        </w:rPr>
        <w:t>antara</w:t>
      </w:r>
      <w:proofErr w:type="spellEnd"/>
      <w:r w:rsidRPr="00177AC2">
        <w:rPr>
          <w:sz w:val="22"/>
          <w:szCs w:val="22"/>
        </w:rPr>
        <w:t xml:space="preserve"> </w:t>
      </w:r>
      <w:proofErr w:type="spellStart"/>
      <w:r w:rsidRPr="00177AC2">
        <w:rPr>
          <w:sz w:val="22"/>
          <w:szCs w:val="22"/>
        </w:rPr>
        <w:t>kedua</w:t>
      </w:r>
      <w:proofErr w:type="spellEnd"/>
      <w:r w:rsidRPr="00177AC2">
        <w:rPr>
          <w:sz w:val="22"/>
          <w:szCs w:val="22"/>
        </w:rPr>
        <w:t xml:space="preserve"> </w:t>
      </w:r>
      <w:proofErr w:type="spellStart"/>
      <w:r w:rsidRPr="00177AC2">
        <w:rPr>
          <w:sz w:val="22"/>
          <w:szCs w:val="22"/>
        </w:rPr>
        <w:t>responden</w:t>
      </w:r>
      <w:proofErr w:type="spellEnd"/>
      <w:r w:rsidRPr="00177AC2">
        <w:rPr>
          <w:sz w:val="22"/>
          <w:szCs w:val="22"/>
        </w:rPr>
        <w:t xml:space="preserve">. Rata-rata </w:t>
      </w:r>
      <w:proofErr w:type="spellStart"/>
      <w:r w:rsidRPr="00177AC2">
        <w:rPr>
          <w:sz w:val="22"/>
          <w:szCs w:val="22"/>
        </w:rPr>
        <w:t>umur</w:t>
      </w:r>
      <w:proofErr w:type="spellEnd"/>
      <w:r w:rsidRPr="00177AC2">
        <w:rPr>
          <w:sz w:val="22"/>
          <w:szCs w:val="22"/>
        </w:rPr>
        <w:t xml:space="preserve"> </w:t>
      </w:r>
      <w:proofErr w:type="spellStart"/>
      <w:r w:rsidRPr="00177AC2">
        <w:rPr>
          <w:sz w:val="22"/>
          <w:szCs w:val="22"/>
        </w:rPr>
        <w:t>pohon</w:t>
      </w:r>
      <w:proofErr w:type="spellEnd"/>
      <w:r w:rsidRPr="00177AC2">
        <w:rPr>
          <w:sz w:val="22"/>
          <w:szCs w:val="22"/>
        </w:rPr>
        <w:t xml:space="preserve"> yang </w:t>
      </w:r>
      <w:proofErr w:type="spellStart"/>
      <w:r w:rsidRPr="00177AC2">
        <w:rPr>
          <w:sz w:val="22"/>
          <w:szCs w:val="22"/>
        </w:rPr>
        <w:t>tinggi</w:t>
      </w:r>
      <w:proofErr w:type="spellEnd"/>
      <w:r w:rsidRPr="00177AC2">
        <w:rPr>
          <w:sz w:val="22"/>
          <w:szCs w:val="22"/>
        </w:rPr>
        <w:t xml:space="preserve"> pada </w:t>
      </w:r>
      <w:proofErr w:type="spellStart"/>
      <w:r w:rsidRPr="00177AC2">
        <w:rPr>
          <w:sz w:val="22"/>
          <w:szCs w:val="22"/>
        </w:rPr>
        <w:t>responden</w:t>
      </w:r>
      <w:proofErr w:type="spellEnd"/>
      <w:r w:rsidRPr="00177AC2">
        <w:rPr>
          <w:sz w:val="22"/>
          <w:szCs w:val="22"/>
        </w:rPr>
        <w:t xml:space="preserve"> </w:t>
      </w:r>
      <w:proofErr w:type="spellStart"/>
      <w:r w:rsidRPr="00177AC2">
        <w:rPr>
          <w:sz w:val="22"/>
          <w:szCs w:val="22"/>
        </w:rPr>
        <w:t>pengguna</w:t>
      </w:r>
      <w:proofErr w:type="spellEnd"/>
      <w:r w:rsidRPr="00177AC2">
        <w:rPr>
          <w:sz w:val="22"/>
          <w:szCs w:val="22"/>
        </w:rPr>
        <w:t xml:space="preserve"> </w:t>
      </w:r>
      <w:proofErr w:type="spellStart"/>
      <w:r w:rsidRPr="00177AC2">
        <w:rPr>
          <w:sz w:val="22"/>
          <w:szCs w:val="22"/>
        </w:rPr>
        <w:t>reduktan</w:t>
      </w:r>
      <w:proofErr w:type="spellEnd"/>
      <w:r w:rsidRPr="00177AC2">
        <w:rPr>
          <w:sz w:val="22"/>
          <w:szCs w:val="22"/>
        </w:rPr>
        <w:t xml:space="preserve"> </w:t>
      </w:r>
      <w:proofErr w:type="spellStart"/>
      <w:r w:rsidRPr="00177AC2">
        <w:rPr>
          <w:sz w:val="22"/>
          <w:szCs w:val="22"/>
        </w:rPr>
        <w:lastRenderedPageBreak/>
        <w:t>umumnya</w:t>
      </w:r>
      <w:proofErr w:type="spellEnd"/>
      <w:r w:rsidRPr="00177AC2">
        <w:rPr>
          <w:sz w:val="22"/>
          <w:szCs w:val="22"/>
        </w:rPr>
        <w:t xml:space="preserve"> </w:t>
      </w:r>
      <w:proofErr w:type="spellStart"/>
      <w:r w:rsidRPr="00177AC2">
        <w:rPr>
          <w:sz w:val="22"/>
          <w:szCs w:val="22"/>
        </w:rPr>
        <w:t>membutuhkan</w:t>
      </w:r>
      <w:proofErr w:type="spellEnd"/>
      <w:r w:rsidRPr="00177AC2">
        <w:rPr>
          <w:sz w:val="22"/>
          <w:szCs w:val="22"/>
        </w:rPr>
        <w:t xml:space="preserve"> </w:t>
      </w:r>
      <w:proofErr w:type="spellStart"/>
      <w:r w:rsidRPr="00177AC2">
        <w:rPr>
          <w:sz w:val="22"/>
          <w:szCs w:val="22"/>
        </w:rPr>
        <w:t>perawatan</w:t>
      </w:r>
      <w:proofErr w:type="spellEnd"/>
      <w:r w:rsidRPr="00177AC2">
        <w:rPr>
          <w:sz w:val="22"/>
          <w:szCs w:val="22"/>
        </w:rPr>
        <w:t xml:space="preserve"> yang </w:t>
      </w:r>
      <w:proofErr w:type="spellStart"/>
      <w:r w:rsidRPr="00177AC2">
        <w:rPr>
          <w:sz w:val="22"/>
          <w:szCs w:val="22"/>
        </w:rPr>
        <w:t>lebih</w:t>
      </w:r>
      <w:proofErr w:type="spellEnd"/>
      <w:r w:rsidRPr="00177AC2">
        <w:rPr>
          <w:sz w:val="22"/>
          <w:szCs w:val="22"/>
        </w:rPr>
        <w:t xml:space="preserve"> </w:t>
      </w:r>
      <w:proofErr w:type="spellStart"/>
      <w:r w:rsidRPr="00177AC2">
        <w:rPr>
          <w:sz w:val="22"/>
          <w:szCs w:val="22"/>
        </w:rPr>
        <w:t>intensif</w:t>
      </w:r>
      <w:proofErr w:type="spellEnd"/>
      <w:r w:rsidRPr="00177AC2">
        <w:rPr>
          <w:sz w:val="22"/>
          <w:szCs w:val="22"/>
        </w:rPr>
        <w:t xml:space="preserve">. Lama masa </w:t>
      </w:r>
      <w:proofErr w:type="spellStart"/>
      <w:r w:rsidRPr="00177AC2">
        <w:rPr>
          <w:sz w:val="22"/>
          <w:szCs w:val="22"/>
        </w:rPr>
        <w:t>panen</w:t>
      </w:r>
      <w:proofErr w:type="spellEnd"/>
      <w:r w:rsidRPr="00177AC2">
        <w:rPr>
          <w:sz w:val="22"/>
          <w:szCs w:val="22"/>
        </w:rPr>
        <w:t xml:space="preserve"> dan </w:t>
      </w:r>
      <w:proofErr w:type="spellStart"/>
      <w:r w:rsidRPr="00177AC2">
        <w:rPr>
          <w:sz w:val="22"/>
          <w:szCs w:val="22"/>
        </w:rPr>
        <w:t>penggunaan</w:t>
      </w:r>
      <w:proofErr w:type="spellEnd"/>
      <w:r w:rsidRPr="00177AC2">
        <w:rPr>
          <w:sz w:val="22"/>
          <w:szCs w:val="22"/>
        </w:rPr>
        <w:t xml:space="preserve"> TL yang </w:t>
      </w:r>
      <w:proofErr w:type="spellStart"/>
      <w:r w:rsidRPr="00177AC2">
        <w:rPr>
          <w:sz w:val="22"/>
          <w:szCs w:val="22"/>
        </w:rPr>
        <w:t>lebih</w:t>
      </w:r>
      <w:proofErr w:type="spellEnd"/>
      <w:r w:rsidRPr="00177AC2">
        <w:rPr>
          <w:sz w:val="22"/>
          <w:szCs w:val="22"/>
        </w:rPr>
        <w:t xml:space="preserve"> </w:t>
      </w:r>
      <w:proofErr w:type="spellStart"/>
      <w:r w:rsidRPr="00177AC2">
        <w:rPr>
          <w:sz w:val="22"/>
          <w:szCs w:val="22"/>
        </w:rPr>
        <w:t>tinggi</w:t>
      </w:r>
      <w:proofErr w:type="spellEnd"/>
      <w:r w:rsidRPr="00177AC2">
        <w:rPr>
          <w:sz w:val="22"/>
          <w:szCs w:val="22"/>
        </w:rPr>
        <w:t xml:space="preserve"> </w:t>
      </w:r>
      <w:proofErr w:type="spellStart"/>
      <w:r w:rsidRPr="00177AC2">
        <w:rPr>
          <w:sz w:val="22"/>
          <w:szCs w:val="22"/>
        </w:rPr>
        <w:t>dapat</w:t>
      </w:r>
      <w:proofErr w:type="spellEnd"/>
      <w:r w:rsidRPr="00177AC2">
        <w:rPr>
          <w:sz w:val="22"/>
          <w:szCs w:val="22"/>
        </w:rPr>
        <w:t xml:space="preserve"> </w:t>
      </w:r>
      <w:proofErr w:type="spellStart"/>
      <w:r w:rsidRPr="00177AC2">
        <w:rPr>
          <w:sz w:val="22"/>
          <w:szCs w:val="22"/>
        </w:rPr>
        <w:t>ter</w:t>
      </w:r>
      <w:proofErr w:type="spellEnd"/>
      <w:r w:rsidRPr="00177AC2">
        <w:rPr>
          <w:sz w:val="22"/>
          <w:szCs w:val="22"/>
        </w:rPr>
        <w:t>-</w:t>
      </w:r>
      <w:r w:rsidRPr="00177AC2">
        <w:rPr>
          <w:i/>
          <w:iCs/>
          <w:sz w:val="22"/>
          <w:szCs w:val="22"/>
        </w:rPr>
        <w:t xml:space="preserve">cover </w:t>
      </w:r>
      <w:r w:rsidRPr="00177AC2">
        <w:rPr>
          <w:sz w:val="22"/>
          <w:szCs w:val="22"/>
        </w:rPr>
        <w:t xml:space="preserve">oleh </w:t>
      </w:r>
      <w:proofErr w:type="spellStart"/>
      <w:r w:rsidRPr="00177AC2">
        <w:rPr>
          <w:sz w:val="22"/>
          <w:szCs w:val="22"/>
        </w:rPr>
        <w:t>adanya</w:t>
      </w:r>
      <w:proofErr w:type="spellEnd"/>
      <w:r w:rsidRPr="00177AC2">
        <w:rPr>
          <w:sz w:val="22"/>
          <w:szCs w:val="22"/>
        </w:rPr>
        <w:t xml:space="preserve"> </w:t>
      </w:r>
      <w:proofErr w:type="spellStart"/>
      <w:r w:rsidRPr="00177AC2">
        <w:rPr>
          <w:sz w:val="22"/>
          <w:szCs w:val="22"/>
        </w:rPr>
        <w:t>variabel</w:t>
      </w:r>
      <w:proofErr w:type="spellEnd"/>
      <w:r w:rsidRPr="00177AC2">
        <w:rPr>
          <w:sz w:val="22"/>
          <w:szCs w:val="22"/>
        </w:rPr>
        <w:t xml:space="preserve"> lain </w:t>
      </w:r>
      <w:proofErr w:type="spellStart"/>
      <w:r w:rsidRPr="00177AC2">
        <w:rPr>
          <w:sz w:val="22"/>
          <w:szCs w:val="22"/>
        </w:rPr>
        <w:t>yaitu</w:t>
      </w:r>
      <w:proofErr w:type="spellEnd"/>
      <w:r w:rsidRPr="00177AC2">
        <w:rPr>
          <w:sz w:val="22"/>
          <w:szCs w:val="22"/>
        </w:rPr>
        <w:t xml:space="preserve"> </w:t>
      </w:r>
      <w:proofErr w:type="spellStart"/>
      <w:r w:rsidRPr="00177AC2">
        <w:rPr>
          <w:sz w:val="22"/>
          <w:szCs w:val="22"/>
        </w:rPr>
        <w:t>perkiraan</w:t>
      </w:r>
      <w:proofErr w:type="spellEnd"/>
      <w:r w:rsidRPr="00177AC2">
        <w:rPr>
          <w:sz w:val="22"/>
          <w:szCs w:val="22"/>
        </w:rPr>
        <w:t xml:space="preserve"> </w:t>
      </w:r>
      <w:proofErr w:type="spellStart"/>
      <w:r w:rsidRPr="00177AC2">
        <w:rPr>
          <w:sz w:val="22"/>
          <w:szCs w:val="22"/>
        </w:rPr>
        <w:t>hasil</w:t>
      </w:r>
      <w:proofErr w:type="spellEnd"/>
      <w:r w:rsidRPr="00177AC2">
        <w:rPr>
          <w:sz w:val="22"/>
          <w:szCs w:val="22"/>
        </w:rPr>
        <w:t xml:space="preserve"> </w:t>
      </w:r>
      <w:proofErr w:type="spellStart"/>
      <w:r w:rsidRPr="00177AC2">
        <w:rPr>
          <w:sz w:val="22"/>
          <w:szCs w:val="22"/>
        </w:rPr>
        <w:t>panen</w:t>
      </w:r>
      <w:proofErr w:type="spellEnd"/>
      <w:r w:rsidRPr="00177AC2">
        <w:rPr>
          <w:sz w:val="22"/>
          <w:szCs w:val="22"/>
        </w:rPr>
        <w:t xml:space="preserve">, </w:t>
      </w:r>
      <w:proofErr w:type="spellStart"/>
      <w:r w:rsidRPr="00177AC2">
        <w:rPr>
          <w:sz w:val="22"/>
          <w:szCs w:val="22"/>
        </w:rPr>
        <w:t>luas</w:t>
      </w:r>
      <w:proofErr w:type="spellEnd"/>
      <w:r w:rsidRPr="00177AC2">
        <w:rPr>
          <w:sz w:val="22"/>
          <w:szCs w:val="22"/>
        </w:rPr>
        <w:t xml:space="preserve"> </w:t>
      </w:r>
      <w:proofErr w:type="spellStart"/>
      <w:r w:rsidRPr="00177AC2">
        <w:rPr>
          <w:sz w:val="22"/>
          <w:szCs w:val="22"/>
        </w:rPr>
        <w:t>lahan</w:t>
      </w:r>
      <w:proofErr w:type="spellEnd"/>
      <w:r w:rsidRPr="00177AC2">
        <w:rPr>
          <w:sz w:val="22"/>
          <w:szCs w:val="22"/>
        </w:rPr>
        <w:t xml:space="preserve">, dan </w:t>
      </w:r>
      <w:proofErr w:type="spellStart"/>
      <w:r w:rsidRPr="00177AC2">
        <w:rPr>
          <w:sz w:val="22"/>
          <w:szCs w:val="22"/>
        </w:rPr>
        <w:t>jumlah</w:t>
      </w:r>
      <w:proofErr w:type="spellEnd"/>
      <w:r w:rsidRPr="00177AC2">
        <w:rPr>
          <w:sz w:val="22"/>
          <w:szCs w:val="22"/>
        </w:rPr>
        <w:t xml:space="preserve"> </w:t>
      </w:r>
      <w:proofErr w:type="spellStart"/>
      <w:r w:rsidRPr="00177AC2">
        <w:rPr>
          <w:sz w:val="22"/>
          <w:szCs w:val="22"/>
        </w:rPr>
        <w:t>pohon</w:t>
      </w:r>
      <w:proofErr w:type="spellEnd"/>
      <w:r w:rsidRPr="00177AC2">
        <w:rPr>
          <w:sz w:val="22"/>
          <w:szCs w:val="22"/>
        </w:rPr>
        <w:t xml:space="preserve">. Hal </w:t>
      </w:r>
      <w:proofErr w:type="spellStart"/>
      <w:r w:rsidRPr="00177AC2">
        <w:rPr>
          <w:sz w:val="22"/>
          <w:szCs w:val="22"/>
        </w:rPr>
        <w:t>ini</w:t>
      </w:r>
      <w:proofErr w:type="spellEnd"/>
      <w:r w:rsidRPr="00177AC2">
        <w:rPr>
          <w:sz w:val="22"/>
          <w:szCs w:val="22"/>
        </w:rPr>
        <w:t xml:space="preserve"> </w:t>
      </w:r>
      <w:proofErr w:type="spellStart"/>
      <w:r w:rsidRPr="00177AC2">
        <w:rPr>
          <w:sz w:val="22"/>
          <w:szCs w:val="22"/>
        </w:rPr>
        <w:t>dapat</w:t>
      </w:r>
      <w:proofErr w:type="spellEnd"/>
      <w:r w:rsidRPr="00177AC2">
        <w:rPr>
          <w:sz w:val="22"/>
          <w:szCs w:val="22"/>
        </w:rPr>
        <w:t xml:space="preserve"> </w:t>
      </w:r>
      <w:proofErr w:type="spellStart"/>
      <w:r w:rsidRPr="00177AC2">
        <w:rPr>
          <w:sz w:val="22"/>
          <w:szCs w:val="22"/>
        </w:rPr>
        <w:t>mengakibatkan</w:t>
      </w:r>
      <w:proofErr w:type="spellEnd"/>
      <w:r w:rsidRPr="00177AC2">
        <w:rPr>
          <w:sz w:val="22"/>
          <w:szCs w:val="22"/>
        </w:rPr>
        <w:t xml:space="preserve"> </w:t>
      </w:r>
      <w:proofErr w:type="spellStart"/>
      <w:r w:rsidRPr="00177AC2">
        <w:rPr>
          <w:sz w:val="22"/>
          <w:szCs w:val="22"/>
        </w:rPr>
        <w:t>pendapatan</w:t>
      </w:r>
      <w:proofErr w:type="spellEnd"/>
      <w:r w:rsidRPr="00177AC2">
        <w:rPr>
          <w:sz w:val="22"/>
          <w:szCs w:val="22"/>
        </w:rPr>
        <w:t xml:space="preserve"> </w:t>
      </w:r>
      <w:proofErr w:type="spellStart"/>
      <w:r w:rsidRPr="00177AC2">
        <w:rPr>
          <w:sz w:val="22"/>
          <w:szCs w:val="22"/>
        </w:rPr>
        <w:t>bersih</w:t>
      </w:r>
      <w:proofErr w:type="spellEnd"/>
      <w:r w:rsidRPr="00177AC2">
        <w:rPr>
          <w:sz w:val="22"/>
          <w:szCs w:val="22"/>
        </w:rPr>
        <w:t xml:space="preserve"> </w:t>
      </w:r>
      <w:proofErr w:type="spellStart"/>
      <w:r w:rsidRPr="00177AC2">
        <w:rPr>
          <w:sz w:val="22"/>
          <w:szCs w:val="22"/>
        </w:rPr>
        <w:t>dari</w:t>
      </w:r>
      <w:proofErr w:type="spellEnd"/>
      <w:r w:rsidRPr="00177AC2">
        <w:rPr>
          <w:sz w:val="22"/>
          <w:szCs w:val="22"/>
        </w:rPr>
        <w:t xml:space="preserve"> </w:t>
      </w:r>
      <w:proofErr w:type="spellStart"/>
      <w:r w:rsidRPr="00177AC2">
        <w:rPr>
          <w:sz w:val="22"/>
          <w:szCs w:val="22"/>
        </w:rPr>
        <w:t>pengguna</w:t>
      </w:r>
      <w:proofErr w:type="spellEnd"/>
      <w:r w:rsidRPr="00177AC2">
        <w:rPr>
          <w:sz w:val="22"/>
          <w:szCs w:val="22"/>
        </w:rPr>
        <w:t xml:space="preserve"> </w:t>
      </w:r>
      <w:proofErr w:type="spellStart"/>
      <w:r w:rsidRPr="00177AC2">
        <w:rPr>
          <w:sz w:val="22"/>
          <w:szCs w:val="22"/>
        </w:rPr>
        <w:t>reduktan</w:t>
      </w:r>
      <w:proofErr w:type="spellEnd"/>
      <w:r w:rsidRPr="00177AC2">
        <w:rPr>
          <w:sz w:val="22"/>
          <w:szCs w:val="22"/>
        </w:rPr>
        <w:t xml:space="preserve"> </w:t>
      </w:r>
      <w:proofErr w:type="spellStart"/>
      <w:r w:rsidRPr="00177AC2">
        <w:rPr>
          <w:sz w:val="22"/>
          <w:szCs w:val="22"/>
        </w:rPr>
        <w:t>herbisida</w:t>
      </w:r>
      <w:proofErr w:type="spellEnd"/>
      <w:r w:rsidRPr="00177AC2">
        <w:rPr>
          <w:sz w:val="22"/>
          <w:szCs w:val="22"/>
        </w:rPr>
        <w:t xml:space="preserve"> </w:t>
      </w:r>
      <w:proofErr w:type="spellStart"/>
      <w:r w:rsidRPr="00177AC2">
        <w:rPr>
          <w:sz w:val="22"/>
          <w:szCs w:val="22"/>
        </w:rPr>
        <w:t>sedikit</w:t>
      </w:r>
      <w:proofErr w:type="spellEnd"/>
      <w:r w:rsidRPr="00177AC2">
        <w:rPr>
          <w:sz w:val="22"/>
          <w:szCs w:val="22"/>
        </w:rPr>
        <w:t xml:space="preserve"> </w:t>
      </w:r>
      <w:proofErr w:type="spellStart"/>
      <w:r w:rsidRPr="00177AC2">
        <w:rPr>
          <w:sz w:val="22"/>
          <w:szCs w:val="22"/>
        </w:rPr>
        <w:t>lebih</w:t>
      </w:r>
      <w:proofErr w:type="spellEnd"/>
      <w:r w:rsidRPr="00177AC2">
        <w:rPr>
          <w:sz w:val="22"/>
          <w:szCs w:val="22"/>
        </w:rPr>
        <w:t xml:space="preserve"> </w:t>
      </w:r>
      <w:proofErr w:type="spellStart"/>
      <w:r w:rsidRPr="00177AC2">
        <w:rPr>
          <w:sz w:val="22"/>
          <w:szCs w:val="22"/>
        </w:rPr>
        <w:t>tinggi</w:t>
      </w:r>
      <w:proofErr w:type="spellEnd"/>
      <w:r w:rsidRPr="00177AC2">
        <w:rPr>
          <w:sz w:val="22"/>
          <w:szCs w:val="22"/>
        </w:rPr>
        <w:t xml:space="preserve"> </w:t>
      </w:r>
      <w:proofErr w:type="spellStart"/>
      <w:r w:rsidRPr="00177AC2">
        <w:rPr>
          <w:sz w:val="22"/>
          <w:szCs w:val="22"/>
        </w:rPr>
        <w:t>dari</w:t>
      </w:r>
      <w:proofErr w:type="spellEnd"/>
      <w:r w:rsidRPr="00177AC2">
        <w:rPr>
          <w:sz w:val="22"/>
          <w:szCs w:val="22"/>
        </w:rPr>
        <w:t xml:space="preserve"> </w:t>
      </w:r>
      <w:proofErr w:type="spellStart"/>
      <w:r w:rsidRPr="00177AC2">
        <w:rPr>
          <w:sz w:val="22"/>
          <w:szCs w:val="22"/>
        </w:rPr>
        <w:t>bukan</w:t>
      </w:r>
      <w:proofErr w:type="spellEnd"/>
      <w:r w:rsidRPr="00177AC2">
        <w:rPr>
          <w:sz w:val="22"/>
          <w:szCs w:val="22"/>
        </w:rPr>
        <w:t xml:space="preserve"> </w:t>
      </w:r>
      <w:proofErr w:type="spellStart"/>
      <w:r w:rsidRPr="00177AC2">
        <w:rPr>
          <w:sz w:val="22"/>
          <w:szCs w:val="22"/>
        </w:rPr>
        <w:t>pengguna</w:t>
      </w:r>
      <w:proofErr w:type="spellEnd"/>
      <w:r w:rsidRPr="00177AC2">
        <w:rPr>
          <w:sz w:val="22"/>
          <w:szCs w:val="22"/>
        </w:rPr>
        <w:t>.</w:t>
      </w:r>
    </w:p>
    <w:bookmarkEnd w:id="17"/>
    <w:p w14:paraId="572126EF" w14:textId="77777777" w:rsidR="00E4578F" w:rsidRPr="00E4578F" w:rsidRDefault="00E4578F">
      <w:pPr>
        <w:pStyle w:val="ListParagraph"/>
        <w:spacing w:line="240" w:lineRule="auto"/>
        <w:ind w:left="0" w:firstLine="360"/>
        <w:rPr>
          <w:rFonts w:eastAsiaTheme="minorEastAsia"/>
          <w:sz w:val="22"/>
          <w:szCs w:val="22"/>
          <w:lang w:val="zh-CN" w:eastAsia="zh-CN"/>
        </w:rPr>
      </w:pPr>
    </w:p>
    <w:p w14:paraId="2DDF7093" w14:textId="77777777" w:rsidR="009E3210" w:rsidRDefault="00AE24C5">
      <w:pPr>
        <w:pStyle w:val="ListParagraph"/>
        <w:numPr>
          <w:ilvl w:val="0"/>
          <w:numId w:val="1"/>
        </w:numPr>
        <w:ind w:left="360"/>
        <w:rPr>
          <w:b/>
          <w:sz w:val="22"/>
          <w:szCs w:val="22"/>
          <w:lang w:val="id-ID"/>
        </w:rPr>
      </w:pPr>
      <w:r>
        <w:rPr>
          <w:b/>
          <w:sz w:val="22"/>
          <w:szCs w:val="22"/>
          <w:lang w:val="id-ID"/>
        </w:rPr>
        <w:t>KESIMPULAN</w:t>
      </w:r>
    </w:p>
    <w:p w14:paraId="6FEE7165" w14:textId="77777777" w:rsidR="00615930" w:rsidRPr="00615930" w:rsidRDefault="00615930" w:rsidP="00615930">
      <w:pPr>
        <w:spacing w:after="120"/>
        <w:ind w:firstLine="567"/>
        <w:jc w:val="both"/>
        <w:rPr>
          <w:sz w:val="22"/>
          <w:szCs w:val="22"/>
        </w:rPr>
      </w:pPr>
      <w:bookmarkStart w:id="18" w:name="_Hlk88495186"/>
      <w:r w:rsidRPr="00615930">
        <w:rPr>
          <w:sz w:val="22"/>
          <w:szCs w:val="22"/>
        </w:rPr>
        <w:t xml:space="preserve">Model-model </w:t>
      </w:r>
      <w:proofErr w:type="spellStart"/>
      <w:r w:rsidRPr="00615930">
        <w:rPr>
          <w:sz w:val="22"/>
          <w:szCs w:val="22"/>
        </w:rPr>
        <w:t>regresi</w:t>
      </w:r>
      <w:proofErr w:type="spellEnd"/>
      <w:r w:rsidRPr="00615930">
        <w:rPr>
          <w:sz w:val="22"/>
          <w:szCs w:val="22"/>
        </w:rPr>
        <w:t xml:space="preserve"> yang </w:t>
      </w:r>
      <w:proofErr w:type="spellStart"/>
      <w:r w:rsidRPr="00615930">
        <w:rPr>
          <w:sz w:val="22"/>
          <w:szCs w:val="22"/>
        </w:rPr>
        <w:t>diperoleh</w:t>
      </w:r>
      <w:proofErr w:type="spellEnd"/>
      <w:r w:rsidRPr="00615930">
        <w:rPr>
          <w:sz w:val="22"/>
          <w:szCs w:val="22"/>
        </w:rPr>
        <w:t xml:space="preserve"> </w:t>
      </w:r>
      <w:proofErr w:type="spellStart"/>
      <w:r w:rsidRPr="00615930">
        <w:rPr>
          <w:sz w:val="22"/>
          <w:szCs w:val="22"/>
        </w:rPr>
        <w:t>mengindikasikan</w:t>
      </w:r>
      <w:proofErr w:type="spellEnd"/>
      <w:r w:rsidRPr="00615930">
        <w:rPr>
          <w:sz w:val="22"/>
          <w:szCs w:val="22"/>
        </w:rPr>
        <w:t xml:space="preserve"> </w:t>
      </w:r>
      <w:proofErr w:type="spellStart"/>
      <w:r w:rsidRPr="00615930">
        <w:rPr>
          <w:sz w:val="22"/>
          <w:szCs w:val="22"/>
        </w:rPr>
        <w:t>bahwa</w:t>
      </w:r>
      <w:proofErr w:type="spellEnd"/>
      <w:r w:rsidRPr="00615930">
        <w:rPr>
          <w:sz w:val="22"/>
          <w:szCs w:val="22"/>
        </w:rPr>
        <w:t xml:space="preserve"> </w:t>
      </w:r>
      <w:proofErr w:type="spellStart"/>
      <w:r w:rsidRPr="00615930">
        <w:rPr>
          <w:sz w:val="22"/>
          <w:szCs w:val="22"/>
        </w:rPr>
        <w:t>variabel</w:t>
      </w:r>
      <w:proofErr w:type="spellEnd"/>
      <w:r w:rsidRPr="00615930">
        <w:rPr>
          <w:sz w:val="22"/>
          <w:szCs w:val="22"/>
        </w:rPr>
        <w:t xml:space="preserve"> </w:t>
      </w:r>
      <w:proofErr w:type="spellStart"/>
      <w:r w:rsidRPr="00615930">
        <w:rPr>
          <w:sz w:val="22"/>
          <w:szCs w:val="22"/>
        </w:rPr>
        <w:t>kualitatif</w:t>
      </w:r>
      <w:proofErr w:type="spellEnd"/>
      <w:r w:rsidRPr="00615930">
        <w:rPr>
          <w:sz w:val="22"/>
          <w:szCs w:val="22"/>
        </w:rPr>
        <w:t xml:space="preserve"> </w:t>
      </w:r>
      <w:proofErr w:type="spellStart"/>
      <w:r w:rsidRPr="00615930">
        <w:rPr>
          <w:sz w:val="22"/>
          <w:szCs w:val="22"/>
        </w:rPr>
        <w:t>pengguna</w:t>
      </w:r>
      <w:proofErr w:type="spellEnd"/>
      <w:r w:rsidRPr="00615930">
        <w:rPr>
          <w:sz w:val="22"/>
          <w:szCs w:val="22"/>
        </w:rPr>
        <w:t xml:space="preserve"> dan </w:t>
      </w:r>
      <w:proofErr w:type="spellStart"/>
      <w:r w:rsidRPr="00615930">
        <w:rPr>
          <w:sz w:val="22"/>
          <w:szCs w:val="22"/>
        </w:rPr>
        <w:t>bukan</w:t>
      </w:r>
      <w:proofErr w:type="spellEnd"/>
      <w:r w:rsidRPr="00615930">
        <w:rPr>
          <w:sz w:val="22"/>
          <w:szCs w:val="22"/>
        </w:rPr>
        <w:t xml:space="preserve"> </w:t>
      </w:r>
      <w:proofErr w:type="spellStart"/>
      <w:r w:rsidRPr="00615930">
        <w:rPr>
          <w:sz w:val="22"/>
          <w:szCs w:val="22"/>
        </w:rPr>
        <w:t>pengguna</w:t>
      </w:r>
      <w:proofErr w:type="spellEnd"/>
      <w:r w:rsidRPr="00615930">
        <w:rPr>
          <w:sz w:val="22"/>
          <w:szCs w:val="22"/>
        </w:rPr>
        <w:t xml:space="preserve"> </w:t>
      </w:r>
      <w:proofErr w:type="spellStart"/>
      <w:r w:rsidRPr="00615930">
        <w:rPr>
          <w:sz w:val="22"/>
          <w:szCs w:val="22"/>
        </w:rPr>
        <w:t>reduktan</w:t>
      </w:r>
      <w:proofErr w:type="spellEnd"/>
      <w:r w:rsidRPr="00615930">
        <w:rPr>
          <w:sz w:val="22"/>
          <w:szCs w:val="22"/>
        </w:rPr>
        <w:t xml:space="preserve"> </w:t>
      </w:r>
      <w:proofErr w:type="spellStart"/>
      <w:r w:rsidRPr="00615930">
        <w:rPr>
          <w:sz w:val="22"/>
          <w:szCs w:val="22"/>
        </w:rPr>
        <w:t>tidak</w:t>
      </w:r>
      <w:proofErr w:type="spellEnd"/>
      <w:r w:rsidRPr="00615930">
        <w:rPr>
          <w:sz w:val="22"/>
          <w:szCs w:val="22"/>
        </w:rPr>
        <w:t xml:space="preserve"> </w:t>
      </w:r>
      <w:proofErr w:type="spellStart"/>
      <w:r w:rsidRPr="00615930">
        <w:rPr>
          <w:sz w:val="22"/>
          <w:szCs w:val="22"/>
        </w:rPr>
        <w:t>berpengaruh</w:t>
      </w:r>
      <w:proofErr w:type="spellEnd"/>
      <w:r w:rsidRPr="00615930">
        <w:rPr>
          <w:sz w:val="22"/>
          <w:szCs w:val="22"/>
        </w:rPr>
        <w:t xml:space="preserve"> </w:t>
      </w:r>
      <w:proofErr w:type="spellStart"/>
      <w:r w:rsidRPr="00615930">
        <w:rPr>
          <w:sz w:val="22"/>
          <w:szCs w:val="22"/>
        </w:rPr>
        <w:t>signifikan</w:t>
      </w:r>
      <w:proofErr w:type="spellEnd"/>
      <w:r w:rsidRPr="00615930">
        <w:rPr>
          <w:sz w:val="22"/>
          <w:szCs w:val="22"/>
        </w:rPr>
        <w:t xml:space="preserve"> </w:t>
      </w:r>
      <w:proofErr w:type="spellStart"/>
      <w:r w:rsidRPr="00615930">
        <w:rPr>
          <w:sz w:val="22"/>
          <w:szCs w:val="22"/>
        </w:rPr>
        <w:t>terhadap</w:t>
      </w:r>
      <w:proofErr w:type="spellEnd"/>
      <w:r w:rsidRPr="00615930">
        <w:rPr>
          <w:sz w:val="22"/>
          <w:szCs w:val="22"/>
        </w:rPr>
        <w:t xml:space="preserve"> </w:t>
      </w:r>
      <w:proofErr w:type="spellStart"/>
      <w:r w:rsidRPr="00615930">
        <w:rPr>
          <w:sz w:val="22"/>
          <w:szCs w:val="22"/>
        </w:rPr>
        <w:t>pendapatan</w:t>
      </w:r>
      <w:proofErr w:type="spellEnd"/>
      <w:r w:rsidRPr="00615930">
        <w:rPr>
          <w:sz w:val="22"/>
          <w:szCs w:val="22"/>
        </w:rPr>
        <w:t xml:space="preserve"> </w:t>
      </w:r>
      <w:proofErr w:type="spellStart"/>
      <w:r w:rsidRPr="00615930">
        <w:rPr>
          <w:sz w:val="22"/>
          <w:szCs w:val="22"/>
        </w:rPr>
        <w:t>bersih</w:t>
      </w:r>
      <w:proofErr w:type="spellEnd"/>
      <w:r w:rsidRPr="00615930">
        <w:rPr>
          <w:sz w:val="22"/>
          <w:szCs w:val="22"/>
        </w:rPr>
        <w:t xml:space="preserve">. </w:t>
      </w:r>
      <w:bookmarkStart w:id="19" w:name="_Hlk88137252"/>
      <w:proofErr w:type="spellStart"/>
      <w:r w:rsidRPr="00615930">
        <w:rPr>
          <w:sz w:val="22"/>
          <w:szCs w:val="22"/>
        </w:rPr>
        <w:t>Variabel-variabel</w:t>
      </w:r>
      <w:proofErr w:type="spellEnd"/>
      <w:r w:rsidRPr="00615930">
        <w:rPr>
          <w:sz w:val="22"/>
          <w:szCs w:val="22"/>
        </w:rPr>
        <w:t xml:space="preserve"> yang </w:t>
      </w:r>
      <w:proofErr w:type="spellStart"/>
      <w:r w:rsidRPr="00615930">
        <w:rPr>
          <w:sz w:val="22"/>
          <w:szCs w:val="22"/>
        </w:rPr>
        <w:t>berpengaruh</w:t>
      </w:r>
      <w:proofErr w:type="spellEnd"/>
      <w:r w:rsidRPr="00615930">
        <w:rPr>
          <w:sz w:val="22"/>
          <w:szCs w:val="22"/>
        </w:rPr>
        <w:t xml:space="preserve"> </w:t>
      </w:r>
      <w:proofErr w:type="spellStart"/>
      <w:r w:rsidRPr="00615930">
        <w:rPr>
          <w:sz w:val="22"/>
          <w:szCs w:val="22"/>
        </w:rPr>
        <w:t>signifikan</w:t>
      </w:r>
      <w:proofErr w:type="spellEnd"/>
      <w:r w:rsidRPr="00615930">
        <w:rPr>
          <w:sz w:val="22"/>
          <w:szCs w:val="22"/>
        </w:rPr>
        <w:t xml:space="preserve"> </w:t>
      </w:r>
      <w:proofErr w:type="spellStart"/>
      <w:r w:rsidRPr="00615930">
        <w:rPr>
          <w:sz w:val="22"/>
          <w:szCs w:val="22"/>
        </w:rPr>
        <w:t>terhadap</w:t>
      </w:r>
      <w:proofErr w:type="spellEnd"/>
      <w:r w:rsidRPr="00615930">
        <w:rPr>
          <w:sz w:val="22"/>
          <w:szCs w:val="22"/>
        </w:rPr>
        <w:t xml:space="preserve"> </w:t>
      </w:r>
      <w:proofErr w:type="spellStart"/>
      <w:r w:rsidRPr="00615930">
        <w:rPr>
          <w:sz w:val="22"/>
          <w:szCs w:val="22"/>
        </w:rPr>
        <w:t>pendapatan</w:t>
      </w:r>
      <w:proofErr w:type="spellEnd"/>
      <w:r w:rsidRPr="00615930">
        <w:rPr>
          <w:sz w:val="22"/>
          <w:szCs w:val="22"/>
        </w:rPr>
        <w:t xml:space="preserve"> </w:t>
      </w:r>
      <w:proofErr w:type="spellStart"/>
      <w:r w:rsidRPr="00615930">
        <w:rPr>
          <w:sz w:val="22"/>
          <w:szCs w:val="22"/>
        </w:rPr>
        <w:t>bersih</w:t>
      </w:r>
      <w:proofErr w:type="spellEnd"/>
      <w:r w:rsidRPr="00615930">
        <w:rPr>
          <w:sz w:val="22"/>
          <w:szCs w:val="22"/>
        </w:rPr>
        <w:t xml:space="preserve"> pada </w:t>
      </w:r>
      <w:proofErr w:type="spellStart"/>
      <w:r w:rsidRPr="00615930">
        <w:rPr>
          <w:sz w:val="22"/>
          <w:szCs w:val="22"/>
        </w:rPr>
        <w:t>setiap</w:t>
      </w:r>
      <w:proofErr w:type="spellEnd"/>
      <w:r w:rsidRPr="00615930">
        <w:rPr>
          <w:sz w:val="22"/>
          <w:szCs w:val="22"/>
        </w:rPr>
        <w:t xml:space="preserve"> model </w:t>
      </w:r>
      <w:proofErr w:type="spellStart"/>
      <w:r w:rsidRPr="00615930">
        <w:rPr>
          <w:sz w:val="22"/>
          <w:szCs w:val="22"/>
        </w:rPr>
        <w:t>regresi</w:t>
      </w:r>
      <w:proofErr w:type="spellEnd"/>
      <w:r w:rsidRPr="00615930">
        <w:rPr>
          <w:sz w:val="22"/>
          <w:szCs w:val="22"/>
        </w:rPr>
        <w:t xml:space="preserve"> yang </w:t>
      </w:r>
      <w:proofErr w:type="spellStart"/>
      <w:r w:rsidRPr="00615930">
        <w:rPr>
          <w:sz w:val="22"/>
          <w:szCs w:val="22"/>
        </w:rPr>
        <w:t>didapat</w:t>
      </w:r>
      <w:proofErr w:type="spellEnd"/>
      <w:r w:rsidRPr="00615930">
        <w:rPr>
          <w:sz w:val="22"/>
          <w:szCs w:val="22"/>
        </w:rPr>
        <w:t xml:space="preserve"> </w:t>
      </w:r>
      <w:proofErr w:type="spellStart"/>
      <w:r w:rsidRPr="00615930">
        <w:rPr>
          <w:sz w:val="22"/>
          <w:szCs w:val="22"/>
        </w:rPr>
        <w:t>meliputi</w:t>
      </w:r>
      <w:proofErr w:type="spellEnd"/>
      <w:r w:rsidRPr="00615930">
        <w:rPr>
          <w:sz w:val="22"/>
          <w:szCs w:val="22"/>
        </w:rPr>
        <w:t xml:space="preserve"> </w:t>
      </w:r>
      <w:proofErr w:type="spellStart"/>
      <w:r w:rsidRPr="00615930">
        <w:rPr>
          <w:sz w:val="22"/>
          <w:szCs w:val="22"/>
        </w:rPr>
        <w:t>pendapatan</w:t>
      </w:r>
      <w:proofErr w:type="spellEnd"/>
      <w:r w:rsidRPr="00615930">
        <w:rPr>
          <w:sz w:val="22"/>
          <w:szCs w:val="22"/>
        </w:rPr>
        <w:t xml:space="preserve"> </w:t>
      </w:r>
      <w:proofErr w:type="spellStart"/>
      <w:r w:rsidRPr="00615930">
        <w:rPr>
          <w:sz w:val="22"/>
          <w:szCs w:val="22"/>
        </w:rPr>
        <w:t>kotor</w:t>
      </w:r>
      <w:proofErr w:type="spellEnd"/>
      <w:r w:rsidRPr="00615930">
        <w:rPr>
          <w:sz w:val="22"/>
          <w:szCs w:val="22"/>
        </w:rPr>
        <w:t xml:space="preserve">, </w:t>
      </w:r>
      <w:proofErr w:type="spellStart"/>
      <w:r w:rsidRPr="00615930">
        <w:rPr>
          <w:sz w:val="22"/>
          <w:szCs w:val="22"/>
        </w:rPr>
        <w:t>biaya</w:t>
      </w:r>
      <w:proofErr w:type="spellEnd"/>
      <w:r w:rsidRPr="00615930">
        <w:rPr>
          <w:sz w:val="22"/>
          <w:szCs w:val="22"/>
        </w:rPr>
        <w:t xml:space="preserve"> </w:t>
      </w:r>
      <w:proofErr w:type="spellStart"/>
      <w:r w:rsidRPr="00615930">
        <w:rPr>
          <w:sz w:val="22"/>
          <w:szCs w:val="22"/>
        </w:rPr>
        <w:t>perawatan</w:t>
      </w:r>
      <w:proofErr w:type="spellEnd"/>
      <w:r w:rsidRPr="00615930">
        <w:rPr>
          <w:sz w:val="22"/>
          <w:szCs w:val="22"/>
        </w:rPr>
        <w:t xml:space="preserve"> </w:t>
      </w:r>
      <w:proofErr w:type="spellStart"/>
      <w:r w:rsidRPr="00615930">
        <w:rPr>
          <w:sz w:val="22"/>
          <w:szCs w:val="22"/>
        </w:rPr>
        <w:t>lahan</w:t>
      </w:r>
      <w:proofErr w:type="spellEnd"/>
      <w:r w:rsidRPr="00615930">
        <w:rPr>
          <w:sz w:val="22"/>
          <w:szCs w:val="22"/>
        </w:rPr>
        <w:t xml:space="preserve">, </w:t>
      </w:r>
      <w:proofErr w:type="spellStart"/>
      <w:r w:rsidRPr="00615930">
        <w:rPr>
          <w:sz w:val="22"/>
          <w:szCs w:val="22"/>
        </w:rPr>
        <w:t>perkiraan</w:t>
      </w:r>
      <w:proofErr w:type="spellEnd"/>
      <w:r w:rsidRPr="00615930">
        <w:rPr>
          <w:sz w:val="22"/>
          <w:szCs w:val="22"/>
        </w:rPr>
        <w:t xml:space="preserve"> </w:t>
      </w:r>
      <w:proofErr w:type="spellStart"/>
      <w:r w:rsidRPr="00615930">
        <w:rPr>
          <w:sz w:val="22"/>
          <w:szCs w:val="22"/>
        </w:rPr>
        <w:t>hasil</w:t>
      </w:r>
      <w:proofErr w:type="spellEnd"/>
      <w:r w:rsidRPr="00615930">
        <w:rPr>
          <w:sz w:val="22"/>
          <w:szCs w:val="22"/>
        </w:rPr>
        <w:t xml:space="preserve"> </w:t>
      </w:r>
      <w:proofErr w:type="spellStart"/>
      <w:r w:rsidRPr="00615930">
        <w:rPr>
          <w:sz w:val="22"/>
          <w:szCs w:val="22"/>
        </w:rPr>
        <w:t>panen</w:t>
      </w:r>
      <w:proofErr w:type="spellEnd"/>
      <w:r w:rsidRPr="00615930">
        <w:rPr>
          <w:sz w:val="22"/>
          <w:szCs w:val="22"/>
        </w:rPr>
        <w:t xml:space="preserve">, dan </w:t>
      </w:r>
      <w:proofErr w:type="spellStart"/>
      <w:r w:rsidRPr="00615930">
        <w:rPr>
          <w:sz w:val="22"/>
          <w:szCs w:val="22"/>
        </w:rPr>
        <w:t>umur</w:t>
      </w:r>
      <w:proofErr w:type="spellEnd"/>
      <w:r w:rsidRPr="00615930">
        <w:rPr>
          <w:sz w:val="22"/>
          <w:szCs w:val="22"/>
        </w:rPr>
        <w:t xml:space="preserve"> </w:t>
      </w:r>
      <w:proofErr w:type="spellStart"/>
      <w:r w:rsidRPr="00615930">
        <w:rPr>
          <w:sz w:val="22"/>
          <w:szCs w:val="22"/>
        </w:rPr>
        <w:t>pohon</w:t>
      </w:r>
      <w:bookmarkStart w:id="20" w:name="_Hlk88495818"/>
      <w:proofErr w:type="spellEnd"/>
      <w:r w:rsidRPr="00615930">
        <w:rPr>
          <w:sz w:val="22"/>
          <w:szCs w:val="22"/>
        </w:rPr>
        <w:t xml:space="preserve">. </w:t>
      </w:r>
      <w:proofErr w:type="spellStart"/>
      <w:r w:rsidRPr="00615930">
        <w:rPr>
          <w:sz w:val="22"/>
          <w:szCs w:val="22"/>
        </w:rPr>
        <w:t>Beberapa</w:t>
      </w:r>
      <w:proofErr w:type="spellEnd"/>
      <w:r w:rsidRPr="00615930">
        <w:rPr>
          <w:sz w:val="22"/>
          <w:szCs w:val="22"/>
        </w:rPr>
        <w:t xml:space="preserve"> model </w:t>
      </w:r>
      <w:proofErr w:type="spellStart"/>
      <w:r w:rsidRPr="00615930">
        <w:rPr>
          <w:sz w:val="22"/>
          <w:szCs w:val="22"/>
        </w:rPr>
        <w:t>tersebut</w:t>
      </w:r>
      <w:proofErr w:type="spellEnd"/>
      <w:r w:rsidRPr="00615930">
        <w:rPr>
          <w:sz w:val="22"/>
          <w:szCs w:val="22"/>
        </w:rPr>
        <w:t xml:space="preserve"> </w:t>
      </w:r>
      <w:proofErr w:type="spellStart"/>
      <w:r w:rsidRPr="00615930">
        <w:rPr>
          <w:sz w:val="22"/>
          <w:szCs w:val="22"/>
        </w:rPr>
        <w:t>ada</w:t>
      </w:r>
      <w:proofErr w:type="spellEnd"/>
      <w:r w:rsidRPr="00615930">
        <w:rPr>
          <w:sz w:val="22"/>
          <w:szCs w:val="22"/>
        </w:rPr>
        <w:t xml:space="preserve"> juga yang </w:t>
      </w:r>
      <w:proofErr w:type="spellStart"/>
      <w:r w:rsidRPr="00615930">
        <w:rPr>
          <w:sz w:val="22"/>
          <w:szCs w:val="22"/>
        </w:rPr>
        <w:t>memuat</w:t>
      </w:r>
      <w:proofErr w:type="spellEnd"/>
      <w:r w:rsidRPr="00615930">
        <w:rPr>
          <w:sz w:val="22"/>
          <w:szCs w:val="22"/>
        </w:rPr>
        <w:t xml:space="preserve"> </w:t>
      </w:r>
      <w:proofErr w:type="spellStart"/>
      <w:r w:rsidRPr="00615930">
        <w:rPr>
          <w:sz w:val="22"/>
          <w:szCs w:val="22"/>
        </w:rPr>
        <w:t>variabel</w:t>
      </w:r>
      <w:proofErr w:type="spellEnd"/>
      <w:r w:rsidRPr="00615930">
        <w:rPr>
          <w:sz w:val="22"/>
          <w:szCs w:val="22"/>
        </w:rPr>
        <w:t xml:space="preserve"> </w:t>
      </w:r>
      <w:proofErr w:type="spellStart"/>
      <w:r w:rsidRPr="00615930">
        <w:rPr>
          <w:sz w:val="22"/>
          <w:szCs w:val="22"/>
        </w:rPr>
        <w:t>luas</w:t>
      </w:r>
      <w:proofErr w:type="spellEnd"/>
      <w:r w:rsidRPr="00615930">
        <w:rPr>
          <w:sz w:val="22"/>
          <w:szCs w:val="22"/>
        </w:rPr>
        <w:t xml:space="preserve"> </w:t>
      </w:r>
      <w:proofErr w:type="spellStart"/>
      <w:r w:rsidRPr="00615930">
        <w:rPr>
          <w:sz w:val="22"/>
          <w:szCs w:val="22"/>
        </w:rPr>
        <w:t>lahan</w:t>
      </w:r>
      <w:proofErr w:type="spellEnd"/>
      <w:r w:rsidRPr="00615930">
        <w:rPr>
          <w:sz w:val="22"/>
          <w:szCs w:val="22"/>
        </w:rPr>
        <w:t xml:space="preserve">, lama </w:t>
      </w:r>
      <w:proofErr w:type="spellStart"/>
      <w:r w:rsidRPr="00615930">
        <w:rPr>
          <w:sz w:val="22"/>
          <w:szCs w:val="22"/>
        </w:rPr>
        <w:t>berusaha</w:t>
      </w:r>
      <w:proofErr w:type="spellEnd"/>
      <w:r w:rsidRPr="00615930">
        <w:rPr>
          <w:sz w:val="22"/>
          <w:szCs w:val="22"/>
        </w:rPr>
        <w:t xml:space="preserve"> </w:t>
      </w:r>
      <w:proofErr w:type="spellStart"/>
      <w:r w:rsidRPr="00615930">
        <w:rPr>
          <w:sz w:val="22"/>
          <w:szCs w:val="22"/>
        </w:rPr>
        <w:t>tani</w:t>
      </w:r>
      <w:proofErr w:type="spellEnd"/>
      <w:r w:rsidRPr="00615930">
        <w:rPr>
          <w:sz w:val="22"/>
          <w:szCs w:val="22"/>
        </w:rPr>
        <w:t xml:space="preserve"> kopi, </w:t>
      </w:r>
      <w:proofErr w:type="spellStart"/>
      <w:r w:rsidRPr="00615930">
        <w:rPr>
          <w:sz w:val="22"/>
          <w:szCs w:val="22"/>
        </w:rPr>
        <w:t>jumlah</w:t>
      </w:r>
      <w:proofErr w:type="spellEnd"/>
      <w:r w:rsidRPr="00615930">
        <w:rPr>
          <w:sz w:val="22"/>
          <w:szCs w:val="22"/>
        </w:rPr>
        <w:t xml:space="preserve"> </w:t>
      </w:r>
      <w:proofErr w:type="spellStart"/>
      <w:r w:rsidRPr="00615930">
        <w:rPr>
          <w:sz w:val="22"/>
          <w:szCs w:val="22"/>
        </w:rPr>
        <w:t>pohon</w:t>
      </w:r>
      <w:proofErr w:type="spellEnd"/>
      <w:r w:rsidRPr="00615930">
        <w:rPr>
          <w:sz w:val="22"/>
          <w:szCs w:val="22"/>
        </w:rPr>
        <w:t xml:space="preserve">, dan </w:t>
      </w:r>
      <w:proofErr w:type="spellStart"/>
      <w:r w:rsidRPr="00615930">
        <w:rPr>
          <w:sz w:val="22"/>
          <w:szCs w:val="22"/>
        </w:rPr>
        <w:t>frekuensi</w:t>
      </w:r>
      <w:proofErr w:type="spellEnd"/>
      <w:r w:rsidRPr="00615930">
        <w:rPr>
          <w:sz w:val="22"/>
          <w:szCs w:val="22"/>
        </w:rPr>
        <w:t xml:space="preserve"> </w:t>
      </w:r>
      <w:proofErr w:type="spellStart"/>
      <w:r w:rsidRPr="00615930">
        <w:rPr>
          <w:sz w:val="22"/>
          <w:szCs w:val="22"/>
        </w:rPr>
        <w:t>penggunaan</w:t>
      </w:r>
      <w:proofErr w:type="spellEnd"/>
      <w:r w:rsidRPr="00615930">
        <w:rPr>
          <w:sz w:val="22"/>
          <w:szCs w:val="22"/>
        </w:rPr>
        <w:t xml:space="preserve"> </w:t>
      </w:r>
      <w:proofErr w:type="spellStart"/>
      <w:r w:rsidRPr="00615930">
        <w:rPr>
          <w:sz w:val="22"/>
          <w:szCs w:val="22"/>
        </w:rPr>
        <w:t>pupuk</w:t>
      </w:r>
      <w:proofErr w:type="spellEnd"/>
      <w:r w:rsidRPr="00615930">
        <w:rPr>
          <w:sz w:val="22"/>
          <w:szCs w:val="22"/>
        </w:rPr>
        <w:t xml:space="preserve"> </w:t>
      </w:r>
      <w:proofErr w:type="spellStart"/>
      <w:r w:rsidRPr="00615930">
        <w:rPr>
          <w:sz w:val="22"/>
          <w:szCs w:val="22"/>
        </w:rPr>
        <w:t>organik</w:t>
      </w:r>
      <w:proofErr w:type="spellEnd"/>
      <w:r w:rsidRPr="00615930">
        <w:rPr>
          <w:sz w:val="22"/>
          <w:szCs w:val="22"/>
        </w:rPr>
        <w:t xml:space="preserve">, </w:t>
      </w:r>
      <w:proofErr w:type="spellStart"/>
      <w:r w:rsidRPr="00615930">
        <w:rPr>
          <w:sz w:val="22"/>
          <w:szCs w:val="22"/>
        </w:rPr>
        <w:t>sebagai</w:t>
      </w:r>
      <w:proofErr w:type="spellEnd"/>
      <w:r w:rsidRPr="00615930">
        <w:rPr>
          <w:sz w:val="22"/>
          <w:szCs w:val="22"/>
        </w:rPr>
        <w:t xml:space="preserve"> </w:t>
      </w:r>
      <w:proofErr w:type="spellStart"/>
      <w:r w:rsidRPr="00615930">
        <w:rPr>
          <w:sz w:val="22"/>
          <w:szCs w:val="22"/>
        </w:rPr>
        <w:t>variabel</w:t>
      </w:r>
      <w:proofErr w:type="spellEnd"/>
      <w:r w:rsidRPr="00615930">
        <w:rPr>
          <w:sz w:val="22"/>
          <w:szCs w:val="22"/>
        </w:rPr>
        <w:t xml:space="preserve"> yang </w:t>
      </w:r>
      <w:proofErr w:type="spellStart"/>
      <w:r w:rsidRPr="00615930">
        <w:rPr>
          <w:sz w:val="22"/>
          <w:szCs w:val="22"/>
        </w:rPr>
        <w:t>berpengaruh</w:t>
      </w:r>
      <w:proofErr w:type="spellEnd"/>
      <w:r w:rsidRPr="00615930">
        <w:rPr>
          <w:sz w:val="22"/>
          <w:szCs w:val="22"/>
        </w:rPr>
        <w:t xml:space="preserve"> </w:t>
      </w:r>
      <w:proofErr w:type="spellStart"/>
      <w:r w:rsidRPr="00615930">
        <w:rPr>
          <w:sz w:val="22"/>
          <w:szCs w:val="22"/>
        </w:rPr>
        <w:t>signifikan</w:t>
      </w:r>
      <w:proofErr w:type="spellEnd"/>
      <w:r w:rsidRPr="00615930">
        <w:rPr>
          <w:sz w:val="22"/>
          <w:szCs w:val="22"/>
        </w:rPr>
        <w:t xml:space="preserve"> </w:t>
      </w:r>
      <w:bookmarkEnd w:id="20"/>
      <w:proofErr w:type="spellStart"/>
      <w:r w:rsidRPr="00615930">
        <w:rPr>
          <w:sz w:val="22"/>
          <w:szCs w:val="22"/>
        </w:rPr>
        <w:t>terhadap</w:t>
      </w:r>
      <w:proofErr w:type="spellEnd"/>
      <w:r w:rsidRPr="00615930">
        <w:rPr>
          <w:sz w:val="22"/>
          <w:szCs w:val="22"/>
        </w:rPr>
        <w:t xml:space="preserve"> </w:t>
      </w:r>
      <w:proofErr w:type="spellStart"/>
      <w:r w:rsidRPr="00615930">
        <w:rPr>
          <w:sz w:val="22"/>
          <w:szCs w:val="22"/>
        </w:rPr>
        <w:t>pendapatan</w:t>
      </w:r>
      <w:proofErr w:type="spellEnd"/>
      <w:r w:rsidRPr="00615930">
        <w:rPr>
          <w:sz w:val="22"/>
          <w:szCs w:val="22"/>
        </w:rPr>
        <w:t xml:space="preserve"> </w:t>
      </w:r>
      <w:proofErr w:type="spellStart"/>
      <w:r w:rsidRPr="00615930">
        <w:rPr>
          <w:sz w:val="22"/>
          <w:szCs w:val="22"/>
        </w:rPr>
        <w:t>bersih</w:t>
      </w:r>
      <w:proofErr w:type="spellEnd"/>
      <w:r w:rsidRPr="00615930">
        <w:rPr>
          <w:sz w:val="22"/>
          <w:szCs w:val="22"/>
        </w:rPr>
        <w:t xml:space="preserve">. </w:t>
      </w:r>
      <w:proofErr w:type="spellStart"/>
      <w:r w:rsidRPr="00615930">
        <w:rPr>
          <w:sz w:val="22"/>
          <w:szCs w:val="22"/>
        </w:rPr>
        <w:t>P</w:t>
      </w:r>
      <w:r w:rsidRPr="00615930">
        <w:rPr>
          <w:color w:val="000000"/>
          <w:sz w:val="22"/>
          <w:szCs w:val="22"/>
        </w:rPr>
        <w:t>endapatan</w:t>
      </w:r>
      <w:proofErr w:type="spellEnd"/>
      <w:r w:rsidRPr="00615930">
        <w:rPr>
          <w:color w:val="000000"/>
          <w:sz w:val="22"/>
          <w:szCs w:val="22"/>
        </w:rPr>
        <w:t xml:space="preserve"> </w:t>
      </w:r>
      <w:proofErr w:type="spellStart"/>
      <w:r w:rsidRPr="00615930">
        <w:rPr>
          <w:color w:val="000000"/>
          <w:sz w:val="22"/>
          <w:szCs w:val="22"/>
        </w:rPr>
        <w:t>kotor</w:t>
      </w:r>
      <w:proofErr w:type="spellEnd"/>
      <w:r w:rsidRPr="00615930">
        <w:rPr>
          <w:color w:val="000000"/>
          <w:sz w:val="22"/>
          <w:szCs w:val="22"/>
        </w:rPr>
        <w:t xml:space="preserve"> </w:t>
      </w:r>
      <w:proofErr w:type="spellStart"/>
      <w:r w:rsidRPr="00615930">
        <w:rPr>
          <w:color w:val="000000"/>
          <w:sz w:val="22"/>
          <w:szCs w:val="22"/>
        </w:rPr>
        <w:t>mempunyai</w:t>
      </w:r>
      <w:proofErr w:type="spellEnd"/>
      <w:r w:rsidRPr="00615930">
        <w:rPr>
          <w:color w:val="000000"/>
          <w:sz w:val="22"/>
          <w:szCs w:val="22"/>
        </w:rPr>
        <w:t xml:space="preserve"> </w:t>
      </w:r>
      <w:proofErr w:type="spellStart"/>
      <w:r w:rsidRPr="00615930">
        <w:rPr>
          <w:color w:val="000000"/>
          <w:sz w:val="22"/>
          <w:szCs w:val="22"/>
        </w:rPr>
        <w:t>pengaruh</w:t>
      </w:r>
      <w:proofErr w:type="spellEnd"/>
      <w:r w:rsidRPr="00615930">
        <w:rPr>
          <w:color w:val="000000"/>
          <w:sz w:val="22"/>
          <w:szCs w:val="22"/>
        </w:rPr>
        <w:t xml:space="preserve"> </w:t>
      </w:r>
      <w:proofErr w:type="spellStart"/>
      <w:r w:rsidRPr="00615930">
        <w:rPr>
          <w:color w:val="000000"/>
          <w:sz w:val="22"/>
          <w:szCs w:val="22"/>
        </w:rPr>
        <w:t>terbesar</w:t>
      </w:r>
      <w:proofErr w:type="spellEnd"/>
      <w:r w:rsidRPr="00615930">
        <w:rPr>
          <w:color w:val="000000"/>
          <w:sz w:val="22"/>
          <w:szCs w:val="22"/>
        </w:rPr>
        <w:t xml:space="preserve"> </w:t>
      </w:r>
      <w:proofErr w:type="spellStart"/>
      <w:r w:rsidRPr="00615930">
        <w:rPr>
          <w:color w:val="000000"/>
          <w:sz w:val="22"/>
          <w:szCs w:val="22"/>
        </w:rPr>
        <w:t>terhadap</w:t>
      </w:r>
      <w:proofErr w:type="spellEnd"/>
      <w:r w:rsidRPr="00615930">
        <w:rPr>
          <w:color w:val="000000"/>
          <w:sz w:val="22"/>
          <w:szCs w:val="22"/>
        </w:rPr>
        <w:t xml:space="preserve"> </w:t>
      </w:r>
      <w:proofErr w:type="spellStart"/>
      <w:r w:rsidRPr="00615930">
        <w:rPr>
          <w:color w:val="000000"/>
          <w:sz w:val="22"/>
          <w:szCs w:val="22"/>
        </w:rPr>
        <w:t>pendapatan</w:t>
      </w:r>
      <w:proofErr w:type="spellEnd"/>
      <w:r w:rsidRPr="00615930">
        <w:rPr>
          <w:color w:val="000000"/>
          <w:sz w:val="22"/>
          <w:szCs w:val="22"/>
        </w:rPr>
        <w:t xml:space="preserve"> </w:t>
      </w:r>
      <w:proofErr w:type="spellStart"/>
      <w:r w:rsidRPr="00615930">
        <w:rPr>
          <w:color w:val="000000"/>
          <w:sz w:val="22"/>
          <w:szCs w:val="22"/>
        </w:rPr>
        <w:t>bersih</w:t>
      </w:r>
      <w:proofErr w:type="spellEnd"/>
      <w:r w:rsidRPr="00615930">
        <w:rPr>
          <w:color w:val="000000"/>
          <w:sz w:val="22"/>
          <w:szCs w:val="22"/>
        </w:rPr>
        <w:t>.</w:t>
      </w:r>
    </w:p>
    <w:bookmarkEnd w:id="18"/>
    <w:p w14:paraId="29812029" w14:textId="77777777" w:rsidR="00615930" w:rsidRPr="00615930" w:rsidRDefault="00615930" w:rsidP="00615930">
      <w:pPr>
        <w:spacing w:after="120"/>
        <w:ind w:firstLine="567"/>
        <w:jc w:val="both"/>
        <w:rPr>
          <w:sz w:val="22"/>
          <w:szCs w:val="22"/>
        </w:rPr>
      </w:pPr>
      <w:proofErr w:type="spellStart"/>
      <w:r w:rsidRPr="00615930">
        <w:rPr>
          <w:sz w:val="22"/>
          <w:szCs w:val="22"/>
        </w:rPr>
        <w:t>Penelitian</w:t>
      </w:r>
      <w:proofErr w:type="spellEnd"/>
      <w:r w:rsidRPr="00615930">
        <w:rPr>
          <w:sz w:val="22"/>
          <w:szCs w:val="22"/>
        </w:rPr>
        <w:t xml:space="preserve"> </w:t>
      </w:r>
      <w:proofErr w:type="spellStart"/>
      <w:r w:rsidRPr="00615930">
        <w:rPr>
          <w:sz w:val="22"/>
          <w:szCs w:val="22"/>
        </w:rPr>
        <w:t>ini</w:t>
      </w:r>
      <w:proofErr w:type="spellEnd"/>
      <w:r w:rsidRPr="00615930">
        <w:rPr>
          <w:sz w:val="22"/>
          <w:szCs w:val="22"/>
        </w:rPr>
        <w:t xml:space="preserve"> </w:t>
      </w:r>
      <w:proofErr w:type="spellStart"/>
      <w:r w:rsidRPr="00615930">
        <w:rPr>
          <w:sz w:val="22"/>
          <w:szCs w:val="22"/>
        </w:rPr>
        <w:t>membahas</w:t>
      </w:r>
      <w:proofErr w:type="spellEnd"/>
      <w:r w:rsidRPr="00615930">
        <w:rPr>
          <w:sz w:val="22"/>
          <w:szCs w:val="22"/>
        </w:rPr>
        <w:t xml:space="preserve"> </w:t>
      </w:r>
      <w:proofErr w:type="spellStart"/>
      <w:r w:rsidRPr="00615930">
        <w:rPr>
          <w:sz w:val="22"/>
          <w:szCs w:val="22"/>
        </w:rPr>
        <w:t>pengaruh</w:t>
      </w:r>
      <w:proofErr w:type="spellEnd"/>
      <w:r w:rsidRPr="00615930">
        <w:rPr>
          <w:sz w:val="22"/>
          <w:szCs w:val="22"/>
        </w:rPr>
        <w:t xml:space="preserve"> </w:t>
      </w:r>
      <w:proofErr w:type="spellStart"/>
      <w:r w:rsidRPr="00615930">
        <w:rPr>
          <w:sz w:val="22"/>
          <w:szCs w:val="22"/>
        </w:rPr>
        <w:t>penggunaan</w:t>
      </w:r>
      <w:proofErr w:type="spellEnd"/>
      <w:r w:rsidRPr="00615930">
        <w:rPr>
          <w:sz w:val="22"/>
          <w:szCs w:val="22"/>
        </w:rPr>
        <w:t xml:space="preserve"> </w:t>
      </w:r>
      <w:proofErr w:type="spellStart"/>
      <w:r w:rsidRPr="00615930">
        <w:rPr>
          <w:sz w:val="22"/>
          <w:szCs w:val="22"/>
        </w:rPr>
        <w:t>reduktan</w:t>
      </w:r>
      <w:proofErr w:type="spellEnd"/>
      <w:r w:rsidRPr="00615930">
        <w:rPr>
          <w:sz w:val="22"/>
          <w:szCs w:val="22"/>
        </w:rPr>
        <w:t xml:space="preserve"> </w:t>
      </w:r>
      <w:proofErr w:type="spellStart"/>
      <w:r w:rsidRPr="00615930">
        <w:rPr>
          <w:sz w:val="22"/>
          <w:szCs w:val="22"/>
        </w:rPr>
        <w:t>herbisida</w:t>
      </w:r>
      <w:proofErr w:type="spellEnd"/>
      <w:r w:rsidRPr="00615930">
        <w:rPr>
          <w:sz w:val="22"/>
          <w:szCs w:val="22"/>
        </w:rPr>
        <w:t xml:space="preserve"> </w:t>
      </w:r>
      <w:proofErr w:type="spellStart"/>
      <w:r w:rsidRPr="00615930">
        <w:rPr>
          <w:sz w:val="22"/>
          <w:szCs w:val="22"/>
        </w:rPr>
        <w:t>terhadap</w:t>
      </w:r>
      <w:proofErr w:type="spellEnd"/>
      <w:r w:rsidRPr="00615930">
        <w:rPr>
          <w:sz w:val="22"/>
          <w:szCs w:val="22"/>
        </w:rPr>
        <w:t xml:space="preserve"> </w:t>
      </w:r>
      <w:proofErr w:type="spellStart"/>
      <w:r w:rsidRPr="00615930">
        <w:rPr>
          <w:sz w:val="22"/>
          <w:szCs w:val="22"/>
        </w:rPr>
        <w:t>pendapatan</w:t>
      </w:r>
      <w:proofErr w:type="spellEnd"/>
      <w:r w:rsidRPr="00615930">
        <w:rPr>
          <w:sz w:val="22"/>
          <w:szCs w:val="22"/>
        </w:rPr>
        <w:t xml:space="preserve"> </w:t>
      </w:r>
      <w:proofErr w:type="spellStart"/>
      <w:r w:rsidRPr="00615930">
        <w:rPr>
          <w:sz w:val="22"/>
          <w:szCs w:val="22"/>
        </w:rPr>
        <w:t>bersih</w:t>
      </w:r>
      <w:proofErr w:type="spellEnd"/>
      <w:r w:rsidRPr="00615930">
        <w:rPr>
          <w:sz w:val="22"/>
          <w:szCs w:val="22"/>
        </w:rPr>
        <w:t xml:space="preserve">, </w:t>
      </w:r>
      <w:proofErr w:type="spellStart"/>
      <w:r w:rsidRPr="00615930">
        <w:rPr>
          <w:sz w:val="22"/>
          <w:szCs w:val="22"/>
        </w:rPr>
        <w:t>dengan</w:t>
      </w:r>
      <w:proofErr w:type="spellEnd"/>
      <w:r w:rsidRPr="00615930">
        <w:rPr>
          <w:sz w:val="22"/>
          <w:szCs w:val="22"/>
        </w:rPr>
        <w:t xml:space="preserve"> </w:t>
      </w:r>
      <w:proofErr w:type="spellStart"/>
      <w:r w:rsidRPr="00615930">
        <w:rPr>
          <w:sz w:val="22"/>
          <w:szCs w:val="22"/>
        </w:rPr>
        <w:t>membagi</w:t>
      </w:r>
      <w:proofErr w:type="spellEnd"/>
      <w:r w:rsidRPr="00615930">
        <w:rPr>
          <w:sz w:val="22"/>
          <w:szCs w:val="22"/>
        </w:rPr>
        <w:t xml:space="preserve"> </w:t>
      </w:r>
      <w:proofErr w:type="spellStart"/>
      <w:r w:rsidRPr="00615930">
        <w:rPr>
          <w:sz w:val="22"/>
          <w:szCs w:val="22"/>
        </w:rPr>
        <w:t>responden</w:t>
      </w:r>
      <w:proofErr w:type="spellEnd"/>
      <w:r w:rsidRPr="00615930">
        <w:rPr>
          <w:sz w:val="22"/>
          <w:szCs w:val="22"/>
        </w:rPr>
        <w:t xml:space="preserve"> </w:t>
      </w:r>
      <w:proofErr w:type="spellStart"/>
      <w:r w:rsidRPr="00615930">
        <w:rPr>
          <w:sz w:val="22"/>
          <w:szCs w:val="22"/>
        </w:rPr>
        <w:t>menjadi</w:t>
      </w:r>
      <w:proofErr w:type="spellEnd"/>
      <w:r w:rsidRPr="00615930">
        <w:rPr>
          <w:sz w:val="22"/>
          <w:szCs w:val="22"/>
        </w:rPr>
        <w:t xml:space="preserve"> 2 </w:t>
      </w:r>
      <w:proofErr w:type="spellStart"/>
      <w:r w:rsidRPr="00615930">
        <w:rPr>
          <w:sz w:val="22"/>
          <w:szCs w:val="22"/>
        </w:rPr>
        <w:t>kategori</w:t>
      </w:r>
      <w:proofErr w:type="spellEnd"/>
      <w:r w:rsidRPr="00615930">
        <w:rPr>
          <w:sz w:val="22"/>
          <w:szCs w:val="22"/>
        </w:rPr>
        <w:t xml:space="preserve">, </w:t>
      </w:r>
      <w:proofErr w:type="spellStart"/>
      <w:r w:rsidRPr="00615930">
        <w:rPr>
          <w:sz w:val="22"/>
          <w:szCs w:val="22"/>
        </w:rPr>
        <w:t>yaitu</w:t>
      </w:r>
      <w:proofErr w:type="spellEnd"/>
      <w:r w:rsidRPr="00615930">
        <w:rPr>
          <w:sz w:val="22"/>
          <w:szCs w:val="22"/>
        </w:rPr>
        <w:t xml:space="preserve"> </w:t>
      </w:r>
      <w:proofErr w:type="spellStart"/>
      <w:r w:rsidRPr="00615930">
        <w:rPr>
          <w:sz w:val="22"/>
          <w:szCs w:val="22"/>
        </w:rPr>
        <w:t>pengguna</w:t>
      </w:r>
      <w:proofErr w:type="spellEnd"/>
      <w:r w:rsidRPr="00615930">
        <w:rPr>
          <w:sz w:val="22"/>
          <w:szCs w:val="22"/>
        </w:rPr>
        <w:t xml:space="preserve"> dan </w:t>
      </w:r>
      <w:proofErr w:type="spellStart"/>
      <w:r w:rsidRPr="00615930">
        <w:rPr>
          <w:sz w:val="22"/>
          <w:szCs w:val="22"/>
        </w:rPr>
        <w:t>bukan</w:t>
      </w:r>
      <w:proofErr w:type="spellEnd"/>
      <w:r w:rsidRPr="00615930">
        <w:rPr>
          <w:sz w:val="22"/>
          <w:szCs w:val="22"/>
        </w:rPr>
        <w:t xml:space="preserve"> </w:t>
      </w:r>
      <w:proofErr w:type="spellStart"/>
      <w:r w:rsidRPr="00615930">
        <w:rPr>
          <w:sz w:val="22"/>
          <w:szCs w:val="22"/>
        </w:rPr>
        <w:t>pengguna</w:t>
      </w:r>
      <w:proofErr w:type="spellEnd"/>
      <w:r w:rsidRPr="00615930">
        <w:rPr>
          <w:sz w:val="22"/>
          <w:szCs w:val="22"/>
        </w:rPr>
        <w:t xml:space="preserve"> </w:t>
      </w:r>
      <w:proofErr w:type="spellStart"/>
      <w:r w:rsidRPr="00615930">
        <w:rPr>
          <w:sz w:val="22"/>
          <w:szCs w:val="22"/>
        </w:rPr>
        <w:t>reduktan</w:t>
      </w:r>
      <w:proofErr w:type="spellEnd"/>
      <w:r w:rsidRPr="00615930">
        <w:rPr>
          <w:sz w:val="22"/>
          <w:szCs w:val="22"/>
        </w:rPr>
        <w:t xml:space="preserve">. Pada </w:t>
      </w:r>
      <w:proofErr w:type="spellStart"/>
      <w:r w:rsidRPr="00615930">
        <w:rPr>
          <w:sz w:val="22"/>
          <w:szCs w:val="22"/>
        </w:rPr>
        <w:t>penelitian</w:t>
      </w:r>
      <w:proofErr w:type="spellEnd"/>
      <w:r w:rsidRPr="00615930">
        <w:rPr>
          <w:sz w:val="22"/>
          <w:szCs w:val="22"/>
        </w:rPr>
        <w:t xml:space="preserve"> </w:t>
      </w:r>
      <w:proofErr w:type="spellStart"/>
      <w:r w:rsidRPr="00615930">
        <w:rPr>
          <w:sz w:val="22"/>
          <w:szCs w:val="22"/>
        </w:rPr>
        <w:t>selanjutnya</w:t>
      </w:r>
      <w:proofErr w:type="spellEnd"/>
      <w:r w:rsidRPr="00615930">
        <w:rPr>
          <w:sz w:val="22"/>
          <w:szCs w:val="22"/>
        </w:rPr>
        <w:t xml:space="preserve">, </w:t>
      </w:r>
      <w:proofErr w:type="spellStart"/>
      <w:r w:rsidRPr="00615930">
        <w:rPr>
          <w:sz w:val="22"/>
          <w:szCs w:val="22"/>
        </w:rPr>
        <w:t>dapat</w:t>
      </w:r>
      <w:proofErr w:type="spellEnd"/>
      <w:r w:rsidRPr="00615930">
        <w:rPr>
          <w:sz w:val="22"/>
          <w:szCs w:val="22"/>
        </w:rPr>
        <w:t xml:space="preserve"> </w:t>
      </w:r>
      <w:proofErr w:type="spellStart"/>
      <w:r w:rsidRPr="00615930">
        <w:rPr>
          <w:sz w:val="22"/>
          <w:szCs w:val="22"/>
        </w:rPr>
        <w:t>dianalisis</w:t>
      </w:r>
      <w:proofErr w:type="spellEnd"/>
      <w:r w:rsidRPr="00615930">
        <w:rPr>
          <w:sz w:val="22"/>
          <w:szCs w:val="22"/>
        </w:rPr>
        <w:t xml:space="preserve"> </w:t>
      </w:r>
      <w:proofErr w:type="spellStart"/>
      <w:r w:rsidRPr="00615930">
        <w:rPr>
          <w:sz w:val="22"/>
          <w:szCs w:val="22"/>
        </w:rPr>
        <w:t>perbandingan</w:t>
      </w:r>
      <w:proofErr w:type="spellEnd"/>
      <w:r w:rsidRPr="00615930">
        <w:rPr>
          <w:sz w:val="22"/>
          <w:szCs w:val="22"/>
        </w:rPr>
        <w:t xml:space="preserve"> </w:t>
      </w:r>
      <w:proofErr w:type="spellStart"/>
      <w:r w:rsidRPr="00615930">
        <w:rPr>
          <w:sz w:val="22"/>
          <w:szCs w:val="22"/>
        </w:rPr>
        <w:t>pendapatan</w:t>
      </w:r>
      <w:proofErr w:type="spellEnd"/>
      <w:r w:rsidRPr="00615930">
        <w:rPr>
          <w:sz w:val="22"/>
          <w:szCs w:val="22"/>
        </w:rPr>
        <w:t xml:space="preserve"> </w:t>
      </w:r>
      <w:proofErr w:type="spellStart"/>
      <w:r w:rsidRPr="00615930">
        <w:rPr>
          <w:sz w:val="22"/>
          <w:szCs w:val="22"/>
        </w:rPr>
        <w:t>bersih</w:t>
      </w:r>
      <w:proofErr w:type="spellEnd"/>
      <w:r w:rsidRPr="00615930">
        <w:rPr>
          <w:sz w:val="22"/>
          <w:szCs w:val="22"/>
        </w:rPr>
        <w:t xml:space="preserve"> dan </w:t>
      </w:r>
      <w:proofErr w:type="spellStart"/>
      <w:r w:rsidRPr="00615930">
        <w:rPr>
          <w:sz w:val="22"/>
          <w:szCs w:val="22"/>
        </w:rPr>
        <w:t>karakteristik</w:t>
      </w:r>
      <w:proofErr w:type="spellEnd"/>
      <w:r w:rsidRPr="00615930">
        <w:rPr>
          <w:sz w:val="22"/>
          <w:szCs w:val="22"/>
        </w:rPr>
        <w:t xml:space="preserve"> </w:t>
      </w:r>
      <w:proofErr w:type="spellStart"/>
      <w:r w:rsidRPr="00615930">
        <w:rPr>
          <w:sz w:val="22"/>
          <w:szCs w:val="22"/>
        </w:rPr>
        <w:t>petani</w:t>
      </w:r>
      <w:proofErr w:type="spellEnd"/>
      <w:r w:rsidRPr="00615930">
        <w:rPr>
          <w:sz w:val="22"/>
          <w:szCs w:val="22"/>
        </w:rPr>
        <w:t xml:space="preserve"> </w:t>
      </w:r>
      <w:proofErr w:type="spellStart"/>
      <w:proofErr w:type="gramStart"/>
      <w:r w:rsidRPr="00615930">
        <w:rPr>
          <w:sz w:val="22"/>
          <w:szCs w:val="22"/>
        </w:rPr>
        <w:t>berdasarkan</w:t>
      </w:r>
      <w:proofErr w:type="spellEnd"/>
      <w:r w:rsidRPr="00615930">
        <w:rPr>
          <w:sz w:val="22"/>
          <w:szCs w:val="22"/>
        </w:rPr>
        <w:t xml:space="preserve">  </w:t>
      </w:r>
      <w:proofErr w:type="spellStart"/>
      <w:r w:rsidRPr="00615930">
        <w:rPr>
          <w:sz w:val="22"/>
          <w:szCs w:val="22"/>
        </w:rPr>
        <w:t>pembagian</w:t>
      </w:r>
      <w:proofErr w:type="spellEnd"/>
      <w:proofErr w:type="gramEnd"/>
      <w:r w:rsidRPr="00615930">
        <w:rPr>
          <w:sz w:val="22"/>
          <w:szCs w:val="22"/>
        </w:rPr>
        <w:t xml:space="preserve"> </w:t>
      </w:r>
      <w:proofErr w:type="spellStart"/>
      <w:r w:rsidRPr="00615930">
        <w:rPr>
          <w:sz w:val="22"/>
          <w:szCs w:val="22"/>
        </w:rPr>
        <w:t>responden</w:t>
      </w:r>
      <w:proofErr w:type="spellEnd"/>
      <w:r w:rsidRPr="00615930">
        <w:rPr>
          <w:sz w:val="22"/>
          <w:szCs w:val="22"/>
        </w:rPr>
        <w:t xml:space="preserve"> </w:t>
      </w:r>
      <w:proofErr w:type="spellStart"/>
      <w:r w:rsidRPr="00615930">
        <w:rPr>
          <w:sz w:val="22"/>
          <w:szCs w:val="22"/>
        </w:rPr>
        <w:t>menjadi</w:t>
      </w:r>
      <w:proofErr w:type="spellEnd"/>
      <w:r w:rsidRPr="00615930">
        <w:rPr>
          <w:sz w:val="22"/>
          <w:szCs w:val="22"/>
        </w:rPr>
        <w:t xml:space="preserve"> 3 </w:t>
      </w:r>
      <w:proofErr w:type="spellStart"/>
      <w:r w:rsidRPr="00615930">
        <w:rPr>
          <w:sz w:val="22"/>
          <w:szCs w:val="22"/>
        </w:rPr>
        <w:t>kategori</w:t>
      </w:r>
      <w:proofErr w:type="spellEnd"/>
      <w:r w:rsidRPr="00615930">
        <w:rPr>
          <w:sz w:val="22"/>
          <w:szCs w:val="22"/>
        </w:rPr>
        <w:t xml:space="preserve">, </w:t>
      </w:r>
      <w:proofErr w:type="spellStart"/>
      <w:r w:rsidRPr="00615930">
        <w:rPr>
          <w:sz w:val="22"/>
          <w:szCs w:val="22"/>
        </w:rPr>
        <w:t>yaitu</w:t>
      </w:r>
      <w:proofErr w:type="spellEnd"/>
      <w:r w:rsidRPr="00615930">
        <w:rPr>
          <w:sz w:val="22"/>
          <w:szCs w:val="22"/>
        </w:rPr>
        <w:t xml:space="preserve"> </w:t>
      </w:r>
      <w:proofErr w:type="spellStart"/>
      <w:r w:rsidRPr="00615930">
        <w:rPr>
          <w:sz w:val="22"/>
          <w:szCs w:val="22"/>
        </w:rPr>
        <w:t>pengguna</w:t>
      </w:r>
      <w:proofErr w:type="spellEnd"/>
      <w:r w:rsidRPr="00615930">
        <w:rPr>
          <w:sz w:val="22"/>
          <w:szCs w:val="22"/>
        </w:rPr>
        <w:t xml:space="preserve">, </w:t>
      </w:r>
      <w:proofErr w:type="spellStart"/>
      <w:r w:rsidRPr="00615930">
        <w:rPr>
          <w:sz w:val="22"/>
          <w:szCs w:val="22"/>
        </w:rPr>
        <w:t>baru</w:t>
      </w:r>
      <w:proofErr w:type="spellEnd"/>
      <w:r w:rsidRPr="00615930">
        <w:rPr>
          <w:sz w:val="22"/>
          <w:szCs w:val="22"/>
        </w:rPr>
        <w:t xml:space="preserve"> </w:t>
      </w:r>
      <w:proofErr w:type="spellStart"/>
      <w:r w:rsidRPr="00615930">
        <w:rPr>
          <w:sz w:val="22"/>
          <w:szCs w:val="22"/>
        </w:rPr>
        <w:t>mencoba</w:t>
      </w:r>
      <w:proofErr w:type="spellEnd"/>
      <w:r w:rsidRPr="00615930">
        <w:rPr>
          <w:sz w:val="22"/>
          <w:szCs w:val="22"/>
        </w:rPr>
        <w:t xml:space="preserve"> </w:t>
      </w:r>
      <w:proofErr w:type="spellStart"/>
      <w:r w:rsidRPr="00615930">
        <w:rPr>
          <w:sz w:val="22"/>
          <w:szCs w:val="22"/>
        </w:rPr>
        <w:t>menggunakan</w:t>
      </w:r>
      <w:proofErr w:type="spellEnd"/>
      <w:r w:rsidRPr="00615930">
        <w:rPr>
          <w:sz w:val="22"/>
          <w:szCs w:val="22"/>
        </w:rPr>
        <w:t xml:space="preserve">, dan </w:t>
      </w:r>
      <w:proofErr w:type="spellStart"/>
      <w:r w:rsidRPr="00615930">
        <w:rPr>
          <w:sz w:val="22"/>
          <w:szCs w:val="22"/>
        </w:rPr>
        <w:t>bukan</w:t>
      </w:r>
      <w:proofErr w:type="spellEnd"/>
      <w:r w:rsidRPr="00615930">
        <w:rPr>
          <w:sz w:val="22"/>
          <w:szCs w:val="22"/>
        </w:rPr>
        <w:t xml:space="preserve"> </w:t>
      </w:r>
      <w:proofErr w:type="spellStart"/>
      <w:r w:rsidRPr="00615930">
        <w:rPr>
          <w:sz w:val="22"/>
          <w:szCs w:val="22"/>
        </w:rPr>
        <w:t>pengguna</w:t>
      </w:r>
      <w:proofErr w:type="spellEnd"/>
      <w:r w:rsidRPr="00615930">
        <w:rPr>
          <w:sz w:val="22"/>
          <w:szCs w:val="22"/>
        </w:rPr>
        <w:t xml:space="preserve"> </w:t>
      </w:r>
      <w:proofErr w:type="spellStart"/>
      <w:r w:rsidRPr="00615930">
        <w:rPr>
          <w:sz w:val="22"/>
          <w:szCs w:val="22"/>
        </w:rPr>
        <w:t>reduktan</w:t>
      </w:r>
      <w:proofErr w:type="spellEnd"/>
      <w:r w:rsidRPr="00615930">
        <w:rPr>
          <w:sz w:val="22"/>
          <w:szCs w:val="22"/>
        </w:rPr>
        <w:t xml:space="preserve">. </w:t>
      </w:r>
      <w:proofErr w:type="spellStart"/>
      <w:r w:rsidRPr="00615930">
        <w:rPr>
          <w:sz w:val="22"/>
          <w:szCs w:val="22"/>
        </w:rPr>
        <w:t>Selain</w:t>
      </w:r>
      <w:proofErr w:type="spellEnd"/>
      <w:r w:rsidRPr="00615930">
        <w:rPr>
          <w:sz w:val="22"/>
          <w:szCs w:val="22"/>
        </w:rPr>
        <w:t xml:space="preserve"> </w:t>
      </w:r>
      <w:proofErr w:type="spellStart"/>
      <w:r w:rsidRPr="00615930">
        <w:rPr>
          <w:sz w:val="22"/>
          <w:szCs w:val="22"/>
        </w:rPr>
        <w:t>itu</w:t>
      </w:r>
      <w:proofErr w:type="spellEnd"/>
      <w:r w:rsidRPr="00615930">
        <w:rPr>
          <w:sz w:val="22"/>
          <w:szCs w:val="22"/>
        </w:rPr>
        <w:t xml:space="preserve"> juga </w:t>
      </w:r>
      <w:proofErr w:type="spellStart"/>
      <w:r w:rsidRPr="00615930">
        <w:rPr>
          <w:sz w:val="22"/>
          <w:szCs w:val="22"/>
        </w:rPr>
        <w:t>dapat</w:t>
      </w:r>
      <w:proofErr w:type="spellEnd"/>
      <w:r w:rsidRPr="00615930">
        <w:rPr>
          <w:sz w:val="22"/>
          <w:szCs w:val="22"/>
        </w:rPr>
        <w:t xml:space="preserve"> </w:t>
      </w:r>
      <w:proofErr w:type="spellStart"/>
      <w:r w:rsidRPr="00615930">
        <w:rPr>
          <w:sz w:val="22"/>
          <w:szCs w:val="22"/>
        </w:rPr>
        <w:t>diteliti</w:t>
      </w:r>
      <w:proofErr w:type="spellEnd"/>
      <w:r w:rsidRPr="00615930">
        <w:rPr>
          <w:sz w:val="22"/>
          <w:szCs w:val="22"/>
        </w:rPr>
        <w:t xml:space="preserve"> </w:t>
      </w:r>
      <w:proofErr w:type="spellStart"/>
      <w:r w:rsidRPr="00615930">
        <w:rPr>
          <w:sz w:val="22"/>
          <w:szCs w:val="22"/>
        </w:rPr>
        <w:t>hubungan</w:t>
      </w:r>
      <w:proofErr w:type="spellEnd"/>
      <w:r w:rsidRPr="00615930">
        <w:rPr>
          <w:sz w:val="22"/>
          <w:szCs w:val="22"/>
        </w:rPr>
        <w:t xml:space="preserve"> </w:t>
      </w:r>
      <w:proofErr w:type="spellStart"/>
      <w:r w:rsidRPr="00615930">
        <w:rPr>
          <w:sz w:val="22"/>
          <w:szCs w:val="22"/>
        </w:rPr>
        <w:t>pendapatan</w:t>
      </w:r>
      <w:proofErr w:type="spellEnd"/>
      <w:r w:rsidRPr="00615930">
        <w:rPr>
          <w:sz w:val="22"/>
          <w:szCs w:val="22"/>
        </w:rPr>
        <w:t xml:space="preserve"> </w:t>
      </w:r>
      <w:proofErr w:type="spellStart"/>
      <w:r w:rsidRPr="00615930">
        <w:rPr>
          <w:sz w:val="22"/>
          <w:szCs w:val="22"/>
        </w:rPr>
        <w:t>bersih</w:t>
      </w:r>
      <w:proofErr w:type="spellEnd"/>
      <w:r w:rsidRPr="00615930">
        <w:rPr>
          <w:sz w:val="22"/>
          <w:szCs w:val="22"/>
        </w:rPr>
        <w:t xml:space="preserve"> dan </w:t>
      </w:r>
      <w:proofErr w:type="spellStart"/>
      <w:r w:rsidRPr="00615930">
        <w:rPr>
          <w:sz w:val="22"/>
          <w:szCs w:val="22"/>
        </w:rPr>
        <w:t>produktivitas</w:t>
      </w:r>
      <w:proofErr w:type="spellEnd"/>
      <w:r w:rsidRPr="00615930">
        <w:rPr>
          <w:sz w:val="22"/>
          <w:szCs w:val="22"/>
        </w:rPr>
        <w:t xml:space="preserve"> </w:t>
      </w:r>
      <w:proofErr w:type="spellStart"/>
      <w:r w:rsidRPr="00615930">
        <w:rPr>
          <w:sz w:val="22"/>
          <w:szCs w:val="22"/>
        </w:rPr>
        <w:t>lahan</w:t>
      </w:r>
      <w:proofErr w:type="spellEnd"/>
      <w:r w:rsidRPr="00615930">
        <w:rPr>
          <w:sz w:val="22"/>
          <w:szCs w:val="22"/>
        </w:rPr>
        <w:t xml:space="preserve"> </w:t>
      </w:r>
      <w:proofErr w:type="spellStart"/>
      <w:r w:rsidRPr="00615930">
        <w:rPr>
          <w:sz w:val="22"/>
          <w:szCs w:val="22"/>
        </w:rPr>
        <w:t>dengan</w:t>
      </w:r>
      <w:proofErr w:type="spellEnd"/>
      <w:r w:rsidRPr="00615930">
        <w:rPr>
          <w:sz w:val="22"/>
          <w:szCs w:val="22"/>
        </w:rPr>
        <w:t xml:space="preserve"> </w:t>
      </w:r>
      <w:proofErr w:type="spellStart"/>
      <w:r w:rsidRPr="00615930">
        <w:rPr>
          <w:sz w:val="22"/>
          <w:szCs w:val="22"/>
        </w:rPr>
        <w:t>pengkategorian</w:t>
      </w:r>
      <w:proofErr w:type="spellEnd"/>
      <w:r w:rsidRPr="00615930">
        <w:rPr>
          <w:sz w:val="22"/>
          <w:szCs w:val="22"/>
        </w:rPr>
        <w:t xml:space="preserve"> </w:t>
      </w:r>
      <w:proofErr w:type="spellStart"/>
      <w:r w:rsidRPr="00615930">
        <w:rPr>
          <w:sz w:val="22"/>
          <w:szCs w:val="22"/>
        </w:rPr>
        <w:t>responden</w:t>
      </w:r>
      <w:proofErr w:type="spellEnd"/>
      <w:r w:rsidRPr="00615930">
        <w:rPr>
          <w:sz w:val="22"/>
          <w:szCs w:val="22"/>
        </w:rPr>
        <w:t xml:space="preserve"> </w:t>
      </w:r>
      <w:proofErr w:type="spellStart"/>
      <w:r w:rsidRPr="00615930">
        <w:rPr>
          <w:sz w:val="22"/>
          <w:szCs w:val="22"/>
        </w:rPr>
        <w:t>dengan</w:t>
      </w:r>
      <w:proofErr w:type="spellEnd"/>
      <w:r w:rsidRPr="00615930">
        <w:rPr>
          <w:sz w:val="22"/>
          <w:szCs w:val="22"/>
        </w:rPr>
        <w:t xml:space="preserve"> </w:t>
      </w:r>
      <w:proofErr w:type="spellStart"/>
      <w:r w:rsidRPr="00615930">
        <w:rPr>
          <w:sz w:val="22"/>
          <w:szCs w:val="22"/>
        </w:rPr>
        <w:t>menggunakan</w:t>
      </w:r>
      <w:proofErr w:type="spellEnd"/>
      <w:r w:rsidRPr="00615930">
        <w:rPr>
          <w:sz w:val="22"/>
          <w:szCs w:val="22"/>
        </w:rPr>
        <w:t xml:space="preserve"> model </w:t>
      </w:r>
      <w:proofErr w:type="spellStart"/>
      <w:r w:rsidRPr="00615930">
        <w:rPr>
          <w:sz w:val="22"/>
          <w:szCs w:val="22"/>
        </w:rPr>
        <w:t>regresi</w:t>
      </w:r>
      <w:proofErr w:type="spellEnd"/>
      <w:r w:rsidRPr="00615930">
        <w:rPr>
          <w:sz w:val="22"/>
          <w:szCs w:val="22"/>
        </w:rPr>
        <w:t xml:space="preserve"> logistic, </w:t>
      </w:r>
      <w:proofErr w:type="spellStart"/>
      <w:r w:rsidRPr="00615930">
        <w:rPr>
          <w:sz w:val="22"/>
          <w:szCs w:val="22"/>
        </w:rPr>
        <w:t>fungsi</w:t>
      </w:r>
      <w:proofErr w:type="spellEnd"/>
      <w:r w:rsidRPr="00615930">
        <w:rPr>
          <w:sz w:val="22"/>
          <w:szCs w:val="22"/>
        </w:rPr>
        <w:t xml:space="preserve"> Cobb-Douglass, dan </w:t>
      </w:r>
      <w:proofErr w:type="spellStart"/>
      <w:r w:rsidRPr="00615930">
        <w:rPr>
          <w:sz w:val="22"/>
          <w:szCs w:val="22"/>
        </w:rPr>
        <w:t>analisis</w:t>
      </w:r>
      <w:proofErr w:type="spellEnd"/>
      <w:r w:rsidRPr="00615930">
        <w:rPr>
          <w:sz w:val="22"/>
          <w:szCs w:val="22"/>
        </w:rPr>
        <w:t xml:space="preserve"> </w:t>
      </w:r>
      <w:proofErr w:type="spellStart"/>
      <w:r w:rsidRPr="00615930">
        <w:rPr>
          <w:sz w:val="22"/>
          <w:szCs w:val="22"/>
        </w:rPr>
        <w:t>koerespondensi</w:t>
      </w:r>
      <w:proofErr w:type="spellEnd"/>
      <w:r w:rsidRPr="00615930">
        <w:rPr>
          <w:sz w:val="22"/>
          <w:szCs w:val="22"/>
        </w:rPr>
        <w:t xml:space="preserve"> pada </w:t>
      </w:r>
      <w:proofErr w:type="spellStart"/>
      <w:r w:rsidRPr="00615930">
        <w:rPr>
          <w:sz w:val="22"/>
          <w:szCs w:val="22"/>
        </w:rPr>
        <w:t>jumlah</w:t>
      </w:r>
      <w:proofErr w:type="spellEnd"/>
      <w:r w:rsidRPr="00615930">
        <w:rPr>
          <w:sz w:val="22"/>
          <w:szCs w:val="22"/>
        </w:rPr>
        <w:t xml:space="preserve"> </w:t>
      </w:r>
      <w:proofErr w:type="spellStart"/>
      <w:r w:rsidRPr="00615930">
        <w:rPr>
          <w:sz w:val="22"/>
          <w:szCs w:val="22"/>
        </w:rPr>
        <w:t>sampel</w:t>
      </w:r>
      <w:proofErr w:type="spellEnd"/>
      <w:r w:rsidRPr="00615930">
        <w:rPr>
          <w:sz w:val="22"/>
          <w:szCs w:val="22"/>
        </w:rPr>
        <w:t xml:space="preserve"> </w:t>
      </w:r>
      <w:proofErr w:type="spellStart"/>
      <w:r w:rsidRPr="00615930">
        <w:rPr>
          <w:sz w:val="22"/>
          <w:szCs w:val="22"/>
        </w:rPr>
        <w:t>responden</w:t>
      </w:r>
      <w:proofErr w:type="spellEnd"/>
      <w:r w:rsidRPr="00615930">
        <w:rPr>
          <w:sz w:val="22"/>
          <w:szCs w:val="22"/>
        </w:rPr>
        <w:t xml:space="preserve"> yang </w:t>
      </w:r>
      <w:proofErr w:type="spellStart"/>
      <w:r w:rsidRPr="00615930">
        <w:rPr>
          <w:sz w:val="22"/>
          <w:szCs w:val="22"/>
        </w:rPr>
        <w:t>lebih</w:t>
      </w:r>
      <w:proofErr w:type="spellEnd"/>
      <w:r w:rsidRPr="00615930">
        <w:rPr>
          <w:sz w:val="22"/>
          <w:szCs w:val="22"/>
        </w:rPr>
        <w:t xml:space="preserve"> </w:t>
      </w:r>
      <w:proofErr w:type="spellStart"/>
      <w:r w:rsidRPr="00615930">
        <w:rPr>
          <w:sz w:val="22"/>
          <w:szCs w:val="22"/>
        </w:rPr>
        <w:t>banyak</w:t>
      </w:r>
      <w:proofErr w:type="spellEnd"/>
      <w:r w:rsidRPr="00615930">
        <w:rPr>
          <w:sz w:val="22"/>
          <w:szCs w:val="22"/>
        </w:rPr>
        <w:t xml:space="preserve">. </w:t>
      </w:r>
      <w:proofErr w:type="spellStart"/>
      <w:r w:rsidRPr="00615930">
        <w:rPr>
          <w:sz w:val="22"/>
          <w:szCs w:val="22"/>
        </w:rPr>
        <w:t>Hubungan</w:t>
      </w:r>
      <w:proofErr w:type="spellEnd"/>
      <w:r w:rsidRPr="00615930">
        <w:rPr>
          <w:sz w:val="22"/>
          <w:szCs w:val="22"/>
        </w:rPr>
        <w:t xml:space="preserve"> </w:t>
      </w:r>
      <w:proofErr w:type="spellStart"/>
      <w:r w:rsidRPr="00615930">
        <w:rPr>
          <w:sz w:val="22"/>
          <w:szCs w:val="22"/>
        </w:rPr>
        <w:t>ketakbebasan</w:t>
      </w:r>
      <w:proofErr w:type="spellEnd"/>
      <w:r w:rsidRPr="00615930">
        <w:rPr>
          <w:sz w:val="22"/>
          <w:szCs w:val="22"/>
        </w:rPr>
        <w:t xml:space="preserve"> </w:t>
      </w:r>
      <w:proofErr w:type="spellStart"/>
      <w:r w:rsidRPr="00615930">
        <w:rPr>
          <w:sz w:val="22"/>
          <w:szCs w:val="22"/>
        </w:rPr>
        <w:t>antara</w:t>
      </w:r>
      <w:proofErr w:type="spellEnd"/>
      <w:r w:rsidRPr="00615930">
        <w:rPr>
          <w:sz w:val="22"/>
          <w:szCs w:val="22"/>
        </w:rPr>
        <w:t xml:space="preserve"> </w:t>
      </w:r>
      <w:proofErr w:type="spellStart"/>
      <w:r w:rsidRPr="00615930">
        <w:rPr>
          <w:sz w:val="22"/>
          <w:szCs w:val="22"/>
        </w:rPr>
        <w:t>beberapa</w:t>
      </w:r>
      <w:proofErr w:type="spellEnd"/>
      <w:r w:rsidRPr="00615930">
        <w:rPr>
          <w:sz w:val="22"/>
          <w:szCs w:val="22"/>
        </w:rPr>
        <w:t xml:space="preserve"> </w:t>
      </w:r>
      <w:proofErr w:type="spellStart"/>
      <w:r w:rsidRPr="00615930">
        <w:rPr>
          <w:sz w:val="22"/>
          <w:szCs w:val="22"/>
        </w:rPr>
        <w:t>variabel</w:t>
      </w:r>
      <w:proofErr w:type="spellEnd"/>
      <w:r w:rsidRPr="00615930">
        <w:rPr>
          <w:sz w:val="22"/>
          <w:szCs w:val="22"/>
        </w:rPr>
        <w:t xml:space="preserve"> </w:t>
      </w:r>
      <w:proofErr w:type="spellStart"/>
      <w:r w:rsidRPr="00615930">
        <w:rPr>
          <w:sz w:val="22"/>
          <w:szCs w:val="22"/>
        </w:rPr>
        <w:t>dengan</w:t>
      </w:r>
      <w:proofErr w:type="spellEnd"/>
      <w:r w:rsidRPr="00615930">
        <w:rPr>
          <w:sz w:val="22"/>
          <w:szCs w:val="22"/>
        </w:rPr>
        <w:t xml:space="preserve"> </w:t>
      </w:r>
      <w:proofErr w:type="spellStart"/>
      <w:r w:rsidRPr="00615930">
        <w:rPr>
          <w:sz w:val="22"/>
          <w:szCs w:val="22"/>
        </w:rPr>
        <w:t>pengkategorian</w:t>
      </w:r>
      <w:proofErr w:type="spellEnd"/>
      <w:r w:rsidRPr="00615930">
        <w:rPr>
          <w:sz w:val="22"/>
          <w:szCs w:val="22"/>
        </w:rPr>
        <w:t xml:space="preserve"> </w:t>
      </w:r>
      <w:proofErr w:type="spellStart"/>
      <w:r w:rsidRPr="00615930">
        <w:rPr>
          <w:sz w:val="22"/>
          <w:szCs w:val="22"/>
        </w:rPr>
        <w:t>responden</w:t>
      </w:r>
      <w:proofErr w:type="spellEnd"/>
      <w:r w:rsidRPr="00615930">
        <w:rPr>
          <w:sz w:val="22"/>
          <w:szCs w:val="22"/>
        </w:rPr>
        <w:t xml:space="preserve"> juga </w:t>
      </w:r>
      <w:proofErr w:type="spellStart"/>
      <w:r w:rsidRPr="00615930">
        <w:rPr>
          <w:sz w:val="22"/>
          <w:szCs w:val="22"/>
        </w:rPr>
        <w:t>dapat</w:t>
      </w:r>
      <w:proofErr w:type="spellEnd"/>
      <w:r w:rsidRPr="00615930">
        <w:rPr>
          <w:sz w:val="22"/>
          <w:szCs w:val="22"/>
        </w:rPr>
        <w:t xml:space="preserve"> </w:t>
      </w:r>
      <w:proofErr w:type="spellStart"/>
      <w:r w:rsidRPr="00615930">
        <w:rPr>
          <w:sz w:val="22"/>
          <w:szCs w:val="22"/>
        </w:rPr>
        <w:t>dianalisis</w:t>
      </w:r>
      <w:proofErr w:type="spellEnd"/>
      <w:r w:rsidRPr="00615930">
        <w:rPr>
          <w:sz w:val="22"/>
          <w:szCs w:val="22"/>
        </w:rPr>
        <w:t xml:space="preserve"> </w:t>
      </w:r>
      <w:proofErr w:type="spellStart"/>
      <w:r w:rsidRPr="00615930">
        <w:rPr>
          <w:sz w:val="22"/>
          <w:szCs w:val="22"/>
        </w:rPr>
        <w:t>lebih</w:t>
      </w:r>
      <w:proofErr w:type="spellEnd"/>
      <w:r w:rsidRPr="00615930">
        <w:rPr>
          <w:sz w:val="22"/>
          <w:szCs w:val="22"/>
        </w:rPr>
        <w:t xml:space="preserve"> </w:t>
      </w:r>
      <w:proofErr w:type="spellStart"/>
      <w:r w:rsidRPr="00615930">
        <w:rPr>
          <w:sz w:val="22"/>
          <w:szCs w:val="22"/>
        </w:rPr>
        <w:t>lanjut</w:t>
      </w:r>
      <w:proofErr w:type="spellEnd"/>
      <w:r w:rsidRPr="00615930">
        <w:rPr>
          <w:sz w:val="22"/>
          <w:szCs w:val="22"/>
        </w:rPr>
        <w:t>.</w:t>
      </w:r>
    </w:p>
    <w:bookmarkEnd w:id="19"/>
    <w:p w14:paraId="59BB9118" w14:textId="77777777" w:rsidR="00615930" w:rsidRPr="00615930" w:rsidRDefault="00615930" w:rsidP="00615930">
      <w:pPr>
        <w:spacing w:after="120"/>
        <w:ind w:firstLine="425"/>
        <w:jc w:val="both"/>
        <w:rPr>
          <w:color w:val="000000"/>
          <w:sz w:val="22"/>
          <w:szCs w:val="22"/>
          <w:lang w:eastAsia="en-ID"/>
        </w:rPr>
      </w:pPr>
      <w:r w:rsidRPr="00615930">
        <w:rPr>
          <w:color w:val="000000"/>
          <w:sz w:val="22"/>
          <w:szCs w:val="22"/>
          <w:lang w:eastAsia="en-ID"/>
        </w:rPr>
        <w:t xml:space="preserve">Pada </w:t>
      </w:r>
      <w:proofErr w:type="spellStart"/>
      <w:r w:rsidRPr="00615930">
        <w:rPr>
          <w:color w:val="000000"/>
          <w:sz w:val="22"/>
          <w:szCs w:val="22"/>
          <w:lang w:eastAsia="en-ID"/>
        </w:rPr>
        <w:t>penelitian</w:t>
      </w:r>
      <w:proofErr w:type="spellEnd"/>
      <w:r w:rsidRPr="00615930">
        <w:rPr>
          <w:color w:val="000000"/>
          <w:sz w:val="22"/>
          <w:szCs w:val="22"/>
          <w:lang w:eastAsia="en-ID"/>
        </w:rPr>
        <w:t xml:space="preserve"> </w:t>
      </w:r>
      <w:proofErr w:type="spellStart"/>
      <w:r w:rsidRPr="00615930">
        <w:rPr>
          <w:color w:val="000000"/>
          <w:sz w:val="22"/>
          <w:szCs w:val="22"/>
          <w:lang w:eastAsia="en-ID"/>
        </w:rPr>
        <w:t>ini</w:t>
      </w:r>
      <w:proofErr w:type="spellEnd"/>
      <w:r w:rsidRPr="00615930">
        <w:rPr>
          <w:color w:val="000000"/>
          <w:sz w:val="22"/>
          <w:szCs w:val="22"/>
          <w:lang w:eastAsia="en-ID"/>
        </w:rPr>
        <w:t xml:space="preserve"> </w:t>
      </w:r>
      <w:proofErr w:type="spellStart"/>
      <w:r w:rsidRPr="00615930">
        <w:rPr>
          <w:color w:val="000000"/>
          <w:sz w:val="22"/>
          <w:szCs w:val="22"/>
          <w:lang w:eastAsia="en-ID"/>
        </w:rPr>
        <w:t>didapat</w:t>
      </w:r>
      <w:proofErr w:type="spellEnd"/>
      <w:r w:rsidRPr="00615930">
        <w:rPr>
          <w:color w:val="000000"/>
          <w:sz w:val="22"/>
          <w:szCs w:val="22"/>
          <w:lang w:eastAsia="en-ID"/>
        </w:rPr>
        <w:t xml:space="preserve"> </w:t>
      </w:r>
      <w:proofErr w:type="spellStart"/>
      <w:r w:rsidRPr="00615930">
        <w:rPr>
          <w:color w:val="000000"/>
          <w:sz w:val="22"/>
          <w:szCs w:val="22"/>
          <w:lang w:eastAsia="en-ID"/>
        </w:rPr>
        <w:t>bahwa</w:t>
      </w:r>
      <w:proofErr w:type="spellEnd"/>
      <w:r w:rsidRPr="00615930">
        <w:rPr>
          <w:color w:val="000000"/>
          <w:sz w:val="22"/>
          <w:szCs w:val="22"/>
          <w:lang w:eastAsia="en-ID"/>
        </w:rPr>
        <w:t xml:space="preserve"> </w:t>
      </w:r>
      <w:proofErr w:type="spellStart"/>
      <w:r w:rsidRPr="00615930">
        <w:rPr>
          <w:color w:val="000000"/>
          <w:sz w:val="22"/>
          <w:szCs w:val="22"/>
          <w:lang w:eastAsia="en-ID"/>
        </w:rPr>
        <w:t>variabel</w:t>
      </w:r>
      <w:proofErr w:type="spellEnd"/>
      <w:r w:rsidRPr="00615930">
        <w:rPr>
          <w:color w:val="000000"/>
          <w:sz w:val="22"/>
          <w:szCs w:val="22"/>
          <w:lang w:eastAsia="en-ID"/>
        </w:rPr>
        <w:t xml:space="preserve"> </w:t>
      </w:r>
      <w:proofErr w:type="spellStart"/>
      <w:r w:rsidRPr="00615930">
        <w:rPr>
          <w:color w:val="000000"/>
          <w:sz w:val="22"/>
          <w:szCs w:val="22"/>
          <w:lang w:eastAsia="en-ID"/>
        </w:rPr>
        <w:t>bebas</w:t>
      </w:r>
      <w:proofErr w:type="spellEnd"/>
      <w:r w:rsidRPr="00615930">
        <w:rPr>
          <w:color w:val="000000"/>
          <w:sz w:val="22"/>
          <w:szCs w:val="22"/>
          <w:lang w:eastAsia="en-ID"/>
        </w:rPr>
        <w:t xml:space="preserve"> </w:t>
      </w:r>
      <w:proofErr w:type="spellStart"/>
      <w:r w:rsidRPr="00615930">
        <w:rPr>
          <w:color w:val="000000"/>
          <w:sz w:val="22"/>
          <w:szCs w:val="22"/>
          <w:lang w:eastAsia="en-ID"/>
        </w:rPr>
        <w:t>dominan</w:t>
      </w:r>
      <w:proofErr w:type="spellEnd"/>
      <w:r w:rsidRPr="00615930">
        <w:rPr>
          <w:color w:val="000000"/>
          <w:sz w:val="22"/>
          <w:szCs w:val="22"/>
          <w:lang w:eastAsia="en-ID"/>
        </w:rPr>
        <w:t xml:space="preserve"> yang </w:t>
      </w:r>
      <w:proofErr w:type="spellStart"/>
      <w:r w:rsidRPr="00615930">
        <w:rPr>
          <w:color w:val="000000"/>
          <w:sz w:val="22"/>
          <w:szCs w:val="22"/>
          <w:lang w:eastAsia="en-ID"/>
        </w:rPr>
        <w:t>mempengaruhi</w:t>
      </w:r>
      <w:proofErr w:type="spellEnd"/>
      <w:r w:rsidRPr="00615930">
        <w:rPr>
          <w:color w:val="000000"/>
          <w:sz w:val="22"/>
          <w:szCs w:val="22"/>
          <w:lang w:eastAsia="en-ID"/>
        </w:rPr>
        <w:t xml:space="preserve"> </w:t>
      </w:r>
      <w:proofErr w:type="spellStart"/>
      <w:r w:rsidRPr="00615930">
        <w:rPr>
          <w:color w:val="000000"/>
          <w:sz w:val="22"/>
          <w:szCs w:val="22"/>
          <w:lang w:eastAsia="en-ID"/>
        </w:rPr>
        <w:t>pendapatan</w:t>
      </w:r>
      <w:proofErr w:type="spellEnd"/>
      <w:r w:rsidRPr="00615930">
        <w:rPr>
          <w:color w:val="000000"/>
          <w:sz w:val="22"/>
          <w:szCs w:val="22"/>
          <w:lang w:eastAsia="en-ID"/>
        </w:rPr>
        <w:t xml:space="preserve"> </w:t>
      </w:r>
      <w:proofErr w:type="spellStart"/>
      <w:r w:rsidRPr="00615930">
        <w:rPr>
          <w:color w:val="000000"/>
          <w:sz w:val="22"/>
          <w:szCs w:val="22"/>
          <w:lang w:eastAsia="en-ID"/>
        </w:rPr>
        <w:t>bersih</w:t>
      </w:r>
      <w:proofErr w:type="spellEnd"/>
      <w:r w:rsidRPr="00615930">
        <w:rPr>
          <w:color w:val="000000"/>
          <w:sz w:val="22"/>
          <w:szCs w:val="22"/>
          <w:lang w:eastAsia="en-ID"/>
        </w:rPr>
        <w:t xml:space="preserve"> </w:t>
      </w:r>
      <w:proofErr w:type="spellStart"/>
      <w:r w:rsidRPr="00615930">
        <w:rPr>
          <w:color w:val="000000"/>
          <w:sz w:val="22"/>
          <w:szCs w:val="22"/>
          <w:lang w:eastAsia="en-ID"/>
        </w:rPr>
        <w:t>diantaranya</w:t>
      </w:r>
      <w:proofErr w:type="spellEnd"/>
      <w:r w:rsidRPr="00615930">
        <w:rPr>
          <w:color w:val="000000"/>
          <w:sz w:val="22"/>
          <w:szCs w:val="22"/>
          <w:lang w:eastAsia="en-ID"/>
        </w:rPr>
        <w:t xml:space="preserve"> </w:t>
      </w:r>
      <w:proofErr w:type="spellStart"/>
      <w:r w:rsidRPr="00615930">
        <w:rPr>
          <w:color w:val="000000"/>
          <w:sz w:val="22"/>
          <w:szCs w:val="22"/>
          <w:lang w:eastAsia="en-ID"/>
        </w:rPr>
        <w:t>adalah</w:t>
      </w:r>
      <w:proofErr w:type="spellEnd"/>
      <w:r w:rsidRPr="00615930">
        <w:rPr>
          <w:color w:val="000000"/>
          <w:sz w:val="22"/>
          <w:szCs w:val="22"/>
          <w:lang w:eastAsia="en-ID"/>
        </w:rPr>
        <w:t xml:space="preserve"> </w:t>
      </w:r>
      <w:proofErr w:type="spellStart"/>
      <w:r w:rsidRPr="00615930">
        <w:rPr>
          <w:color w:val="000000"/>
          <w:sz w:val="22"/>
          <w:szCs w:val="22"/>
          <w:lang w:eastAsia="en-ID"/>
        </w:rPr>
        <w:t>biaya</w:t>
      </w:r>
      <w:proofErr w:type="spellEnd"/>
      <w:r w:rsidRPr="00615930">
        <w:rPr>
          <w:color w:val="000000"/>
          <w:sz w:val="22"/>
          <w:szCs w:val="22"/>
          <w:lang w:eastAsia="en-ID"/>
        </w:rPr>
        <w:t xml:space="preserve"> </w:t>
      </w:r>
      <w:proofErr w:type="spellStart"/>
      <w:r w:rsidRPr="00615930">
        <w:rPr>
          <w:color w:val="000000"/>
          <w:sz w:val="22"/>
          <w:szCs w:val="22"/>
          <w:lang w:eastAsia="en-ID"/>
        </w:rPr>
        <w:t>perawatan</w:t>
      </w:r>
      <w:proofErr w:type="spellEnd"/>
      <w:r w:rsidRPr="00615930">
        <w:rPr>
          <w:color w:val="000000"/>
          <w:sz w:val="22"/>
          <w:szCs w:val="22"/>
          <w:lang w:eastAsia="en-ID"/>
        </w:rPr>
        <w:t xml:space="preserve"> </w:t>
      </w:r>
      <w:proofErr w:type="spellStart"/>
      <w:r w:rsidRPr="00615930">
        <w:rPr>
          <w:color w:val="000000"/>
          <w:sz w:val="22"/>
          <w:szCs w:val="22"/>
          <w:lang w:eastAsia="en-ID"/>
        </w:rPr>
        <w:t>lahan</w:t>
      </w:r>
      <w:proofErr w:type="spellEnd"/>
      <w:r w:rsidRPr="00615930">
        <w:rPr>
          <w:color w:val="000000"/>
          <w:sz w:val="22"/>
          <w:szCs w:val="22"/>
          <w:lang w:eastAsia="en-ID"/>
        </w:rPr>
        <w:t xml:space="preserve"> dan </w:t>
      </w:r>
      <w:proofErr w:type="spellStart"/>
      <w:r w:rsidRPr="00615930">
        <w:rPr>
          <w:color w:val="000000"/>
          <w:sz w:val="22"/>
          <w:szCs w:val="22"/>
          <w:lang w:eastAsia="en-ID"/>
        </w:rPr>
        <w:t>umur</w:t>
      </w:r>
      <w:proofErr w:type="spellEnd"/>
      <w:r w:rsidRPr="00615930">
        <w:rPr>
          <w:color w:val="000000"/>
          <w:sz w:val="22"/>
          <w:szCs w:val="22"/>
          <w:lang w:eastAsia="en-ID"/>
        </w:rPr>
        <w:t xml:space="preserve"> </w:t>
      </w:r>
      <w:proofErr w:type="spellStart"/>
      <w:r w:rsidRPr="00615930">
        <w:rPr>
          <w:color w:val="000000"/>
          <w:sz w:val="22"/>
          <w:szCs w:val="22"/>
          <w:lang w:eastAsia="en-ID"/>
        </w:rPr>
        <w:t>pohon</w:t>
      </w:r>
      <w:proofErr w:type="spellEnd"/>
      <w:r w:rsidRPr="00615930">
        <w:rPr>
          <w:color w:val="000000"/>
          <w:sz w:val="22"/>
          <w:szCs w:val="22"/>
          <w:lang w:eastAsia="en-ID"/>
        </w:rPr>
        <w:t xml:space="preserve">. </w:t>
      </w:r>
      <w:proofErr w:type="spellStart"/>
      <w:r w:rsidRPr="00615930">
        <w:rPr>
          <w:color w:val="000000"/>
          <w:sz w:val="22"/>
          <w:szCs w:val="22"/>
          <w:lang w:eastAsia="en-ID"/>
        </w:rPr>
        <w:t>Kedua</w:t>
      </w:r>
      <w:proofErr w:type="spellEnd"/>
      <w:r w:rsidRPr="00615930">
        <w:rPr>
          <w:color w:val="000000"/>
          <w:sz w:val="22"/>
          <w:szCs w:val="22"/>
          <w:lang w:eastAsia="en-ID"/>
        </w:rPr>
        <w:t xml:space="preserve"> </w:t>
      </w:r>
      <w:proofErr w:type="spellStart"/>
      <w:r w:rsidRPr="00615930">
        <w:rPr>
          <w:color w:val="000000"/>
          <w:sz w:val="22"/>
          <w:szCs w:val="22"/>
          <w:lang w:eastAsia="en-ID"/>
        </w:rPr>
        <w:t>variabel</w:t>
      </w:r>
      <w:proofErr w:type="spellEnd"/>
      <w:r w:rsidRPr="00615930">
        <w:rPr>
          <w:color w:val="000000"/>
          <w:sz w:val="22"/>
          <w:szCs w:val="22"/>
          <w:lang w:eastAsia="en-ID"/>
        </w:rPr>
        <w:t xml:space="preserve"> </w:t>
      </w:r>
      <w:proofErr w:type="spellStart"/>
      <w:r w:rsidRPr="00615930">
        <w:rPr>
          <w:color w:val="000000"/>
          <w:sz w:val="22"/>
          <w:szCs w:val="22"/>
          <w:lang w:eastAsia="en-ID"/>
        </w:rPr>
        <w:t>ini</w:t>
      </w:r>
      <w:proofErr w:type="spellEnd"/>
      <w:r w:rsidRPr="00615930">
        <w:rPr>
          <w:color w:val="000000"/>
          <w:sz w:val="22"/>
          <w:szCs w:val="22"/>
          <w:lang w:eastAsia="en-ID"/>
        </w:rPr>
        <w:t xml:space="preserve"> </w:t>
      </w:r>
      <w:proofErr w:type="spellStart"/>
      <w:r w:rsidRPr="00615930">
        <w:rPr>
          <w:color w:val="000000"/>
          <w:sz w:val="22"/>
          <w:szCs w:val="22"/>
          <w:lang w:eastAsia="en-ID"/>
        </w:rPr>
        <w:t>berpengaruh</w:t>
      </w:r>
      <w:proofErr w:type="spellEnd"/>
      <w:r w:rsidRPr="00615930">
        <w:rPr>
          <w:color w:val="000000"/>
          <w:sz w:val="22"/>
          <w:szCs w:val="22"/>
          <w:lang w:eastAsia="en-ID"/>
        </w:rPr>
        <w:t xml:space="preserve"> </w:t>
      </w:r>
      <w:proofErr w:type="spellStart"/>
      <w:r w:rsidRPr="00615930">
        <w:rPr>
          <w:color w:val="000000"/>
          <w:sz w:val="22"/>
          <w:szCs w:val="22"/>
          <w:lang w:eastAsia="en-ID"/>
        </w:rPr>
        <w:t>negatif</w:t>
      </w:r>
      <w:proofErr w:type="spellEnd"/>
      <w:r w:rsidRPr="00615930">
        <w:rPr>
          <w:color w:val="000000"/>
          <w:sz w:val="22"/>
          <w:szCs w:val="22"/>
          <w:lang w:eastAsia="en-ID"/>
        </w:rPr>
        <w:t xml:space="preserve">. </w:t>
      </w:r>
      <w:proofErr w:type="spellStart"/>
      <w:r w:rsidRPr="00615930">
        <w:rPr>
          <w:color w:val="000000"/>
          <w:sz w:val="22"/>
          <w:szCs w:val="22"/>
          <w:lang w:eastAsia="en-ID"/>
        </w:rPr>
        <w:t>Dalam</w:t>
      </w:r>
      <w:proofErr w:type="spellEnd"/>
      <w:r w:rsidRPr="00615930">
        <w:rPr>
          <w:color w:val="000000"/>
          <w:sz w:val="22"/>
          <w:szCs w:val="22"/>
          <w:lang w:eastAsia="en-ID"/>
        </w:rPr>
        <w:t xml:space="preserve"> </w:t>
      </w:r>
      <w:proofErr w:type="spellStart"/>
      <w:r w:rsidRPr="00615930">
        <w:rPr>
          <w:color w:val="000000"/>
          <w:sz w:val="22"/>
          <w:szCs w:val="22"/>
          <w:lang w:eastAsia="en-ID"/>
        </w:rPr>
        <w:t>hal</w:t>
      </w:r>
      <w:proofErr w:type="spellEnd"/>
      <w:r w:rsidRPr="00615930">
        <w:rPr>
          <w:color w:val="000000"/>
          <w:sz w:val="22"/>
          <w:szCs w:val="22"/>
          <w:lang w:eastAsia="en-ID"/>
        </w:rPr>
        <w:t xml:space="preserve"> </w:t>
      </w:r>
      <w:proofErr w:type="spellStart"/>
      <w:r w:rsidRPr="00615930">
        <w:rPr>
          <w:color w:val="000000"/>
          <w:sz w:val="22"/>
          <w:szCs w:val="22"/>
          <w:lang w:eastAsia="en-ID"/>
        </w:rPr>
        <w:t>ini</w:t>
      </w:r>
      <w:proofErr w:type="spellEnd"/>
      <w:r w:rsidRPr="00615930">
        <w:rPr>
          <w:color w:val="000000"/>
          <w:sz w:val="22"/>
          <w:szCs w:val="22"/>
          <w:lang w:eastAsia="en-ID"/>
        </w:rPr>
        <w:t xml:space="preserve">, </w:t>
      </w:r>
      <w:bookmarkStart w:id="21" w:name="_Hlk88495699"/>
      <w:proofErr w:type="spellStart"/>
      <w:r w:rsidRPr="00615930">
        <w:rPr>
          <w:color w:val="000000"/>
          <w:sz w:val="22"/>
          <w:szCs w:val="22"/>
          <w:lang w:eastAsia="en-ID"/>
        </w:rPr>
        <w:t>untuk</w:t>
      </w:r>
      <w:proofErr w:type="spellEnd"/>
      <w:r w:rsidRPr="00615930">
        <w:rPr>
          <w:color w:val="000000"/>
          <w:sz w:val="22"/>
          <w:szCs w:val="22"/>
          <w:lang w:eastAsia="en-ID"/>
        </w:rPr>
        <w:t xml:space="preserve"> </w:t>
      </w:r>
      <w:proofErr w:type="spellStart"/>
      <w:r w:rsidRPr="00615930">
        <w:rPr>
          <w:color w:val="000000"/>
          <w:sz w:val="22"/>
          <w:szCs w:val="22"/>
          <w:lang w:eastAsia="en-ID"/>
        </w:rPr>
        <w:t>meningkatkan</w:t>
      </w:r>
      <w:proofErr w:type="spellEnd"/>
      <w:r w:rsidRPr="00615930">
        <w:rPr>
          <w:color w:val="000000"/>
          <w:sz w:val="22"/>
          <w:szCs w:val="22"/>
          <w:lang w:eastAsia="en-ID"/>
        </w:rPr>
        <w:t xml:space="preserve"> </w:t>
      </w:r>
      <w:proofErr w:type="spellStart"/>
      <w:r w:rsidRPr="00615930">
        <w:rPr>
          <w:color w:val="000000"/>
          <w:sz w:val="22"/>
          <w:szCs w:val="22"/>
          <w:lang w:eastAsia="en-ID"/>
        </w:rPr>
        <w:t>pendapatan</w:t>
      </w:r>
      <w:proofErr w:type="spellEnd"/>
      <w:r w:rsidRPr="00615930">
        <w:rPr>
          <w:color w:val="000000"/>
          <w:sz w:val="22"/>
          <w:szCs w:val="22"/>
          <w:lang w:eastAsia="en-ID"/>
        </w:rPr>
        <w:t xml:space="preserve"> </w:t>
      </w:r>
      <w:proofErr w:type="spellStart"/>
      <w:r w:rsidRPr="00615930">
        <w:rPr>
          <w:color w:val="000000"/>
          <w:sz w:val="22"/>
          <w:szCs w:val="22"/>
          <w:lang w:eastAsia="en-ID"/>
        </w:rPr>
        <w:t>petani</w:t>
      </w:r>
      <w:proofErr w:type="spellEnd"/>
      <w:r w:rsidRPr="00615930">
        <w:rPr>
          <w:color w:val="000000"/>
          <w:sz w:val="22"/>
          <w:szCs w:val="22"/>
          <w:lang w:eastAsia="en-ID"/>
        </w:rPr>
        <w:t xml:space="preserve">, </w:t>
      </w:r>
      <w:proofErr w:type="spellStart"/>
      <w:r w:rsidRPr="00615930">
        <w:rPr>
          <w:color w:val="000000"/>
          <w:sz w:val="22"/>
          <w:szCs w:val="22"/>
          <w:lang w:eastAsia="en-ID"/>
        </w:rPr>
        <w:t>sebaiknya</w:t>
      </w:r>
      <w:proofErr w:type="spellEnd"/>
      <w:r w:rsidRPr="00615930">
        <w:rPr>
          <w:color w:val="000000"/>
          <w:sz w:val="22"/>
          <w:szCs w:val="22"/>
          <w:lang w:eastAsia="en-ID"/>
        </w:rPr>
        <w:t xml:space="preserve"> </w:t>
      </w:r>
      <w:proofErr w:type="spellStart"/>
      <w:r w:rsidRPr="00615930">
        <w:rPr>
          <w:color w:val="000000"/>
          <w:sz w:val="22"/>
          <w:szCs w:val="22"/>
          <w:lang w:eastAsia="en-ID"/>
        </w:rPr>
        <w:t>pohon</w:t>
      </w:r>
      <w:proofErr w:type="spellEnd"/>
      <w:r w:rsidRPr="00615930">
        <w:rPr>
          <w:color w:val="000000"/>
          <w:sz w:val="22"/>
          <w:szCs w:val="22"/>
          <w:lang w:eastAsia="en-ID"/>
        </w:rPr>
        <w:t xml:space="preserve"> kopi </w:t>
      </w:r>
      <w:proofErr w:type="spellStart"/>
      <w:r w:rsidRPr="00615930">
        <w:rPr>
          <w:color w:val="000000"/>
          <w:sz w:val="22"/>
          <w:szCs w:val="22"/>
          <w:lang w:eastAsia="en-ID"/>
        </w:rPr>
        <w:t>lebih</w:t>
      </w:r>
      <w:proofErr w:type="spellEnd"/>
      <w:r w:rsidRPr="00615930">
        <w:rPr>
          <w:color w:val="000000"/>
          <w:sz w:val="22"/>
          <w:szCs w:val="22"/>
          <w:lang w:eastAsia="en-ID"/>
        </w:rPr>
        <w:t xml:space="preserve"> </w:t>
      </w:r>
      <w:proofErr w:type="spellStart"/>
      <w:r w:rsidRPr="00615930">
        <w:rPr>
          <w:color w:val="000000"/>
          <w:sz w:val="22"/>
          <w:szCs w:val="22"/>
          <w:lang w:eastAsia="en-ID"/>
        </w:rPr>
        <w:t>dirawat</w:t>
      </w:r>
      <w:proofErr w:type="spellEnd"/>
      <w:r w:rsidRPr="00615930">
        <w:rPr>
          <w:color w:val="000000"/>
          <w:sz w:val="22"/>
          <w:szCs w:val="22"/>
          <w:lang w:eastAsia="en-ID"/>
        </w:rPr>
        <w:t xml:space="preserve"> dan </w:t>
      </w:r>
      <w:proofErr w:type="spellStart"/>
      <w:r w:rsidRPr="00615930">
        <w:rPr>
          <w:color w:val="000000"/>
          <w:sz w:val="22"/>
          <w:szCs w:val="22"/>
          <w:lang w:eastAsia="en-ID"/>
        </w:rPr>
        <w:t>diremajakan</w:t>
      </w:r>
      <w:proofErr w:type="spellEnd"/>
      <w:r w:rsidRPr="00615930">
        <w:rPr>
          <w:color w:val="000000"/>
          <w:sz w:val="22"/>
          <w:szCs w:val="22"/>
          <w:lang w:eastAsia="en-ID"/>
        </w:rPr>
        <w:t xml:space="preserve"> </w:t>
      </w:r>
      <w:proofErr w:type="spellStart"/>
      <w:r w:rsidRPr="00615930">
        <w:rPr>
          <w:color w:val="000000"/>
          <w:sz w:val="22"/>
          <w:szCs w:val="22"/>
          <w:lang w:eastAsia="en-ID"/>
        </w:rPr>
        <w:t>dengan</w:t>
      </w:r>
      <w:proofErr w:type="spellEnd"/>
      <w:r w:rsidRPr="00615930">
        <w:rPr>
          <w:color w:val="000000"/>
          <w:sz w:val="22"/>
          <w:szCs w:val="22"/>
          <w:lang w:eastAsia="en-ID"/>
        </w:rPr>
        <w:t xml:space="preserve"> </w:t>
      </w:r>
      <w:proofErr w:type="spellStart"/>
      <w:r w:rsidRPr="00615930">
        <w:rPr>
          <w:color w:val="000000"/>
          <w:sz w:val="22"/>
          <w:szCs w:val="22"/>
          <w:lang w:eastAsia="en-ID"/>
        </w:rPr>
        <w:t>baik</w:t>
      </w:r>
      <w:proofErr w:type="spellEnd"/>
      <w:r w:rsidRPr="00615930">
        <w:rPr>
          <w:color w:val="000000"/>
          <w:sz w:val="22"/>
          <w:szCs w:val="22"/>
          <w:lang w:eastAsia="en-ID"/>
        </w:rPr>
        <w:t xml:space="preserve"> dan </w:t>
      </w:r>
      <w:proofErr w:type="spellStart"/>
      <w:r w:rsidRPr="00615930">
        <w:rPr>
          <w:color w:val="000000"/>
          <w:sz w:val="22"/>
          <w:szCs w:val="22"/>
          <w:lang w:eastAsia="en-ID"/>
        </w:rPr>
        <w:t>teknik</w:t>
      </w:r>
      <w:proofErr w:type="spellEnd"/>
      <w:r w:rsidRPr="00615930">
        <w:rPr>
          <w:color w:val="000000"/>
          <w:sz w:val="22"/>
          <w:szCs w:val="22"/>
          <w:lang w:eastAsia="en-ID"/>
        </w:rPr>
        <w:t xml:space="preserve"> yang </w:t>
      </w:r>
      <w:proofErr w:type="spellStart"/>
      <w:r w:rsidRPr="00615930">
        <w:rPr>
          <w:color w:val="000000"/>
          <w:sz w:val="22"/>
          <w:szCs w:val="22"/>
          <w:lang w:eastAsia="en-ID"/>
        </w:rPr>
        <w:t>tepat</w:t>
      </w:r>
      <w:proofErr w:type="spellEnd"/>
      <w:r w:rsidRPr="00615930">
        <w:rPr>
          <w:color w:val="000000"/>
          <w:sz w:val="22"/>
          <w:szCs w:val="22"/>
          <w:lang w:eastAsia="en-ID"/>
        </w:rPr>
        <w:t xml:space="preserve">, </w:t>
      </w:r>
      <w:proofErr w:type="spellStart"/>
      <w:r w:rsidRPr="00615930">
        <w:rPr>
          <w:color w:val="000000"/>
          <w:sz w:val="22"/>
          <w:szCs w:val="22"/>
          <w:lang w:eastAsia="en-ID"/>
        </w:rPr>
        <w:t>sehingga</w:t>
      </w:r>
      <w:proofErr w:type="spellEnd"/>
      <w:r w:rsidRPr="00615930">
        <w:rPr>
          <w:color w:val="000000"/>
          <w:sz w:val="22"/>
          <w:szCs w:val="22"/>
          <w:lang w:eastAsia="en-ID"/>
        </w:rPr>
        <w:t xml:space="preserve"> </w:t>
      </w:r>
      <w:proofErr w:type="spellStart"/>
      <w:r w:rsidRPr="00615930">
        <w:rPr>
          <w:color w:val="000000"/>
          <w:sz w:val="22"/>
          <w:szCs w:val="22"/>
          <w:lang w:eastAsia="en-ID"/>
        </w:rPr>
        <w:t>pohon</w:t>
      </w:r>
      <w:proofErr w:type="spellEnd"/>
      <w:r w:rsidRPr="00615930">
        <w:rPr>
          <w:color w:val="000000"/>
          <w:sz w:val="22"/>
          <w:szCs w:val="22"/>
          <w:lang w:eastAsia="en-ID"/>
        </w:rPr>
        <w:t xml:space="preserve"> kopi yang </w:t>
      </w:r>
      <w:proofErr w:type="spellStart"/>
      <w:r w:rsidRPr="00615930">
        <w:rPr>
          <w:color w:val="000000"/>
          <w:sz w:val="22"/>
          <w:szCs w:val="22"/>
          <w:lang w:eastAsia="en-ID"/>
        </w:rPr>
        <w:t>sudah</w:t>
      </w:r>
      <w:proofErr w:type="spellEnd"/>
      <w:r w:rsidRPr="00615930">
        <w:rPr>
          <w:color w:val="000000"/>
          <w:sz w:val="22"/>
          <w:szCs w:val="22"/>
          <w:lang w:eastAsia="en-ID"/>
        </w:rPr>
        <w:t xml:space="preserve"> </w:t>
      </w:r>
      <w:proofErr w:type="spellStart"/>
      <w:r w:rsidRPr="00615930">
        <w:rPr>
          <w:color w:val="000000"/>
          <w:sz w:val="22"/>
          <w:szCs w:val="22"/>
          <w:lang w:eastAsia="en-ID"/>
        </w:rPr>
        <w:t>tua</w:t>
      </w:r>
      <w:proofErr w:type="spellEnd"/>
      <w:r w:rsidRPr="00615930">
        <w:rPr>
          <w:color w:val="000000"/>
          <w:sz w:val="22"/>
          <w:szCs w:val="22"/>
          <w:lang w:eastAsia="en-ID"/>
        </w:rPr>
        <w:t xml:space="preserve"> </w:t>
      </w:r>
      <w:proofErr w:type="spellStart"/>
      <w:r w:rsidRPr="00615930">
        <w:rPr>
          <w:color w:val="000000"/>
          <w:sz w:val="22"/>
          <w:szCs w:val="22"/>
          <w:lang w:eastAsia="en-ID"/>
        </w:rPr>
        <w:t>tetap</w:t>
      </w:r>
      <w:proofErr w:type="spellEnd"/>
      <w:r w:rsidRPr="00615930">
        <w:rPr>
          <w:color w:val="000000"/>
          <w:sz w:val="22"/>
          <w:szCs w:val="22"/>
          <w:lang w:eastAsia="en-ID"/>
        </w:rPr>
        <w:t xml:space="preserve"> </w:t>
      </w:r>
      <w:proofErr w:type="spellStart"/>
      <w:r w:rsidRPr="00615930">
        <w:rPr>
          <w:color w:val="000000"/>
          <w:sz w:val="22"/>
          <w:szCs w:val="22"/>
          <w:lang w:eastAsia="en-ID"/>
        </w:rPr>
        <w:t>produktif</w:t>
      </w:r>
      <w:proofErr w:type="spellEnd"/>
      <w:r w:rsidRPr="00615930">
        <w:rPr>
          <w:color w:val="000000"/>
          <w:sz w:val="22"/>
          <w:szCs w:val="22"/>
          <w:lang w:eastAsia="en-ID"/>
        </w:rPr>
        <w:t xml:space="preserve">. </w:t>
      </w:r>
      <w:proofErr w:type="spellStart"/>
      <w:r w:rsidRPr="00615930">
        <w:rPr>
          <w:color w:val="000000"/>
          <w:sz w:val="22"/>
          <w:szCs w:val="22"/>
          <w:lang w:eastAsia="en-ID"/>
        </w:rPr>
        <w:t>Penggunaan</w:t>
      </w:r>
      <w:proofErr w:type="spellEnd"/>
      <w:r w:rsidRPr="00615930">
        <w:rPr>
          <w:color w:val="000000"/>
          <w:sz w:val="22"/>
          <w:szCs w:val="22"/>
          <w:lang w:eastAsia="en-ID"/>
        </w:rPr>
        <w:t xml:space="preserve"> </w:t>
      </w:r>
      <w:proofErr w:type="spellStart"/>
      <w:r w:rsidRPr="00615930">
        <w:rPr>
          <w:color w:val="000000"/>
          <w:sz w:val="22"/>
          <w:szCs w:val="22"/>
          <w:lang w:eastAsia="en-ID"/>
        </w:rPr>
        <w:t>pupuk</w:t>
      </w:r>
      <w:proofErr w:type="spellEnd"/>
      <w:r w:rsidRPr="00615930">
        <w:rPr>
          <w:color w:val="000000"/>
          <w:sz w:val="22"/>
          <w:szCs w:val="22"/>
          <w:lang w:eastAsia="en-ID"/>
        </w:rPr>
        <w:t xml:space="preserve"> </w:t>
      </w:r>
      <w:proofErr w:type="spellStart"/>
      <w:r w:rsidRPr="00615930">
        <w:rPr>
          <w:color w:val="000000"/>
          <w:sz w:val="22"/>
          <w:szCs w:val="22"/>
          <w:lang w:eastAsia="en-ID"/>
        </w:rPr>
        <w:t>organik</w:t>
      </w:r>
      <w:proofErr w:type="spellEnd"/>
      <w:r w:rsidRPr="00615930">
        <w:rPr>
          <w:color w:val="000000"/>
          <w:sz w:val="22"/>
          <w:szCs w:val="22"/>
          <w:lang w:eastAsia="en-ID"/>
        </w:rPr>
        <w:t xml:space="preserve"> </w:t>
      </w:r>
      <w:proofErr w:type="spellStart"/>
      <w:r w:rsidRPr="00615930">
        <w:rPr>
          <w:color w:val="000000"/>
          <w:sz w:val="22"/>
          <w:szCs w:val="22"/>
          <w:lang w:eastAsia="en-ID"/>
        </w:rPr>
        <w:t>ditingkatkan</w:t>
      </w:r>
      <w:proofErr w:type="spellEnd"/>
      <w:r w:rsidRPr="00615930">
        <w:rPr>
          <w:color w:val="000000"/>
          <w:sz w:val="22"/>
          <w:szCs w:val="22"/>
          <w:lang w:eastAsia="en-ID"/>
        </w:rPr>
        <w:t xml:space="preserve"> dan </w:t>
      </w:r>
      <w:proofErr w:type="spellStart"/>
      <w:r w:rsidRPr="00615930">
        <w:rPr>
          <w:color w:val="000000"/>
          <w:sz w:val="22"/>
          <w:szCs w:val="22"/>
          <w:lang w:eastAsia="en-ID"/>
        </w:rPr>
        <w:t>sejalan</w:t>
      </w:r>
      <w:proofErr w:type="spellEnd"/>
      <w:r w:rsidRPr="00615930">
        <w:rPr>
          <w:color w:val="000000"/>
          <w:sz w:val="22"/>
          <w:szCs w:val="22"/>
          <w:lang w:eastAsia="en-ID"/>
        </w:rPr>
        <w:t xml:space="preserve"> </w:t>
      </w:r>
      <w:proofErr w:type="spellStart"/>
      <w:r w:rsidRPr="00615930">
        <w:rPr>
          <w:color w:val="000000"/>
          <w:sz w:val="22"/>
          <w:szCs w:val="22"/>
          <w:lang w:eastAsia="en-ID"/>
        </w:rPr>
        <w:t>dengan</w:t>
      </w:r>
      <w:proofErr w:type="spellEnd"/>
      <w:r w:rsidRPr="00615930">
        <w:rPr>
          <w:color w:val="000000"/>
          <w:sz w:val="22"/>
          <w:szCs w:val="22"/>
          <w:lang w:eastAsia="en-ID"/>
        </w:rPr>
        <w:t xml:space="preserve"> </w:t>
      </w:r>
      <w:proofErr w:type="spellStart"/>
      <w:r w:rsidRPr="00615930">
        <w:rPr>
          <w:color w:val="000000"/>
          <w:sz w:val="22"/>
          <w:szCs w:val="22"/>
          <w:lang w:eastAsia="en-ID"/>
        </w:rPr>
        <w:t>teknik</w:t>
      </w:r>
      <w:proofErr w:type="spellEnd"/>
      <w:r w:rsidRPr="00615930">
        <w:rPr>
          <w:color w:val="000000"/>
          <w:sz w:val="22"/>
          <w:szCs w:val="22"/>
          <w:lang w:eastAsia="en-ID"/>
        </w:rPr>
        <w:t xml:space="preserve"> </w:t>
      </w:r>
      <w:proofErr w:type="spellStart"/>
      <w:r w:rsidRPr="00615930">
        <w:rPr>
          <w:color w:val="000000"/>
          <w:sz w:val="22"/>
          <w:szCs w:val="22"/>
          <w:lang w:eastAsia="en-ID"/>
        </w:rPr>
        <w:t>pengendalian</w:t>
      </w:r>
      <w:proofErr w:type="spellEnd"/>
      <w:r w:rsidRPr="00615930">
        <w:rPr>
          <w:color w:val="000000"/>
          <w:sz w:val="22"/>
          <w:szCs w:val="22"/>
          <w:lang w:eastAsia="en-ID"/>
        </w:rPr>
        <w:t xml:space="preserve"> </w:t>
      </w:r>
      <w:proofErr w:type="spellStart"/>
      <w:r w:rsidRPr="00615930">
        <w:rPr>
          <w:color w:val="000000"/>
          <w:sz w:val="22"/>
          <w:szCs w:val="22"/>
          <w:lang w:eastAsia="en-ID"/>
        </w:rPr>
        <w:t>gulma</w:t>
      </w:r>
      <w:proofErr w:type="spellEnd"/>
      <w:r w:rsidRPr="00615930">
        <w:rPr>
          <w:color w:val="000000"/>
          <w:sz w:val="22"/>
          <w:szCs w:val="22"/>
          <w:lang w:eastAsia="en-ID"/>
        </w:rPr>
        <w:t xml:space="preserve"> yang </w:t>
      </w:r>
      <w:proofErr w:type="spellStart"/>
      <w:r w:rsidRPr="00615930">
        <w:rPr>
          <w:color w:val="000000"/>
          <w:sz w:val="22"/>
          <w:szCs w:val="22"/>
          <w:lang w:eastAsia="en-ID"/>
        </w:rPr>
        <w:t>tepat</w:t>
      </w:r>
      <w:proofErr w:type="spellEnd"/>
      <w:r w:rsidRPr="00615930">
        <w:rPr>
          <w:color w:val="000000"/>
          <w:sz w:val="22"/>
          <w:szCs w:val="22"/>
          <w:lang w:eastAsia="en-ID"/>
        </w:rPr>
        <w:t xml:space="preserve"> dan </w:t>
      </w:r>
      <w:proofErr w:type="spellStart"/>
      <w:r w:rsidRPr="00615930">
        <w:rPr>
          <w:color w:val="000000"/>
          <w:sz w:val="22"/>
          <w:szCs w:val="22"/>
          <w:lang w:eastAsia="en-ID"/>
        </w:rPr>
        <w:t>bijak</w:t>
      </w:r>
      <w:proofErr w:type="spellEnd"/>
      <w:r w:rsidRPr="00615930">
        <w:rPr>
          <w:color w:val="000000"/>
          <w:sz w:val="22"/>
          <w:szCs w:val="22"/>
          <w:lang w:eastAsia="en-ID"/>
        </w:rPr>
        <w:t>.</w:t>
      </w:r>
      <w:bookmarkEnd w:id="21"/>
    </w:p>
    <w:p w14:paraId="0BBA3B82" w14:textId="77777777" w:rsidR="00615930" w:rsidRDefault="00615930">
      <w:pPr>
        <w:ind w:firstLine="360"/>
        <w:jc w:val="both"/>
        <w:rPr>
          <w:i/>
          <w:sz w:val="22"/>
          <w:szCs w:val="22"/>
          <w:lang w:val="id-ID"/>
        </w:rPr>
      </w:pPr>
    </w:p>
    <w:p w14:paraId="0289B263" w14:textId="77777777" w:rsidR="009E3210" w:rsidRDefault="00AE24C5" w:rsidP="00615930">
      <w:pPr>
        <w:pStyle w:val="Heading3"/>
        <w:spacing w:after="120"/>
        <w:jc w:val="left"/>
        <w:rPr>
          <w:b w:val="0"/>
          <w:spacing w:val="-8"/>
          <w:sz w:val="22"/>
          <w:szCs w:val="22"/>
          <w:lang w:val="id-ID"/>
        </w:rPr>
      </w:pPr>
      <w:r>
        <w:rPr>
          <w:spacing w:val="-8"/>
          <w:sz w:val="22"/>
          <w:szCs w:val="22"/>
          <w:lang w:val="id-ID"/>
        </w:rPr>
        <w:t>UCAPAN TERIMA KASIH</w:t>
      </w:r>
    </w:p>
    <w:p w14:paraId="778D305E" w14:textId="77777777" w:rsidR="00615930" w:rsidRPr="00256E45" w:rsidRDefault="00615930" w:rsidP="00615930">
      <w:pPr>
        <w:pStyle w:val="ListParagraph"/>
        <w:spacing w:line="240" w:lineRule="auto"/>
        <w:ind w:left="0" w:firstLine="0"/>
      </w:pPr>
      <w:proofErr w:type="spellStart"/>
      <w:r w:rsidRPr="00615930">
        <w:rPr>
          <w:sz w:val="22"/>
          <w:szCs w:val="22"/>
        </w:rPr>
        <w:t>Penulis</w:t>
      </w:r>
      <w:proofErr w:type="spellEnd"/>
      <w:r w:rsidRPr="00615930">
        <w:rPr>
          <w:sz w:val="22"/>
          <w:szCs w:val="22"/>
        </w:rPr>
        <w:t xml:space="preserve"> </w:t>
      </w:r>
      <w:proofErr w:type="spellStart"/>
      <w:r w:rsidRPr="00615930">
        <w:rPr>
          <w:sz w:val="22"/>
          <w:szCs w:val="22"/>
        </w:rPr>
        <w:t>mengucapkan</w:t>
      </w:r>
      <w:proofErr w:type="spellEnd"/>
      <w:r w:rsidRPr="00615930">
        <w:rPr>
          <w:sz w:val="22"/>
          <w:szCs w:val="22"/>
        </w:rPr>
        <w:t xml:space="preserve"> </w:t>
      </w:r>
      <w:proofErr w:type="spellStart"/>
      <w:r w:rsidRPr="00615930">
        <w:rPr>
          <w:sz w:val="22"/>
          <w:szCs w:val="22"/>
        </w:rPr>
        <w:t>terima</w:t>
      </w:r>
      <w:proofErr w:type="spellEnd"/>
      <w:r w:rsidRPr="00615930">
        <w:rPr>
          <w:sz w:val="22"/>
          <w:szCs w:val="22"/>
        </w:rPr>
        <w:t xml:space="preserve"> </w:t>
      </w:r>
      <w:proofErr w:type="spellStart"/>
      <w:r w:rsidRPr="00615930">
        <w:rPr>
          <w:sz w:val="22"/>
          <w:szCs w:val="22"/>
        </w:rPr>
        <w:t>kasih</w:t>
      </w:r>
      <w:proofErr w:type="spellEnd"/>
      <w:r w:rsidRPr="00615930">
        <w:rPr>
          <w:sz w:val="22"/>
          <w:szCs w:val="22"/>
        </w:rPr>
        <w:t xml:space="preserve"> </w:t>
      </w:r>
      <w:proofErr w:type="spellStart"/>
      <w:r w:rsidRPr="00615930">
        <w:rPr>
          <w:sz w:val="22"/>
          <w:szCs w:val="22"/>
        </w:rPr>
        <w:t>kepada</w:t>
      </w:r>
      <w:proofErr w:type="spellEnd"/>
      <w:r w:rsidRPr="00615930">
        <w:rPr>
          <w:sz w:val="22"/>
          <w:szCs w:val="22"/>
        </w:rPr>
        <w:t xml:space="preserve"> </w:t>
      </w:r>
      <w:proofErr w:type="spellStart"/>
      <w:r w:rsidRPr="00615930">
        <w:rPr>
          <w:sz w:val="22"/>
          <w:szCs w:val="22"/>
        </w:rPr>
        <w:t>grup</w:t>
      </w:r>
      <w:proofErr w:type="spellEnd"/>
      <w:r w:rsidRPr="00615930">
        <w:rPr>
          <w:sz w:val="22"/>
          <w:szCs w:val="22"/>
        </w:rPr>
        <w:t xml:space="preserve"> </w:t>
      </w:r>
      <w:proofErr w:type="spellStart"/>
      <w:r w:rsidRPr="00615930">
        <w:rPr>
          <w:sz w:val="22"/>
          <w:szCs w:val="22"/>
        </w:rPr>
        <w:t>diskusi</w:t>
      </w:r>
      <w:proofErr w:type="spellEnd"/>
      <w:r w:rsidRPr="00615930">
        <w:rPr>
          <w:sz w:val="22"/>
          <w:szCs w:val="22"/>
        </w:rPr>
        <w:t xml:space="preserve">, dan juga </w:t>
      </w:r>
      <w:proofErr w:type="spellStart"/>
      <w:r w:rsidRPr="00615930">
        <w:rPr>
          <w:sz w:val="22"/>
          <w:szCs w:val="22"/>
        </w:rPr>
        <w:t>kepada</w:t>
      </w:r>
      <w:proofErr w:type="spellEnd"/>
      <w:r w:rsidRPr="00615930">
        <w:rPr>
          <w:sz w:val="22"/>
          <w:szCs w:val="22"/>
        </w:rPr>
        <w:t xml:space="preserve"> PT. </w:t>
      </w:r>
      <w:proofErr w:type="spellStart"/>
      <w:r w:rsidRPr="00615930">
        <w:rPr>
          <w:sz w:val="22"/>
          <w:szCs w:val="22"/>
        </w:rPr>
        <w:t>Pandawa</w:t>
      </w:r>
      <w:proofErr w:type="spellEnd"/>
      <w:r w:rsidRPr="00615930">
        <w:rPr>
          <w:sz w:val="22"/>
          <w:szCs w:val="22"/>
        </w:rPr>
        <w:t xml:space="preserve"> Agri Indonesia (PAI), </w:t>
      </w:r>
      <w:proofErr w:type="spellStart"/>
      <w:r w:rsidRPr="00615930">
        <w:rPr>
          <w:sz w:val="22"/>
          <w:szCs w:val="22"/>
        </w:rPr>
        <w:t>terkhusus</w:t>
      </w:r>
      <w:proofErr w:type="spellEnd"/>
      <w:r w:rsidRPr="00615930">
        <w:rPr>
          <w:sz w:val="22"/>
          <w:szCs w:val="22"/>
        </w:rPr>
        <w:t xml:space="preserve"> </w:t>
      </w:r>
      <w:proofErr w:type="spellStart"/>
      <w:r w:rsidRPr="00615930">
        <w:rPr>
          <w:sz w:val="22"/>
          <w:szCs w:val="22"/>
        </w:rPr>
        <w:t>tim</w:t>
      </w:r>
      <w:proofErr w:type="spellEnd"/>
      <w:r w:rsidRPr="00615930">
        <w:rPr>
          <w:sz w:val="22"/>
          <w:szCs w:val="22"/>
        </w:rPr>
        <w:t xml:space="preserve"> Sum-</w:t>
      </w:r>
      <w:proofErr w:type="spellStart"/>
      <w:r w:rsidRPr="00615930">
        <w:rPr>
          <w:sz w:val="22"/>
          <w:szCs w:val="22"/>
        </w:rPr>
        <w:t>Sel</w:t>
      </w:r>
      <w:proofErr w:type="spellEnd"/>
      <w:r w:rsidRPr="00615930">
        <w:rPr>
          <w:sz w:val="22"/>
          <w:szCs w:val="22"/>
        </w:rPr>
        <w:t xml:space="preserve">: Bapak Ahmad </w:t>
      </w:r>
      <w:proofErr w:type="spellStart"/>
      <w:r w:rsidRPr="00615930">
        <w:rPr>
          <w:sz w:val="22"/>
          <w:szCs w:val="22"/>
        </w:rPr>
        <w:t>Surkati</w:t>
      </w:r>
      <w:proofErr w:type="spellEnd"/>
      <w:r w:rsidRPr="00615930">
        <w:rPr>
          <w:sz w:val="22"/>
          <w:szCs w:val="22"/>
        </w:rPr>
        <w:t xml:space="preserve"> dan Rici Wijaya, yang </w:t>
      </w:r>
      <w:proofErr w:type="spellStart"/>
      <w:r w:rsidRPr="00615930">
        <w:rPr>
          <w:sz w:val="22"/>
          <w:szCs w:val="22"/>
        </w:rPr>
        <w:t>telah</w:t>
      </w:r>
      <w:proofErr w:type="spellEnd"/>
      <w:r w:rsidRPr="00615930">
        <w:rPr>
          <w:sz w:val="22"/>
          <w:szCs w:val="22"/>
        </w:rPr>
        <w:t xml:space="preserve"> </w:t>
      </w:r>
      <w:proofErr w:type="spellStart"/>
      <w:r w:rsidRPr="00615930">
        <w:rPr>
          <w:sz w:val="22"/>
          <w:szCs w:val="22"/>
        </w:rPr>
        <w:t>membantu</w:t>
      </w:r>
      <w:proofErr w:type="spellEnd"/>
      <w:r w:rsidRPr="00615930">
        <w:rPr>
          <w:sz w:val="22"/>
          <w:szCs w:val="22"/>
        </w:rPr>
        <w:t xml:space="preserve"> </w:t>
      </w:r>
      <w:proofErr w:type="spellStart"/>
      <w:r w:rsidRPr="00615930">
        <w:rPr>
          <w:sz w:val="22"/>
          <w:szCs w:val="22"/>
        </w:rPr>
        <w:t>dalam</w:t>
      </w:r>
      <w:proofErr w:type="spellEnd"/>
      <w:r w:rsidRPr="00615930">
        <w:rPr>
          <w:sz w:val="22"/>
          <w:szCs w:val="22"/>
        </w:rPr>
        <w:t xml:space="preserve"> </w:t>
      </w:r>
      <w:proofErr w:type="spellStart"/>
      <w:r w:rsidRPr="00615930">
        <w:rPr>
          <w:sz w:val="22"/>
          <w:szCs w:val="22"/>
        </w:rPr>
        <w:t>memperoleh</w:t>
      </w:r>
      <w:proofErr w:type="spellEnd"/>
      <w:r w:rsidRPr="00615930">
        <w:rPr>
          <w:sz w:val="22"/>
          <w:szCs w:val="22"/>
        </w:rPr>
        <w:t xml:space="preserve"> data di </w:t>
      </w:r>
      <w:proofErr w:type="spellStart"/>
      <w:r w:rsidRPr="00615930">
        <w:rPr>
          <w:sz w:val="22"/>
          <w:szCs w:val="22"/>
        </w:rPr>
        <w:t>lapangan</w:t>
      </w:r>
      <w:proofErr w:type="spellEnd"/>
      <w:r w:rsidRPr="00256E45">
        <w:t>.</w:t>
      </w:r>
    </w:p>
    <w:p w14:paraId="7E856D06" w14:textId="77777777" w:rsidR="009E3210" w:rsidRDefault="009E3210">
      <w:pPr>
        <w:pStyle w:val="Heading1"/>
        <w:tabs>
          <w:tab w:val="left" w:pos="7093"/>
        </w:tabs>
        <w:spacing w:line="240" w:lineRule="auto"/>
        <w:jc w:val="left"/>
      </w:pPr>
    </w:p>
    <w:p w14:paraId="5FB47F15" w14:textId="77777777" w:rsidR="009E3210" w:rsidRDefault="00AE24C5">
      <w:pPr>
        <w:jc w:val="both"/>
        <w:rPr>
          <w:b/>
          <w:sz w:val="22"/>
          <w:szCs w:val="22"/>
        </w:rPr>
      </w:pPr>
      <w:r>
        <w:rPr>
          <w:b/>
          <w:sz w:val="22"/>
          <w:szCs w:val="22"/>
        </w:rPr>
        <w:t>DAFTAR PUSTAKA</w:t>
      </w:r>
    </w:p>
    <w:p w14:paraId="2A7C24DE" w14:textId="77777777" w:rsidR="009E3210" w:rsidRDefault="009E3210">
      <w:pPr>
        <w:jc w:val="both"/>
        <w:rPr>
          <w:b/>
          <w:sz w:val="18"/>
          <w:szCs w:val="18"/>
        </w:rPr>
      </w:pPr>
    </w:p>
    <w:p w14:paraId="779F2320" w14:textId="77777777" w:rsidR="00AF21BA" w:rsidRDefault="00AF21BA" w:rsidP="00AF21BA">
      <w:pPr>
        <w:tabs>
          <w:tab w:val="left" w:pos="426"/>
        </w:tabs>
        <w:ind w:left="426" w:hanging="426"/>
        <w:jc w:val="both"/>
        <w:rPr>
          <w:sz w:val="20"/>
          <w:szCs w:val="20"/>
        </w:rPr>
      </w:pPr>
      <w:r w:rsidRPr="00F81F76">
        <w:rPr>
          <w:sz w:val="20"/>
          <w:szCs w:val="20"/>
        </w:rPr>
        <w:t>[1]</w:t>
      </w:r>
      <w:r w:rsidRPr="00F81F76">
        <w:rPr>
          <w:sz w:val="20"/>
          <w:szCs w:val="20"/>
        </w:rPr>
        <w:tab/>
        <w:t>I</w:t>
      </w:r>
      <w:r>
        <w:rPr>
          <w:sz w:val="20"/>
          <w:szCs w:val="20"/>
        </w:rPr>
        <w:t xml:space="preserve">ndonesia </w:t>
      </w:r>
      <w:proofErr w:type="spellStart"/>
      <w:r>
        <w:rPr>
          <w:sz w:val="20"/>
          <w:szCs w:val="20"/>
        </w:rPr>
        <w:t>Eximbank</w:t>
      </w:r>
      <w:proofErr w:type="spellEnd"/>
      <w:r>
        <w:rPr>
          <w:sz w:val="20"/>
          <w:szCs w:val="20"/>
        </w:rPr>
        <w:t xml:space="preserve"> Institute (IIE) and </w:t>
      </w:r>
      <w:r w:rsidRPr="00F81F76">
        <w:rPr>
          <w:sz w:val="20"/>
          <w:szCs w:val="20"/>
        </w:rPr>
        <w:t xml:space="preserve">UNIED, </w:t>
      </w:r>
      <w:proofErr w:type="spellStart"/>
      <w:r w:rsidRPr="00515047">
        <w:rPr>
          <w:i/>
          <w:iCs/>
          <w:sz w:val="20"/>
          <w:szCs w:val="20"/>
        </w:rPr>
        <w:t>Proyeksi</w:t>
      </w:r>
      <w:proofErr w:type="spellEnd"/>
      <w:r w:rsidRPr="00515047">
        <w:rPr>
          <w:i/>
          <w:iCs/>
          <w:sz w:val="20"/>
          <w:szCs w:val="20"/>
        </w:rPr>
        <w:t xml:space="preserve"> </w:t>
      </w:r>
      <w:proofErr w:type="spellStart"/>
      <w:r w:rsidRPr="00515047">
        <w:rPr>
          <w:i/>
          <w:iCs/>
          <w:sz w:val="20"/>
          <w:szCs w:val="20"/>
        </w:rPr>
        <w:t>Ekspor</w:t>
      </w:r>
      <w:proofErr w:type="spellEnd"/>
      <w:r w:rsidRPr="00515047">
        <w:rPr>
          <w:i/>
          <w:iCs/>
          <w:sz w:val="20"/>
          <w:szCs w:val="20"/>
        </w:rPr>
        <w:t xml:space="preserve"> </w:t>
      </w:r>
      <w:proofErr w:type="spellStart"/>
      <w:r w:rsidRPr="00515047">
        <w:rPr>
          <w:i/>
          <w:iCs/>
          <w:sz w:val="20"/>
          <w:szCs w:val="20"/>
        </w:rPr>
        <w:t>Berdasarkan</w:t>
      </w:r>
      <w:proofErr w:type="spellEnd"/>
      <w:r w:rsidRPr="00515047">
        <w:rPr>
          <w:i/>
          <w:iCs/>
          <w:sz w:val="20"/>
          <w:szCs w:val="20"/>
        </w:rPr>
        <w:t xml:space="preserve"> </w:t>
      </w:r>
      <w:proofErr w:type="spellStart"/>
      <w:r w:rsidRPr="00515047">
        <w:rPr>
          <w:i/>
          <w:iCs/>
          <w:sz w:val="20"/>
          <w:szCs w:val="20"/>
        </w:rPr>
        <w:t>Industri</w:t>
      </w:r>
      <w:proofErr w:type="spellEnd"/>
      <w:r w:rsidRPr="00515047">
        <w:rPr>
          <w:i/>
          <w:iCs/>
          <w:sz w:val="20"/>
          <w:szCs w:val="20"/>
        </w:rPr>
        <w:t xml:space="preserve">: </w:t>
      </w:r>
      <w:proofErr w:type="spellStart"/>
      <w:r w:rsidRPr="00515047">
        <w:rPr>
          <w:i/>
          <w:iCs/>
          <w:sz w:val="20"/>
          <w:szCs w:val="20"/>
        </w:rPr>
        <w:t>Komoditas</w:t>
      </w:r>
      <w:proofErr w:type="spellEnd"/>
      <w:r>
        <w:rPr>
          <w:i/>
          <w:iCs/>
          <w:sz w:val="20"/>
          <w:szCs w:val="20"/>
        </w:rPr>
        <w:t xml:space="preserve"> </w:t>
      </w:r>
      <w:proofErr w:type="spellStart"/>
      <w:r w:rsidRPr="00515047">
        <w:rPr>
          <w:i/>
          <w:iCs/>
          <w:sz w:val="20"/>
          <w:szCs w:val="20"/>
        </w:rPr>
        <w:t>Unggulan</w:t>
      </w:r>
      <w:proofErr w:type="spellEnd"/>
      <w:r w:rsidRPr="00515047">
        <w:rPr>
          <w:sz w:val="20"/>
          <w:szCs w:val="20"/>
        </w:rPr>
        <w:t xml:space="preserve">. Jakarta: Indonesia </w:t>
      </w:r>
      <w:proofErr w:type="spellStart"/>
      <w:r w:rsidRPr="00515047">
        <w:rPr>
          <w:sz w:val="20"/>
          <w:szCs w:val="20"/>
        </w:rPr>
        <w:t>Eximbank</w:t>
      </w:r>
      <w:proofErr w:type="spellEnd"/>
      <w:r w:rsidRPr="00515047">
        <w:rPr>
          <w:sz w:val="20"/>
          <w:szCs w:val="20"/>
        </w:rPr>
        <w:t>, 2019.</w:t>
      </w:r>
    </w:p>
    <w:p w14:paraId="2F137198" w14:textId="77777777" w:rsidR="00AF21BA" w:rsidRPr="002347EC" w:rsidRDefault="00AF21BA" w:rsidP="00AF21BA">
      <w:pPr>
        <w:ind w:left="425" w:hanging="425"/>
        <w:jc w:val="both"/>
        <w:rPr>
          <w:sz w:val="20"/>
          <w:szCs w:val="20"/>
        </w:rPr>
      </w:pPr>
      <w:r w:rsidRPr="002347EC">
        <w:rPr>
          <w:sz w:val="20"/>
          <w:szCs w:val="20"/>
        </w:rPr>
        <w:t>[</w:t>
      </w:r>
      <w:r>
        <w:rPr>
          <w:sz w:val="20"/>
          <w:szCs w:val="20"/>
        </w:rPr>
        <w:t>2</w:t>
      </w:r>
      <w:r w:rsidRPr="002347EC">
        <w:rPr>
          <w:sz w:val="20"/>
          <w:szCs w:val="20"/>
        </w:rPr>
        <w:t>]</w:t>
      </w:r>
      <w:r>
        <w:rPr>
          <w:sz w:val="20"/>
          <w:szCs w:val="20"/>
        </w:rPr>
        <w:t xml:space="preserve"> </w:t>
      </w:r>
      <w:r>
        <w:rPr>
          <w:sz w:val="20"/>
          <w:szCs w:val="20"/>
        </w:rPr>
        <w:tab/>
      </w:r>
      <w:proofErr w:type="spellStart"/>
      <w:r>
        <w:rPr>
          <w:sz w:val="20"/>
          <w:szCs w:val="20"/>
        </w:rPr>
        <w:t>Direktorat</w:t>
      </w:r>
      <w:proofErr w:type="spellEnd"/>
      <w:r>
        <w:rPr>
          <w:sz w:val="20"/>
          <w:szCs w:val="20"/>
        </w:rPr>
        <w:t xml:space="preserve"> </w:t>
      </w:r>
      <w:proofErr w:type="spellStart"/>
      <w:r>
        <w:rPr>
          <w:sz w:val="20"/>
          <w:szCs w:val="20"/>
        </w:rPr>
        <w:t>Jenderal</w:t>
      </w:r>
      <w:proofErr w:type="spellEnd"/>
      <w:r>
        <w:rPr>
          <w:sz w:val="20"/>
          <w:szCs w:val="20"/>
        </w:rPr>
        <w:t xml:space="preserve"> Perkebunan (</w:t>
      </w:r>
      <w:proofErr w:type="spellStart"/>
      <w:r w:rsidRPr="002347EC">
        <w:rPr>
          <w:sz w:val="20"/>
          <w:szCs w:val="20"/>
        </w:rPr>
        <w:t>Ditjenbun</w:t>
      </w:r>
      <w:proofErr w:type="spellEnd"/>
      <w:r>
        <w:rPr>
          <w:sz w:val="20"/>
          <w:szCs w:val="20"/>
        </w:rPr>
        <w:t>)</w:t>
      </w:r>
      <w:r w:rsidRPr="002347EC">
        <w:rPr>
          <w:sz w:val="20"/>
          <w:szCs w:val="20"/>
        </w:rPr>
        <w:t xml:space="preserve">, </w:t>
      </w:r>
      <w:proofErr w:type="spellStart"/>
      <w:r w:rsidRPr="002347EC">
        <w:rPr>
          <w:i/>
          <w:iCs/>
          <w:sz w:val="20"/>
          <w:szCs w:val="20"/>
        </w:rPr>
        <w:t>Statistik</w:t>
      </w:r>
      <w:proofErr w:type="spellEnd"/>
      <w:r w:rsidRPr="002347EC">
        <w:rPr>
          <w:i/>
          <w:iCs/>
          <w:sz w:val="20"/>
          <w:szCs w:val="20"/>
        </w:rPr>
        <w:t xml:space="preserve"> Perkebunan Indonesia </w:t>
      </w:r>
      <w:proofErr w:type="spellStart"/>
      <w:r w:rsidRPr="002347EC">
        <w:rPr>
          <w:i/>
          <w:iCs/>
          <w:sz w:val="20"/>
          <w:szCs w:val="20"/>
        </w:rPr>
        <w:t>Komoditas</w:t>
      </w:r>
      <w:proofErr w:type="spellEnd"/>
      <w:r w:rsidRPr="002347EC">
        <w:rPr>
          <w:i/>
          <w:iCs/>
          <w:sz w:val="20"/>
          <w:szCs w:val="20"/>
        </w:rPr>
        <w:t xml:space="preserve"> Kopi 2016-2018</w:t>
      </w:r>
      <w:r w:rsidRPr="002347EC">
        <w:rPr>
          <w:sz w:val="20"/>
          <w:szCs w:val="20"/>
        </w:rPr>
        <w:t xml:space="preserve">. Jakarta: </w:t>
      </w:r>
      <w:proofErr w:type="spellStart"/>
      <w:r w:rsidRPr="002347EC">
        <w:rPr>
          <w:sz w:val="20"/>
          <w:szCs w:val="20"/>
        </w:rPr>
        <w:t>Ditjenbun</w:t>
      </w:r>
      <w:proofErr w:type="spellEnd"/>
      <w:r w:rsidRPr="002347EC">
        <w:rPr>
          <w:sz w:val="20"/>
          <w:szCs w:val="20"/>
        </w:rPr>
        <w:t xml:space="preserve">, Kementerian </w:t>
      </w:r>
      <w:proofErr w:type="spellStart"/>
      <w:r w:rsidRPr="002347EC">
        <w:rPr>
          <w:sz w:val="20"/>
          <w:szCs w:val="20"/>
        </w:rPr>
        <w:t>Pertanian</w:t>
      </w:r>
      <w:proofErr w:type="spellEnd"/>
      <w:r w:rsidRPr="002347EC">
        <w:rPr>
          <w:sz w:val="20"/>
          <w:szCs w:val="20"/>
        </w:rPr>
        <w:t>, 2019.</w:t>
      </w:r>
    </w:p>
    <w:p w14:paraId="17F9AE83" w14:textId="77777777" w:rsidR="00AF21BA" w:rsidRPr="00515047" w:rsidRDefault="00AF21BA" w:rsidP="00AF21BA">
      <w:pPr>
        <w:tabs>
          <w:tab w:val="left" w:pos="426"/>
        </w:tabs>
        <w:ind w:left="426" w:hanging="426"/>
        <w:jc w:val="both"/>
        <w:rPr>
          <w:sz w:val="20"/>
          <w:szCs w:val="20"/>
        </w:rPr>
      </w:pPr>
      <w:r w:rsidRPr="00515047">
        <w:rPr>
          <w:sz w:val="20"/>
          <w:szCs w:val="20"/>
        </w:rPr>
        <w:t>[</w:t>
      </w:r>
      <w:r>
        <w:rPr>
          <w:sz w:val="20"/>
          <w:szCs w:val="20"/>
        </w:rPr>
        <w:t>3</w:t>
      </w:r>
      <w:r w:rsidRPr="00515047">
        <w:rPr>
          <w:sz w:val="20"/>
          <w:szCs w:val="20"/>
        </w:rPr>
        <w:t>]</w:t>
      </w:r>
      <w:r w:rsidRPr="00515047">
        <w:rPr>
          <w:sz w:val="20"/>
          <w:szCs w:val="20"/>
        </w:rPr>
        <w:tab/>
        <w:t xml:space="preserve">E. </w:t>
      </w:r>
      <w:proofErr w:type="spellStart"/>
      <w:r w:rsidRPr="00515047">
        <w:rPr>
          <w:sz w:val="20"/>
          <w:szCs w:val="20"/>
        </w:rPr>
        <w:t>Mustari</w:t>
      </w:r>
      <w:proofErr w:type="spellEnd"/>
      <w:r w:rsidRPr="00515047">
        <w:rPr>
          <w:sz w:val="20"/>
          <w:szCs w:val="20"/>
        </w:rPr>
        <w:t>,</w:t>
      </w:r>
      <w:r>
        <w:rPr>
          <w:sz w:val="20"/>
          <w:szCs w:val="20"/>
        </w:rPr>
        <w:t xml:space="preserve"> </w:t>
      </w:r>
      <w:r w:rsidRPr="00515047">
        <w:rPr>
          <w:sz w:val="20"/>
          <w:szCs w:val="20"/>
        </w:rPr>
        <w:t>“</w:t>
      </w:r>
      <w:proofErr w:type="spellStart"/>
      <w:r w:rsidRPr="00515047">
        <w:rPr>
          <w:sz w:val="20"/>
          <w:szCs w:val="20"/>
        </w:rPr>
        <w:t>Perbedaan</w:t>
      </w:r>
      <w:proofErr w:type="spellEnd"/>
      <w:r w:rsidRPr="00515047">
        <w:rPr>
          <w:sz w:val="20"/>
          <w:szCs w:val="20"/>
        </w:rPr>
        <w:t>...</w:t>
      </w:r>
      <w:proofErr w:type="spellStart"/>
      <w:r w:rsidRPr="00515047">
        <w:rPr>
          <w:sz w:val="20"/>
          <w:szCs w:val="20"/>
        </w:rPr>
        <w:t>Membuka</w:t>
      </w:r>
      <w:proofErr w:type="spellEnd"/>
      <w:r w:rsidRPr="00515047">
        <w:rPr>
          <w:sz w:val="20"/>
          <w:szCs w:val="20"/>
        </w:rPr>
        <w:t xml:space="preserve"> </w:t>
      </w:r>
      <w:proofErr w:type="spellStart"/>
      <w:r w:rsidRPr="00515047">
        <w:rPr>
          <w:sz w:val="20"/>
          <w:szCs w:val="20"/>
        </w:rPr>
        <w:t>Peluang</w:t>
      </w:r>
      <w:proofErr w:type="spellEnd"/>
      <w:r w:rsidRPr="00515047">
        <w:rPr>
          <w:sz w:val="20"/>
          <w:szCs w:val="20"/>
        </w:rPr>
        <w:t xml:space="preserve"> </w:t>
      </w:r>
      <w:proofErr w:type="spellStart"/>
      <w:r w:rsidRPr="00515047">
        <w:rPr>
          <w:sz w:val="20"/>
          <w:szCs w:val="20"/>
        </w:rPr>
        <w:t>untuk</w:t>
      </w:r>
      <w:proofErr w:type="spellEnd"/>
      <w:r w:rsidRPr="00515047">
        <w:rPr>
          <w:sz w:val="20"/>
          <w:szCs w:val="20"/>
        </w:rPr>
        <w:t xml:space="preserve"> </w:t>
      </w:r>
      <w:proofErr w:type="spellStart"/>
      <w:r w:rsidRPr="00515047">
        <w:rPr>
          <w:sz w:val="20"/>
          <w:szCs w:val="20"/>
        </w:rPr>
        <w:t>Pengembangan</w:t>
      </w:r>
      <w:proofErr w:type="spellEnd"/>
      <w:r w:rsidRPr="00515047">
        <w:rPr>
          <w:sz w:val="20"/>
          <w:szCs w:val="20"/>
        </w:rPr>
        <w:t xml:space="preserve"> Kopi </w:t>
      </w:r>
      <w:proofErr w:type="spellStart"/>
      <w:r w:rsidRPr="00515047">
        <w:rPr>
          <w:sz w:val="20"/>
          <w:szCs w:val="20"/>
        </w:rPr>
        <w:t>Lebih</w:t>
      </w:r>
      <w:proofErr w:type="spellEnd"/>
      <w:r w:rsidRPr="00515047">
        <w:rPr>
          <w:sz w:val="20"/>
          <w:szCs w:val="20"/>
        </w:rPr>
        <w:t xml:space="preserve"> </w:t>
      </w:r>
      <w:proofErr w:type="spellStart"/>
      <w:r w:rsidRPr="00515047">
        <w:rPr>
          <w:sz w:val="20"/>
          <w:szCs w:val="20"/>
        </w:rPr>
        <w:t>Bermanfaat</w:t>
      </w:r>
      <w:proofErr w:type="spellEnd"/>
      <w:r w:rsidRPr="00515047">
        <w:rPr>
          <w:sz w:val="20"/>
          <w:szCs w:val="20"/>
        </w:rPr>
        <w:t xml:space="preserve">,” pada Webinar </w:t>
      </w:r>
      <w:proofErr w:type="spellStart"/>
      <w:r w:rsidRPr="00515047">
        <w:rPr>
          <w:sz w:val="20"/>
          <w:szCs w:val="20"/>
        </w:rPr>
        <w:t>Pengurus</w:t>
      </w:r>
      <w:proofErr w:type="spellEnd"/>
      <w:r w:rsidRPr="00515047">
        <w:rPr>
          <w:sz w:val="20"/>
          <w:szCs w:val="20"/>
        </w:rPr>
        <w:t xml:space="preserve"> </w:t>
      </w:r>
      <w:proofErr w:type="spellStart"/>
      <w:r w:rsidRPr="00515047">
        <w:rPr>
          <w:sz w:val="20"/>
          <w:szCs w:val="20"/>
        </w:rPr>
        <w:t>Perkumpulan</w:t>
      </w:r>
      <w:proofErr w:type="spellEnd"/>
      <w:r w:rsidRPr="00515047">
        <w:rPr>
          <w:sz w:val="20"/>
          <w:szCs w:val="20"/>
        </w:rPr>
        <w:t xml:space="preserve"> </w:t>
      </w:r>
      <w:proofErr w:type="spellStart"/>
      <w:r w:rsidRPr="00515047">
        <w:rPr>
          <w:sz w:val="20"/>
          <w:szCs w:val="20"/>
        </w:rPr>
        <w:t>Enterprener</w:t>
      </w:r>
      <w:proofErr w:type="spellEnd"/>
      <w:r w:rsidRPr="00515047">
        <w:rPr>
          <w:sz w:val="20"/>
          <w:szCs w:val="20"/>
        </w:rPr>
        <w:t xml:space="preserve"> </w:t>
      </w:r>
      <w:proofErr w:type="spellStart"/>
      <w:r w:rsidRPr="00515047">
        <w:rPr>
          <w:sz w:val="20"/>
          <w:szCs w:val="20"/>
        </w:rPr>
        <w:t>Ganesha</w:t>
      </w:r>
      <w:proofErr w:type="spellEnd"/>
      <w:r>
        <w:rPr>
          <w:sz w:val="20"/>
          <w:szCs w:val="20"/>
        </w:rPr>
        <w:t xml:space="preserve">, 19 </w:t>
      </w:r>
      <w:proofErr w:type="spellStart"/>
      <w:r>
        <w:rPr>
          <w:sz w:val="20"/>
          <w:szCs w:val="20"/>
        </w:rPr>
        <w:t>Juni</w:t>
      </w:r>
      <w:proofErr w:type="spellEnd"/>
      <w:r>
        <w:rPr>
          <w:sz w:val="20"/>
          <w:szCs w:val="20"/>
        </w:rPr>
        <w:t xml:space="preserve"> 2021, Bandung, Indonesia,</w:t>
      </w:r>
      <w:r w:rsidRPr="00515047">
        <w:rPr>
          <w:sz w:val="20"/>
          <w:szCs w:val="20"/>
        </w:rPr>
        <w:t xml:space="preserve"> 2021.</w:t>
      </w:r>
    </w:p>
    <w:p w14:paraId="60A88658" w14:textId="77777777" w:rsidR="00AF21BA" w:rsidRPr="00F81F76" w:rsidRDefault="00AF21BA" w:rsidP="00AF21BA">
      <w:pPr>
        <w:tabs>
          <w:tab w:val="left" w:pos="426"/>
        </w:tabs>
        <w:ind w:left="426" w:hanging="426"/>
        <w:jc w:val="both"/>
        <w:rPr>
          <w:sz w:val="20"/>
          <w:szCs w:val="20"/>
        </w:rPr>
      </w:pPr>
      <w:r w:rsidRPr="00F81F76">
        <w:rPr>
          <w:sz w:val="20"/>
          <w:szCs w:val="20"/>
        </w:rPr>
        <w:t>[</w:t>
      </w:r>
      <w:r>
        <w:rPr>
          <w:sz w:val="20"/>
          <w:szCs w:val="20"/>
        </w:rPr>
        <w:t>4</w:t>
      </w:r>
      <w:r w:rsidRPr="00F81F76">
        <w:rPr>
          <w:sz w:val="20"/>
          <w:szCs w:val="20"/>
        </w:rPr>
        <w:t>]</w:t>
      </w:r>
      <w:r w:rsidRPr="00F81F76">
        <w:rPr>
          <w:sz w:val="20"/>
          <w:szCs w:val="20"/>
        </w:rPr>
        <w:tab/>
      </w:r>
      <w:proofErr w:type="spellStart"/>
      <w:r w:rsidRPr="00F81F76">
        <w:rPr>
          <w:sz w:val="20"/>
          <w:szCs w:val="20"/>
        </w:rPr>
        <w:t>Ngudiantoro</w:t>
      </w:r>
      <w:proofErr w:type="spellEnd"/>
      <w:r w:rsidRPr="00F81F76">
        <w:rPr>
          <w:sz w:val="20"/>
          <w:szCs w:val="20"/>
        </w:rPr>
        <w:t xml:space="preserve">, </w:t>
      </w:r>
      <w:proofErr w:type="spellStart"/>
      <w:r w:rsidRPr="00F81F76">
        <w:rPr>
          <w:sz w:val="20"/>
          <w:szCs w:val="20"/>
        </w:rPr>
        <w:t>Irmeilyana</w:t>
      </w:r>
      <w:proofErr w:type="spellEnd"/>
      <w:r w:rsidRPr="00F81F76">
        <w:rPr>
          <w:sz w:val="20"/>
          <w:szCs w:val="20"/>
        </w:rPr>
        <w:t xml:space="preserve">, and M. N. </w:t>
      </w:r>
      <w:proofErr w:type="spellStart"/>
      <w:r w:rsidRPr="00F81F76">
        <w:rPr>
          <w:sz w:val="20"/>
          <w:szCs w:val="20"/>
        </w:rPr>
        <w:t>Samsuri</w:t>
      </w:r>
      <w:proofErr w:type="spellEnd"/>
      <w:r w:rsidRPr="00F81F76">
        <w:rPr>
          <w:sz w:val="20"/>
          <w:szCs w:val="20"/>
        </w:rPr>
        <w:t xml:space="preserve">, “Binary Logistic Regression Modeling on Net Income of </w:t>
      </w:r>
      <w:proofErr w:type="spellStart"/>
      <w:r w:rsidRPr="00F81F76">
        <w:rPr>
          <w:sz w:val="20"/>
          <w:szCs w:val="20"/>
        </w:rPr>
        <w:t>Pagar</w:t>
      </w:r>
      <w:proofErr w:type="spellEnd"/>
      <w:r w:rsidRPr="00F81F76">
        <w:rPr>
          <w:sz w:val="20"/>
          <w:szCs w:val="20"/>
        </w:rPr>
        <w:t xml:space="preserve"> </w:t>
      </w:r>
      <w:proofErr w:type="spellStart"/>
      <w:r w:rsidRPr="00F81F76">
        <w:rPr>
          <w:sz w:val="20"/>
          <w:szCs w:val="20"/>
        </w:rPr>
        <w:t>Alam</w:t>
      </w:r>
      <w:proofErr w:type="spellEnd"/>
      <w:r w:rsidRPr="00F81F76">
        <w:rPr>
          <w:sz w:val="20"/>
          <w:szCs w:val="20"/>
        </w:rPr>
        <w:t xml:space="preserve"> Coffee Farmers,” </w:t>
      </w:r>
      <w:r w:rsidRPr="00F81F76">
        <w:rPr>
          <w:i/>
          <w:iCs/>
          <w:sz w:val="20"/>
          <w:szCs w:val="20"/>
        </w:rPr>
        <w:t>Int. J. Appl. Sci. Smart Technol.</w:t>
      </w:r>
      <w:r w:rsidRPr="00F81F76">
        <w:rPr>
          <w:sz w:val="20"/>
          <w:szCs w:val="20"/>
        </w:rPr>
        <w:t>, vol. 2, no. 2, pp. 47–66, 2020.</w:t>
      </w:r>
    </w:p>
    <w:p w14:paraId="3C36C4FF" w14:textId="77777777" w:rsidR="00AF21BA" w:rsidRPr="00F81F76" w:rsidRDefault="00AF21BA" w:rsidP="00AF21BA">
      <w:pPr>
        <w:tabs>
          <w:tab w:val="left" w:pos="426"/>
        </w:tabs>
        <w:ind w:left="426" w:hanging="426"/>
        <w:jc w:val="both"/>
        <w:rPr>
          <w:sz w:val="20"/>
          <w:szCs w:val="20"/>
        </w:rPr>
      </w:pPr>
      <w:r>
        <w:rPr>
          <w:sz w:val="20"/>
          <w:szCs w:val="20"/>
        </w:rPr>
        <w:t>[5</w:t>
      </w:r>
      <w:r w:rsidRPr="00F81F76">
        <w:rPr>
          <w:sz w:val="20"/>
          <w:szCs w:val="20"/>
        </w:rPr>
        <w:t>]</w:t>
      </w:r>
      <w:r w:rsidRPr="00F81F76">
        <w:rPr>
          <w:sz w:val="20"/>
          <w:szCs w:val="20"/>
        </w:rPr>
        <w:tab/>
      </w:r>
      <w:proofErr w:type="spellStart"/>
      <w:r w:rsidRPr="00F81F76">
        <w:rPr>
          <w:sz w:val="20"/>
          <w:szCs w:val="20"/>
        </w:rPr>
        <w:t>Irmeilyana</w:t>
      </w:r>
      <w:proofErr w:type="spellEnd"/>
      <w:r w:rsidRPr="00F81F76">
        <w:rPr>
          <w:sz w:val="20"/>
          <w:szCs w:val="20"/>
        </w:rPr>
        <w:t xml:space="preserve">, </w:t>
      </w:r>
      <w:proofErr w:type="spellStart"/>
      <w:r w:rsidRPr="00F81F76">
        <w:rPr>
          <w:sz w:val="20"/>
          <w:szCs w:val="20"/>
        </w:rPr>
        <w:t>Ngudiantoro</w:t>
      </w:r>
      <w:proofErr w:type="spellEnd"/>
      <w:r w:rsidRPr="00F81F76">
        <w:rPr>
          <w:sz w:val="20"/>
          <w:szCs w:val="20"/>
        </w:rPr>
        <w:t xml:space="preserve">, and D. </w:t>
      </w:r>
      <w:proofErr w:type="spellStart"/>
      <w:r w:rsidRPr="00F81F76">
        <w:rPr>
          <w:sz w:val="20"/>
          <w:szCs w:val="20"/>
        </w:rPr>
        <w:t>Rodiah</w:t>
      </w:r>
      <w:proofErr w:type="spellEnd"/>
      <w:r w:rsidRPr="00F81F76">
        <w:rPr>
          <w:sz w:val="20"/>
          <w:szCs w:val="20"/>
        </w:rPr>
        <w:t>, “</w:t>
      </w:r>
      <w:r>
        <w:rPr>
          <w:sz w:val="20"/>
          <w:szCs w:val="20"/>
        </w:rPr>
        <w:t xml:space="preserve">Correspondence Analysis pada </w:t>
      </w:r>
      <w:proofErr w:type="spellStart"/>
      <w:r>
        <w:rPr>
          <w:sz w:val="20"/>
          <w:szCs w:val="20"/>
        </w:rPr>
        <w:t>Hubungan</w:t>
      </w:r>
      <w:proofErr w:type="spellEnd"/>
      <w:r>
        <w:rPr>
          <w:sz w:val="20"/>
          <w:szCs w:val="20"/>
        </w:rPr>
        <w:t xml:space="preserve"> </w:t>
      </w:r>
      <w:proofErr w:type="spellStart"/>
      <w:r>
        <w:rPr>
          <w:sz w:val="20"/>
          <w:szCs w:val="20"/>
        </w:rPr>
        <w:t>Faktor-faktor</w:t>
      </w:r>
      <w:proofErr w:type="spellEnd"/>
      <w:r>
        <w:rPr>
          <w:sz w:val="20"/>
          <w:szCs w:val="20"/>
        </w:rPr>
        <w:t xml:space="preserve"> yang </w:t>
      </w:r>
      <w:proofErr w:type="spellStart"/>
      <w:r>
        <w:rPr>
          <w:sz w:val="20"/>
          <w:szCs w:val="20"/>
        </w:rPr>
        <w:t>Mempengaruhi</w:t>
      </w:r>
      <w:proofErr w:type="spellEnd"/>
      <w:r>
        <w:rPr>
          <w:sz w:val="20"/>
          <w:szCs w:val="20"/>
        </w:rPr>
        <w:t xml:space="preserve"> </w:t>
      </w:r>
      <w:proofErr w:type="spellStart"/>
      <w:r>
        <w:rPr>
          <w:sz w:val="20"/>
          <w:szCs w:val="20"/>
        </w:rPr>
        <w:t>Pendapatan</w:t>
      </w:r>
      <w:proofErr w:type="spellEnd"/>
      <w:r>
        <w:rPr>
          <w:sz w:val="20"/>
          <w:szCs w:val="20"/>
        </w:rPr>
        <w:t xml:space="preserve"> </w:t>
      </w:r>
      <w:proofErr w:type="spellStart"/>
      <w:r>
        <w:rPr>
          <w:sz w:val="20"/>
          <w:szCs w:val="20"/>
        </w:rPr>
        <w:t>Petani</w:t>
      </w:r>
      <w:proofErr w:type="spellEnd"/>
      <w:r>
        <w:rPr>
          <w:sz w:val="20"/>
          <w:szCs w:val="20"/>
        </w:rPr>
        <w:t xml:space="preserve"> Kopi </w:t>
      </w:r>
      <w:proofErr w:type="spellStart"/>
      <w:r>
        <w:rPr>
          <w:sz w:val="20"/>
          <w:szCs w:val="20"/>
        </w:rPr>
        <w:t>Pagaralam</w:t>
      </w:r>
      <w:proofErr w:type="spellEnd"/>
      <w:r w:rsidRPr="00F81F76">
        <w:rPr>
          <w:sz w:val="20"/>
          <w:szCs w:val="20"/>
        </w:rPr>
        <w:t xml:space="preserve">,” </w:t>
      </w:r>
      <w:r w:rsidRPr="00F81F76">
        <w:rPr>
          <w:i/>
          <w:iCs/>
          <w:sz w:val="20"/>
          <w:szCs w:val="20"/>
        </w:rPr>
        <w:t xml:space="preserve">BAREKENG J. </w:t>
      </w:r>
      <w:proofErr w:type="spellStart"/>
      <w:r w:rsidRPr="00F81F76">
        <w:rPr>
          <w:i/>
          <w:iCs/>
          <w:sz w:val="20"/>
          <w:szCs w:val="20"/>
        </w:rPr>
        <w:t>Ilmu</w:t>
      </w:r>
      <w:proofErr w:type="spellEnd"/>
      <w:r w:rsidRPr="00F81F76">
        <w:rPr>
          <w:i/>
          <w:iCs/>
          <w:sz w:val="20"/>
          <w:szCs w:val="20"/>
        </w:rPr>
        <w:t xml:space="preserve"> Mat. dan </w:t>
      </w:r>
      <w:proofErr w:type="spellStart"/>
      <w:r w:rsidRPr="00F81F76">
        <w:rPr>
          <w:i/>
          <w:iCs/>
          <w:sz w:val="20"/>
          <w:szCs w:val="20"/>
        </w:rPr>
        <w:t>Terap</w:t>
      </w:r>
      <w:proofErr w:type="spellEnd"/>
      <w:r w:rsidRPr="00F81F76">
        <w:rPr>
          <w:i/>
          <w:iCs/>
          <w:sz w:val="20"/>
          <w:szCs w:val="20"/>
        </w:rPr>
        <w:t>.</w:t>
      </w:r>
      <w:r w:rsidRPr="00F81F76">
        <w:rPr>
          <w:sz w:val="20"/>
          <w:szCs w:val="20"/>
        </w:rPr>
        <w:t>, vol. 15, no. 1, pp. 179–192, 2021</w:t>
      </w:r>
      <w:r>
        <w:rPr>
          <w:sz w:val="20"/>
          <w:szCs w:val="20"/>
        </w:rPr>
        <w:t>.</w:t>
      </w:r>
    </w:p>
    <w:p w14:paraId="1C303B1D" w14:textId="77777777" w:rsidR="00AF21BA" w:rsidRPr="00F81F76" w:rsidRDefault="00AF21BA" w:rsidP="00AF21BA">
      <w:pPr>
        <w:tabs>
          <w:tab w:val="left" w:pos="426"/>
        </w:tabs>
        <w:ind w:left="426" w:hanging="426"/>
        <w:jc w:val="both"/>
        <w:rPr>
          <w:sz w:val="20"/>
          <w:szCs w:val="20"/>
        </w:rPr>
      </w:pPr>
      <w:r w:rsidRPr="00515047">
        <w:rPr>
          <w:sz w:val="20"/>
          <w:szCs w:val="20"/>
        </w:rPr>
        <w:t>[</w:t>
      </w:r>
      <w:r>
        <w:rPr>
          <w:sz w:val="20"/>
          <w:szCs w:val="20"/>
        </w:rPr>
        <w:t>6</w:t>
      </w:r>
      <w:r w:rsidRPr="00515047">
        <w:rPr>
          <w:sz w:val="20"/>
          <w:szCs w:val="20"/>
        </w:rPr>
        <w:t>]</w:t>
      </w:r>
      <w:r w:rsidRPr="00515047">
        <w:rPr>
          <w:sz w:val="20"/>
          <w:szCs w:val="20"/>
        </w:rPr>
        <w:tab/>
        <w:t xml:space="preserve">Y. </w:t>
      </w:r>
      <w:proofErr w:type="spellStart"/>
      <w:r w:rsidRPr="00515047">
        <w:rPr>
          <w:sz w:val="20"/>
          <w:szCs w:val="20"/>
        </w:rPr>
        <w:t>Junaidi</w:t>
      </w:r>
      <w:proofErr w:type="spellEnd"/>
      <w:r w:rsidRPr="00515047">
        <w:rPr>
          <w:sz w:val="20"/>
          <w:szCs w:val="20"/>
        </w:rPr>
        <w:t xml:space="preserve"> and M. </w:t>
      </w:r>
      <w:proofErr w:type="spellStart"/>
      <w:r w:rsidRPr="00515047">
        <w:rPr>
          <w:sz w:val="20"/>
          <w:szCs w:val="20"/>
        </w:rPr>
        <w:t>Yamin</w:t>
      </w:r>
      <w:proofErr w:type="spellEnd"/>
      <w:r w:rsidRPr="00515047">
        <w:rPr>
          <w:sz w:val="20"/>
          <w:szCs w:val="20"/>
        </w:rPr>
        <w:t>, “</w:t>
      </w:r>
      <w:proofErr w:type="spellStart"/>
      <w:r w:rsidRPr="00515047">
        <w:rPr>
          <w:sz w:val="20"/>
          <w:szCs w:val="20"/>
        </w:rPr>
        <w:t>Faktor-faktor</w:t>
      </w:r>
      <w:proofErr w:type="spellEnd"/>
      <w:r w:rsidRPr="00515047">
        <w:rPr>
          <w:sz w:val="20"/>
          <w:szCs w:val="20"/>
        </w:rPr>
        <w:t xml:space="preserve"> yang </w:t>
      </w:r>
      <w:proofErr w:type="spellStart"/>
      <w:r w:rsidRPr="00515047">
        <w:rPr>
          <w:sz w:val="20"/>
          <w:szCs w:val="20"/>
        </w:rPr>
        <w:t>mempengaruhi</w:t>
      </w:r>
      <w:proofErr w:type="spellEnd"/>
      <w:r w:rsidRPr="00515047">
        <w:rPr>
          <w:sz w:val="20"/>
          <w:szCs w:val="20"/>
        </w:rPr>
        <w:t xml:space="preserve"> </w:t>
      </w:r>
      <w:proofErr w:type="spellStart"/>
      <w:r w:rsidRPr="00515047">
        <w:rPr>
          <w:sz w:val="20"/>
          <w:szCs w:val="20"/>
        </w:rPr>
        <w:t>adopsi</w:t>
      </w:r>
      <w:proofErr w:type="spellEnd"/>
      <w:r w:rsidRPr="00515047">
        <w:rPr>
          <w:sz w:val="20"/>
          <w:szCs w:val="20"/>
        </w:rPr>
        <w:t xml:space="preserve"> </w:t>
      </w:r>
      <w:proofErr w:type="spellStart"/>
      <w:r w:rsidRPr="00515047">
        <w:rPr>
          <w:sz w:val="20"/>
          <w:szCs w:val="20"/>
        </w:rPr>
        <w:t>pola</w:t>
      </w:r>
      <w:proofErr w:type="spellEnd"/>
      <w:r w:rsidRPr="00515047">
        <w:rPr>
          <w:sz w:val="20"/>
          <w:szCs w:val="20"/>
        </w:rPr>
        <w:t xml:space="preserve"> </w:t>
      </w:r>
      <w:proofErr w:type="spellStart"/>
      <w:r w:rsidRPr="00515047">
        <w:rPr>
          <w:sz w:val="20"/>
          <w:szCs w:val="20"/>
        </w:rPr>
        <w:t>usahatani</w:t>
      </w:r>
      <w:proofErr w:type="spellEnd"/>
      <w:r w:rsidRPr="00515047">
        <w:rPr>
          <w:sz w:val="20"/>
          <w:szCs w:val="20"/>
        </w:rPr>
        <w:t xml:space="preserve"> </w:t>
      </w:r>
      <w:proofErr w:type="spellStart"/>
      <w:r w:rsidRPr="00515047">
        <w:rPr>
          <w:sz w:val="20"/>
          <w:szCs w:val="20"/>
        </w:rPr>
        <w:t>diversifikasi</w:t>
      </w:r>
      <w:proofErr w:type="spellEnd"/>
      <w:r w:rsidRPr="00F81F76">
        <w:rPr>
          <w:sz w:val="20"/>
          <w:szCs w:val="20"/>
        </w:rPr>
        <w:t xml:space="preserve"> dan </w:t>
      </w:r>
      <w:proofErr w:type="spellStart"/>
      <w:r w:rsidRPr="00F81F76">
        <w:rPr>
          <w:sz w:val="20"/>
          <w:szCs w:val="20"/>
        </w:rPr>
        <w:t>hubungannya</w:t>
      </w:r>
      <w:proofErr w:type="spellEnd"/>
      <w:r w:rsidRPr="00F81F76">
        <w:rPr>
          <w:sz w:val="20"/>
          <w:szCs w:val="20"/>
        </w:rPr>
        <w:t xml:space="preserve"> </w:t>
      </w:r>
      <w:proofErr w:type="spellStart"/>
      <w:r w:rsidRPr="00F81F76">
        <w:rPr>
          <w:sz w:val="20"/>
          <w:szCs w:val="20"/>
        </w:rPr>
        <w:t>dengan</w:t>
      </w:r>
      <w:proofErr w:type="spellEnd"/>
      <w:r w:rsidRPr="00F81F76">
        <w:rPr>
          <w:sz w:val="20"/>
          <w:szCs w:val="20"/>
        </w:rPr>
        <w:t xml:space="preserve"> </w:t>
      </w:r>
      <w:proofErr w:type="spellStart"/>
      <w:r w:rsidRPr="00F81F76">
        <w:rPr>
          <w:sz w:val="20"/>
          <w:szCs w:val="20"/>
        </w:rPr>
        <w:t>pendapatan</w:t>
      </w:r>
      <w:proofErr w:type="spellEnd"/>
      <w:r w:rsidRPr="00F81F76">
        <w:rPr>
          <w:sz w:val="20"/>
          <w:szCs w:val="20"/>
        </w:rPr>
        <w:t xml:space="preserve"> </w:t>
      </w:r>
      <w:proofErr w:type="spellStart"/>
      <w:r w:rsidRPr="00F81F76">
        <w:rPr>
          <w:sz w:val="20"/>
          <w:szCs w:val="20"/>
        </w:rPr>
        <w:t>usahatani</w:t>
      </w:r>
      <w:proofErr w:type="spellEnd"/>
      <w:r w:rsidRPr="00F81F76">
        <w:rPr>
          <w:sz w:val="20"/>
          <w:szCs w:val="20"/>
        </w:rPr>
        <w:t xml:space="preserve"> kopi di Sumatera Selatan,” </w:t>
      </w:r>
      <w:r w:rsidRPr="00F81F76">
        <w:rPr>
          <w:i/>
          <w:iCs/>
          <w:sz w:val="20"/>
          <w:szCs w:val="20"/>
        </w:rPr>
        <w:t xml:space="preserve">J. </w:t>
      </w:r>
      <w:proofErr w:type="spellStart"/>
      <w:r w:rsidRPr="00F81F76">
        <w:rPr>
          <w:i/>
          <w:iCs/>
          <w:sz w:val="20"/>
          <w:szCs w:val="20"/>
        </w:rPr>
        <w:t>Pembang</w:t>
      </w:r>
      <w:proofErr w:type="spellEnd"/>
      <w:r w:rsidRPr="00F81F76">
        <w:rPr>
          <w:i/>
          <w:iCs/>
          <w:sz w:val="20"/>
          <w:szCs w:val="20"/>
        </w:rPr>
        <w:t xml:space="preserve">. </w:t>
      </w:r>
      <w:proofErr w:type="spellStart"/>
      <w:r w:rsidRPr="00F81F76">
        <w:rPr>
          <w:i/>
          <w:iCs/>
          <w:sz w:val="20"/>
          <w:szCs w:val="20"/>
        </w:rPr>
        <w:t>Mns</w:t>
      </w:r>
      <w:proofErr w:type="spellEnd"/>
      <w:r w:rsidRPr="00F81F76">
        <w:rPr>
          <w:i/>
          <w:iCs/>
          <w:sz w:val="20"/>
          <w:szCs w:val="20"/>
        </w:rPr>
        <w:t>.</w:t>
      </w:r>
      <w:r w:rsidRPr="00F81F76">
        <w:rPr>
          <w:sz w:val="20"/>
          <w:szCs w:val="20"/>
        </w:rPr>
        <w:t>, vol. 4, no. 12, pp. 1–8, 2010.</w:t>
      </w:r>
    </w:p>
    <w:p w14:paraId="01587E29" w14:textId="77777777" w:rsidR="00AF21BA" w:rsidRPr="00F81F76" w:rsidRDefault="00AF21BA" w:rsidP="00AF21BA">
      <w:pPr>
        <w:tabs>
          <w:tab w:val="left" w:pos="426"/>
        </w:tabs>
        <w:ind w:left="426" w:hanging="426"/>
        <w:jc w:val="both"/>
        <w:rPr>
          <w:sz w:val="20"/>
          <w:szCs w:val="20"/>
        </w:rPr>
      </w:pPr>
      <w:r w:rsidRPr="00F81F76">
        <w:rPr>
          <w:sz w:val="20"/>
          <w:szCs w:val="20"/>
        </w:rPr>
        <w:t>[</w:t>
      </w:r>
      <w:r>
        <w:rPr>
          <w:sz w:val="20"/>
          <w:szCs w:val="20"/>
        </w:rPr>
        <w:t>7</w:t>
      </w:r>
      <w:r w:rsidRPr="00F81F76">
        <w:rPr>
          <w:sz w:val="20"/>
          <w:szCs w:val="20"/>
        </w:rPr>
        <w:t>]</w:t>
      </w:r>
      <w:r w:rsidRPr="00F81F76">
        <w:rPr>
          <w:sz w:val="20"/>
          <w:szCs w:val="20"/>
        </w:rPr>
        <w:tab/>
        <w:t xml:space="preserve">S. </w:t>
      </w:r>
      <w:proofErr w:type="spellStart"/>
      <w:r w:rsidRPr="00F81F76">
        <w:rPr>
          <w:sz w:val="20"/>
          <w:szCs w:val="20"/>
        </w:rPr>
        <w:t>Utami</w:t>
      </w:r>
      <w:proofErr w:type="spellEnd"/>
      <w:r w:rsidRPr="00F81F76">
        <w:rPr>
          <w:sz w:val="20"/>
          <w:szCs w:val="20"/>
        </w:rPr>
        <w:t xml:space="preserve">, </w:t>
      </w:r>
      <w:proofErr w:type="spellStart"/>
      <w:r w:rsidRPr="00F81F76">
        <w:rPr>
          <w:sz w:val="20"/>
          <w:szCs w:val="20"/>
        </w:rPr>
        <w:t>Murningsih</w:t>
      </w:r>
      <w:proofErr w:type="spellEnd"/>
      <w:r w:rsidRPr="00F81F76">
        <w:rPr>
          <w:sz w:val="20"/>
          <w:szCs w:val="20"/>
        </w:rPr>
        <w:t>, and F. Muhammad, “</w:t>
      </w:r>
      <w:proofErr w:type="spellStart"/>
      <w:r w:rsidRPr="00F81F76">
        <w:rPr>
          <w:sz w:val="20"/>
          <w:szCs w:val="20"/>
        </w:rPr>
        <w:t>Keanekaragaman</w:t>
      </w:r>
      <w:proofErr w:type="spellEnd"/>
      <w:r w:rsidRPr="00F81F76">
        <w:rPr>
          <w:sz w:val="20"/>
          <w:szCs w:val="20"/>
        </w:rPr>
        <w:t xml:space="preserve"> dan </w:t>
      </w:r>
      <w:proofErr w:type="spellStart"/>
      <w:r w:rsidRPr="00F81F76">
        <w:rPr>
          <w:sz w:val="20"/>
          <w:szCs w:val="20"/>
        </w:rPr>
        <w:t>Dominansi</w:t>
      </w:r>
      <w:proofErr w:type="spellEnd"/>
      <w:r w:rsidRPr="00F81F76">
        <w:rPr>
          <w:sz w:val="20"/>
          <w:szCs w:val="20"/>
        </w:rPr>
        <w:t xml:space="preserve"> </w:t>
      </w:r>
      <w:proofErr w:type="spellStart"/>
      <w:r w:rsidRPr="00F81F76">
        <w:rPr>
          <w:sz w:val="20"/>
          <w:szCs w:val="20"/>
        </w:rPr>
        <w:t>Jenis</w:t>
      </w:r>
      <w:proofErr w:type="spellEnd"/>
      <w:r w:rsidRPr="00F81F76">
        <w:rPr>
          <w:sz w:val="20"/>
          <w:szCs w:val="20"/>
        </w:rPr>
        <w:t xml:space="preserve"> </w:t>
      </w:r>
      <w:proofErr w:type="spellStart"/>
      <w:r w:rsidRPr="00F81F76">
        <w:rPr>
          <w:sz w:val="20"/>
          <w:szCs w:val="20"/>
        </w:rPr>
        <w:t>Tumbuhan</w:t>
      </w:r>
      <w:proofErr w:type="spellEnd"/>
      <w:r w:rsidRPr="00F81F76">
        <w:rPr>
          <w:sz w:val="20"/>
          <w:szCs w:val="20"/>
        </w:rPr>
        <w:t xml:space="preserve"> </w:t>
      </w:r>
      <w:proofErr w:type="spellStart"/>
      <w:r w:rsidRPr="00F81F76">
        <w:rPr>
          <w:sz w:val="20"/>
          <w:szCs w:val="20"/>
        </w:rPr>
        <w:t>Gulma</w:t>
      </w:r>
      <w:proofErr w:type="spellEnd"/>
      <w:r w:rsidRPr="00F81F76">
        <w:rPr>
          <w:sz w:val="20"/>
          <w:szCs w:val="20"/>
        </w:rPr>
        <w:t xml:space="preserve"> Pada </w:t>
      </w:r>
      <w:proofErr w:type="spellStart"/>
      <w:r w:rsidRPr="00F81F76">
        <w:rPr>
          <w:sz w:val="20"/>
          <w:szCs w:val="20"/>
        </w:rPr>
        <w:t>perkebunan</w:t>
      </w:r>
      <w:proofErr w:type="spellEnd"/>
      <w:r w:rsidRPr="00F81F76">
        <w:rPr>
          <w:sz w:val="20"/>
          <w:szCs w:val="20"/>
        </w:rPr>
        <w:t xml:space="preserve"> Kopi di </w:t>
      </w:r>
      <w:proofErr w:type="spellStart"/>
      <w:r w:rsidRPr="00F81F76">
        <w:rPr>
          <w:sz w:val="20"/>
          <w:szCs w:val="20"/>
        </w:rPr>
        <w:t>Hutan</w:t>
      </w:r>
      <w:proofErr w:type="spellEnd"/>
      <w:r w:rsidRPr="00F81F76">
        <w:rPr>
          <w:sz w:val="20"/>
          <w:szCs w:val="20"/>
        </w:rPr>
        <w:t xml:space="preserve"> </w:t>
      </w:r>
      <w:proofErr w:type="spellStart"/>
      <w:r w:rsidRPr="00F81F76">
        <w:rPr>
          <w:sz w:val="20"/>
          <w:szCs w:val="20"/>
        </w:rPr>
        <w:t>Wisata</w:t>
      </w:r>
      <w:proofErr w:type="spellEnd"/>
      <w:r w:rsidRPr="00F81F76">
        <w:rPr>
          <w:sz w:val="20"/>
          <w:szCs w:val="20"/>
        </w:rPr>
        <w:t xml:space="preserve"> </w:t>
      </w:r>
      <w:proofErr w:type="spellStart"/>
      <w:r w:rsidRPr="00F81F76">
        <w:rPr>
          <w:sz w:val="20"/>
          <w:szCs w:val="20"/>
        </w:rPr>
        <w:t>Nglimut</w:t>
      </w:r>
      <w:proofErr w:type="spellEnd"/>
      <w:r w:rsidRPr="00F81F76">
        <w:rPr>
          <w:sz w:val="20"/>
          <w:szCs w:val="20"/>
        </w:rPr>
        <w:t xml:space="preserve"> Kendal </w:t>
      </w:r>
      <w:proofErr w:type="spellStart"/>
      <w:r w:rsidRPr="00F81F76">
        <w:rPr>
          <w:sz w:val="20"/>
          <w:szCs w:val="20"/>
        </w:rPr>
        <w:t>Jawa</w:t>
      </w:r>
      <w:proofErr w:type="spellEnd"/>
      <w:r w:rsidRPr="00F81F76">
        <w:rPr>
          <w:sz w:val="20"/>
          <w:szCs w:val="20"/>
        </w:rPr>
        <w:t xml:space="preserve"> Tengah,” </w:t>
      </w:r>
      <w:r w:rsidRPr="00F81F76">
        <w:rPr>
          <w:i/>
          <w:iCs/>
          <w:sz w:val="20"/>
          <w:szCs w:val="20"/>
        </w:rPr>
        <w:t xml:space="preserve">J. </w:t>
      </w:r>
      <w:proofErr w:type="spellStart"/>
      <w:r w:rsidRPr="00F81F76">
        <w:rPr>
          <w:i/>
          <w:iCs/>
          <w:sz w:val="20"/>
          <w:szCs w:val="20"/>
        </w:rPr>
        <w:t>Ilmu</w:t>
      </w:r>
      <w:proofErr w:type="spellEnd"/>
      <w:r w:rsidRPr="00F81F76">
        <w:rPr>
          <w:i/>
          <w:iCs/>
          <w:sz w:val="20"/>
          <w:szCs w:val="20"/>
        </w:rPr>
        <w:t xml:space="preserve"> </w:t>
      </w:r>
      <w:proofErr w:type="spellStart"/>
      <w:r w:rsidRPr="00F81F76">
        <w:rPr>
          <w:i/>
          <w:iCs/>
          <w:sz w:val="20"/>
          <w:szCs w:val="20"/>
        </w:rPr>
        <w:t>Lingkung</w:t>
      </w:r>
      <w:proofErr w:type="spellEnd"/>
      <w:r w:rsidRPr="00F81F76">
        <w:rPr>
          <w:i/>
          <w:iCs/>
          <w:sz w:val="20"/>
          <w:szCs w:val="20"/>
        </w:rPr>
        <w:t>.</w:t>
      </w:r>
      <w:r w:rsidRPr="00F81F76">
        <w:rPr>
          <w:sz w:val="20"/>
          <w:szCs w:val="20"/>
        </w:rPr>
        <w:t>, vol. 18, no. 2, pp. 411–416, 2020</w:t>
      </w:r>
      <w:r>
        <w:rPr>
          <w:sz w:val="20"/>
          <w:szCs w:val="20"/>
        </w:rPr>
        <w:t>.</w:t>
      </w:r>
    </w:p>
    <w:p w14:paraId="3AECAE55" w14:textId="77777777" w:rsidR="00AF21BA" w:rsidRPr="00F81F76" w:rsidRDefault="00AF21BA" w:rsidP="00AF21BA">
      <w:pPr>
        <w:tabs>
          <w:tab w:val="left" w:pos="426"/>
        </w:tabs>
        <w:ind w:left="426" w:hanging="426"/>
        <w:jc w:val="both"/>
        <w:rPr>
          <w:sz w:val="20"/>
          <w:szCs w:val="20"/>
        </w:rPr>
      </w:pPr>
      <w:r w:rsidRPr="00F81F76">
        <w:rPr>
          <w:sz w:val="20"/>
          <w:szCs w:val="20"/>
        </w:rPr>
        <w:t>[</w:t>
      </w:r>
      <w:r>
        <w:rPr>
          <w:sz w:val="20"/>
          <w:szCs w:val="20"/>
        </w:rPr>
        <w:t>8</w:t>
      </w:r>
      <w:r w:rsidRPr="00F81F76">
        <w:rPr>
          <w:sz w:val="20"/>
          <w:szCs w:val="20"/>
        </w:rPr>
        <w:t>]</w:t>
      </w:r>
      <w:r w:rsidRPr="00F81F76">
        <w:rPr>
          <w:sz w:val="20"/>
          <w:szCs w:val="20"/>
        </w:rPr>
        <w:tab/>
        <w:t xml:space="preserve">A. A. </w:t>
      </w:r>
      <w:proofErr w:type="spellStart"/>
      <w:r w:rsidRPr="00F81F76">
        <w:rPr>
          <w:sz w:val="20"/>
          <w:szCs w:val="20"/>
        </w:rPr>
        <w:t>Prasetio</w:t>
      </w:r>
      <w:proofErr w:type="spellEnd"/>
      <w:r w:rsidRPr="00F81F76">
        <w:rPr>
          <w:sz w:val="20"/>
          <w:szCs w:val="20"/>
        </w:rPr>
        <w:t xml:space="preserve"> and K. P. </w:t>
      </w:r>
      <w:proofErr w:type="spellStart"/>
      <w:r w:rsidRPr="00F81F76">
        <w:rPr>
          <w:sz w:val="20"/>
          <w:szCs w:val="20"/>
        </w:rPr>
        <w:t>Wicaksono</w:t>
      </w:r>
      <w:proofErr w:type="spellEnd"/>
      <w:r w:rsidRPr="00F81F76">
        <w:rPr>
          <w:sz w:val="20"/>
          <w:szCs w:val="20"/>
        </w:rPr>
        <w:t>, “</w:t>
      </w:r>
      <w:proofErr w:type="spellStart"/>
      <w:r w:rsidRPr="00F81F76">
        <w:rPr>
          <w:sz w:val="20"/>
          <w:szCs w:val="20"/>
        </w:rPr>
        <w:t>Efikasi</w:t>
      </w:r>
      <w:proofErr w:type="spellEnd"/>
      <w:r w:rsidRPr="00F81F76">
        <w:rPr>
          <w:sz w:val="20"/>
          <w:szCs w:val="20"/>
        </w:rPr>
        <w:t xml:space="preserve"> </w:t>
      </w:r>
      <w:proofErr w:type="spellStart"/>
      <w:r w:rsidRPr="00F81F76">
        <w:rPr>
          <w:sz w:val="20"/>
          <w:szCs w:val="20"/>
        </w:rPr>
        <w:t>tiga</w:t>
      </w:r>
      <w:proofErr w:type="spellEnd"/>
      <w:r w:rsidRPr="00F81F76">
        <w:rPr>
          <w:sz w:val="20"/>
          <w:szCs w:val="20"/>
        </w:rPr>
        <w:t xml:space="preserve"> </w:t>
      </w:r>
      <w:proofErr w:type="spellStart"/>
      <w:r w:rsidRPr="00F81F76">
        <w:rPr>
          <w:sz w:val="20"/>
          <w:szCs w:val="20"/>
        </w:rPr>
        <w:t>jenis</w:t>
      </w:r>
      <w:proofErr w:type="spellEnd"/>
      <w:r w:rsidRPr="00F81F76">
        <w:rPr>
          <w:sz w:val="20"/>
          <w:szCs w:val="20"/>
        </w:rPr>
        <w:t xml:space="preserve"> </w:t>
      </w:r>
      <w:proofErr w:type="spellStart"/>
      <w:r w:rsidRPr="00F81F76">
        <w:rPr>
          <w:sz w:val="20"/>
          <w:szCs w:val="20"/>
        </w:rPr>
        <w:t>herbisida</w:t>
      </w:r>
      <w:proofErr w:type="spellEnd"/>
      <w:r w:rsidRPr="00F81F76">
        <w:rPr>
          <w:sz w:val="20"/>
          <w:szCs w:val="20"/>
        </w:rPr>
        <w:t xml:space="preserve"> pada </w:t>
      </w:r>
      <w:proofErr w:type="spellStart"/>
      <w:r w:rsidRPr="00F81F76">
        <w:rPr>
          <w:sz w:val="20"/>
          <w:szCs w:val="20"/>
        </w:rPr>
        <w:t>pengendalian</w:t>
      </w:r>
      <w:proofErr w:type="spellEnd"/>
      <w:r w:rsidRPr="00F81F76">
        <w:rPr>
          <w:sz w:val="20"/>
          <w:szCs w:val="20"/>
        </w:rPr>
        <w:t xml:space="preserve"> </w:t>
      </w:r>
      <w:proofErr w:type="spellStart"/>
      <w:r w:rsidRPr="00F81F76">
        <w:rPr>
          <w:sz w:val="20"/>
          <w:szCs w:val="20"/>
        </w:rPr>
        <w:t>gulma</w:t>
      </w:r>
      <w:proofErr w:type="spellEnd"/>
      <w:r w:rsidRPr="00F81F76">
        <w:rPr>
          <w:sz w:val="20"/>
          <w:szCs w:val="20"/>
        </w:rPr>
        <w:t xml:space="preserve"> di </w:t>
      </w:r>
      <w:proofErr w:type="spellStart"/>
      <w:r w:rsidRPr="00F81F76">
        <w:rPr>
          <w:sz w:val="20"/>
          <w:szCs w:val="20"/>
        </w:rPr>
        <w:t>tanaman</w:t>
      </w:r>
      <w:proofErr w:type="spellEnd"/>
      <w:r w:rsidRPr="00F81F76">
        <w:rPr>
          <w:sz w:val="20"/>
          <w:szCs w:val="20"/>
        </w:rPr>
        <w:t xml:space="preserve"> </w:t>
      </w:r>
      <w:proofErr w:type="spellStart"/>
      <w:r w:rsidRPr="00F81F76">
        <w:rPr>
          <w:sz w:val="20"/>
          <w:szCs w:val="20"/>
        </w:rPr>
        <w:t>karet</w:t>
      </w:r>
      <w:proofErr w:type="spellEnd"/>
      <w:r w:rsidRPr="00F81F76">
        <w:rPr>
          <w:sz w:val="20"/>
          <w:szCs w:val="20"/>
        </w:rPr>
        <w:t xml:space="preserve"> (Hevea </w:t>
      </w:r>
      <w:proofErr w:type="spellStart"/>
      <w:r w:rsidRPr="00F81F76">
        <w:rPr>
          <w:sz w:val="20"/>
          <w:szCs w:val="20"/>
        </w:rPr>
        <w:t>brasiliensis</w:t>
      </w:r>
      <w:proofErr w:type="spellEnd"/>
      <w:r w:rsidRPr="00F81F76">
        <w:rPr>
          <w:sz w:val="20"/>
          <w:szCs w:val="20"/>
        </w:rPr>
        <w:t xml:space="preserve"> </w:t>
      </w:r>
      <w:proofErr w:type="spellStart"/>
      <w:r w:rsidRPr="00F81F76">
        <w:rPr>
          <w:sz w:val="20"/>
          <w:szCs w:val="20"/>
        </w:rPr>
        <w:t>Muel</w:t>
      </w:r>
      <w:proofErr w:type="spellEnd"/>
      <w:r w:rsidRPr="00F81F76">
        <w:rPr>
          <w:sz w:val="20"/>
          <w:szCs w:val="20"/>
        </w:rPr>
        <w:t xml:space="preserve">. Arg.) </w:t>
      </w:r>
      <w:proofErr w:type="spellStart"/>
      <w:r w:rsidRPr="00F81F76">
        <w:rPr>
          <w:sz w:val="20"/>
          <w:szCs w:val="20"/>
        </w:rPr>
        <w:t>belum</w:t>
      </w:r>
      <w:proofErr w:type="spellEnd"/>
      <w:r w:rsidRPr="00F81F76">
        <w:rPr>
          <w:sz w:val="20"/>
          <w:szCs w:val="20"/>
        </w:rPr>
        <w:t xml:space="preserve"> </w:t>
      </w:r>
      <w:proofErr w:type="spellStart"/>
      <w:r w:rsidRPr="00F81F76">
        <w:rPr>
          <w:sz w:val="20"/>
          <w:szCs w:val="20"/>
        </w:rPr>
        <w:t>menghasilkan</w:t>
      </w:r>
      <w:proofErr w:type="spellEnd"/>
      <w:r w:rsidRPr="00F81F76">
        <w:rPr>
          <w:sz w:val="20"/>
          <w:szCs w:val="20"/>
        </w:rPr>
        <w:t xml:space="preserve">,” </w:t>
      </w:r>
      <w:r w:rsidRPr="00F81F76">
        <w:rPr>
          <w:i/>
          <w:iCs/>
          <w:sz w:val="20"/>
          <w:szCs w:val="20"/>
        </w:rPr>
        <w:t>PLANTROPICA J. Agric. Sci.</w:t>
      </w:r>
      <w:r w:rsidRPr="00F81F76">
        <w:rPr>
          <w:sz w:val="20"/>
          <w:szCs w:val="20"/>
        </w:rPr>
        <w:t>, vol. 2, no. 2, pp. 100–107, 2017.</w:t>
      </w:r>
    </w:p>
    <w:p w14:paraId="24E8B8A4" w14:textId="77777777" w:rsidR="00AF21BA" w:rsidRPr="00F81F76" w:rsidRDefault="00AF21BA" w:rsidP="00AF21BA">
      <w:pPr>
        <w:tabs>
          <w:tab w:val="left" w:pos="426"/>
        </w:tabs>
        <w:ind w:left="426" w:hanging="426"/>
        <w:jc w:val="both"/>
        <w:rPr>
          <w:sz w:val="20"/>
          <w:szCs w:val="20"/>
        </w:rPr>
      </w:pPr>
      <w:r w:rsidRPr="00F81F76">
        <w:rPr>
          <w:sz w:val="20"/>
          <w:szCs w:val="20"/>
        </w:rPr>
        <w:t>[</w:t>
      </w:r>
      <w:r>
        <w:rPr>
          <w:sz w:val="20"/>
          <w:szCs w:val="20"/>
        </w:rPr>
        <w:t>9</w:t>
      </w:r>
      <w:r w:rsidRPr="00F81F76">
        <w:rPr>
          <w:sz w:val="20"/>
          <w:szCs w:val="20"/>
        </w:rPr>
        <w:t>]</w:t>
      </w:r>
      <w:r w:rsidRPr="00F81F76">
        <w:rPr>
          <w:sz w:val="20"/>
          <w:szCs w:val="20"/>
        </w:rPr>
        <w:tab/>
        <w:t xml:space="preserve">D. R. </w:t>
      </w:r>
      <w:proofErr w:type="spellStart"/>
      <w:r w:rsidRPr="00F81F76">
        <w:rPr>
          <w:sz w:val="20"/>
          <w:szCs w:val="20"/>
        </w:rPr>
        <w:t>Sigalingging</w:t>
      </w:r>
      <w:proofErr w:type="spellEnd"/>
      <w:r w:rsidRPr="00F81F76">
        <w:rPr>
          <w:sz w:val="20"/>
          <w:szCs w:val="20"/>
        </w:rPr>
        <w:t xml:space="preserve">, D. R. </w:t>
      </w:r>
      <w:proofErr w:type="spellStart"/>
      <w:r w:rsidRPr="00F81F76">
        <w:rPr>
          <w:sz w:val="20"/>
          <w:szCs w:val="20"/>
        </w:rPr>
        <w:t>Sembodo</w:t>
      </w:r>
      <w:proofErr w:type="spellEnd"/>
      <w:r w:rsidRPr="00F81F76">
        <w:rPr>
          <w:sz w:val="20"/>
          <w:szCs w:val="20"/>
        </w:rPr>
        <w:t xml:space="preserve">, and N. </w:t>
      </w:r>
      <w:proofErr w:type="spellStart"/>
      <w:r w:rsidRPr="00F81F76">
        <w:rPr>
          <w:sz w:val="20"/>
          <w:szCs w:val="20"/>
        </w:rPr>
        <w:t>Sriyani</w:t>
      </w:r>
      <w:proofErr w:type="spellEnd"/>
      <w:r w:rsidRPr="00F81F76">
        <w:rPr>
          <w:sz w:val="20"/>
          <w:szCs w:val="20"/>
        </w:rPr>
        <w:t>, “</w:t>
      </w:r>
      <w:proofErr w:type="spellStart"/>
      <w:r w:rsidRPr="00F81F76">
        <w:rPr>
          <w:sz w:val="20"/>
          <w:szCs w:val="20"/>
        </w:rPr>
        <w:t>Efikasi</w:t>
      </w:r>
      <w:proofErr w:type="spellEnd"/>
      <w:r w:rsidRPr="00F81F76">
        <w:rPr>
          <w:sz w:val="20"/>
          <w:szCs w:val="20"/>
        </w:rPr>
        <w:t xml:space="preserve"> </w:t>
      </w:r>
      <w:proofErr w:type="spellStart"/>
      <w:r w:rsidRPr="00F81F76">
        <w:rPr>
          <w:sz w:val="20"/>
          <w:szCs w:val="20"/>
        </w:rPr>
        <w:t>Herbisida</w:t>
      </w:r>
      <w:proofErr w:type="spellEnd"/>
      <w:r w:rsidRPr="00F81F76">
        <w:rPr>
          <w:sz w:val="20"/>
          <w:szCs w:val="20"/>
        </w:rPr>
        <w:t xml:space="preserve"> </w:t>
      </w:r>
      <w:proofErr w:type="spellStart"/>
      <w:r w:rsidRPr="00F81F76">
        <w:rPr>
          <w:sz w:val="20"/>
          <w:szCs w:val="20"/>
        </w:rPr>
        <w:t>Glifosat</w:t>
      </w:r>
      <w:proofErr w:type="spellEnd"/>
      <w:r w:rsidRPr="00F81F76">
        <w:rPr>
          <w:sz w:val="20"/>
          <w:szCs w:val="20"/>
        </w:rPr>
        <w:t xml:space="preserve"> </w:t>
      </w:r>
      <w:proofErr w:type="spellStart"/>
      <w:r w:rsidRPr="00F81F76">
        <w:rPr>
          <w:sz w:val="20"/>
          <w:szCs w:val="20"/>
        </w:rPr>
        <w:t>untuk</w:t>
      </w:r>
      <w:proofErr w:type="spellEnd"/>
      <w:r w:rsidRPr="00F81F76">
        <w:rPr>
          <w:sz w:val="20"/>
          <w:szCs w:val="20"/>
        </w:rPr>
        <w:t xml:space="preserve"> </w:t>
      </w:r>
      <w:proofErr w:type="spellStart"/>
      <w:r w:rsidRPr="00F81F76">
        <w:rPr>
          <w:sz w:val="20"/>
          <w:szCs w:val="20"/>
        </w:rPr>
        <w:t>Mengendalikan</w:t>
      </w:r>
      <w:proofErr w:type="spellEnd"/>
      <w:r w:rsidRPr="00F81F76">
        <w:rPr>
          <w:sz w:val="20"/>
          <w:szCs w:val="20"/>
        </w:rPr>
        <w:t xml:space="preserve"> </w:t>
      </w:r>
      <w:proofErr w:type="spellStart"/>
      <w:r w:rsidRPr="00F81F76">
        <w:rPr>
          <w:sz w:val="20"/>
          <w:szCs w:val="20"/>
        </w:rPr>
        <w:t>Gulma</w:t>
      </w:r>
      <w:proofErr w:type="spellEnd"/>
      <w:r w:rsidRPr="00F81F76">
        <w:rPr>
          <w:sz w:val="20"/>
          <w:szCs w:val="20"/>
        </w:rPr>
        <w:t xml:space="preserve"> pada </w:t>
      </w:r>
      <w:proofErr w:type="spellStart"/>
      <w:r w:rsidRPr="00F81F76">
        <w:rPr>
          <w:sz w:val="20"/>
          <w:szCs w:val="20"/>
        </w:rPr>
        <w:t>Pertanaman</w:t>
      </w:r>
      <w:proofErr w:type="spellEnd"/>
      <w:r w:rsidRPr="00F81F76">
        <w:rPr>
          <w:sz w:val="20"/>
          <w:szCs w:val="20"/>
        </w:rPr>
        <w:t xml:space="preserve"> Kopi (Coffea </w:t>
      </w:r>
      <w:proofErr w:type="spellStart"/>
      <w:r w:rsidRPr="00F81F76">
        <w:rPr>
          <w:sz w:val="20"/>
          <w:szCs w:val="20"/>
        </w:rPr>
        <w:t>canephora</w:t>
      </w:r>
      <w:proofErr w:type="spellEnd"/>
      <w:r w:rsidRPr="00F81F76">
        <w:rPr>
          <w:sz w:val="20"/>
          <w:szCs w:val="20"/>
        </w:rPr>
        <w:t xml:space="preserve">) </w:t>
      </w:r>
      <w:proofErr w:type="spellStart"/>
      <w:r w:rsidRPr="00F81F76">
        <w:rPr>
          <w:sz w:val="20"/>
          <w:szCs w:val="20"/>
        </w:rPr>
        <w:t>Menghasilkan</w:t>
      </w:r>
      <w:proofErr w:type="spellEnd"/>
      <w:r w:rsidRPr="00F81F76">
        <w:rPr>
          <w:sz w:val="20"/>
          <w:szCs w:val="20"/>
        </w:rPr>
        <w:t xml:space="preserve">,” </w:t>
      </w:r>
      <w:r w:rsidRPr="00F81F76">
        <w:rPr>
          <w:i/>
          <w:iCs/>
          <w:sz w:val="20"/>
          <w:szCs w:val="20"/>
        </w:rPr>
        <w:t xml:space="preserve">J. </w:t>
      </w:r>
      <w:proofErr w:type="spellStart"/>
      <w:r w:rsidRPr="00F81F76">
        <w:rPr>
          <w:i/>
          <w:iCs/>
          <w:sz w:val="20"/>
          <w:szCs w:val="20"/>
        </w:rPr>
        <w:t>Agrotek</w:t>
      </w:r>
      <w:proofErr w:type="spellEnd"/>
      <w:r w:rsidRPr="00F81F76">
        <w:rPr>
          <w:i/>
          <w:iCs/>
          <w:sz w:val="20"/>
          <w:szCs w:val="20"/>
        </w:rPr>
        <w:t xml:space="preserve"> Trop.</w:t>
      </w:r>
      <w:r w:rsidRPr="00F81F76">
        <w:rPr>
          <w:sz w:val="20"/>
          <w:szCs w:val="20"/>
        </w:rPr>
        <w:t>, vol. 2, no. 2, pp. 258–263, 2014.</w:t>
      </w:r>
    </w:p>
    <w:p w14:paraId="0F002EA4" w14:textId="77777777" w:rsidR="00AF21BA" w:rsidRDefault="00AF21BA" w:rsidP="00AF21BA">
      <w:pPr>
        <w:tabs>
          <w:tab w:val="left" w:pos="426"/>
        </w:tabs>
        <w:ind w:left="426" w:hanging="426"/>
        <w:jc w:val="both"/>
        <w:rPr>
          <w:sz w:val="20"/>
          <w:szCs w:val="20"/>
        </w:rPr>
      </w:pPr>
      <w:r w:rsidRPr="00F81F76">
        <w:rPr>
          <w:sz w:val="20"/>
          <w:szCs w:val="20"/>
        </w:rPr>
        <w:lastRenderedPageBreak/>
        <w:t>[1</w:t>
      </w:r>
      <w:r>
        <w:rPr>
          <w:sz w:val="20"/>
          <w:szCs w:val="20"/>
        </w:rPr>
        <w:t>0</w:t>
      </w:r>
      <w:r w:rsidRPr="00F81F76">
        <w:rPr>
          <w:sz w:val="20"/>
          <w:szCs w:val="20"/>
        </w:rPr>
        <w:t>]</w:t>
      </w:r>
      <w:r w:rsidRPr="00F81F76">
        <w:rPr>
          <w:sz w:val="20"/>
          <w:szCs w:val="20"/>
        </w:rPr>
        <w:tab/>
      </w:r>
      <w:proofErr w:type="spellStart"/>
      <w:r w:rsidRPr="00F81F76">
        <w:rPr>
          <w:sz w:val="20"/>
          <w:szCs w:val="20"/>
        </w:rPr>
        <w:t>TechnoServe</w:t>
      </w:r>
      <w:proofErr w:type="spellEnd"/>
      <w:r w:rsidRPr="00F81F76">
        <w:rPr>
          <w:sz w:val="20"/>
          <w:szCs w:val="20"/>
        </w:rPr>
        <w:t xml:space="preserve">, “Improving the Productivity and Sustainability of Smallholder Coffee Farmers in Guatemala (A Case Study of </w:t>
      </w:r>
      <w:proofErr w:type="spellStart"/>
      <w:r w:rsidRPr="00F81F76">
        <w:rPr>
          <w:sz w:val="20"/>
          <w:szCs w:val="20"/>
        </w:rPr>
        <w:t>TechnoServe’s</w:t>
      </w:r>
      <w:proofErr w:type="spellEnd"/>
      <w:r w:rsidRPr="00F81F76">
        <w:rPr>
          <w:sz w:val="20"/>
          <w:szCs w:val="20"/>
        </w:rPr>
        <w:t xml:space="preserve"> coffee project in Sololá, Chimaltenango, and </w:t>
      </w:r>
      <w:proofErr w:type="spellStart"/>
      <w:r w:rsidRPr="00F81F76">
        <w:rPr>
          <w:sz w:val="20"/>
          <w:szCs w:val="20"/>
        </w:rPr>
        <w:t>Socatepéquez</w:t>
      </w:r>
      <w:proofErr w:type="spellEnd"/>
      <w:r w:rsidRPr="00F81F76">
        <w:rPr>
          <w:sz w:val="20"/>
          <w:szCs w:val="20"/>
        </w:rPr>
        <w:t xml:space="preserve"> 2012 – 2017),” Washington, 2018.</w:t>
      </w:r>
    </w:p>
    <w:p w14:paraId="150A12DC" w14:textId="77777777" w:rsidR="00AF21BA" w:rsidRPr="002347EC" w:rsidRDefault="00AF21BA" w:rsidP="00AF21BA">
      <w:pPr>
        <w:ind w:left="425" w:hanging="425"/>
        <w:jc w:val="both"/>
        <w:rPr>
          <w:sz w:val="20"/>
          <w:szCs w:val="20"/>
        </w:rPr>
      </w:pPr>
      <w:r w:rsidRPr="002347EC">
        <w:rPr>
          <w:sz w:val="20"/>
          <w:szCs w:val="20"/>
        </w:rPr>
        <w:t>[1</w:t>
      </w:r>
      <w:r>
        <w:rPr>
          <w:sz w:val="20"/>
          <w:szCs w:val="20"/>
        </w:rPr>
        <w:t>1</w:t>
      </w:r>
      <w:r w:rsidRPr="002347EC">
        <w:rPr>
          <w:sz w:val="20"/>
          <w:szCs w:val="20"/>
        </w:rPr>
        <w:t>]</w:t>
      </w:r>
      <w:r w:rsidRPr="002347EC">
        <w:rPr>
          <w:sz w:val="20"/>
          <w:szCs w:val="20"/>
        </w:rPr>
        <w:tab/>
        <w:t xml:space="preserve">I. </w:t>
      </w:r>
      <w:proofErr w:type="spellStart"/>
      <w:r w:rsidRPr="002347EC">
        <w:rPr>
          <w:sz w:val="20"/>
          <w:szCs w:val="20"/>
        </w:rPr>
        <w:t>Nzeyimana</w:t>
      </w:r>
      <w:proofErr w:type="spellEnd"/>
      <w:r w:rsidRPr="002347EC">
        <w:rPr>
          <w:sz w:val="20"/>
          <w:szCs w:val="20"/>
        </w:rPr>
        <w:t xml:space="preserve">, A. E. </w:t>
      </w:r>
      <w:proofErr w:type="spellStart"/>
      <w:r w:rsidRPr="002347EC">
        <w:rPr>
          <w:sz w:val="20"/>
          <w:szCs w:val="20"/>
        </w:rPr>
        <w:t>Hartemink</w:t>
      </w:r>
      <w:proofErr w:type="spellEnd"/>
      <w:r w:rsidRPr="002347EC">
        <w:rPr>
          <w:sz w:val="20"/>
          <w:szCs w:val="20"/>
        </w:rPr>
        <w:t xml:space="preserve">, and J. De Graaff, “Coffee farming and soil management in Rwanda,” </w:t>
      </w:r>
      <w:r w:rsidRPr="002347EC">
        <w:rPr>
          <w:i/>
          <w:iCs/>
          <w:sz w:val="20"/>
          <w:szCs w:val="20"/>
        </w:rPr>
        <w:t>Outlook Agric.</w:t>
      </w:r>
      <w:r w:rsidRPr="002347EC">
        <w:rPr>
          <w:sz w:val="20"/>
          <w:szCs w:val="20"/>
        </w:rPr>
        <w:t>, no. March 2019, pp. 47–52, 201</w:t>
      </w:r>
      <w:r>
        <w:rPr>
          <w:sz w:val="20"/>
          <w:szCs w:val="20"/>
        </w:rPr>
        <w:t>3</w:t>
      </w:r>
      <w:r w:rsidRPr="002347EC">
        <w:rPr>
          <w:sz w:val="20"/>
          <w:szCs w:val="20"/>
        </w:rPr>
        <w:t>.</w:t>
      </w:r>
    </w:p>
    <w:p w14:paraId="3E824E20" w14:textId="77777777" w:rsidR="00AF21BA" w:rsidRPr="00F81F76" w:rsidRDefault="00AF21BA" w:rsidP="00AF21BA">
      <w:pPr>
        <w:tabs>
          <w:tab w:val="left" w:pos="426"/>
        </w:tabs>
        <w:ind w:left="426" w:hanging="426"/>
        <w:jc w:val="both"/>
        <w:rPr>
          <w:sz w:val="20"/>
          <w:szCs w:val="20"/>
        </w:rPr>
      </w:pPr>
      <w:r w:rsidRPr="00F81F76">
        <w:rPr>
          <w:sz w:val="20"/>
          <w:szCs w:val="20"/>
        </w:rPr>
        <w:t>[1</w:t>
      </w:r>
      <w:r>
        <w:rPr>
          <w:sz w:val="20"/>
          <w:szCs w:val="20"/>
        </w:rPr>
        <w:t>2</w:t>
      </w:r>
      <w:r w:rsidRPr="00F81F76">
        <w:rPr>
          <w:sz w:val="20"/>
          <w:szCs w:val="20"/>
        </w:rPr>
        <w:t>]</w:t>
      </w:r>
      <w:r w:rsidRPr="00F81F76">
        <w:rPr>
          <w:sz w:val="20"/>
          <w:szCs w:val="20"/>
        </w:rPr>
        <w:tab/>
        <w:t xml:space="preserve">K. Isaac and S. </w:t>
      </w:r>
      <w:proofErr w:type="spellStart"/>
      <w:r w:rsidRPr="00F81F76">
        <w:rPr>
          <w:sz w:val="20"/>
          <w:szCs w:val="20"/>
        </w:rPr>
        <w:t>Gwali</w:t>
      </w:r>
      <w:proofErr w:type="spellEnd"/>
      <w:r w:rsidRPr="00F81F76">
        <w:rPr>
          <w:sz w:val="20"/>
          <w:szCs w:val="20"/>
        </w:rPr>
        <w:t xml:space="preserve">, “Productivity and profitability of </w:t>
      </w:r>
      <w:proofErr w:type="spellStart"/>
      <w:r w:rsidRPr="00F81F76">
        <w:rPr>
          <w:sz w:val="20"/>
          <w:szCs w:val="20"/>
        </w:rPr>
        <w:t>robusta</w:t>
      </w:r>
      <w:proofErr w:type="spellEnd"/>
      <w:r w:rsidRPr="00F81F76">
        <w:rPr>
          <w:sz w:val="20"/>
          <w:szCs w:val="20"/>
        </w:rPr>
        <w:t xml:space="preserve"> coffee agroforestry systems in central Uganda,” </w:t>
      </w:r>
      <w:r w:rsidRPr="00F81F76">
        <w:rPr>
          <w:i/>
          <w:iCs/>
          <w:sz w:val="20"/>
          <w:szCs w:val="20"/>
        </w:rPr>
        <w:t>Uganda J. Agric. Sci.</w:t>
      </w:r>
      <w:r w:rsidRPr="00F81F76">
        <w:rPr>
          <w:sz w:val="20"/>
          <w:szCs w:val="20"/>
        </w:rPr>
        <w:t>, vol. 13, no. 1, pp. 85–93, 2012</w:t>
      </w:r>
      <w:r>
        <w:rPr>
          <w:sz w:val="20"/>
          <w:szCs w:val="20"/>
        </w:rPr>
        <w:t xml:space="preserve">. </w:t>
      </w:r>
    </w:p>
    <w:p w14:paraId="27FBF10D" w14:textId="77777777" w:rsidR="00AF21BA" w:rsidRPr="00F81F76" w:rsidRDefault="00AF21BA" w:rsidP="00AF21BA">
      <w:pPr>
        <w:tabs>
          <w:tab w:val="left" w:pos="426"/>
        </w:tabs>
        <w:ind w:left="426" w:hanging="426"/>
        <w:jc w:val="both"/>
        <w:rPr>
          <w:sz w:val="20"/>
          <w:szCs w:val="20"/>
        </w:rPr>
      </w:pPr>
      <w:r w:rsidRPr="00F81F76">
        <w:rPr>
          <w:sz w:val="20"/>
          <w:szCs w:val="20"/>
        </w:rPr>
        <w:t>[1</w:t>
      </w:r>
      <w:r>
        <w:rPr>
          <w:sz w:val="20"/>
          <w:szCs w:val="20"/>
        </w:rPr>
        <w:t>3</w:t>
      </w:r>
      <w:r w:rsidRPr="00F81F76">
        <w:rPr>
          <w:sz w:val="20"/>
          <w:szCs w:val="20"/>
        </w:rPr>
        <w:t>]</w:t>
      </w:r>
      <w:r w:rsidRPr="00F81F76">
        <w:rPr>
          <w:sz w:val="20"/>
          <w:szCs w:val="20"/>
        </w:rPr>
        <w:tab/>
        <w:t xml:space="preserve">S. </w:t>
      </w:r>
      <w:proofErr w:type="spellStart"/>
      <w:r w:rsidRPr="00F81F76">
        <w:rPr>
          <w:sz w:val="20"/>
          <w:szCs w:val="20"/>
        </w:rPr>
        <w:t>Thamrin</w:t>
      </w:r>
      <w:proofErr w:type="spellEnd"/>
      <w:r w:rsidRPr="00F81F76">
        <w:rPr>
          <w:sz w:val="20"/>
          <w:szCs w:val="20"/>
        </w:rPr>
        <w:t>, “</w:t>
      </w:r>
      <w:proofErr w:type="spellStart"/>
      <w:r w:rsidRPr="00F81F76">
        <w:rPr>
          <w:sz w:val="20"/>
          <w:szCs w:val="20"/>
        </w:rPr>
        <w:t>Faktor-faktor</w:t>
      </w:r>
      <w:proofErr w:type="spellEnd"/>
      <w:r w:rsidRPr="00F81F76">
        <w:rPr>
          <w:sz w:val="20"/>
          <w:szCs w:val="20"/>
        </w:rPr>
        <w:t xml:space="preserve"> yang </w:t>
      </w:r>
      <w:proofErr w:type="spellStart"/>
      <w:r w:rsidRPr="00F81F76">
        <w:rPr>
          <w:sz w:val="20"/>
          <w:szCs w:val="20"/>
        </w:rPr>
        <w:t>mempengaruhi</w:t>
      </w:r>
      <w:proofErr w:type="spellEnd"/>
      <w:r w:rsidRPr="00F81F76">
        <w:rPr>
          <w:sz w:val="20"/>
          <w:szCs w:val="20"/>
        </w:rPr>
        <w:t xml:space="preserve"> </w:t>
      </w:r>
      <w:proofErr w:type="spellStart"/>
      <w:r w:rsidRPr="00F81F76">
        <w:rPr>
          <w:sz w:val="20"/>
          <w:szCs w:val="20"/>
        </w:rPr>
        <w:t>produksi</w:t>
      </w:r>
      <w:proofErr w:type="spellEnd"/>
      <w:r w:rsidRPr="00F81F76">
        <w:rPr>
          <w:sz w:val="20"/>
          <w:szCs w:val="20"/>
        </w:rPr>
        <w:t xml:space="preserve"> </w:t>
      </w:r>
      <w:proofErr w:type="spellStart"/>
      <w:r w:rsidRPr="00F81F76">
        <w:rPr>
          <w:sz w:val="20"/>
          <w:szCs w:val="20"/>
        </w:rPr>
        <w:t>usahatani</w:t>
      </w:r>
      <w:proofErr w:type="spellEnd"/>
      <w:r w:rsidRPr="00F81F76">
        <w:rPr>
          <w:sz w:val="20"/>
          <w:szCs w:val="20"/>
        </w:rPr>
        <w:t xml:space="preserve"> kopi </w:t>
      </w:r>
      <w:proofErr w:type="spellStart"/>
      <w:r w:rsidRPr="00F81F76">
        <w:rPr>
          <w:sz w:val="20"/>
          <w:szCs w:val="20"/>
        </w:rPr>
        <w:t>arabika</w:t>
      </w:r>
      <w:proofErr w:type="spellEnd"/>
      <w:r w:rsidRPr="00F81F76">
        <w:rPr>
          <w:sz w:val="20"/>
          <w:szCs w:val="20"/>
        </w:rPr>
        <w:t xml:space="preserve"> di </w:t>
      </w:r>
      <w:proofErr w:type="spellStart"/>
      <w:r w:rsidRPr="00F81F76">
        <w:rPr>
          <w:sz w:val="20"/>
          <w:szCs w:val="20"/>
        </w:rPr>
        <w:t>Kabupaten</w:t>
      </w:r>
      <w:proofErr w:type="spellEnd"/>
      <w:r w:rsidRPr="00F81F76">
        <w:rPr>
          <w:sz w:val="20"/>
          <w:szCs w:val="20"/>
        </w:rPr>
        <w:t xml:space="preserve"> </w:t>
      </w:r>
      <w:proofErr w:type="spellStart"/>
      <w:r w:rsidRPr="00F81F76">
        <w:rPr>
          <w:sz w:val="20"/>
          <w:szCs w:val="20"/>
        </w:rPr>
        <w:t>Enrekang</w:t>
      </w:r>
      <w:proofErr w:type="spellEnd"/>
      <w:r w:rsidRPr="00F81F76">
        <w:rPr>
          <w:sz w:val="20"/>
          <w:szCs w:val="20"/>
        </w:rPr>
        <w:t xml:space="preserve"> Sulawesi Selatan,” </w:t>
      </w:r>
      <w:r w:rsidRPr="00F81F76">
        <w:rPr>
          <w:i/>
          <w:iCs/>
          <w:sz w:val="20"/>
          <w:szCs w:val="20"/>
        </w:rPr>
        <w:t>AGRIC</w:t>
      </w:r>
      <w:r w:rsidRPr="00F81F76">
        <w:rPr>
          <w:sz w:val="20"/>
          <w:szCs w:val="20"/>
        </w:rPr>
        <w:t>, vol. 26, no. 1–2, pp. 1–6, 2014.</w:t>
      </w:r>
    </w:p>
    <w:p w14:paraId="075B47E2" w14:textId="77777777" w:rsidR="00AF21BA" w:rsidRPr="00F81F76" w:rsidRDefault="00AF21BA" w:rsidP="00AF21BA">
      <w:pPr>
        <w:tabs>
          <w:tab w:val="left" w:pos="426"/>
        </w:tabs>
        <w:ind w:left="426" w:hanging="426"/>
        <w:jc w:val="both"/>
        <w:rPr>
          <w:sz w:val="20"/>
          <w:szCs w:val="20"/>
        </w:rPr>
      </w:pPr>
      <w:r w:rsidRPr="00F81F76">
        <w:rPr>
          <w:sz w:val="20"/>
          <w:szCs w:val="20"/>
        </w:rPr>
        <w:t>[1</w:t>
      </w:r>
      <w:r>
        <w:rPr>
          <w:sz w:val="20"/>
          <w:szCs w:val="20"/>
        </w:rPr>
        <w:t>4</w:t>
      </w:r>
      <w:r w:rsidRPr="00F81F76">
        <w:rPr>
          <w:sz w:val="20"/>
          <w:szCs w:val="20"/>
        </w:rPr>
        <w:t>]</w:t>
      </w:r>
      <w:r w:rsidRPr="00F81F76">
        <w:rPr>
          <w:sz w:val="20"/>
          <w:szCs w:val="20"/>
        </w:rPr>
        <w:tab/>
        <w:t xml:space="preserve">J. R. </w:t>
      </w:r>
      <w:proofErr w:type="spellStart"/>
      <w:r w:rsidRPr="00F81F76">
        <w:rPr>
          <w:sz w:val="20"/>
          <w:szCs w:val="20"/>
        </w:rPr>
        <w:t>Saragih</w:t>
      </w:r>
      <w:proofErr w:type="spellEnd"/>
      <w:r w:rsidRPr="00F81F76">
        <w:rPr>
          <w:sz w:val="20"/>
          <w:szCs w:val="20"/>
        </w:rPr>
        <w:t xml:space="preserve">, “Kinerja </w:t>
      </w:r>
      <w:proofErr w:type="spellStart"/>
      <w:r w:rsidRPr="00F81F76">
        <w:rPr>
          <w:sz w:val="20"/>
          <w:szCs w:val="20"/>
        </w:rPr>
        <w:t>Produksi</w:t>
      </w:r>
      <w:proofErr w:type="spellEnd"/>
      <w:r w:rsidRPr="00F81F76">
        <w:rPr>
          <w:sz w:val="20"/>
          <w:szCs w:val="20"/>
        </w:rPr>
        <w:t xml:space="preserve"> Kopi </w:t>
      </w:r>
      <w:proofErr w:type="spellStart"/>
      <w:r w:rsidRPr="00F81F76">
        <w:rPr>
          <w:sz w:val="20"/>
          <w:szCs w:val="20"/>
        </w:rPr>
        <w:t>Arabika</w:t>
      </w:r>
      <w:proofErr w:type="spellEnd"/>
      <w:r w:rsidRPr="00F81F76">
        <w:rPr>
          <w:sz w:val="20"/>
          <w:szCs w:val="20"/>
        </w:rPr>
        <w:t xml:space="preserve"> dan </w:t>
      </w:r>
      <w:proofErr w:type="spellStart"/>
      <w:r w:rsidRPr="00F81F76">
        <w:rPr>
          <w:sz w:val="20"/>
          <w:szCs w:val="20"/>
        </w:rPr>
        <w:t>Prakiraan</w:t>
      </w:r>
      <w:proofErr w:type="spellEnd"/>
      <w:r w:rsidRPr="00F81F76">
        <w:rPr>
          <w:sz w:val="20"/>
          <w:szCs w:val="20"/>
        </w:rPr>
        <w:t xml:space="preserve"> </w:t>
      </w:r>
      <w:proofErr w:type="spellStart"/>
      <w:r w:rsidRPr="00F81F76">
        <w:rPr>
          <w:sz w:val="20"/>
          <w:szCs w:val="20"/>
        </w:rPr>
        <w:t>Sumbangannya</w:t>
      </w:r>
      <w:proofErr w:type="spellEnd"/>
      <w:r w:rsidRPr="00F81F76">
        <w:rPr>
          <w:sz w:val="20"/>
          <w:szCs w:val="20"/>
        </w:rPr>
        <w:t xml:space="preserve"> </w:t>
      </w:r>
      <w:proofErr w:type="spellStart"/>
      <w:r w:rsidRPr="00F81F76">
        <w:rPr>
          <w:sz w:val="20"/>
          <w:szCs w:val="20"/>
        </w:rPr>
        <w:t>dalam</w:t>
      </w:r>
      <w:proofErr w:type="spellEnd"/>
      <w:r w:rsidRPr="00F81F76">
        <w:rPr>
          <w:sz w:val="20"/>
          <w:szCs w:val="20"/>
        </w:rPr>
        <w:t xml:space="preserve"> </w:t>
      </w:r>
      <w:proofErr w:type="spellStart"/>
      <w:r w:rsidRPr="00F81F76">
        <w:rPr>
          <w:sz w:val="20"/>
          <w:szCs w:val="20"/>
        </w:rPr>
        <w:t>Pendapatan</w:t>
      </w:r>
      <w:proofErr w:type="spellEnd"/>
      <w:r w:rsidRPr="00F81F76">
        <w:rPr>
          <w:sz w:val="20"/>
          <w:szCs w:val="20"/>
        </w:rPr>
        <w:t xml:space="preserve"> Wilayah </w:t>
      </w:r>
      <w:proofErr w:type="spellStart"/>
      <w:r w:rsidRPr="00F81F76">
        <w:rPr>
          <w:sz w:val="20"/>
          <w:szCs w:val="20"/>
        </w:rPr>
        <w:t>Kabupaten</w:t>
      </w:r>
      <w:proofErr w:type="spellEnd"/>
      <w:r w:rsidRPr="00F81F76">
        <w:rPr>
          <w:sz w:val="20"/>
          <w:szCs w:val="20"/>
        </w:rPr>
        <w:t xml:space="preserve"> </w:t>
      </w:r>
      <w:proofErr w:type="spellStart"/>
      <w:r w:rsidRPr="00F81F76">
        <w:rPr>
          <w:sz w:val="20"/>
          <w:szCs w:val="20"/>
        </w:rPr>
        <w:t>Simalungun</w:t>
      </w:r>
      <w:proofErr w:type="spellEnd"/>
      <w:r w:rsidRPr="00F81F76">
        <w:rPr>
          <w:sz w:val="20"/>
          <w:szCs w:val="20"/>
        </w:rPr>
        <w:t xml:space="preserve">,” </w:t>
      </w:r>
      <w:r w:rsidRPr="00F81F76">
        <w:rPr>
          <w:i/>
          <w:iCs/>
          <w:sz w:val="20"/>
          <w:szCs w:val="20"/>
        </w:rPr>
        <w:t>VISI</w:t>
      </w:r>
      <w:r w:rsidRPr="00F81F76">
        <w:rPr>
          <w:sz w:val="20"/>
          <w:szCs w:val="20"/>
        </w:rPr>
        <w:t>, vol. 18, no. 1, pp. 98–112, 2010.</w:t>
      </w:r>
    </w:p>
    <w:p w14:paraId="53E15981" w14:textId="77777777" w:rsidR="00AF21BA" w:rsidRPr="00F81F76" w:rsidRDefault="00AF21BA" w:rsidP="00AF21BA">
      <w:pPr>
        <w:tabs>
          <w:tab w:val="left" w:pos="426"/>
        </w:tabs>
        <w:ind w:left="426" w:hanging="426"/>
        <w:jc w:val="both"/>
        <w:rPr>
          <w:sz w:val="20"/>
          <w:szCs w:val="20"/>
        </w:rPr>
      </w:pPr>
      <w:r w:rsidRPr="00F81F76">
        <w:rPr>
          <w:sz w:val="20"/>
          <w:szCs w:val="20"/>
        </w:rPr>
        <w:t>[1</w:t>
      </w:r>
      <w:r>
        <w:rPr>
          <w:sz w:val="20"/>
          <w:szCs w:val="20"/>
        </w:rPr>
        <w:t>5</w:t>
      </w:r>
      <w:r w:rsidRPr="00F81F76">
        <w:rPr>
          <w:sz w:val="20"/>
          <w:szCs w:val="20"/>
        </w:rPr>
        <w:t>]</w:t>
      </w:r>
      <w:r w:rsidRPr="00F81F76">
        <w:rPr>
          <w:sz w:val="20"/>
          <w:szCs w:val="20"/>
        </w:rPr>
        <w:tab/>
        <w:t xml:space="preserve">Z. Fatma, </w:t>
      </w:r>
      <w:proofErr w:type="spellStart"/>
      <w:r w:rsidRPr="008059A2">
        <w:rPr>
          <w:i/>
          <w:iCs/>
          <w:sz w:val="20"/>
          <w:szCs w:val="20"/>
        </w:rPr>
        <w:t>Analisis</w:t>
      </w:r>
      <w:proofErr w:type="spellEnd"/>
      <w:r w:rsidRPr="008059A2">
        <w:rPr>
          <w:i/>
          <w:iCs/>
          <w:sz w:val="20"/>
          <w:szCs w:val="20"/>
        </w:rPr>
        <w:t xml:space="preserve"> </w:t>
      </w:r>
      <w:proofErr w:type="spellStart"/>
      <w:r w:rsidRPr="008059A2">
        <w:rPr>
          <w:i/>
          <w:iCs/>
          <w:sz w:val="20"/>
          <w:szCs w:val="20"/>
        </w:rPr>
        <w:t>fungsi</w:t>
      </w:r>
      <w:proofErr w:type="spellEnd"/>
      <w:r w:rsidRPr="008059A2">
        <w:rPr>
          <w:i/>
          <w:iCs/>
          <w:sz w:val="20"/>
          <w:szCs w:val="20"/>
        </w:rPr>
        <w:t xml:space="preserve"> </w:t>
      </w:r>
      <w:proofErr w:type="spellStart"/>
      <w:r w:rsidRPr="008059A2">
        <w:rPr>
          <w:i/>
          <w:iCs/>
          <w:sz w:val="20"/>
          <w:szCs w:val="20"/>
        </w:rPr>
        <w:t>produksi</w:t>
      </w:r>
      <w:proofErr w:type="spellEnd"/>
      <w:r w:rsidRPr="008059A2">
        <w:rPr>
          <w:i/>
          <w:iCs/>
          <w:sz w:val="20"/>
          <w:szCs w:val="20"/>
        </w:rPr>
        <w:t xml:space="preserve"> dan </w:t>
      </w:r>
      <w:proofErr w:type="spellStart"/>
      <w:r w:rsidRPr="008059A2">
        <w:rPr>
          <w:i/>
          <w:iCs/>
          <w:sz w:val="20"/>
          <w:szCs w:val="20"/>
        </w:rPr>
        <w:t>efisiensi</w:t>
      </w:r>
      <w:proofErr w:type="spellEnd"/>
      <w:r w:rsidRPr="008059A2">
        <w:rPr>
          <w:i/>
          <w:iCs/>
          <w:sz w:val="20"/>
          <w:szCs w:val="20"/>
        </w:rPr>
        <w:t xml:space="preserve"> </w:t>
      </w:r>
      <w:proofErr w:type="spellStart"/>
      <w:r w:rsidRPr="008059A2">
        <w:rPr>
          <w:i/>
          <w:iCs/>
          <w:sz w:val="20"/>
          <w:szCs w:val="20"/>
        </w:rPr>
        <w:t>usahatani</w:t>
      </w:r>
      <w:proofErr w:type="spellEnd"/>
      <w:r w:rsidRPr="008059A2">
        <w:rPr>
          <w:i/>
          <w:iCs/>
          <w:sz w:val="20"/>
          <w:szCs w:val="20"/>
        </w:rPr>
        <w:t xml:space="preserve"> kopi </w:t>
      </w:r>
      <w:proofErr w:type="spellStart"/>
      <w:r w:rsidRPr="008059A2">
        <w:rPr>
          <w:i/>
          <w:iCs/>
          <w:sz w:val="20"/>
          <w:szCs w:val="20"/>
        </w:rPr>
        <w:t>rakyat</w:t>
      </w:r>
      <w:proofErr w:type="spellEnd"/>
      <w:r w:rsidRPr="008059A2">
        <w:rPr>
          <w:i/>
          <w:iCs/>
          <w:sz w:val="20"/>
          <w:szCs w:val="20"/>
        </w:rPr>
        <w:t xml:space="preserve"> di Aceh Tengah</w:t>
      </w:r>
      <w:r>
        <w:rPr>
          <w:sz w:val="20"/>
          <w:szCs w:val="20"/>
        </w:rPr>
        <w:t xml:space="preserve">. Magister [Thesis]. Bogor: IPB Univ., </w:t>
      </w:r>
      <w:r w:rsidRPr="00F81F76">
        <w:rPr>
          <w:sz w:val="20"/>
          <w:szCs w:val="20"/>
        </w:rPr>
        <w:t>2011.</w:t>
      </w:r>
    </w:p>
    <w:p w14:paraId="073390BE" w14:textId="77777777" w:rsidR="00AF21BA" w:rsidRPr="00F81F76" w:rsidRDefault="00AF21BA" w:rsidP="00AF21BA">
      <w:pPr>
        <w:tabs>
          <w:tab w:val="left" w:pos="426"/>
        </w:tabs>
        <w:ind w:left="426" w:hanging="426"/>
        <w:jc w:val="both"/>
        <w:rPr>
          <w:sz w:val="20"/>
          <w:szCs w:val="20"/>
        </w:rPr>
      </w:pPr>
      <w:r w:rsidRPr="00F81F76">
        <w:rPr>
          <w:sz w:val="20"/>
          <w:szCs w:val="20"/>
        </w:rPr>
        <w:t>[1</w:t>
      </w:r>
      <w:r>
        <w:rPr>
          <w:sz w:val="20"/>
          <w:szCs w:val="20"/>
        </w:rPr>
        <w:t>6</w:t>
      </w:r>
      <w:r w:rsidRPr="00F81F76">
        <w:rPr>
          <w:sz w:val="20"/>
          <w:szCs w:val="20"/>
        </w:rPr>
        <w:t>]</w:t>
      </w:r>
      <w:r w:rsidRPr="00F81F76">
        <w:rPr>
          <w:sz w:val="20"/>
          <w:szCs w:val="20"/>
        </w:rPr>
        <w:tab/>
        <w:t xml:space="preserve">S. M. </w:t>
      </w:r>
      <w:proofErr w:type="spellStart"/>
      <w:r w:rsidRPr="00F81F76">
        <w:rPr>
          <w:sz w:val="20"/>
          <w:szCs w:val="20"/>
        </w:rPr>
        <w:t>Silitonga</w:t>
      </w:r>
      <w:proofErr w:type="spellEnd"/>
      <w:r w:rsidRPr="00F81F76">
        <w:rPr>
          <w:sz w:val="20"/>
          <w:szCs w:val="20"/>
        </w:rPr>
        <w:t xml:space="preserve">, </w:t>
      </w:r>
      <w:proofErr w:type="spellStart"/>
      <w:r w:rsidRPr="00F81F76">
        <w:rPr>
          <w:sz w:val="20"/>
          <w:szCs w:val="20"/>
        </w:rPr>
        <w:t>Salmiah</w:t>
      </w:r>
      <w:proofErr w:type="spellEnd"/>
      <w:r w:rsidRPr="00F81F76">
        <w:rPr>
          <w:sz w:val="20"/>
          <w:szCs w:val="20"/>
        </w:rPr>
        <w:t xml:space="preserve">, and L. </w:t>
      </w:r>
      <w:proofErr w:type="spellStart"/>
      <w:r w:rsidRPr="00F81F76">
        <w:rPr>
          <w:sz w:val="20"/>
          <w:szCs w:val="20"/>
        </w:rPr>
        <w:t>Sihombing</w:t>
      </w:r>
      <w:proofErr w:type="spellEnd"/>
      <w:r w:rsidRPr="00F81F76">
        <w:rPr>
          <w:sz w:val="20"/>
          <w:szCs w:val="20"/>
        </w:rPr>
        <w:t>, “</w:t>
      </w:r>
      <w:proofErr w:type="spellStart"/>
      <w:r w:rsidRPr="00F81F76">
        <w:rPr>
          <w:sz w:val="20"/>
          <w:szCs w:val="20"/>
        </w:rPr>
        <w:t>Analisis</w:t>
      </w:r>
      <w:proofErr w:type="spellEnd"/>
      <w:r w:rsidRPr="00F81F76">
        <w:rPr>
          <w:sz w:val="20"/>
          <w:szCs w:val="20"/>
        </w:rPr>
        <w:t xml:space="preserve"> </w:t>
      </w:r>
      <w:proofErr w:type="spellStart"/>
      <w:r w:rsidRPr="00F81F76">
        <w:rPr>
          <w:sz w:val="20"/>
          <w:szCs w:val="20"/>
        </w:rPr>
        <w:t>komparasi</w:t>
      </w:r>
      <w:proofErr w:type="spellEnd"/>
      <w:r w:rsidRPr="00F81F76">
        <w:rPr>
          <w:sz w:val="20"/>
          <w:szCs w:val="20"/>
        </w:rPr>
        <w:t xml:space="preserve"> </w:t>
      </w:r>
      <w:proofErr w:type="spellStart"/>
      <w:r w:rsidRPr="00F81F76">
        <w:rPr>
          <w:sz w:val="20"/>
          <w:szCs w:val="20"/>
        </w:rPr>
        <w:t>tingkat</w:t>
      </w:r>
      <w:proofErr w:type="spellEnd"/>
      <w:r w:rsidRPr="00F81F76">
        <w:rPr>
          <w:sz w:val="20"/>
          <w:szCs w:val="20"/>
        </w:rPr>
        <w:t xml:space="preserve"> </w:t>
      </w:r>
      <w:proofErr w:type="spellStart"/>
      <w:r w:rsidRPr="00F81F76">
        <w:rPr>
          <w:sz w:val="20"/>
          <w:szCs w:val="20"/>
        </w:rPr>
        <w:t>pendapatan</w:t>
      </w:r>
      <w:proofErr w:type="spellEnd"/>
      <w:r w:rsidRPr="00F81F76">
        <w:rPr>
          <w:sz w:val="20"/>
          <w:szCs w:val="20"/>
        </w:rPr>
        <w:t xml:space="preserve"> </w:t>
      </w:r>
      <w:proofErr w:type="spellStart"/>
      <w:r w:rsidRPr="00F81F76">
        <w:rPr>
          <w:sz w:val="20"/>
          <w:szCs w:val="20"/>
        </w:rPr>
        <w:t>usahatani</w:t>
      </w:r>
      <w:proofErr w:type="spellEnd"/>
      <w:r w:rsidRPr="00F81F76">
        <w:rPr>
          <w:sz w:val="20"/>
          <w:szCs w:val="20"/>
        </w:rPr>
        <w:t xml:space="preserve"> kopi </w:t>
      </w:r>
      <w:proofErr w:type="spellStart"/>
      <w:r w:rsidRPr="00F81F76">
        <w:rPr>
          <w:sz w:val="20"/>
          <w:szCs w:val="20"/>
        </w:rPr>
        <w:t>dengan</w:t>
      </w:r>
      <w:proofErr w:type="spellEnd"/>
      <w:r w:rsidRPr="00F81F76">
        <w:rPr>
          <w:sz w:val="20"/>
          <w:szCs w:val="20"/>
        </w:rPr>
        <w:t xml:space="preserve"> </w:t>
      </w:r>
      <w:proofErr w:type="spellStart"/>
      <w:r w:rsidRPr="00F81F76">
        <w:rPr>
          <w:sz w:val="20"/>
          <w:szCs w:val="20"/>
        </w:rPr>
        <w:t>berbagai</w:t>
      </w:r>
      <w:proofErr w:type="spellEnd"/>
      <w:r w:rsidRPr="00F81F76">
        <w:rPr>
          <w:sz w:val="20"/>
          <w:szCs w:val="20"/>
        </w:rPr>
        <w:t xml:space="preserve"> </w:t>
      </w:r>
      <w:proofErr w:type="spellStart"/>
      <w:r w:rsidRPr="00F81F76">
        <w:rPr>
          <w:sz w:val="20"/>
          <w:szCs w:val="20"/>
        </w:rPr>
        <w:t>pola</w:t>
      </w:r>
      <w:proofErr w:type="spellEnd"/>
      <w:r w:rsidRPr="00F81F76">
        <w:rPr>
          <w:sz w:val="20"/>
          <w:szCs w:val="20"/>
        </w:rPr>
        <w:t xml:space="preserve"> </w:t>
      </w:r>
      <w:proofErr w:type="spellStart"/>
      <w:r w:rsidRPr="00F81F76">
        <w:rPr>
          <w:sz w:val="20"/>
          <w:szCs w:val="20"/>
        </w:rPr>
        <w:t>tanam</w:t>
      </w:r>
      <w:proofErr w:type="spellEnd"/>
      <w:r w:rsidRPr="00F81F76">
        <w:rPr>
          <w:sz w:val="20"/>
          <w:szCs w:val="20"/>
        </w:rPr>
        <w:t xml:space="preserve"> (</w:t>
      </w:r>
      <w:proofErr w:type="spellStart"/>
      <w:r w:rsidRPr="00F81F76">
        <w:rPr>
          <w:sz w:val="20"/>
          <w:szCs w:val="20"/>
        </w:rPr>
        <w:t>monokultur</w:t>
      </w:r>
      <w:proofErr w:type="spellEnd"/>
      <w:r w:rsidRPr="00F81F76">
        <w:rPr>
          <w:sz w:val="20"/>
          <w:szCs w:val="20"/>
        </w:rPr>
        <w:t xml:space="preserve"> dan </w:t>
      </w:r>
      <w:proofErr w:type="spellStart"/>
      <w:r w:rsidRPr="00F81F76">
        <w:rPr>
          <w:sz w:val="20"/>
          <w:szCs w:val="20"/>
        </w:rPr>
        <w:t>polikultur</w:t>
      </w:r>
      <w:proofErr w:type="spellEnd"/>
      <w:r w:rsidRPr="00F81F76">
        <w:rPr>
          <w:sz w:val="20"/>
          <w:szCs w:val="20"/>
        </w:rPr>
        <w:t xml:space="preserve">) di </w:t>
      </w:r>
      <w:proofErr w:type="spellStart"/>
      <w:r w:rsidRPr="00F81F76">
        <w:rPr>
          <w:sz w:val="20"/>
          <w:szCs w:val="20"/>
        </w:rPr>
        <w:t>Kabupaten</w:t>
      </w:r>
      <w:proofErr w:type="spellEnd"/>
      <w:r w:rsidRPr="00F81F76">
        <w:rPr>
          <w:sz w:val="20"/>
          <w:szCs w:val="20"/>
        </w:rPr>
        <w:t xml:space="preserve"> </w:t>
      </w:r>
      <w:proofErr w:type="spellStart"/>
      <w:r w:rsidRPr="00F81F76">
        <w:rPr>
          <w:sz w:val="20"/>
          <w:szCs w:val="20"/>
        </w:rPr>
        <w:t>Dairi</w:t>
      </w:r>
      <w:proofErr w:type="spellEnd"/>
      <w:r w:rsidRPr="00F81F76">
        <w:rPr>
          <w:sz w:val="20"/>
          <w:szCs w:val="20"/>
        </w:rPr>
        <w:t xml:space="preserve"> </w:t>
      </w:r>
      <w:proofErr w:type="spellStart"/>
      <w:r w:rsidRPr="00F81F76">
        <w:rPr>
          <w:sz w:val="20"/>
          <w:szCs w:val="20"/>
        </w:rPr>
        <w:t>Kecamatan</w:t>
      </w:r>
      <w:proofErr w:type="spellEnd"/>
      <w:r w:rsidRPr="00F81F76">
        <w:rPr>
          <w:sz w:val="20"/>
          <w:szCs w:val="20"/>
        </w:rPr>
        <w:t xml:space="preserve"> </w:t>
      </w:r>
      <w:proofErr w:type="spellStart"/>
      <w:r w:rsidRPr="00F81F76">
        <w:rPr>
          <w:sz w:val="20"/>
          <w:szCs w:val="20"/>
        </w:rPr>
        <w:t>Sumbul</w:t>
      </w:r>
      <w:proofErr w:type="spellEnd"/>
      <w:r w:rsidRPr="00F81F76">
        <w:rPr>
          <w:sz w:val="20"/>
          <w:szCs w:val="20"/>
        </w:rPr>
        <w:t xml:space="preserve"> </w:t>
      </w:r>
      <w:proofErr w:type="spellStart"/>
      <w:r w:rsidRPr="00F81F76">
        <w:rPr>
          <w:sz w:val="20"/>
          <w:szCs w:val="20"/>
        </w:rPr>
        <w:t>Desa</w:t>
      </w:r>
      <w:proofErr w:type="spellEnd"/>
      <w:r w:rsidRPr="00F81F76">
        <w:rPr>
          <w:sz w:val="20"/>
          <w:szCs w:val="20"/>
        </w:rPr>
        <w:t xml:space="preserve"> </w:t>
      </w:r>
      <w:proofErr w:type="spellStart"/>
      <w:r w:rsidRPr="00F81F76">
        <w:rPr>
          <w:sz w:val="20"/>
          <w:szCs w:val="20"/>
        </w:rPr>
        <w:t>Tanjung</w:t>
      </w:r>
      <w:proofErr w:type="spellEnd"/>
      <w:r w:rsidRPr="00F81F76">
        <w:rPr>
          <w:sz w:val="20"/>
          <w:szCs w:val="20"/>
        </w:rPr>
        <w:t xml:space="preserve"> </w:t>
      </w:r>
      <w:proofErr w:type="spellStart"/>
      <w:r w:rsidRPr="00F81F76">
        <w:rPr>
          <w:sz w:val="20"/>
          <w:szCs w:val="20"/>
        </w:rPr>
        <w:t>Beringin</w:t>
      </w:r>
      <w:proofErr w:type="spellEnd"/>
      <w:r w:rsidRPr="00F81F76">
        <w:rPr>
          <w:sz w:val="20"/>
          <w:szCs w:val="20"/>
        </w:rPr>
        <w:t xml:space="preserve">,” </w:t>
      </w:r>
      <w:r w:rsidRPr="00F81F76">
        <w:rPr>
          <w:i/>
          <w:iCs/>
          <w:sz w:val="20"/>
          <w:szCs w:val="20"/>
        </w:rPr>
        <w:t xml:space="preserve">J. Soc. Econ. Agric. </w:t>
      </w:r>
      <w:proofErr w:type="spellStart"/>
      <w:r w:rsidRPr="00F81F76">
        <w:rPr>
          <w:i/>
          <w:iCs/>
          <w:sz w:val="20"/>
          <w:szCs w:val="20"/>
        </w:rPr>
        <w:t>Agribus</w:t>
      </w:r>
      <w:proofErr w:type="spellEnd"/>
      <w:r w:rsidRPr="00F81F76">
        <w:rPr>
          <w:i/>
          <w:iCs/>
          <w:sz w:val="20"/>
          <w:szCs w:val="20"/>
        </w:rPr>
        <w:t>.</w:t>
      </w:r>
      <w:r w:rsidRPr="00F81F76">
        <w:rPr>
          <w:sz w:val="20"/>
          <w:szCs w:val="20"/>
        </w:rPr>
        <w:t>, vol. 2, no. 3, pp. 1–15, 2013.</w:t>
      </w:r>
    </w:p>
    <w:p w14:paraId="60448B8F" w14:textId="77777777" w:rsidR="00AF21BA" w:rsidRPr="00F81F76" w:rsidRDefault="00AF21BA" w:rsidP="00AF21BA">
      <w:pPr>
        <w:tabs>
          <w:tab w:val="left" w:pos="426"/>
        </w:tabs>
        <w:ind w:left="426" w:hanging="426"/>
        <w:jc w:val="both"/>
        <w:rPr>
          <w:sz w:val="20"/>
          <w:szCs w:val="20"/>
        </w:rPr>
      </w:pPr>
      <w:r w:rsidRPr="00F81F76">
        <w:rPr>
          <w:sz w:val="20"/>
          <w:szCs w:val="20"/>
        </w:rPr>
        <w:t>[1</w:t>
      </w:r>
      <w:r>
        <w:rPr>
          <w:sz w:val="20"/>
          <w:szCs w:val="20"/>
        </w:rPr>
        <w:t>7</w:t>
      </w:r>
      <w:r w:rsidRPr="00F81F76">
        <w:rPr>
          <w:sz w:val="20"/>
          <w:szCs w:val="20"/>
        </w:rPr>
        <w:t>]</w:t>
      </w:r>
      <w:r w:rsidRPr="00F81F76">
        <w:rPr>
          <w:sz w:val="20"/>
          <w:szCs w:val="20"/>
        </w:rPr>
        <w:tab/>
        <w:t xml:space="preserve">S. A. </w:t>
      </w:r>
      <w:proofErr w:type="spellStart"/>
      <w:r w:rsidRPr="00F81F76">
        <w:rPr>
          <w:sz w:val="20"/>
          <w:szCs w:val="20"/>
        </w:rPr>
        <w:t>Sembiring</w:t>
      </w:r>
      <w:proofErr w:type="spellEnd"/>
      <w:r w:rsidRPr="00F81F76">
        <w:rPr>
          <w:sz w:val="20"/>
          <w:szCs w:val="20"/>
        </w:rPr>
        <w:t xml:space="preserve">, J. </w:t>
      </w:r>
      <w:proofErr w:type="spellStart"/>
      <w:r w:rsidRPr="00F81F76">
        <w:rPr>
          <w:sz w:val="20"/>
          <w:szCs w:val="20"/>
        </w:rPr>
        <w:t>Hutauruk</w:t>
      </w:r>
      <w:proofErr w:type="spellEnd"/>
      <w:r w:rsidRPr="00F81F76">
        <w:rPr>
          <w:sz w:val="20"/>
          <w:szCs w:val="20"/>
        </w:rPr>
        <w:t xml:space="preserve">, P. </w:t>
      </w:r>
      <w:proofErr w:type="spellStart"/>
      <w:r w:rsidRPr="00F81F76">
        <w:rPr>
          <w:sz w:val="20"/>
          <w:szCs w:val="20"/>
        </w:rPr>
        <w:t>Nababan</w:t>
      </w:r>
      <w:proofErr w:type="spellEnd"/>
      <w:r w:rsidRPr="00F81F76">
        <w:rPr>
          <w:sz w:val="20"/>
          <w:szCs w:val="20"/>
        </w:rPr>
        <w:t xml:space="preserve">, S. </w:t>
      </w:r>
      <w:proofErr w:type="spellStart"/>
      <w:r w:rsidRPr="00F81F76">
        <w:rPr>
          <w:sz w:val="20"/>
          <w:szCs w:val="20"/>
        </w:rPr>
        <w:t>Ginting</w:t>
      </w:r>
      <w:proofErr w:type="spellEnd"/>
      <w:r w:rsidRPr="00F81F76">
        <w:rPr>
          <w:sz w:val="20"/>
          <w:szCs w:val="20"/>
        </w:rPr>
        <w:t xml:space="preserve">, and D. C. </w:t>
      </w:r>
      <w:proofErr w:type="spellStart"/>
      <w:r w:rsidRPr="00F81F76">
        <w:rPr>
          <w:sz w:val="20"/>
          <w:szCs w:val="20"/>
        </w:rPr>
        <w:t>Barus</w:t>
      </w:r>
      <w:proofErr w:type="spellEnd"/>
      <w:r w:rsidRPr="00F81F76">
        <w:rPr>
          <w:sz w:val="20"/>
          <w:szCs w:val="20"/>
        </w:rPr>
        <w:t xml:space="preserve">, “The measurement of cash flow on arabica coffee farmers,” in </w:t>
      </w:r>
      <w:r w:rsidRPr="00F81F76">
        <w:rPr>
          <w:i/>
          <w:iCs/>
          <w:sz w:val="20"/>
          <w:szCs w:val="20"/>
        </w:rPr>
        <w:t>IOP Conf. Series: Earth and Environmental Science</w:t>
      </w:r>
      <w:r w:rsidRPr="00F81F76">
        <w:rPr>
          <w:sz w:val="20"/>
          <w:szCs w:val="20"/>
        </w:rPr>
        <w:t>, 2018, p. 205.</w:t>
      </w:r>
    </w:p>
    <w:p w14:paraId="40AAD22D" w14:textId="77777777" w:rsidR="00AF21BA" w:rsidRPr="008059A2" w:rsidRDefault="00AF21BA" w:rsidP="00AF21BA">
      <w:pPr>
        <w:pStyle w:val="NormalWeb"/>
        <w:spacing w:before="0" w:beforeAutospacing="0" w:after="0" w:afterAutospacing="0"/>
        <w:ind w:left="426" w:hanging="426"/>
        <w:rPr>
          <w:b/>
          <w:i/>
          <w:sz w:val="20"/>
          <w:szCs w:val="20"/>
        </w:rPr>
      </w:pPr>
      <w:r w:rsidRPr="008059A2">
        <w:rPr>
          <w:sz w:val="20"/>
          <w:szCs w:val="20"/>
        </w:rPr>
        <w:t>[1</w:t>
      </w:r>
      <w:r>
        <w:rPr>
          <w:sz w:val="20"/>
          <w:szCs w:val="20"/>
        </w:rPr>
        <w:t>8</w:t>
      </w:r>
      <w:r w:rsidRPr="008059A2">
        <w:rPr>
          <w:sz w:val="20"/>
          <w:szCs w:val="20"/>
        </w:rPr>
        <w:t>]</w:t>
      </w:r>
      <w:r w:rsidRPr="008059A2">
        <w:rPr>
          <w:sz w:val="20"/>
          <w:szCs w:val="20"/>
        </w:rPr>
        <w:tab/>
        <w:t xml:space="preserve">N. Putu and R. </w:t>
      </w:r>
      <w:proofErr w:type="spellStart"/>
      <w:r w:rsidRPr="008059A2">
        <w:rPr>
          <w:sz w:val="20"/>
          <w:szCs w:val="20"/>
        </w:rPr>
        <w:t>Aryawati</w:t>
      </w:r>
      <w:proofErr w:type="spellEnd"/>
      <w:r w:rsidRPr="008059A2">
        <w:rPr>
          <w:sz w:val="20"/>
          <w:szCs w:val="20"/>
        </w:rPr>
        <w:t>, “</w:t>
      </w:r>
      <w:proofErr w:type="spellStart"/>
      <w:r w:rsidRPr="008059A2">
        <w:rPr>
          <w:sz w:val="20"/>
          <w:szCs w:val="20"/>
        </w:rPr>
        <w:t>Pengaruh</w:t>
      </w:r>
      <w:proofErr w:type="spellEnd"/>
      <w:r w:rsidRPr="008059A2">
        <w:rPr>
          <w:sz w:val="20"/>
          <w:szCs w:val="20"/>
        </w:rPr>
        <w:t xml:space="preserve"> </w:t>
      </w:r>
      <w:proofErr w:type="spellStart"/>
      <w:proofErr w:type="gramStart"/>
      <w:r w:rsidRPr="008059A2">
        <w:rPr>
          <w:sz w:val="20"/>
          <w:szCs w:val="20"/>
        </w:rPr>
        <w:t>Produksi</w:t>
      </w:r>
      <w:proofErr w:type="spellEnd"/>
      <w:r w:rsidRPr="008059A2">
        <w:rPr>
          <w:sz w:val="20"/>
          <w:szCs w:val="20"/>
        </w:rPr>
        <w:t xml:space="preserve"> ,</w:t>
      </w:r>
      <w:proofErr w:type="gramEnd"/>
      <w:r w:rsidRPr="008059A2">
        <w:rPr>
          <w:sz w:val="20"/>
          <w:szCs w:val="20"/>
        </w:rPr>
        <w:t xml:space="preserve"> Luas </w:t>
      </w:r>
      <w:proofErr w:type="spellStart"/>
      <w:r w:rsidRPr="008059A2">
        <w:rPr>
          <w:sz w:val="20"/>
          <w:szCs w:val="20"/>
        </w:rPr>
        <w:t>Lahan</w:t>
      </w:r>
      <w:proofErr w:type="spellEnd"/>
      <w:r w:rsidRPr="008059A2">
        <w:rPr>
          <w:sz w:val="20"/>
          <w:szCs w:val="20"/>
        </w:rPr>
        <w:t xml:space="preserve"> , dan Pendidikan </w:t>
      </w:r>
      <w:proofErr w:type="spellStart"/>
      <w:r w:rsidRPr="008059A2">
        <w:rPr>
          <w:sz w:val="20"/>
          <w:szCs w:val="20"/>
        </w:rPr>
        <w:t>Terhadap</w:t>
      </w:r>
      <w:proofErr w:type="spellEnd"/>
      <w:r w:rsidRPr="008059A2">
        <w:rPr>
          <w:sz w:val="20"/>
          <w:szCs w:val="20"/>
        </w:rPr>
        <w:t xml:space="preserve"> </w:t>
      </w:r>
      <w:proofErr w:type="spellStart"/>
      <w:r w:rsidRPr="008059A2">
        <w:rPr>
          <w:sz w:val="20"/>
          <w:szCs w:val="20"/>
        </w:rPr>
        <w:t>Pendapatan</w:t>
      </w:r>
      <w:proofErr w:type="spellEnd"/>
      <w:r w:rsidRPr="008059A2">
        <w:rPr>
          <w:sz w:val="20"/>
          <w:szCs w:val="20"/>
        </w:rPr>
        <w:t xml:space="preserve"> </w:t>
      </w:r>
      <w:proofErr w:type="spellStart"/>
      <w:r w:rsidRPr="008059A2">
        <w:rPr>
          <w:sz w:val="20"/>
          <w:szCs w:val="20"/>
        </w:rPr>
        <w:t>Petani</w:t>
      </w:r>
      <w:proofErr w:type="spellEnd"/>
      <w:r w:rsidRPr="008059A2">
        <w:rPr>
          <w:sz w:val="20"/>
          <w:szCs w:val="20"/>
        </w:rPr>
        <w:t xml:space="preserve"> dan </w:t>
      </w:r>
      <w:proofErr w:type="spellStart"/>
      <w:r w:rsidRPr="008059A2">
        <w:rPr>
          <w:sz w:val="20"/>
          <w:szCs w:val="20"/>
        </w:rPr>
        <w:t>Alih</w:t>
      </w:r>
      <w:proofErr w:type="spellEnd"/>
      <w:r w:rsidRPr="008059A2">
        <w:rPr>
          <w:sz w:val="20"/>
          <w:szCs w:val="20"/>
        </w:rPr>
        <w:t xml:space="preserve"> </w:t>
      </w:r>
      <w:proofErr w:type="spellStart"/>
      <w:r w:rsidRPr="008059A2">
        <w:rPr>
          <w:sz w:val="20"/>
          <w:szCs w:val="20"/>
        </w:rPr>
        <w:t>Fungsi</w:t>
      </w:r>
      <w:proofErr w:type="spellEnd"/>
      <w:r w:rsidRPr="008059A2">
        <w:rPr>
          <w:sz w:val="20"/>
          <w:szCs w:val="20"/>
        </w:rPr>
        <w:t xml:space="preserve"> </w:t>
      </w:r>
      <w:proofErr w:type="spellStart"/>
      <w:r w:rsidRPr="008059A2">
        <w:rPr>
          <w:sz w:val="20"/>
          <w:szCs w:val="20"/>
        </w:rPr>
        <w:t>Lahan</w:t>
      </w:r>
      <w:proofErr w:type="spellEnd"/>
      <w:r w:rsidRPr="008059A2">
        <w:rPr>
          <w:sz w:val="20"/>
          <w:szCs w:val="20"/>
        </w:rPr>
        <w:t xml:space="preserve"> </w:t>
      </w:r>
      <w:proofErr w:type="spellStart"/>
      <w:r w:rsidRPr="008059A2">
        <w:rPr>
          <w:sz w:val="20"/>
          <w:szCs w:val="20"/>
        </w:rPr>
        <w:t>Provinsi</w:t>
      </w:r>
      <w:proofErr w:type="spellEnd"/>
      <w:r w:rsidRPr="008059A2">
        <w:rPr>
          <w:sz w:val="20"/>
          <w:szCs w:val="20"/>
        </w:rPr>
        <w:t xml:space="preserve"> Bali,” </w:t>
      </w:r>
      <w:r w:rsidRPr="008059A2">
        <w:rPr>
          <w:i/>
          <w:iCs/>
          <w:sz w:val="20"/>
          <w:szCs w:val="20"/>
        </w:rPr>
        <w:t>E-</w:t>
      </w:r>
      <w:proofErr w:type="spellStart"/>
      <w:r w:rsidRPr="008059A2">
        <w:rPr>
          <w:i/>
          <w:iCs/>
          <w:sz w:val="20"/>
          <w:szCs w:val="20"/>
        </w:rPr>
        <w:t>Jurnal</w:t>
      </w:r>
      <w:proofErr w:type="spellEnd"/>
      <w:r w:rsidRPr="008059A2">
        <w:rPr>
          <w:i/>
          <w:iCs/>
          <w:sz w:val="20"/>
          <w:szCs w:val="20"/>
        </w:rPr>
        <w:t xml:space="preserve"> </w:t>
      </w:r>
      <w:proofErr w:type="spellStart"/>
      <w:r w:rsidRPr="008059A2">
        <w:rPr>
          <w:i/>
          <w:iCs/>
          <w:sz w:val="20"/>
          <w:szCs w:val="20"/>
        </w:rPr>
        <w:t>Ekon</w:t>
      </w:r>
      <w:proofErr w:type="spellEnd"/>
      <w:r w:rsidRPr="008059A2">
        <w:rPr>
          <w:i/>
          <w:iCs/>
          <w:sz w:val="20"/>
          <w:szCs w:val="20"/>
        </w:rPr>
        <w:t xml:space="preserve">. </w:t>
      </w:r>
      <w:proofErr w:type="spellStart"/>
      <w:r w:rsidRPr="008059A2">
        <w:rPr>
          <w:i/>
          <w:iCs/>
          <w:sz w:val="20"/>
          <w:szCs w:val="20"/>
        </w:rPr>
        <w:t>Pembang</w:t>
      </w:r>
      <w:proofErr w:type="spellEnd"/>
      <w:r w:rsidRPr="008059A2">
        <w:rPr>
          <w:i/>
          <w:iCs/>
          <w:sz w:val="20"/>
          <w:szCs w:val="20"/>
        </w:rPr>
        <w:t xml:space="preserve">. Univ. </w:t>
      </w:r>
      <w:proofErr w:type="spellStart"/>
      <w:r w:rsidRPr="008059A2">
        <w:rPr>
          <w:i/>
          <w:iCs/>
          <w:sz w:val="20"/>
          <w:szCs w:val="20"/>
        </w:rPr>
        <w:t>Udayana</w:t>
      </w:r>
      <w:proofErr w:type="spellEnd"/>
      <w:r w:rsidRPr="008059A2">
        <w:rPr>
          <w:sz w:val="20"/>
          <w:szCs w:val="20"/>
        </w:rPr>
        <w:t>, vol. 7, no. 9, pp. 1918–1952, 2018.</w:t>
      </w:r>
    </w:p>
    <w:p w14:paraId="744DF165" w14:textId="77777777" w:rsidR="00AF21BA" w:rsidRPr="00F81F76" w:rsidRDefault="00AF21BA" w:rsidP="00AF21BA">
      <w:pPr>
        <w:tabs>
          <w:tab w:val="left" w:pos="426"/>
        </w:tabs>
        <w:ind w:left="426" w:hanging="426"/>
        <w:jc w:val="both"/>
        <w:rPr>
          <w:sz w:val="20"/>
          <w:szCs w:val="20"/>
        </w:rPr>
      </w:pPr>
      <w:r w:rsidRPr="003D075F">
        <w:rPr>
          <w:sz w:val="20"/>
          <w:szCs w:val="20"/>
        </w:rPr>
        <w:t>[1</w:t>
      </w:r>
      <w:r>
        <w:rPr>
          <w:sz w:val="20"/>
          <w:szCs w:val="20"/>
        </w:rPr>
        <w:t>9</w:t>
      </w:r>
      <w:r w:rsidRPr="003D075F">
        <w:rPr>
          <w:sz w:val="20"/>
          <w:szCs w:val="20"/>
        </w:rPr>
        <w:t>]</w:t>
      </w:r>
      <w:r w:rsidRPr="003D075F">
        <w:rPr>
          <w:sz w:val="20"/>
          <w:szCs w:val="20"/>
        </w:rPr>
        <w:tab/>
        <w:t xml:space="preserve">M. H. Kutner, C. J. </w:t>
      </w:r>
      <w:proofErr w:type="spellStart"/>
      <w:r w:rsidRPr="003D075F">
        <w:rPr>
          <w:sz w:val="20"/>
          <w:szCs w:val="20"/>
        </w:rPr>
        <w:t>Nachtsheim</w:t>
      </w:r>
      <w:proofErr w:type="spellEnd"/>
      <w:r w:rsidRPr="003D075F">
        <w:rPr>
          <w:sz w:val="20"/>
          <w:szCs w:val="20"/>
        </w:rPr>
        <w:t>, J.</w:t>
      </w:r>
      <w:r w:rsidRPr="00F81F76">
        <w:rPr>
          <w:sz w:val="20"/>
          <w:szCs w:val="20"/>
        </w:rPr>
        <w:t xml:space="preserve"> </w:t>
      </w:r>
      <w:proofErr w:type="spellStart"/>
      <w:r w:rsidRPr="00F81F76">
        <w:rPr>
          <w:sz w:val="20"/>
          <w:szCs w:val="20"/>
        </w:rPr>
        <w:t>Neter</w:t>
      </w:r>
      <w:proofErr w:type="spellEnd"/>
      <w:r w:rsidRPr="00F81F76">
        <w:rPr>
          <w:sz w:val="20"/>
          <w:szCs w:val="20"/>
        </w:rPr>
        <w:t xml:space="preserve">, and W. Li, </w:t>
      </w:r>
      <w:r w:rsidRPr="00F81F76">
        <w:rPr>
          <w:i/>
          <w:iCs/>
          <w:sz w:val="20"/>
          <w:szCs w:val="20"/>
        </w:rPr>
        <w:t>Applied Linear Statistical Models</w:t>
      </w:r>
      <w:r w:rsidRPr="00F81F76">
        <w:rPr>
          <w:sz w:val="20"/>
          <w:szCs w:val="20"/>
        </w:rPr>
        <w:t>, Fifth. New York: McGraw-Hill Companies, Inc., 2005.</w:t>
      </w:r>
    </w:p>
    <w:p w14:paraId="6D32A2DB" w14:textId="77777777" w:rsidR="00AF21BA" w:rsidRPr="00F81F76" w:rsidRDefault="00AF21BA" w:rsidP="00AF21BA">
      <w:pPr>
        <w:tabs>
          <w:tab w:val="left" w:pos="426"/>
        </w:tabs>
        <w:ind w:left="426" w:hanging="426"/>
        <w:jc w:val="both"/>
        <w:rPr>
          <w:sz w:val="20"/>
          <w:szCs w:val="20"/>
        </w:rPr>
      </w:pPr>
      <w:r w:rsidRPr="00F81F76">
        <w:rPr>
          <w:sz w:val="20"/>
          <w:szCs w:val="20"/>
        </w:rPr>
        <w:t>[</w:t>
      </w:r>
      <w:r>
        <w:rPr>
          <w:sz w:val="20"/>
          <w:szCs w:val="20"/>
        </w:rPr>
        <w:t>20</w:t>
      </w:r>
      <w:r w:rsidRPr="00F81F76">
        <w:rPr>
          <w:sz w:val="20"/>
          <w:szCs w:val="20"/>
        </w:rPr>
        <w:t>]</w:t>
      </w:r>
      <w:r w:rsidRPr="00F81F76">
        <w:rPr>
          <w:sz w:val="20"/>
          <w:szCs w:val="20"/>
        </w:rPr>
        <w:tab/>
        <w:t xml:space="preserve">S. </w:t>
      </w:r>
      <w:proofErr w:type="spellStart"/>
      <w:r w:rsidRPr="00F81F76">
        <w:rPr>
          <w:sz w:val="20"/>
          <w:szCs w:val="20"/>
        </w:rPr>
        <w:t>Makridakis</w:t>
      </w:r>
      <w:proofErr w:type="spellEnd"/>
      <w:r w:rsidRPr="00F81F76">
        <w:rPr>
          <w:sz w:val="20"/>
          <w:szCs w:val="20"/>
        </w:rPr>
        <w:t xml:space="preserve">, S. C. Wheelwright, and V. E. McGee, </w:t>
      </w:r>
      <w:proofErr w:type="spellStart"/>
      <w:r w:rsidRPr="00F81F76">
        <w:rPr>
          <w:i/>
          <w:iCs/>
          <w:sz w:val="20"/>
          <w:szCs w:val="20"/>
        </w:rPr>
        <w:t>Metode</w:t>
      </w:r>
      <w:proofErr w:type="spellEnd"/>
      <w:r w:rsidRPr="00F81F76">
        <w:rPr>
          <w:i/>
          <w:iCs/>
          <w:sz w:val="20"/>
          <w:szCs w:val="20"/>
        </w:rPr>
        <w:t xml:space="preserve"> dan </w:t>
      </w:r>
      <w:proofErr w:type="spellStart"/>
      <w:r w:rsidRPr="00F81F76">
        <w:rPr>
          <w:i/>
          <w:iCs/>
          <w:sz w:val="20"/>
          <w:szCs w:val="20"/>
        </w:rPr>
        <w:t>Aplikasi</w:t>
      </w:r>
      <w:proofErr w:type="spellEnd"/>
      <w:r w:rsidRPr="00F81F76">
        <w:rPr>
          <w:i/>
          <w:iCs/>
          <w:sz w:val="20"/>
          <w:szCs w:val="20"/>
        </w:rPr>
        <w:t xml:space="preserve"> </w:t>
      </w:r>
      <w:proofErr w:type="spellStart"/>
      <w:r w:rsidRPr="00F81F76">
        <w:rPr>
          <w:i/>
          <w:iCs/>
          <w:sz w:val="20"/>
          <w:szCs w:val="20"/>
        </w:rPr>
        <w:t>Peramalan</w:t>
      </w:r>
      <w:proofErr w:type="spellEnd"/>
      <w:r w:rsidRPr="00F81F76">
        <w:rPr>
          <w:i/>
          <w:iCs/>
          <w:sz w:val="20"/>
          <w:szCs w:val="20"/>
        </w:rPr>
        <w:t xml:space="preserve"> (</w:t>
      </w:r>
      <w:proofErr w:type="spellStart"/>
      <w:r w:rsidRPr="00F81F76">
        <w:rPr>
          <w:i/>
          <w:iCs/>
          <w:sz w:val="20"/>
          <w:szCs w:val="20"/>
        </w:rPr>
        <w:t>Terjemahan</w:t>
      </w:r>
      <w:proofErr w:type="spellEnd"/>
      <w:r w:rsidRPr="00F81F76">
        <w:rPr>
          <w:i/>
          <w:iCs/>
          <w:sz w:val="20"/>
          <w:szCs w:val="20"/>
        </w:rPr>
        <w:t xml:space="preserve">: Forecasting); </w:t>
      </w:r>
      <w:proofErr w:type="spellStart"/>
      <w:r w:rsidRPr="00F81F76">
        <w:rPr>
          <w:i/>
          <w:iCs/>
          <w:sz w:val="20"/>
          <w:szCs w:val="20"/>
        </w:rPr>
        <w:t>Alih</w:t>
      </w:r>
      <w:proofErr w:type="spellEnd"/>
      <w:r w:rsidRPr="00F81F76">
        <w:rPr>
          <w:i/>
          <w:iCs/>
          <w:sz w:val="20"/>
          <w:szCs w:val="20"/>
        </w:rPr>
        <w:t xml:space="preserve"> Bahasa: </w:t>
      </w:r>
      <w:proofErr w:type="spellStart"/>
      <w:r w:rsidRPr="00F81F76">
        <w:rPr>
          <w:i/>
          <w:iCs/>
          <w:sz w:val="20"/>
          <w:szCs w:val="20"/>
        </w:rPr>
        <w:t>Untung</w:t>
      </w:r>
      <w:proofErr w:type="spellEnd"/>
      <w:r w:rsidRPr="00F81F76">
        <w:rPr>
          <w:i/>
          <w:iCs/>
          <w:sz w:val="20"/>
          <w:szCs w:val="20"/>
        </w:rPr>
        <w:t xml:space="preserve"> Sus </w:t>
      </w:r>
      <w:proofErr w:type="spellStart"/>
      <w:r w:rsidRPr="00F81F76">
        <w:rPr>
          <w:i/>
          <w:iCs/>
          <w:sz w:val="20"/>
          <w:szCs w:val="20"/>
        </w:rPr>
        <w:t>Andriyanto</w:t>
      </w:r>
      <w:proofErr w:type="spellEnd"/>
      <w:r w:rsidRPr="00F81F76">
        <w:rPr>
          <w:i/>
          <w:iCs/>
          <w:sz w:val="20"/>
          <w:szCs w:val="20"/>
        </w:rPr>
        <w:t xml:space="preserve"> dan Abdul </w:t>
      </w:r>
      <w:proofErr w:type="spellStart"/>
      <w:r w:rsidRPr="00F81F76">
        <w:rPr>
          <w:i/>
          <w:iCs/>
          <w:sz w:val="20"/>
          <w:szCs w:val="20"/>
        </w:rPr>
        <w:t>Basith</w:t>
      </w:r>
      <w:proofErr w:type="spellEnd"/>
      <w:r w:rsidRPr="00F81F76">
        <w:rPr>
          <w:sz w:val="20"/>
          <w:szCs w:val="20"/>
        </w:rPr>
        <w:t xml:space="preserve">, </w:t>
      </w:r>
      <w:proofErr w:type="spellStart"/>
      <w:r w:rsidRPr="00F81F76">
        <w:rPr>
          <w:sz w:val="20"/>
          <w:szCs w:val="20"/>
        </w:rPr>
        <w:t>Kedua</w:t>
      </w:r>
      <w:proofErr w:type="spellEnd"/>
      <w:r w:rsidRPr="00F81F76">
        <w:rPr>
          <w:sz w:val="20"/>
          <w:szCs w:val="20"/>
        </w:rPr>
        <w:t xml:space="preserve">. Jakarta: </w:t>
      </w:r>
      <w:proofErr w:type="spellStart"/>
      <w:r w:rsidRPr="00F81F76">
        <w:rPr>
          <w:sz w:val="20"/>
          <w:szCs w:val="20"/>
        </w:rPr>
        <w:t>Erlangga</w:t>
      </w:r>
      <w:proofErr w:type="spellEnd"/>
      <w:r w:rsidRPr="00F81F76">
        <w:rPr>
          <w:sz w:val="20"/>
          <w:szCs w:val="20"/>
        </w:rPr>
        <w:t>, 1988.</w:t>
      </w:r>
    </w:p>
    <w:p w14:paraId="4A9E8C71" w14:textId="77777777" w:rsidR="00AF21BA" w:rsidRPr="00F81F76" w:rsidRDefault="00AF21BA" w:rsidP="00AF21BA">
      <w:pPr>
        <w:tabs>
          <w:tab w:val="left" w:pos="426"/>
        </w:tabs>
        <w:ind w:left="426" w:hanging="426"/>
        <w:jc w:val="both"/>
        <w:rPr>
          <w:sz w:val="20"/>
          <w:szCs w:val="20"/>
        </w:rPr>
      </w:pPr>
      <w:r w:rsidRPr="00F81F76">
        <w:rPr>
          <w:sz w:val="20"/>
          <w:szCs w:val="20"/>
        </w:rPr>
        <w:t>[</w:t>
      </w:r>
      <w:r>
        <w:rPr>
          <w:sz w:val="20"/>
          <w:szCs w:val="20"/>
        </w:rPr>
        <w:t>21</w:t>
      </w:r>
      <w:r w:rsidRPr="00F81F76">
        <w:rPr>
          <w:sz w:val="20"/>
          <w:szCs w:val="20"/>
        </w:rPr>
        <w:t>]</w:t>
      </w:r>
      <w:r w:rsidRPr="00F81F76">
        <w:rPr>
          <w:sz w:val="20"/>
          <w:szCs w:val="20"/>
        </w:rPr>
        <w:tab/>
        <w:t xml:space="preserve">A. </w:t>
      </w:r>
      <w:proofErr w:type="spellStart"/>
      <w:r w:rsidRPr="00F81F76">
        <w:rPr>
          <w:sz w:val="20"/>
          <w:szCs w:val="20"/>
        </w:rPr>
        <w:t>Widarjono</w:t>
      </w:r>
      <w:proofErr w:type="spellEnd"/>
      <w:r w:rsidRPr="00F81F76">
        <w:rPr>
          <w:sz w:val="20"/>
          <w:szCs w:val="20"/>
        </w:rPr>
        <w:t xml:space="preserve">, </w:t>
      </w:r>
      <w:proofErr w:type="spellStart"/>
      <w:r w:rsidRPr="00F81F76">
        <w:rPr>
          <w:i/>
          <w:iCs/>
          <w:sz w:val="20"/>
          <w:szCs w:val="20"/>
        </w:rPr>
        <w:t>Ekonometrika</w:t>
      </w:r>
      <w:proofErr w:type="spellEnd"/>
      <w:r w:rsidRPr="00F81F76">
        <w:rPr>
          <w:sz w:val="20"/>
          <w:szCs w:val="20"/>
        </w:rPr>
        <w:t>, 1st ed. Yogyakarta: UPP STIM YKPN, 2018.</w:t>
      </w:r>
    </w:p>
    <w:p w14:paraId="3F7E9FA5" w14:textId="77777777" w:rsidR="00AF21BA" w:rsidRDefault="00AF21BA" w:rsidP="00AF21BA">
      <w:pPr>
        <w:tabs>
          <w:tab w:val="left" w:pos="426"/>
        </w:tabs>
        <w:ind w:left="426" w:hanging="426"/>
        <w:jc w:val="both"/>
        <w:rPr>
          <w:sz w:val="20"/>
          <w:szCs w:val="20"/>
        </w:rPr>
      </w:pPr>
      <w:r w:rsidRPr="00F81F76">
        <w:rPr>
          <w:sz w:val="20"/>
          <w:szCs w:val="20"/>
        </w:rPr>
        <w:t>[</w:t>
      </w:r>
      <w:r>
        <w:rPr>
          <w:sz w:val="20"/>
          <w:szCs w:val="20"/>
        </w:rPr>
        <w:t>22</w:t>
      </w:r>
      <w:r w:rsidRPr="00F81F76">
        <w:rPr>
          <w:sz w:val="20"/>
          <w:szCs w:val="20"/>
        </w:rPr>
        <w:t>]</w:t>
      </w:r>
      <w:r w:rsidRPr="00F81F76">
        <w:rPr>
          <w:sz w:val="20"/>
          <w:szCs w:val="20"/>
        </w:rPr>
        <w:tab/>
        <w:t>Hasyim, “</w:t>
      </w:r>
      <w:proofErr w:type="spellStart"/>
      <w:r w:rsidRPr="00F81F76">
        <w:rPr>
          <w:sz w:val="20"/>
          <w:szCs w:val="20"/>
        </w:rPr>
        <w:t>Bijaklah</w:t>
      </w:r>
      <w:proofErr w:type="spellEnd"/>
      <w:r w:rsidRPr="00F81F76">
        <w:rPr>
          <w:sz w:val="20"/>
          <w:szCs w:val="20"/>
        </w:rPr>
        <w:t xml:space="preserve"> </w:t>
      </w:r>
      <w:proofErr w:type="spellStart"/>
      <w:r w:rsidRPr="00F81F76">
        <w:rPr>
          <w:sz w:val="20"/>
          <w:szCs w:val="20"/>
        </w:rPr>
        <w:t>Menggunakan</w:t>
      </w:r>
      <w:proofErr w:type="spellEnd"/>
      <w:r w:rsidRPr="00F81F76">
        <w:rPr>
          <w:sz w:val="20"/>
          <w:szCs w:val="20"/>
        </w:rPr>
        <w:t xml:space="preserve"> </w:t>
      </w:r>
      <w:proofErr w:type="spellStart"/>
      <w:r w:rsidRPr="00F81F76">
        <w:rPr>
          <w:sz w:val="20"/>
          <w:szCs w:val="20"/>
        </w:rPr>
        <w:t>Herbisida</w:t>
      </w:r>
      <w:proofErr w:type="spellEnd"/>
      <w:r w:rsidRPr="00F81F76">
        <w:rPr>
          <w:sz w:val="20"/>
          <w:szCs w:val="20"/>
        </w:rPr>
        <w:t xml:space="preserve"> di </w:t>
      </w:r>
      <w:proofErr w:type="spellStart"/>
      <w:r w:rsidRPr="00F81F76">
        <w:rPr>
          <w:sz w:val="20"/>
          <w:szCs w:val="20"/>
        </w:rPr>
        <w:t>Kebun</w:t>
      </w:r>
      <w:proofErr w:type="spellEnd"/>
      <w:r w:rsidRPr="00F81F76">
        <w:rPr>
          <w:sz w:val="20"/>
          <w:szCs w:val="20"/>
        </w:rPr>
        <w:t xml:space="preserve"> Kopi,” </w:t>
      </w:r>
      <w:r>
        <w:rPr>
          <w:sz w:val="20"/>
          <w:szCs w:val="20"/>
        </w:rPr>
        <w:t xml:space="preserve">28 </w:t>
      </w:r>
      <w:proofErr w:type="spellStart"/>
      <w:r>
        <w:rPr>
          <w:sz w:val="20"/>
          <w:szCs w:val="20"/>
        </w:rPr>
        <w:t>Oktober</w:t>
      </w:r>
      <w:proofErr w:type="spellEnd"/>
      <w:r>
        <w:rPr>
          <w:sz w:val="20"/>
          <w:szCs w:val="20"/>
        </w:rPr>
        <w:t xml:space="preserve"> 2019, [Online]. </w:t>
      </w:r>
      <w:proofErr w:type="spellStart"/>
      <w:r>
        <w:rPr>
          <w:sz w:val="20"/>
          <w:szCs w:val="20"/>
        </w:rPr>
        <w:t>Tersedia</w:t>
      </w:r>
      <w:proofErr w:type="spellEnd"/>
      <w:r>
        <w:rPr>
          <w:sz w:val="20"/>
          <w:szCs w:val="20"/>
        </w:rPr>
        <w:t xml:space="preserve">: </w:t>
      </w:r>
      <w:hyperlink r:id="rId34" w:history="1">
        <w:r w:rsidRPr="00AE23C4">
          <w:rPr>
            <w:rStyle w:val="Hyperlink"/>
            <w:sz w:val="20"/>
            <w:szCs w:val="20"/>
          </w:rPr>
          <w:t>https://aceh.tribunnews.com/2019/10/28/bijaklah-menggunakan-herbisida-di-kebun-kopi</w:t>
        </w:r>
      </w:hyperlink>
      <w:r>
        <w:rPr>
          <w:sz w:val="20"/>
          <w:szCs w:val="20"/>
        </w:rPr>
        <w:t xml:space="preserve">[Diakses; 7 </w:t>
      </w:r>
      <w:proofErr w:type="spellStart"/>
      <w:r>
        <w:rPr>
          <w:sz w:val="20"/>
          <w:szCs w:val="20"/>
        </w:rPr>
        <w:t>Maret</w:t>
      </w:r>
      <w:proofErr w:type="spellEnd"/>
      <w:r>
        <w:rPr>
          <w:sz w:val="20"/>
          <w:szCs w:val="20"/>
        </w:rPr>
        <w:t xml:space="preserve"> 2021].</w:t>
      </w:r>
    </w:p>
    <w:p w14:paraId="77BF598D" w14:textId="77777777" w:rsidR="00AF21BA" w:rsidRDefault="00AF21BA" w:rsidP="00AF21BA">
      <w:pPr>
        <w:ind w:left="425" w:hanging="425"/>
        <w:jc w:val="both"/>
        <w:rPr>
          <w:sz w:val="20"/>
          <w:szCs w:val="20"/>
        </w:rPr>
      </w:pPr>
      <w:r w:rsidRPr="00F911F2">
        <w:rPr>
          <w:sz w:val="20"/>
          <w:szCs w:val="20"/>
        </w:rPr>
        <w:t>[</w:t>
      </w:r>
      <w:r>
        <w:rPr>
          <w:sz w:val="20"/>
          <w:szCs w:val="20"/>
        </w:rPr>
        <w:t>23</w:t>
      </w:r>
      <w:r w:rsidRPr="00F911F2">
        <w:rPr>
          <w:sz w:val="20"/>
          <w:szCs w:val="20"/>
        </w:rPr>
        <w:t>]</w:t>
      </w:r>
      <w:r w:rsidRPr="00F911F2">
        <w:rPr>
          <w:sz w:val="20"/>
          <w:szCs w:val="20"/>
        </w:rPr>
        <w:tab/>
      </w:r>
      <w:r>
        <w:rPr>
          <w:sz w:val="20"/>
          <w:szCs w:val="20"/>
        </w:rPr>
        <w:t xml:space="preserve">M. G. </w:t>
      </w:r>
      <w:proofErr w:type="spellStart"/>
      <w:r>
        <w:rPr>
          <w:sz w:val="20"/>
          <w:szCs w:val="20"/>
        </w:rPr>
        <w:t>Nuary</w:t>
      </w:r>
      <w:proofErr w:type="spellEnd"/>
      <w:r>
        <w:rPr>
          <w:sz w:val="20"/>
          <w:szCs w:val="20"/>
        </w:rPr>
        <w:t xml:space="preserve">, </w:t>
      </w:r>
      <w:r w:rsidRPr="00F911F2">
        <w:rPr>
          <w:sz w:val="20"/>
          <w:szCs w:val="20"/>
        </w:rPr>
        <w:t>“</w:t>
      </w:r>
      <w:proofErr w:type="spellStart"/>
      <w:r w:rsidRPr="00F911F2">
        <w:rPr>
          <w:sz w:val="20"/>
          <w:szCs w:val="20"/>
        </w:rPr>
        <w:t>Pandawa</w:t>
      </w:r>
      <w:proofErr w:type="spellEnd"/>
      <w:r w:rsidRPr="00F911F2">
        <w:rPr>
          <w:sz w:val="20"/>
          <w:szCs w:val="20"/>
        </w:rPr>
        <w:t xml:space="preserve"> Agri </w:t>
      </w:r>
      <w:proofErr w:type="spellStart"/>
      <w:r w:rsidRPr="00F911F2">
        <w:rPr>
          <w:sz w:val="20"/>
          <w:szCs w:val="20"/>
        </w:rPr>
        <w:t>Perkenalkan</w:t>
      </w:r>
      <w:proofErr w:type="spellEnd"/>
      <w:r w:rsidRPr="00F911F2">
        <w:rPr>
          <w:sz w:val="20"/>
          <w:szCs w:val="20"/>
        </w:rPr>
        <w:t xml:space="preserve"> </w:t>
      </w:r>
      <w:proofErr w:type="spellStart"/>
      <w:r w:rsidRPr="00F911F2">
        <w:rPr>
          <w:sz w:val="20"/>
          <w:szCs w:val="20"/>
        </w:rPr>
        <w:t>Herbisida</w:t>
      </w:r>
      <w:proofErr w:type="spellEnd"/>
      <w:r w:rsidRPr="00F911F2">
        <w:rPr>
          <w:sz w:val="20"/>
          <w:szCs w:val="20"/>
        </w:rPr>
        <w:t xml:space="preserve"> ‘</w:t>
      </w:r>
      <w:proofErr w:type="spellStart"/>
      <w:r w:rsidRPr="00F911F2">
        <w:rPr>
          <w:sz w:val="20"/>
          <w:szCs w:val="20"/>
        </w:rPr>
        <w:t>Organik</w:t>
      </w:r>
      <w:proofErr w:type="spellEnd"/>
      <w:r w:rsidRPr="00F911F2">
        <w:rPr>
          <w:sz w:val="20"/>
          <w:szCs w:val="20"/>
        </w:rPr>
        <w:t>,</w:t>
      </w:r>
      <w:r>
        <w:rPr>
          <w:sz w:val="20"/>
          <w:szCs w:val="20"/>
        </w:rPr>
        <w:t xml:space="preserve">”, 10 </w:t>
      </w:r>
      <w:proofErr w:type="spellStart"/>
      <w:r>
        <w:rPr>
          <w:sz w:val="20"/>
          <w:szCs w:val="20"/>
        </w:rPr>
        <w:t>Februari</w:t>
      </w:r>
      <w:proofErr w:type="spellEnd"/>
      <w:r>
        <w:rPr>
          <w:sz w:val="20"/>
          <w:szCs w:val="20"/>
        </w:rPr>
        <w:t xml:space="preserve"> 2021, [Online]. </w:t>
      </w:r>
      <w:proofErr w:type="spellStart"/>
      <w:r>
        <w:rPr>
          <w:sz w:val="20"/>
          <w:szCs w:val="20"/>
        </w:rPr>
        <w:t>Tersedia</w:t>
      </w:r>
      <w:proofErr w:type="spellEnd"/>
      <w:r>
        <w:rPr>
          <w:sz w:val="20"/>
          <w:szCs w:val="20"/>
        </w:rPr>
        <w:t xml:space="preserve">: </w:t>
      </w:r>
      <w:r w:rsidRPr="00F911F2">
        <w:rPr>
          <w:sz w:val="20"/>
          <w:szCs w:val="20"/>
        </w:rPr>
        <w:t>https://www</w:t>
      </w:r>
      <w:r w:rsidRPr="002347EC">
        <w:rPr>
          <w:sz w:val="20"/>
          <w:szCs w:val="20"/>
        </w:rPr>
        <w:t>.gatra.com/detail/news/503467/gaya-hidup/pandawa-agri-perkenalkan-herbisida-organik [</w:t>
      </w:r>
      <w:proofErr w:type="spellStart"/>
      <w:r w:rsidRPr="002347EC">
        <w:rPr>
          <w:sz w:val="20"/>
          <w:szCs w:val="20"/>
        </w:rPr>
        <w:t>Diakses</w:t>
      </w:r>
      <w:proofErr w:type="spellEnd"/>
      <w:r w:rsidRPr="002347EC">
        <w:rPr>
          <w:sz w:val="20"/>
          <w:szCs w:val="20"/>
        </w:rPr>
        <w:t xml:space="preserve">: 7 </w:t>
      </w:r>
      <w:proofErr w:type="spellStart"/>
      <w:r w:rsidRPr="002347EC">
        <w:rPr>
          <w:sz w:val="20"/>
          <w:szCs w:val="20"/>
        </w:rPr>
        <w:t>Maret</w:t>
      </w:r>
      <w:proofErr w:type="spellEnd"/>
      <w:r w:rsidRPr="002347EC">
        <w:rPr>
          <w:sz w:val="20"/>
          <w:szCs w:val="20"/>
        </w:rPr>
        <w:t xml:space="preserve"> 2021].</w:t>
      </w:r>
      <w:r>
        <w:rPr>
          <w:sz w:val="20"/>
          <w:szCs w:val="20"/>
        </w:rPr>
        <w:t xml:space="preserve"> </w:t>
      </w:r>
    </w:p>
    <w:p w14:paraId="02DB638C" w14:textId="77777777" w:rsidR="00AF21BA" w:rsidRPr="00F81F76" w:rsidRDefault="00AF21BA" w:rsidP="00AF21BA">
      <w:pPr>
        <w:tabs>
          <w:tab w:val="left" w:pos="426"/>
        </w:tabs>
        <w:ind w:left="426" w:hanging="426"/>
        <w:jc w:val="both"/>
        <w:rPr>
          <w:sz w:val="20"/>
          <w:szCs w:val="20"/>
        </w:rPr>
      </w:pPr>
      <w:r w:rsidRPr="00F81F76">
        <w:rPr>
          <w:sz w:val="20"/>
          <w:szCs w:val="20"/>
        </w:rPr>
        <w:t>[</w:t>
      </w:r>
      <w:r>
        <w:rPr>
          <w:sz w:val="20"/>
          <w:szCs w:val="20"/>
        </w:rPr>
        <w:t>24</w:t>
      </w:r>
      <w:r w:rsidRPr="00F81F76">
        <w:rPr>
          <w:sz w:val="20"/>
          <w:szCs w:val="20"/>
        </w:rPr>
        <w:t>]</w:t>
      </w:r>
      <w:r w:rsidRPr="00F81F76">
        <w:rPr>
          <w:sz w:val="20"/>
          <w:szCs w:val="20"/>
        </w:rPr>
        <w:tab/>
      </w:r>
      <w:r>
        <w:rPr>
          <w:sz w:val="20"/>
          <w:szCs w:val="20"/>
        </w:rPr>
        <w:t xml:space="preserve">A. </w:t>
      </w:r>
      <w:proofErr w:type="spellStart"/>
      <w:r>
        <w:rPr>
          <w:sz w:val="20"/>
          <w:szCs w:val="20"/>
        </w:rPr>
        <w:t>Sigit</w:t>
      </w:r>
      <w:proofErr w:type="spellEnd"/>
      <w:r w:rsidRPr="00F81F76">
        <w:rPr>
          <w:sz w:val="20"/>
          <w:szCs w:val="20"/>
        </w:rPr>
        <w:t xml:space="preserve">, “Weed </w:t>
      </w:r>
      <w:proofErr w:type="spellStart"/>
      <w:r w:rsidRPr="00F81F76">
        <w:rPr>
          <w:sz w:val="20"/>
          <w:szCs w:val="20"/>
        </w:rPr>
        <w:t>Solut</w:t>
      </w:r>
      <w:proofErr w:type="spellEnd"/>
      <w:r w:rsidRPr="00F81F76">
        <w:rPr>
          <w:sz w:val="20"/>
          <w:szCs w:val="20"/>
        </w:rPr>
        <w:t xml:space="preserve">-ion’ </w:t>
      </w:r>
      <w:proofErr w:type="spellStart"/>
      <w:r w:rsidRPr="00F81F76">
        <w:rPr>
          <w:sz w:val="20"/>
          <w:szCs w:val="20"/>
        </w:rPr>
        <w:t>Dukung</w:t>
      </w:r>
      <w:proofErr w:type="spellEnd"/>
      <w:r w:rsidRPr="00F81F76">
        <w:rPr>
          <w:sz w:val="20"/>
          <w:szCs w:val="20"/>
        </w:rPr>
        <w:t xml:space="preserve"> </w:t>
      </w:r>
      <w:proofErr w:type="spellStart"/>
      <w:r w:rsidRPr="00F81F76">
        <w:rPr>
          <w:sz w:val="20"/>
          <w:szCs w:val="20"/>
        </w:rPr>
        <w:t>Pertanian</w:t>
      </w:r>
      <w:proofErr w:type="spellEnd"/>
      <w:r w:rsidRPr="00F81F76">
        <w:rPr>
          <w:sz w:val="20"/>
          <w:szCs w:val="20"/>
        </w:rPr>
        <w:t xml:space="preserve"> </w:t>
      </w:r>
      <w:proofErr w:type="spellStart"/>
      <w:r w:rsidRPr="00F81F76">
        <w:rPr>
          <w:sz w:val="20"/>
          <w:szCs w:val="20"/>
        </w:rPr>
        <w:t>Berkelanjutan</w:t>
      </w:r>
      <w:proofErr w:type="spellEnd"/>
      <w:r w:rsidRPr="00F81F76">
        <w:rPr>
          <w:sz w:val="20"/>
          <w:szCs w:val="20"/>
        </w:rPr>
        <w:t xml:space="preserve"> dan Ramah </w:t>
      </w:r>
      <w:proofErr w:type="spellStart"/>
      <w:r w:rsidRPr="00F81F76">
        <w:rPr>
          <w:sz w:val="20"/>
          <w:szCs w:val="20"/>
        </w:rPr>
        <w:t>Lingkungan</w:t>
      </w:r>
      <w:proofErr w:type="spellEnd"/>
      <w:r w:rsidRPr="00F81F76">
        <w:rPr>
          <w:sz w:val="20"/>
          <w:szCs w:val="20"/>
        </w:rPr>
        <w:t xml:space="preserve">,” </w:t>
      </w:r>
      <w:r>
        <w:rPr>
          <w:sz w:val="20"/>
          <w:szCs w:val="20"/>
        </w:rPr>
        <w:t xml:space="preserve">10 </w:t>
      </w:r>
      <w:proofErr w:type="spellStart"/>
      <w:r>
        <w:rPr>
          <w:sz w:val="20"/>
          <w:szCs w:val="20"/>
        </w:rPr>
        <w:t>Februari</w:t>
      </w:r>
      <w:proofErr w:type="spellEnd"/>
      <w:r>
        <w:rPr>
          <w:sz w:val="20"/>
          <w:szCs w:val="20"/>
        </w:rPr>
        <w:t xml:space="preserve"> 2021, [Online]. </w:t>
      </w:r>
      <w:proofErr w:type="spellStart"/>
      <w:r>
        <w:rPr>
          <w:sz w:val="20"/>
          <w:szCs w:val="20"/>
        </w:rPr>
        <w:t>Tersedia</w:t>
      </w:r>
      <w:proofErr w:type="spellEnd"/>
      <w:r>
        <w:rPr>
          <w:sz w:val="20"/>
          <w:szCs w:val="20"/>
        </w:rPr>
        <w:t xml:space="preserve">: </w:t>
      </w:r>
      <w:r w:rsidRPr="00F81F76">
        <w:rPr>
          <w:sz w:val="20"/>
          <w:szCs w:val="20"/>
        </w:rPr>
        <w:t xml:space="preserve">https://www.krjogja.com/angkringan/gaya-hidup/teknologi/weed-solut-ion-dukung-pertanian-berkelanjutan-dan-ramah-lingkungan/ </w:t>
      </w:r>
      <w:r>
        <w:rPr>
          <w:sz w:val="20"/>
          <w:szCs w:val="20"/>
        </w:rPr>
        <w:t>[</w:t>
      </w:r>
      <w:proofErr w:type="spellStart"/>
      <w:r>
        <w:rPr>
          <w:sz w:val="20"/>
          <w:szCs w:val="20"/>
        </w:rPr>
        <w:t>Diakses</w:t>
      </w:r>
      <w:proofErr w:type="spellEnd"/>
      <w:r>
        <w:rPr>
          <w:sz w:val="20"/>
          <w:szCs w:val="20"/>
        </w:rPr>
        <w:t xml:space="preserve">; 7 </w:t>
      </w:r>
      <w:proofErr w:type="spellStart"/>
      <w:r>
        <w:rPr>
          <w:sz w:val="20"/>
          <w:szCs w:val="20"/>
        </w:rPr>
        <w:t>Maret</w:t>
      </w:r>
      <w:proofErr w:type="spellEnd"/>
      <w:r w:rsidRPr="00F81F76">
        <w:rPr>
          <w:sz w:val="20"/>
          <w:szCs w:val="20"/>
        </w:rPr>
        <w:t xml:space="preserve"> 2021</w:t>
      </w:r>
      <w:r>
        <w:rPr>
          <w:sz w:val="20"/>
          <w:szCs w:val="20"/>
        </w:rPr>
        <w:t>]</w:t>
      </w:r>
      <w:r w:rsidRPr="00F81F76">
        <w:rPr>
          <w:sz w:val="20"/>
          <w:szCs w:val="20"/>
        </w:rPr>
        <w:t>.</w:t>
      </w:r>
    </w:p>
    <w:p w14:paraId="3586A5EF" w14:textId="77777777" w:rsidR="00AF21BA" w:rsidRPr="00F81F76" w:rsidRDefault="00AF21BA" w:rsidP="00AF21BA">
      <w:pPr>
        <w:tabs>
          <w:tab w:val="left" w:pos="426"/>
        </w:tabs>
        <w:ind w:left="426" w:hanging="426"/>
        <w:jc w:val="both"/>
        <w:rPr>
          <w:sz w:val="20"/>
          <w:szCs w:val="20"/>
        </w:rPr>
      </w:pPr>
      <w:r w:rsidRPr="00F81F76">
        <w:rPr>
          <w:sz w:val="20"/>
          <w:szCs w:val="20"/>
        </w:rPr>
        <w:t>[</w:t>
      </w:r>
      <w:r>
        <w:rPr>
          <w:sz w:val="20"/>
          <w:szCs w:val="20"/>
        </w:rPr>
        <w:t>25</w:t>
      </w:r>
      <w:r w:rsidRPr="00F81F76">
        <w:rPr>
          <w:sz w:val="20"/>
          <w:szCs w:val="20"/>
        </w:rPr>
        <w:t>]</w:t>
      </w:r>
      <w:r w:rsidRPr="00F81F76">
        <w:rPr>
          <w:sz w:val="20"/>
          <w:szCs w:val="20"/>
        </w:rPr>
        <w:tab/>
        <w:t>T. Surya, “</w:t>
      </w:r>
      <w:proofErr w:type="spellStart"/>
      <w:r w:rsidRPr="00F81F76">
        <w:rPr>
          <w:sz w:val="20"/>
          <w:szCs w:val="20"/>
        </w:rPr>
        <w:t>Penurunan</w:t>
      </w:r>
      <w:proofErr w:type="spellEnd"/>
      <w:r w:rsidRPr="00F81F76">
        <w:rPr>
          <w:sz w:val="20"/>
          <w:szCs w:val="20"/>
        </w:rPr>
        <w:t xml:space="preserve"> </w:t>
      </w:r>
      <w:proofErr w:type="spellStart"/>
      <w:r w:rsidRPr="00F81F76">
        <w:rPr>
          <w:sz w:val="20"/>
          <w:szCs w:val="20"/>
        </w:rPr>
        <w:t>dosis</w:t>
      </w:r>
      <w:proofErr w:type="spellEnd"/>
      <w:r w:rsidRPr="00F81F76">
        <w:rPr>
          <w:sz w:val="20"/>
          <w:szCs w:val="20"/>
        </w:rPr>
        <w:t xml:space="preserve"> </w:t>
      </w:r>
      <w:proofErr w:type="spellStart"/>
      <w:r w:rsidRPr="00F81F76">
        <w:rPr>
          <w:sz w:val="20"/>
          <w:szCs w:val="20"/>
        </w:rPr>
        <w:t>penggunaan</w:t>
      </w:r>
      <w:proofErr w:type="spellEnd"/>
      <w:r w:rsidRPr="00F81F76">
        <w:rPr>
          <w:sz w:val="20"/>
          <w:szCs w:val="20"/>
        </w:rPr>
        <w:t xml:space="preserve"> </w:t>
      </w:r>
      <w:proofErr w:type="spellStart"/>
      <w:r w:rsidRPr="00F81F76">
        <w:rPr>
          <w:sz w:val="20"/>
          <w:szCs w:val="20"/>
        </w:rPr>
        <w:t>herbisida</w:t>
      </w:r>
      <w:proofErr w:type="spellEnd"/>
      <w:r w:rsidRPr="00F81F76">
        <w:rPr>
          <w:sz w:val="20"/>
          <w:szCs w:val="20"/>
        </w:rPr>
        <w:t xml:space="preserve"> </w:t>
      </w:r>
      <w:proofErr w:type="spellStart"/>
      <w:r w:rsidRPr="00F81F76">
        <w:rPr>
          <w:sz w:val="20"/>
          <w:szCs w:val="20"/>
        </w:rPr>
        <w:t>bisa</w:t>
      </w:r>
      <w:proofErr w:type="spellEnd"/>
      <w:r w:rsidRPr="00F81F76">
        <w:rPr>
          <w:sz w:val="20"/>
          <w:szCs w:val="20"/>
        </w:rPr>
        <w:t xml:space="preserve"> </w:t>
      </w:r>
      <w:proofErr w:type="spellStart"/>
      <w:r w:rsidRPr="00F81F76">
        <w:rPr>
          <w:sz w:val="20"/>
          <w:szCs w:val="20"/>
        </w:rPr>
        <w:t>hingga</w:t>
      </w:r>
      <w:proofErr w:type="spellEnd"/>
      <w:r w:rsidRPr="00F81F76">
        <w:rPr>
          <w:sz w:val="20"/>
          <w:szCs w:val="20"/>
        </w:rPr>
        <w:t xml:space="preserve"> 50%,” </w:t>
      </w:r>
      <w:r>
        <w:rPr>
          <w:sz w:val="20"/>
          <w:szCs w:val="20"/>
        </w:rPr>
        <w:t xml:space="preserve">18 </w:t>
      </w:r>
      <w:proofErr w:type="spellStart"/>
      <w:r>
        <w:rPr>
          <w:sz w:val="20"/>
          <w:szCs w:val="20"/>
        </w:rPr>
        <w:t>Februari</w:t>
      </w:r>
      <w:proofErr w:type="spellEnd"/>
      <w:r>
        <w:rPr>
          <w:sz w:val="20"/>
          <w:szCs w:val="20"/>
        </w:rPr>
        <w:t xml:space="preserve"> 2021, [Online]. </w:t>
      </w:r>
      <w:proofErr w:type="spellStart"/>
      <w:r>
        <w:rPr>
          <w:sz w:val="20"/>
          <w:szCs w:val="20"/>
        </w:rPr>
        <w:t>Tersedia</w:t>
      </w:r>
      <w:proofErr w:type="spellEnd"/>
      <w:r>
        <w:rPr>
          <w:sz w:val="20"/>
          <w:szCs w:val="20"/>
        </w:rPr>
        <w:t xml:space="preserve">: </w:t>
      </w:r>
      <w:r w:rsidRPr="00F81F76">
        <w:rPr>
          <w:sz w:val="20"/>
          <w:szCs w:val="20"/>
        </w:rPr>
        <w:t xml:space="preserve">http://www.agrina-online.com/detail-berita/2021/02/18/56/7314/biaya-perkebunan-hemat-hingga-40-dengan-reduktan-herbisida </w:t>
      </w:r>
      <w:r>
        <w:rPr>
          <w:sz w:val="20"/>
          <w:szCs w:val="20"/>
        </w:rPr>
        <w:t>[</w:t>
      </w:r>
      <w:proofErr w:type="spellStart"/>
      <w:r>
        <w:rPr>
          <w:sz w:val="20"/>
          <w:szCs w:val="20"/>
        </w:rPr>
        <w:t>Diakses</w:t>
      </w:r>
      <w:proofErr w:type="spellEnd"/>
      <w:r>
        <w:rPr>
          <w:sz w:val="20"/>
          <w:szCs w:val="20"/>
        </w:rPr>
        <w:t xml:space="preserve">; 7 </w:t>
      </w:r>
      <w:proofErr w:type="spellStart"/>
      <w:r>
        <w:rPr>
          <w:sz w:val="20"/>
          <w:szCs w:val="20"/>
        </w:rPr>
        <w:t>Maret</w:t>
      </w:r>
      <w:proofErr w:type="spellEnd"/>
      <w:r w:rsidRPr="00F81F76">
        <w:rPr>
          <w:sz w:val="20"/>
          <w:szCs w:val="20"/>
        </w:rPr>
        <w:t xml:space="preserve"> 2021</w:t>
      </w:r>
      <w:r>
        <w:rPr>
          <w:sz w:val="20"/>
          <w:szCs w:val="20"/>
        </w:rPr>
        <w:t>]</w:t>
      </w:r>
      <w:r w:rsidRPr="00F81F76">
        <w:rPr>
          <w:sz w:val="20"/>
          <w:szCs w:val="20"/>
        </w:rPr>
        <w:t>.</w:t>
      </w:r>
    </w:p>
    <w:p w14:paraId="0998A4E3" w14:textId="77777777" w:rsidR="00AF21BA" w:rsidRPr="00F81F76" w:rsidRDefault="00AF21BA" w:rsidP="00AF21BA">
      <w:pPr>
        <w:tabs>
          <w:tab w:val="left" w:pos="426"/>
        </w:tabs>
        <w:ind w:left="426" w:hanging="426"/>
        <w:jc w:val="both"/>
        <w:rPr>
          <w:sz w:val="20"/>
          <w:szCs w:val="20"/>
        </w:rPr>
      </w:pPr>
      <w:r w:rsidRPr="00F81F76">
        <w:rPr>
          <w:sz w:val="20"/>
          <w:szCs w:val="20"/>
        </w:rPr>
        <w:t>[</w:t>
      </w:r>
      <w:r>
        <w:rPr>
          <w:sz w:val="20"/>
          <w:szCs w:val="20"/>
        </w:rPr>
        <w:t>26</w:t>
      </w:r>
      <w:r w:rsidRPr="00F81F76">
        <w:rPr>
          <w:sz w:val="20"/>
          <w:szCs w:val="20"/>
        </w:rPr>
        <w:t>]</w:t>
      </w:r>
      <w:r w:rsidRPr="00F81F76">
        <w:rPr>
          <w:sz w:val="20"/>
          <w:szCs w:val="20"/>
        </w:rPr>
        <w:tab/>
      </w:r>
      <w:proofErr w:type="spellStart"/>
      <w:r w:rsidRPr="00F81F76">
        <w:rPr>
          <w:sz w:val="20"/>
          <w:szCs w:val="20"/>
        </w:rPr>
        <w:t>Irmeilyana</w:t>
      </w:r>
      <w:proofErr w:type="spellEnd"/>
      <w:r w:rsidRPr="00F81F76">
        <w:rPr>
          <w:sz w:val="20"/>
          <w:szCs w:val="20"/>
        </w:rPr>
        <w:t xml:space="preserve">, </w:t>
      </w:r>
      <w:proofErr w:type="spellStart"/>
      <w:r w:rsidRPr="00F81F76">
        <w:rPr>
          <w:sz w:val="20"/>
          <w:szCs w:val="20"/>
        </w:rPr>
        <w:t>Ngudiantoro</w:t>
      </w:r>
      <w:proofErr w:type="spellEnd"/>
      <w:r w:rsidRPr="00F81F76">
        <w:rPr>
          <w:sz w:val="20"/>
          <w:szCs w:val="20"/>
        </w:rPr>
        <w:t xml:space="preserve">, M. N. </w:t>
      </w:r>
      <w:proofErr w:type="spellStart"/>
      <w:r w:rsidRPr="00F81F76">
        <w:rPr>
          <w:sz w:val="20"/>
          <w:szCs w:val="20"/>
        </w:rPr>
        <w:t>Samsuri</w:t>
      </w:r>
      <w:proofErr w:type="spellEnd"/>
      <w:r w:rsidRPr="00F81F76">
        <w:rPr>
          <w:sz w:val="20"/>
          <w:szCs w:val="20"/>
        </w:rPr>
        <w:t xml:space="preserve">, and B. </w:t>
      </w:r>
      <w:proofErr w:type="spellStart"/>
      <w:r w:rsidRPr="00F81F76">
        <w:rPr>
          <w:sz w:val="20"/>
          <w:szCs w:val="20"/>
        </w:rPr>
        <w:t>Suprihatin</w:t>
      </w:r>
      <w:proofErr w:type="spellEnd"/>
      <w:r w:rsidRPr="00F81F76">
        <w:rPr>
          <w:sz w:val="20"/>
          <w:szCs w:val="20"/>
        </w:rPr>
        <w:t xml:space="preserve">, “Logistic regression model on land productivity of </w:t>
      </w:r>
      <w:proofErr w:type="spellStart"/>
      <w:r w:rsidRPr="00F81F76">
        <w:rPr>
          <w:sz w:val="20"/>
          <w:szCs w:val="20"/>
        </w:rPr>
        <w:t>Pagar</w:t>
      </w:r>
      <w:proofErr w:type="spellEnd"/>
      <w:r w:rsidRPr="00F81F76">
        <w:rPr>
          <w:sz w:val="20"/>
          <w:szCs w:val="20"/>
        </w:rPr>
        <w:t xml:space="preserve"> </w:t>
      </w:r>
      <w:proofErr w:type="spellStart"/>
      <w:r w:rsidRPr="00F81F76">
        <w:rPr>
          <w:sz w:val="20"/>
          <w:szCs w:val="20"/>
        </w:rPr>
        <w:t>Alam</w:t>
      </w:r>
      <w:proofErr w:type="spellEnd"/>
      <w:r w:rsidRPr="00F81F76">
        <w:rPr>
          <w:sz w:val="20"/>
          <w:szCs w:val="20"/>
        </w:rPr>
        <w:t xml:space="preserve"> coffee farming,” in </w:t>
      </w:r>
      <w:r w:rsidRPr="00F81F76">
        <w:rPr>
          <w:i/>
          <w:iCs/>
          <w:sz w:val="20"/>
          <w:szCs w:val="20"/>
        </w:rPr>
        <w:t>J. Phys.: Conf. Ser. 1943</w:t>
      </w:r>
      <w:r w:rsidRPr="00F81F76">
        <w:rPr>
          <w:sz w:val="20"/>
          <w:szCs w:val="20"/>
        </w:rPr>
        <w:t>, 2021, pp. 1–12</w:t>
      </w:r>
      <w:r>
        <w:rPr>
          <w:sz w:val="20"/>
          <w:szCs w:val="20"/>
        </w:rPr>
        <w:t>.</w:t>
      </w:r>
      <w:r w:rsidRPr="00F81F76">
        <w:rPr>
          <w:sz w:val="20"/>
          <w:szCs w:val="20"/>
        </w:rPr>
        <w:t xml:space="preserve"> </w:t>
      </w:r>
    </w:p>
    <w:p w14:paraId="3FFA4187" w14:textId="77777777" w:rsidR="00AF21BA" w:rsidRPr="003D075F" w:rsidRDefault="00AF21BA" w:rsidP="00AF21BA">
      <w:pPr>
        <w:tabs>
          <w:tab w:val="left" w:pos="426"/>
        </w:tabs>
        <w:ind w:left="426" w:hanging="426"/>
        <w:jc w:val="both"/>
        <w:rPr>
          <w:sz w:val="20"/>
          <w:szCs w:val="20"/>
        </w:rPr>
      </w:pPr>
      <w:r w:rsidRPr="00F81F76">
        <w:rPr>
          <w:sz w:val="20"/>
          <w:szCs w:val="20"/>
        </w:rPr>
        <w:t>[</w:t>
      </w:r>
      <w:r>
        <w:rPr>
          <w:sz w:val="20"/>
          <w:szCs w:val="20"/>
        </w:rPr>
        <w:t>27</w:t>
      </w:r>
      <w:r w:rsidRPr="00F81F76">
        <w:rPr>
          <w:sz w:val="20"/>
          <w:szCs w:val="20"/>
        </w:rPr>
        <w:t>]</w:t>
      </w:r>
      <w:r w:rsidRPr="00F81F76">
        <w:rPr>
          <w:sz w:val="20"/>
          <w:szCs w:val="20"/>
        </w:rPr>
        <w:tab/>
      </w:r>
      <w:proofErr w:type="spellStart"/>
      <w:r w:rsidRPr="00F81F76">
        <w:rPr>
          <w:sz w:val="20"/>
          <w:szCs w:val="20"/>
        </w:rPr>
        <w:t>Irmeilyana</w:t>
      </w:r>
      <w:proofErr w:type="spellEnd"/>
      <w:r w:rsidRPr="00F81F76">
        <w:rPr>
          <w:sz w:val="20"/>
          <w:szCs w:val="20"/>
        </w:rPr>
        <w:t xml:space="preserve">, </w:t>
      </w:r>
      <w:proofErr w:type="spellStart"/>
      <w:r w:rsidRPr="00F81F76">
        <w:rPr>
          <w:sz w:val="20"/>
          <w:szCs w:val="20"/>
        </w:rPr>
        <w:t>Ngudiantoro</w:t>
      </w:r>
      <w:proofErr w:type="spellEnd"/>
      <w:r w:rsidRPr="00F81F76">
        <w:rPr>
          <w:sz w:val="20"/>
          <w:szCs w:val="20"/>
        </w:rPr>
        <w:t xml:space="preserve">, and D. </w:t>
      </w:r>
      <w:proofErr w:type="spellStart"/>
      <w:r w:rsidRPr="00F81F76">
        <w:rPr>
          <w:sz w:val="20"/>
          <w:szCs w:val="20"/>
        </w:rPr>
        <w:t>Rodiah</w:t>
      </w:r>
      <w:proofErr w:type="spellEnd"/>
      <w:r w:rsidRPr="00F81F76">
        <w:rPr>
          <w:sz w:val="20"/>
          <w:szCs w:val="20"/>
        </w:rPr>
        <w:t xml:space="preserve">, “Application of Simple Correspondence Analysis to Analyze Factors that Influence Land Productivity of </w:t>
      </w:r>
      <w:proofErr w:type="spellStart"/>
      <w:r w:rsidRPr="00F81F76">
        <w:rPr>
          <w:sz w:val="20"/>
          <w:szCs w:val="20"/>
        </w:rPr>
        <w:t>Pagar</w:t>
      </w:r>
      <w:proofErr w:type="spellEnd"/>
      <w:r w:rsidRPr="00F81F76">
        <w:rPr>
          <w:sz w:val="20"/>
          <w:szCs w:val="20"/>
        </w:rPr>
        <w:t xml:space="preserve"> </w:t>
      </w:r>
      <w:proofErr w:type="spellStart"/>
      <w:r w:rsidRPr="00F81F76">
        <w:rPr>
          <w:sz w:val="20"/>
          <w:szCs w:val="20"/>
        </w:rPr>
        <w:t>Alam</w:t>
      </w:r>
      <w:proofErr w:type="spellEnd"/>
      <w:r w:rsidRPr="00F81F76">
        <w:rPr>
          <w:sz w:val="20"/>
          <w:szCs w:val="20"/>
        </w:rPr>
        <w:t xml:space="preserve"> Coffee Farming,” </w:t>
      </w:r>
      <w:r>
        <w:rPr>
          <w:sz w:val="20"/>
          <w:szCs w:val="20"/>
        </w:rPr>
        <w:t xml:space="preserve">presented at </w:t>
      </w:r>
      <w:r w:rsidRPr="003D075F">
        <w:rPr>
          <w:sz w:val="20"/>
          <w:szCs w:val="20"/>
        </w:rPr>
        <w:t>Int</w:t>
      </w:r>
      <w:r>
        <w:rPr>
          <w:sz w:val="20"/>
          <w:szCs w:val="20"/>
        </w:rPr>
        <w:t>.</w:t>
      </w:r>
      <w:r w:rsidRPr="003D075F">
        <w:rPr>
          <w:sz w:val="20"/>
          <w:szCs w:val="20"/>
        </w:rPr>
        <w:t xml:space="preserve"> Conf</w:t>
      </w:r>
      <w:r>
        <w:rPr>
          <w:sz w:val="20"/>
          <w:szCs w:val="20"/>
        </w:rPr>
        <w:t>.</w:t>
      </w:r>
      <w:r w:rsidRPr="003D075F">
        <w:rPr>
          <w:sz w:val="20"/>
          <w:szCs w:val="20"/>
        </w:rPr>
        <w:t xml:space="preserve"> on Mathematics, Statistics, and Their Applications (ICMSA)</w:t>
      </w:r>
      <w:r>
        <w:rPr>
          <w:sz w:val="20"/>
          <w:szCs w:val="20"/>
        </w:rPr>
        <w:t>,</w:t>
      </w:r>
      <w:r w:rsidRPr="003D075F">
        <w:rPr>
          <w:sz w:val="20"/>
          <w:szCs w:val="20"/>
        </w:rPr>
        <w:t xml:space="preserve"> 2019</w:t>
      </w:r>
      <w:r>
        <w:rPr>
          <w:sz w:val="20"/>
          <w:szCs w:val="20"/>
        </w:rPr>
        <w:t>, Bogor, Indonesia, 2019.</w:t>
      </w:r>
    </w:p>
    <w:p w14:paraId="7EB0A032" w14:textId="77777777" w:rsidR="00AF21BA" w:rsidRDefault="00AF21BA" w:rsidP="00AF21BA">
      <w:pPr>
        <w:tabs>
          <w:tab w:val="left" w:pos="426"/>
        </w:tabs>
        <w:ind w:left="426" w:hanging="426"/>
        <w:jc w:val="both"/>
        <w:rPr>
          <w:sz w:val="20"/>
          <w:szCs w:val="20"/>
        </w:rPr>
      </w:pPr>
      <w:r>
        <w:rPr>
          <w:sz w:val="20"/>
          <w:szCs w:val="20"/>
        </w:rPr>
        <w:t>[28</w:t>
      </w:r>
      <w:r w:rsidRPr="00F81F76">
        <w:rPr>
          <w:sz w:val="20"/>
          <w:szCs w:val="20"/>
        </w:rPr>
        <w:t>]</w:t>
      </w:r>
      <w:r w:rsidRPr="00F81F76">
        <w:rPr>
          <w:sz w:val="20"/>
          <w:szCs w:val="20"/>
        </w:rPr>
        <w:tab/>
      </w:r>
      <w:proofErr w:type="spellStart"/>
      <w:r w:rsidRPr="00F81F76">
        <w:rPr>
          <w:sz w:val="20"/>
          <w:szCs w:val="20"/>
        </w:rPr>
        <w:t>Irmeilyana</w:t>
      </w:r>
      <w:proofErr w:type="spellEnd"/>
      <w:r w:rsidRPr="00F81F76">
        <w:rPr>
          <w:sz w:val="20"/>
          <w:szCs w:val="20"/>
        </w:rPr>
        <w:t xml:space="preserve">, </w:t>
      </w:r>
      <w:proofErr w:type="spellStart"/>
      <w:r w:rsidRPr="00F81F76">
        <w:rPr>
          <w:sz w:val="20"/>
          <w:szCs w:val="20"/>
        </w:rPr>
        <w:t>Ngudiantoro</w:t>
      </w:r>
      <w:proofErr w:type="spellEnd"/>
      <w:r w:rsidRPr="00F81F76">
        <w:rPr>
          <w:sz w:val="20"/>
          <w:szCs w:val="20"/>
        </w:rPr>
        <w:t xml:space="preserve">, and D. </w:t>
      </w:r>
      <w:proofErr w:type="spellStart"/>
      <w:r w:rsidRPr="00F81F76">
        <w:rPr>
          <w:sz w:val="20"/>
          <w:szCs w:val="20"/>
        </w:rPr>
        <w:t>Rodiah</w:t>
      </w:r>
      <w:proofErr w:type="spellEnd"/>
      <w:r w:rsidRPr="00F81F76">
        <w:rPr>
          <w:sz w:val="20"/>
          <w:szCs w:val="20"/>
        </w:rPr>
        <w:t>, “</w:t>
      </w:r>
      <w:proofErr w:type="spellStart"/>
      <w:r w:rsidRPr="00F81F76">
        <w:rPr>
          <w:sz w:val="20"/>
          <w:szCs w:val="20"/>
        </w:rPr>
        <w:t>Deskripsi</w:t>
      </w:r>
      <w:proofErr w:type="spellEnd"/>
      <w:r w:rsidRPr="00F81F76">
        <w:rPr>
          <w:sz w:val="20"/>
          <w:szCs w:val="20"/>
        </w:rPr>
        <w:t xml:space="preserve"> </w:t>
      </w:r>
      <w:proofErr w:type="spellStart"/>
      <w:r w:rsidRPr="00F81F76">
        <w:rPr>
          <w:sz w:val="20"/>
          <w:szCs w:val="20"/>
        </w:rPr>
        <w:t>Profil</w:t>
      </w:r>
      <w:proofErr w:type="spellEnd"/>
      <w:r w:rsidRPr="00F81F76">
        <w:rPr>
          <w:sz w:val="20"/>
          <w:szCs w:val="20"/>
        </w:rPr>
        <w:t xml:space="preserve"> dan </w:t>
      </w:r>
      <w:proofErr w:type="spellStart"/>
      <w:r w:rsidRPr="00F81F76">
        <w:rPr>
          <w:sz w:val="20"/>
          <w:szCs w:val="20"/>
        </w:rPr>
        <w:t>Karakter</w:t>
      </w:r>
      <w:proofErr w:type="spellEnd"/>
      <w:r w:rsidRPr="00F81F76">
        <w:rPr>
          <w:sz w:val="20"/>
          <w:szCs w:val="20"/>
        </w:rPr>
        <w:t xml:space="preserve"> Usaha </w:t>
      </w:r>
      <w:proofErr w:type="spellStart"/>
      <w:r w:rsidRPr="00F81F76">
        <w:rPr>
          <w:sz w:val="20"/>
          <w:szCs w:val="20"/>
        </w:rPr>
        <w:t>Tani</w:t>
      </w:r>
      <w:proofErr w:type="spellEnd"/>
      <w:r w:rsidRPr="00F81F76">
        <w:rPr>
          <w:sz w:val="20"/>
          <w:szCs w:val="20"/>
        </w:rPr>
        <w:t xml:space="preserve"> Kopi </w:t>
      </w:r>
      <w:proofErr w:type="spellStart"/>
      <w:r w:rsidRPr="00F81F76">
        <w:rPr>
          <w:sz w:val="20"/>
          <w:szCs w:val="20"/>
        </w:rPr>
        <w:t>Pagar</w:t>
      </w:r>
      <w:proofErr w:type="spellEnd"/>
      <w:r w:rsidRPr="00F81F76">
        <w:rPr>
          <w:sz w:val="20"/>
          <w:szCs w:val="20"/>
        </w:rPr>
        <w:t xml:space="preserve"> </w:t>
      </w:r>
      <w:proofErr w:type="spellStart"/>
      <w:r w:rsidRPr="00F81F76">
        <w:rPr>
          <w:sz w:val="20"/>
          <w:szCs w:val="20"/>
        </w:rPr>
        <w:t>Alam</w:t>
      </w:r>
      <w:proofErr w:type="spellEnd"/>
      <w:r w:rsidRPr="00F81F76">
        <w:rPr>
          <w:sz w:val="20"/>
          <w:szCs w:val="20"/>
        </w:rPr>
        <w:t xml:space="preserve"> </w:t>
      </w:r>
      <w:proofErr w:type="spellStart"/>
      <w:r w:rsidRPr="00F81F76">
        <w:rPr>
          <w:sz w:val="20"/>
          <w:szCs w:val="20"/>
        </w:rPr>
        <w:t>Berdasarkan</w:t>
      </w:r>
      <w:proofErr w:type="spellEnd"/>
      <w:r w:rsidRPr="00F81F76">
        <w:rPr>
          <w:sz w:val="20"/>
          <w:szCs w:val="20"/>
        </w:rPr>
        <w:t xml:space="preserve"> Descriptive Statistics dan </w:t>
      </w:r>
      <w:proofErr w:type="spellStart"/>
      <w:r w:rsidRPr="00F81F76">
        <w:rPr>
          <w:sz w:val="20"/>
          <w:szCs w:val="20"/>
        </w:rPr>
        <w:t>Korelasi</w:t>
      </w:r>
      <w:proofErr w:type="spellEnd"/>
      <w:r w:rsidRPr="00F81F76">
        <w:rPr>
          <w:sz w:val="20"/>
          <w:szCs w:val="20"/>
        </w:rPr>
        <w:t xml:space="preserve">,” </w:t>
      </w:r>
      <w:proofErr w:type="spellStart"/>
      <w:r w:rsidRPr="00F81F76">
        <w:rPr>
          <w:i/>
          <w:iCs/>
          <w:sz w:val="20"/>
          <w:szCs w:val="20"/>
        </w:rPr>
        <w:t>Infomedia</w:t>
      </w:r>
      <w:proofErr w:type="spellEnd"/>
      <w:r w:rsidRPr="00F81F76">
        <w:rPr>
          <w:sz w:val="20"/>
          <w:szCs w:val="20"/>
        </w:rPr>
        <w:t>, vol. 4, no. 2, pp. 60–68, 2019</w:t>
      </w:r>
      <w:r>
        <w:rPr>
          <w:sz w:val="20"/>
          <w:szCs w:val="20"/>
        </w:rPr>
        <w:t>.</w:t>
      </w:r>
    </w:p>
    <w:p w14:paraId="58FE9B4B" w14:textId="77777777" w:rsidR="00AF21BA" w:rsidRPr="003D075F" w:rsidRDefault="00AF21BA" w:rsidP="00AF21BA">
      <w:pPr>
        <w:tabs>
          <w:tab w:val="left" w:pos="426"/>
        </w:tabs>
        <w:ind w:left="426" w:hanging="426"/>
        <w:jc w:val="both"/>
        <w:rPr>
          <w:sz w:val="20"/>
          <w:szCs w:val="20"/>
        </w:rPr>
      </w:pPr>
      <w:r w:rsidRPr="003D075F">
        <w:rPr>
          <w:sz w:val="20"/>
          <w:szCs w:val="20"/>
        </w:rPr>
        <w:t>[</w:t>
      </w:r>
      <w:r>
        <w:rPr>
          <w:sz w:val="20"/>
          <w:szCs w:val="20"/>
        </w:rPr>
        <w:t>29</w:t>
      </w:r>
      <w:r w:rsidRPr="003D075F">
        <w:rPr>
          <w:sz w:val="20"/>
          <w:szCs w:val="20"/>
        </w:rPr>
        <w:t>]</w:t>
      </w:r>
      <w:r w:rsidRPr="003D075F">
        <w:rPr>
          <w:sz w:val="20"/>
          <w:szCs w:val="20"/>
        </w:rPr>
        <w:tab/>
      </w:r>
      <w:proofErr w:type="spellStart"/>
      <w:r w:rsidRPr="003D075F">
        <w:rPr>
          <w:sz w:val="20"/>
          <w:szCs w:val="20"/>
        </w:rPr>
        <w:t>Irmeilyana</w:t>
      </w:r>
      <w:proofErr w:type="spellEnd"/>
      <w:r w:rsidRPr="003D075F">
        <w:rPr>
          <w:sz w:val="20"/>
          <w:szCs w:val="20"/>
        </w:rPr>
        <w:t xml:space="preserve">, </w:t>
      </w:r>
      <w:proofErr w:type="spellStart"/>
      <w:r w:rsidRPr="003D075F">
        <w:rPr>
          <w:sz w:val="20"/>
          <w:szCs w:val="20"/>
        </w:rPr>
        <w:t>Ngudiantoro</w:t>
      </w:r>
      <w:proofErr w:type="spellEnd"/>
      <w:r w:rsidRPr="003D075F">
        <w:rPr>
          <w:sz w:val="20"/>
          <w:szCs w:val="20"/>
        </w:rPr>
        <w:t xml:space="preserve">, and S. I. </w:t>
      </w:r>
      <w:proofErr w:type="spellStart"/>
      <w:r w:rsidRPr="003D075F">
        <w:rPr>
          <w:sz w:val="20"/>
          <w:szCs w:val="20"/>
        </w:rPr>
        <w:t>Maiyanti</w:t>
      </w:r>
      <w:proofErr w:type="spellEnd"/>
      <w:r w:rsidRPr="003D075F">
        <w:rPr>
          <w:sz w:val="20"/>
          <w:szCs w:val="20"/>
        </w:rPr>
        <w:t xml:space="preserve">, “Hypothesis testing in the study of the characteristics of </w:t>
      </w:r>
      <w:proofErr w:type="spellStart"/>
      <w:r w:rsidRPr="003D075F">
        <w:rPr>
          <w:sz w:val="20"/>
          <w:szCs w:val="20"/>
        </w:rPr>
        <w:t>Pagaralam</w:t>
      </w:r>
      <w:proofErr w:type="spellEnd"/>
      <w:r w:rsidRPr="003D075F">
        <w:rPr>
          <w:sz w:val="20"/>
          <w:szCs w:val="20"/>
        </w:rPr>
        <w:t xml:space="preserve"> coffee farmers as herbicide reductant users,” </w:t>
      </w:r>
      <w:r>
        <w:rPr>
          <w:sz w:val="20"/>
          <w:szCs w:val="20"/>
        </w:rPr>
        <w:t xml:space="preserve">presented at </w:t>
      </w:r>
      <w:proofErr w:type="spellStart"/>
      <w:r>
        <w:rPr>
          <w:sz w:val="20"/>
          <w:szCs w:val="20"/>
        </w:rPr>
        <w:t>Sriwijaya</w:t>
      </w:r>
      <w:proofErr w:type="spellEnd"/>
      <w:r>
        <w:rPr>
          <w:sz w:val="20"/>
          <w:szCs w:val="20"/>
        </w:rPr>
        <w:t xml:space="preserve"> Int. </w:t>
      </w:r>
      <w:r w:rsidRPr="003D075F">
        <w:rPr>
          <w:sz w:val="20"/>
          <w:szCs w:val="20"/>
        </w:rPr>
        <w:t>Conf</w:t>
      </w:r>
      <w:r>
        <w:rPr>
          <w:sz w:val="20"/>
          <w:szCs w:val="20"/>
        </w:rPr>
        <w:t xml:space="preserve">. </w:t>
      </w:r>
      <w:r w:rsidRPr="003D075F">
        <w:rPr>
          <w:sz w:val="20"/>
          <w:szCs w:val="20"/>
        </w:rPr>
        <w:t xml:space="preserve">on </w:t>
      </w:r>
      <w:r>
        <w:rPr>
          <w:sz w:val="20"/>
          <w:szCs w:val="20"/>
        </w:rPr>
        <w:t xml:space="preserve">Basic and Applied Sciences </w:t>
      </w:r>
      <w:r w:rsidRPr="003D075F">
        <w:rPr>
          <w:sz w:val="20"/>
          <w:szCs w:val="20"/>
        </w:rPr>
        <w:t>(</w:t>
      </w:r>
      <w:r>
        <w:rPr>
          <w:sz w:val="20"/>
          <w:szCs w:val="20"/>
        </w:rPr>
        <w:t>SICBAS</w:t>
      </w:r>
      <w:r w:rsidRPr="003D075F">
        <w:rPr>
          <w:sz w:val="20"/>
          <w:szCs w:val="20"/>
        </w:rPr>
        <w:t>)</w:t>
      </w:r>
      <w:r>
        <w:rPr>
          <w:sz w:val="20"/>
          <w:szCs w:val="20"/>
        </w:rPr>
        <w:t>,</w:t>
      </w:r>
      <w:r w:rsidRPr="003D075F">
        <w:rPr>
          <w:sz w:val="20"/>
          <w:szCs w:val="20"/>
        </w:rPr>
        <w:t xml:space="preserve"> </w:t>
      </w:r>
      <w:r>
        <w:rPr>
          <w:sz w:val="20"/>
          <w:szCs w:val="20"/>
        </w:rPr>
        <w:t xml:space="preserve">2021, Palembang, Indonesia, </w:t>
      </w:r>
      <w:r w:rsidRPr="003D075F">
        <w:rPr>
          <w:sz w:val="20"/>
          <w:szCs w:val="20"/>
        </w:rPr>
        <w:t>2021.</w:t>
      </w:r>
    </w:p>
    <w:sectPr w:rsidR="00AF21BA" w:rsidRPr="003D075F">
      <w:headerReference w:type="even" r:id="rId35"/>
      <w:headerReference w:type="default" r:id="rId36"/>
      <w:headerReference w:type="first" r:id="rId37"/>
      <w:footerReference w:type="first" r:id="rId38"/>
      <w:pgSz w:w="11907" w:h="16840"/>
      <w:pgMar w:top="1134" w:right="964" w:bottom="1134" w:left="1418" w:header="624" w:footer="680" w:gutter="0"/>
      <w:pgNumType w:start="49"/>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rkat Computer" w:date="2021-12-26T12:16:00Z" w:initials="bC">
    <w:p w14:paraId="0B95B361" w14:textId="19231F0D" w:rsidR="00A77B05" w:rsidRDefault="00A77B05">
      <w:pPr>
        <w:pStyle w:val="CommentText"/>
      </w:pPr>
      <w:r>
        <w:rPr>
          <w:rStyle w:val="CommentReference"/>
        </w:rPr>
        <w:annotationRef/>
      </w:r>
      <w:proofErr w:type="spellStart"/>
      <w:r>
        <w:rPr>
          <w:rFonts w:ascii="Arial" w:hAnsi="Arial" w:cs="Arial"/>
          <w:color w:val="E8EAED"/>
          <w:spacing w:val="2"/>
          <w:shd w:val="clear" w:color="auto" w:fill="202124"/>
        </w:rPr>
        <w:t>Ubah</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ukuran</w:t>
      </w:r>
      <w:proofErr w:type="spellEnd"/>
      <w:r>
        <w:rPr>
          <w:rFonts w:ascii="Arial" w:hAnsi="Arial" w:cs="Arial"/>
          <w:color w:val="E8EAED"/>
          <w:spacing w:val="2"/>
          <w:shd w:val="clear" w:color="auto" w:fill="202124"/>
        </w:rPr>
        <w:t xml:space="preserve"> font </w:t>
      </w:r>
      <w:proofErr w:type="spellStart"/>
      <w:r>
        <w:rPr>
          <w:rFonts w:ascii="Arial" w:hAnsi="Arial" w:cs="Arial"/>
          <w:color w:val="E8EAED"/>
          <w:spacing w:val="2"/>
          <w:shd w:val="clear" w:color="auto" w:fill="202124"/>
        </w:rPr>
        <w:t>abstrak</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sesuai</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dengan</w:t>
      </w:r>
      <w:proofErr w:type="spellEnd"/>
      <w:r>
        <w:rPr>
          <w:rFonts w:ascii="Arial" w:hAnsi="Arial" w:cs="Arial"/>
          <w:color w:val="E8EAED"/>
          <w:spacing w:val="2"/>
          <w:shd w:val="clear" w:color="auto" w:fill="202124"/>
        </w:rPr>
        <w:t xml:space="preserve"> template yang </w:t>
      </w:r>
      <w:proofErr w:type="spellStart"/>
      <w:r>
        <w:rPr>
          <w:rFonts w:ascii="Arial" w:hAnsi="Arial" w:cs="Arial"/>
          <w:color w:val="E8EAED"/>
          <w:spacing w:val="2"/>
          <w:shd w:val="clear" w:color="auto" w:fill="202124"/>
        </w:rPr>
        <w:t>terbaru</w:t>
      </w:r>
      <w:proofErr w:type="spellEnd"/>
    </w:p>
  </w:comment>
  <w:comment w:id="11" w:author="berkat Computer" w:date="2021-12-26T12:18:00Z" w:initials="bC">
    <w:p w14:paraId="7ACA5CBB" w14:textId="73068470" w:rsidR="00A77B05" w:rsidRDefault="00A77B05">
      <w:pPr>
        <w:pStyle w:val="CommentText"/>
      </w:pPr>
      <w:r>
        <w:rPr>
          <w:rStyle w:val="CommentReference"/>
        </w:rPr>
        <w:annotationRef/>
      </w:r>
      <w:proofErr w:type="spellStart"/>
      <w:r>
        <w:rPr>
          <w:rFonts w:ascii="Arial" w:hAnsi="Arial" w:cs="Arial"/>
          <w:color w:val="E8EAED"/>
          <w:spacing w:val="2"/>
          <w:shd w:val="clear" w:color="auto" w:fill="202124"/>
        </w:rPr>
        <w:t>Ubah</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bentuk</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tabel</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sesuai</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dengan</w:t>
      </w:r>
      <w:proofErr w:type="spellEnd"/>
      <w:r>
        <w:rPr>
          <w:rFonts w:ascii="Arial" w:hAnsi="Arial" w:cs="Arial"/>
          <w:color w:val="E8EAED"/>
          <w:spacing w:val="2"/>
          <w:shd w:val="clear" w:color="auto" w:fill="202124"/>
        </w:rPr>
        <w:t xml:space="preserve"> template </w:t>
      </w:r>
      <w:proofErr w:type="spellStart"/>
      <w:r>
        <w:rPr>
          <w:rFonts w:ascii="Arial" w:hAnsi="Arial" w:cs="Arial"/>
          <w:color w:val="E8EAED"/>
          <w:spacing w:val="2"/>
          <w:shd w:val="clear" w:color="auto" w:fill="202124"/>
        </w:rPr>
        <w:t>jurnal</w:t>
      </w:r>
      <w:proofErr w:type="spellEnd"/>
      <w:r>
        <w:rPr>
          <w:rFonts w:ascii="Arial" w:hAnsi="Arial" w:cs="Arial"/>
          <w:color w:val="E8EAED"/>
          <w:spacing w:val="2"/>
          <w:shd w:val="clear" w:color="auto" w:fill="202124"/>
        </w:rPr>
        <w:t xml:space="preserve"> yang </w:t>
      </w:r>
      <w:proofErr w:type="spellStart"/>
      <w:r>
        <w:rPr>
          <w:rFonts w:ascii="Arial" w:hAnsi="Arial" w:cs="Arial"/>
          <w:color w:val="E8EAED"/>
          <w:spacing w:val="2"/>
          <w:shd w:val="clear" w:color="auto" w:fill="202124"/>
        </w:rPr>
        <w:t>terbaru</w:t>
      </w:r>
      <w:proofErr w:type="spellEnd"/>
    </w:p>
  </w:comment>
  <w:comment w:id="12" w:author="berkat Computer" w:date="2021-12-26T12:18:00Z" w:initials="bC">
    <w:p w14:paraId="5328F6E6" w14:textId="300DB493" w:rsidR="00A77B05" w:rsidRDefault="00A77B05">
      <w:pPr>
        <w:pStyle w:val="CommentText"/>
      </w:pPr>
      <w:r>
        <w:rPr>
          <w:rStyle w:val="CommentReference"/>
        </w:rPr>
        <w:annotationRef/>
      </w:r>
      <w:proofErr w:type="spellStart"/>
      <w:r>
        <w:rPr>
          <w:rFonts w:ascii="Arial" w:hAnsi="Arial" w:cs="Arial"/>
          <w:color w:val="E8EAED"/>
          <w:spacing w:val="2"/>
          <w:shd w:val="clear" w:color="auto" w:fill="202124"/>
        </w:rPr>
        <w:t>Ubah</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bentuk</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tabel</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sesuai</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dengan</w:t>
      </w:r>
      <w:proofErr w:type="spellEnd"/>
      <w:r>
        <w:rPr>
          <w:rFonts w:ascii="Arial" w:hAnsi="Arial" w:cs="Arial"/>
          <w:color w:val="E8EAED"/>
          <w:spacing w:val="2"/>
          <w:shd w:val="clear" w:color="auto" w:fill="202124"/>
        </w:rPr>
        <w:t xml:space="preserve"> template </w:t>
      </w:r>
      <w:proofErr w:type="spellStart"/>
      <w:r>
        <w:rPr>
          <w:rFonts w:ascii="Arial" w:hAnsi="Arial" w:cs="Arial"/>
          <w:color w:val="E8EAED"/>
          <w:spacing w:val="2"/>
          <w:shd w:val="clear" w:color="auto" w:fill="202124"/>
        </w:rPr>
        <w:t>jurnal</w:t>
      </w:r>
      <w:proofErr w:type="spellEnd"/>
      <w:r>
        <w:rPr>
          <w:rFonts w:ascii="Arial" w:hAnsi="Arial" w:cs="Arial"/>
          <w:color w:val="E8EAED"/>
          <w:spacing w:val="2"/>
          <w:shd w:val="clear" w:color="auto" w:fill="202124"/>
        </w:rPr>
        <w:t xml:space="preserve"> yang </w:t>
      </w:r>
      <w:proofErr w:type="spellStart"/>
      <w:r>
        <w:rPr>
          <w:rFonts w:ascii="Arial" w:hAnsi="Arial" w:cs="Arial"/>
          <w:color w:val="E8EAED"/>
          <w:spacing w:val="2"/>
          <w:shd w:val="clear" w:color="auto" w:fill="202124"/>
        </w:rPr>
        <w:t>terbaru</w:t>
      </w:r>
      <w:proofErr w:type="spellEnd"/>
    </w:p>
  </w:comment>
  <w:comment w:id="14" w:author="berkat Computer" w:date="2021-12-26T12:18:00Z" w:initials="bC">
    <w:p w14:paraId="48CA8912" w14:textId="46A86B37" w:rsidR="00A77B05" w:rsidRDefault="00A77B05">
      <w:pPr>
        <w:pStyle w:val="CommentText"/>
      </w:pPr>
      <w:r>
        <w:rPr>
          <w:rStyle w:val="CommentReference"/>
        </w:rPr>
        <w:annotationRef/>
      </w:r>
      <w:proofErr w:type="spellStart"/>
      <w:r>
        <w:rPr>
          <w:rFonts w:ascii="Arial" w:hAnsi="Arial" w:cs="Arial"/>
          <w:color w:val="E8EAED"/>
          <w:spacing w:val="2"/>
          <w:shd w:val="clear" w:color="auto" w:fill="202124"/>
        </w:rPr>
        <w:t>Ubah</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bentuk</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tabel</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sesuai</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dengan</w:t>
      </w:r>
      <w:proofErr w:type="spellEnd"/>
      <w:r>
        <w:rPr>
          <w:rFonts w:ascii="Arial" w:hAnsi="Arial" w:cs="Arial"/>
          <w:color w:val="E8EAED"/>
          <w:spacing w:val="2"/>
          <w:shd w:val="clear" w:color="auto" w:fill="202124"/>
        </w:rPr>
        <w:t xml:space="preserve"> template </w:t>
      </w:r>
      <w:proofErr w:type="spellStart"/>
      <w:r>
        <w:rPr>
          <w:rFonts w:ascii="Arial" w:hAnsi="Arial" w:cs="Arial"/>
          <w:color w:val="E8EAED"/>
          <w:spacing w:val="2"/>
          <w:shd w:val="clear" w:color="auto" w:fill="202124"/>
        </w:rPr>
        <w:t>jurnal</w:t>
      </w:r>
      <w:proofErr w:type="spellEnd"/>
      <w:r>
        <w:rPr>
          <w:rFonts w:ascii="Arial" w:hAnsi="Arial" w:cs="Arial"/>
          <w:color w:val="E8EAED"/>
          <w:spacing w:val="2"/>
          <w:shd w:val="clear" w:color="auto" w:fill="202124"/>
        </w:rPr>
        <w:t xml:space="preserve"> yang </w:t>
      </w:r>
      <w:proofErr w:type="spellStart"/>
      <w:r>
        <w:rPr>
          <w:rFonts w:ascii="Arial" w:hAnsi="Arial" w:cs="Arial"/>
          <w:color w:val="E8EAED"/>
          <w:spacing w:val="2"/>
          <w:shd w:val="clear" w:color="auto" w:fill="202124"/>
        </w:rPr>
        <w:t>terbaru</w:t>
      </w:r>
      <w:proofErr w:type="spellEnd"/>
    </w:p>
  </w:comment>
  <w:comment w:id="15" w:author="berkat Computer" w:date="2021-12-26T12:19:00Z" w:initials="bC">
    <w:p w14:paraId="357746FE" w14:textId="68964C16" w:rsidR="00A77B05" w:rsidRDefault="00A77B05">
      <w:pPr>
        <w:pStyle w:val="CommentText"/>
      </w:pPr>
      <w:r>
        <w:rPr>
          <w:rStyle w:val="CommentReference"/>
        </w:rPr>
        <w:annotationRef/>
      </w:r>
      <w:proofErr w:type="spellStart"/>
      <w:r>
        <w:rPr>
          <w:rFonts w:ascii="Arial" w:hAnsi="Arial" w:cs="Arial"/>
          <w:color w:val="E8EAED"/>
          <w:spacing w:val="2"/>
          <w:shd w:val="clear" w:color="auto" w:fill="202124"/>
        </w:rPr>
        <w:t>Ubah</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bentuk</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tabel</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sesuai</w:t>
      </w:r>
      <w:proofErr w:type="spellEnd"/>
      <w:r>
        <w:rPr>
          <w:rFonts w:ascii="Arial" w:hAnsi="Arial" w:cs="Arial"/>
          <w:color w:val="E8EAED"/>
          <w:spacing w:val="2"/>
          <w:shd w:val="clear" w:color="auto" w:fill="202124"/>
        </w:rPr>
        <w:t xml:space="preserve"> </w:t>
      </w:r>
      <w:proofErr w:type="spellStart"/>
      <w:r>
        <w:rPr>
          <w:rFonts w:ascii="Arial" w:hAnsi="Arial" w:cs="Arial"/>
          <w:color w:val="E8EAED"/>
          <w:spacing w:val="2"/>
          <w:shd w:val="clear" w:color="auto" w:fill="202124"/>
        </w:rPr>
        <w:t>dengan</w:t>
      </w:r>
      <w:proofErr w:type="spellEnd"/>
      <w:r>
        <w:rPr>
          <w:rFonts w:ascii="Arial" w:hAnsi="Arial" w:cs="Arial"/>
          <w:color w:val="E8EAED"/>
          <w:spacing w:val="2"/>
          <w:shd w:val="clear" w:color="auto" w:fill="202124"/>
        </w:rPr>
        <w:t xml:space="preserve"> template </w:t>
      </w:r>
      <w:proofErr w:type="spellStart"/>
      <w:r>
        <w:rPr>
          <w:rFonts w:ascii="Arial" w:hAnsi="Arial" w:cs="Arial"/>
          <w:color w:val="E8EAED"/>
          <w:spacing w:val="2"/>
          <w:shd w:val="clear" w:color="auto" w:fill="202124"/>
        </w:rPr>
        <w:t>jurnal</w:t>
      </w:r>
      <w:proofErr w:type="spellEnd"/>
      <w:r>
        <w:rPr>
          <w:rFonts w:ascii="Arial" w:hAnsi="Arial" w:cs="Arial"/>
          <w:color w:val="E8EAED"/>
          <w:spacing w:val="2"/>
          <w:shd w:val="clear" w:color="auto" w:fill="202124"/>
        </w:rPr>
        <w:t xml:space="preserve"> yang </w:t>
      </w:r>
      <w:proofErr w:type="spellStart"/>
      <w:r>
        <w:rPr>
          <w:rFonts w:ascii="Arial" w:hAnsi="Arial" w:cs="Arial"/>
          <w:color w:val="E8EAED"/>
          <w:spacing w:val="2"/>
          <w:shd w:val="clear" w:color="auto" w:fill="202124"/>
        </w:rPr>
        <w:t>terbaru</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5B361" w15:done="0"/>
  <w15:commentEx w15:paraId="7ACA5CBB" w15:done="0"/>
  <w15:commentEx w15:paraId="5328F6E6" w15:done="0"/>
  <w15:commentEx w15:paraId="48CA8912" w15:done="0"/>
  <w15:commentEx w15:paraId="35774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2DB84" w16cex:dateUtc="2021-12-26T03:16:00Z"/>
  <w16cex:commentExtensible w16cex:durableId="2572DC13" w16cex:dateUtc="2021-12-26T03:18:00Z"/>
  <w16cex:commentExtensible w16cex:durableId="2572DC1C" w16cex:dateUtc="2021-12-26T03:18:00Z"/>
  <w16cex:commentExtensible w16cex:durableId="2572DC30" w16cex:dateUtc="2021-12-26T03:18:00Z"/>
  <w16cex:commentExtensible w16cex:durableId="2572DC3B" w16cex:dateUtc="2021-12-26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5B361" w16cid:durableId="2572DB84"/>
  <w16cid:commentId w16cid:paraId="7ACA5CBB" w16cid:durableId="2572DC13"/>
  <w16cid:commentId w16cid:paraId="5328F6E6" w16cid:durableId="2572DC1C"/>
  <w16cid:commentId w16cid:paraId="48CA8912" w16cid:durableId="2572DC30"/>
  <w16cid:commentId w16cid:paraId="357746FE" w16cid:durableId="2572DC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84C9" w14:textId="77777777" w:rsidR="003B2355" w:rsidRDefault="003B2355">
      <w:r>
        <w:separator/>
      </w:r>
    </w:p>
  </w:endnote>
  <w:endnote w:type="continuationSeparator" w:id="0">
    <w:p w14:paraId="7B55BE8D" w14:textId="77777777" w:rsidR="003B2355" w:rsidRDefault="003B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open sans">
    <w:altName w:val="Segoe Print"/>
    <w:charset w:val="00"/>
    <w:family w:val="roman"/>
    <w:pitch w:val="default"/>
    <w:sig w:usb0="00000000"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36002206"/>
      <w:docPartObj>
        <w:docPartGallery w:val="AutoText"/>
      </w:docPartObj>
    </w:sdtPr>
    <w:sdtEndPr/>
    <w:sdtContent>
      <w:p w14:paraId="35B5C8C2" w14:textId="77777777" w:rsidR="00AE24C5" w:rsidRDefault="00AE24C5">
        <w:pPr>
          <w:pStyle w:val="Footer"/>
          <w:jc w:val="center"/>
          <w:rPr>
            <w:sz w:val="18"/>
            <w:szCs w:val="18"/>
          </w:rPr>
        </w:pPr>
        <w:r>
          <w:rPr>
            <w:rFonts w:ascii="Bahnschrift SemiLight SemiConde" w:hAnsi="Bahnschrift SemiLight SemiConde"/>
            <w:noProof/>
            <w:sz w:val="18"/>
            <w:szCs w:val="18"/>
            <w:lang w:val="en-US"/>
          </w:rPr>
          <w:drawing>
            <wp:anchor distT="0" distB="0" distL="114300" distR="114300" simplePos="0" relativeHeight="251664384" behindDoc="0" locked="0" layoutInCell="1" allowOverlap="1" wp14:anchorId="70AA3368" wp14:editId="4C831D35">
              <wp:simplePos x="0" y="0"/>
              <wp:positionH relativeFrom="column">
                <wp:posOffset>65405</wp:posOffset>
              </wp:positionH>
              <wp:positionV relativeFrom="paragraph">
                <wp:posOffset>114300</wp:posOffset>
              </wp:positionV>
              <wp:extent cx="224155" cy="200025"/>
              <wp:effectExtent l="0" t="0" r="4445" b="9525"/>
              <wp:wrapTopAndBottom/>
              <wp:docPr id="8" name="Picture 8" descr="D:\JURNAL BAREKENG\web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JURNAL BAREKENG\web ok.png"/>
                      <pic:cNvPicPr>
                        <a:picLocks noChangeAspect="1" noChangeArrowheads="1"/>
                      </pic:cNvPicPr>
                    </pic:nvPicPr>
                    <pic:blipFill>
                      <a:blip r:embed="rId1" cstate="print">
                        <a:extLst>
                          <a:ext uri="{28A0092B-C50C-407E-A947-70E740481C1C}">
                            <a14:useLocalDpi xmlns:a14="http://schemas.microsoft.com/office/drawing/2010/main" val="0"/>
                          </a:ext>
                        </a:extLst>
                      </a:blip>
                      <a:srcRect l="6763" t="11270" r="6966" b="11680"/>
                      <a:stretch>
                        <a:fillRect/>
                      </a:stretch>
                    </pic:blipFill>
                    <pic:spPr>
                      <a:xfrm>
                        <a:off x="0" y="0"/>
                        <a:ext cx="224155" cy="200025"/>
                      </a:xfrm>
                      <a:prstGeom prst="rect">
                        <a:avLst/>
                      </a:prstGeom>
                      <a:noFill/>
                      <a:ln>
                        <a:noFill/>
                      </a:ln>
                    </pic:spPr>
                  </pic:pic>
                </a:graphicData>
              </a:graphic>
            </wp:anchor>
          </w:drawing>
        </w:r>
        <w:r>
          <w:rPr>
            <w:sz w:val="18"/>
            <w:szCs w:val="18"/>
          </w:rPr>
          <w:fldChar w:fldCharType="begin"/>
        </w:r>
        <w:r>
          <w:rPr>
            <w:sz w:val="18"/>
            <w:szCs w:val="18"/>
          </w:rPr>
          <w:instrText xml:space="preserve"> PAGE   \* MERGEFORMAT </w:instrText>
        </w:r>
        <w:r>
          <w:rPr>
            <w:sz w:val="18"/>
            <w:szCs w:val="18"/>
          </w:rPr>
          <w:fldChar w:fldCharType="separate"/>
        </w:r>
        <w:r>
          <w:rPr>
            <w:sz w:val="18"/>
            <w:szCs w:val="18"/>
          </w:rPr>
          <w:t>49</w:t>
        </w:r>
        <w:r>
          <w:rPr>
            <w:sz w:val="18"/>
            <w:szCs w:val="18"/>
          </w:rPr>
          <w:fldChar w:fldCharType="end"/>
        </w:r>
      </w:p>
    </w:sdtContent>
  </w:sdt>
  <w:p w14:paraId="19E38ABA" w14:textId="77777777" w:rsidR="00AE24C5" w:rsidRDefault="00AE24C5">
    <w:pPr>
      <w:tabs>
        <w:tab w:val="left" w:pos="567"/>
        <w:tab w:val="left" w:pos="5670"/>
      </w:tabs>
      <w:ind w:firstLine="567"/>
      <w:rPr>
        <w:rFonts w:ascii="Agency FB" w:hAnsi="Agency FB"/>
        <w:sz w:val="20"/>
        <w:szCs w:val="20"/>
      </w:rPr>
    </w:pPr>
    <w:r>
      <w:rPr>
        <w:rFonts w:ascii="Bahnschrift SemiLight SemiConde" w:hAnsi="Bahnschrift SemiLight SemiConde"/>
        <w:noProof/>
        <w:sz w:val="18"/>
        <w:szCs w:val="18"/>
      </w:rPr>
      <w:drawing>
        <wp:anchor distT="0" distB="0" distL="114300" distR="114300" simplePos="0" relativeHeight="251674624" behindDoc="0" locked="0" layoutInCell="1" allowOverlap="1" wp14:anchorId="5D0460FB" wp14:editId="0C095826">
          <wp:simplePos x="0" y="0"/>
          <wp:positionH relativeFrom="column">
            <wp:posOffset>3338195</wp:posOffset>
          </wp:positionH>
          <wp:positionV relativeFrom="paragraph">
            <wp:posOffset>2540</wp:posOffset>
          </wp:positionV>
          <wp:extent cx="181610" cy="179705"/>
          <wp:effectExtent l="0" t="0" r="8890" b="0"/>
          <wp:wrapNone/>
          <wp:docPr id="1" name="Picture 1" descr="D:\JURNAL BAREKENG\emai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JURNAL BAREKENG\email o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81610" cy="179705"/>
                  </a:xfrm>
                  <a:prstGeom prst="rect">
                    <a:avLst/>
                  </a:prstGeom>
                  <a:noFill/>
                  <a:ln>
                    <a:noFill/>
                  </a:ln>
                </pic:spPr>
              </pic:pic>
            </a:graphicData>
          </a:graphic>
        </wp:anchor>
      </w:drawing>
    </w:r>
    <w:hyperlink r:id="rId3" w:history="1">
      <w:r>
        <w:rPr>
          <w:rStyle w:val="Hyperlink"/>
          <w:rFonts w:ascii="Agency FB" w:hAnsi="Agency FB"/>
          <w:sz w:val="20"/>
          <w:szCs w:val="20"/>
          <w:u w:val="none"/>
        </w:rPr>
        <w:t>https://ojs3.unpatti.ac.id/index.php/barekeng/</w:t>
      </w:r>
    </w:hyperlink>
    <w:r>
      <w:rPr>
        <w:rFonts w:ascii="Agency FB" w:hAnsi="Agency FB"/>
        <w:sz w:val="20"/>
        <w:szCs w:val="20"/>
      </w:rPr>
      <w:t xml:space="preserve"> </w:t>
    </w:r>
    <w:r>
      <w:rPr>
        <w:rFonts w:ascii="Agency FB" w:hAnsi="Agency FB"/>
        <w:sz w:val="20"/>
        <w:szCs w:val="20"/>
      </w:rPr>
      <w:tab/>
    </w:r>
    <w:hyperlink r:id="rId4" w:history="1">
      <w:r>
        <w:rPr>
          <w:rStyle w:val="Hyperlink"/>
          <w:rFonts w:ascii="Agency FB" w:hAnsi="Agency FB"/>
          <w:sz w:val="20"/>
          <w:szCs w:val="20"/>
          <w:u w:val="none"/>
        </w:rPr>
        <w:t>barekeng.math@yahoo.com</w:t>
      </w:r>
    </w:hyperlink>
    <w:r>
      <w:rPr>
        <w:rStyle w:val="Hyperlink"/>
        <w:rFonts w:ascii="Agency FB" w:hAnsi="Agency FB"/>
        <w:sz w:val="20"/>
        <w:szCs w:val="20"/>
        <w:u w:val="none"/>
      </w:rPr>
      <w:t xml:space="preserve">; </w:t>
    </w:r>
    <w:hyperlink r:id="rId5" w:history="1">
      <w:r>
        <w:rPr>
          <w:rStyle w:val="Hyperlink"/>
          <w:rFonts w:ascii="Agency FB" w:hAnsi="Agency FB"/>
          <w:sz w:val="20"/>
          <w:szCs w:val="20"/>
          <w:u w:val="none"/>
        </w:rPr>
        <w:t>barekeng.jurmath@gmail.com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42F1" w14:textId="77777777" w:rsidR="003B2355" w:rsidRDefault="003B2355">
      <w:r>
        <w:separator/>
      </w:r>
    </w:p>
  </w:footnote>
  <w:footnote w:type="continuationSeparator" w:id="0">
    <w:p w14:paraId="5750F994" w14:textId="77777777" w:rsidR="003B2355" w:rsidRDefault="003B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4BBE" w14:textId="77777777" w:rsidR="00AE24C5" w:rsidRDefault="003B2355">
    <w:pPr>
      <w:pStyle w:val="Header"/>
      <w:tabs>
        <w:tab w:val="clear" w:pos="8640"/>
        <w:tab w:val="left" w:pos="567"/>
        <w:tab w:val="left" w:pos="8380"/>
      </w:tabs>
      <w:ind w:left="1276" w:hanging="1276"/>
      <w:jc w:val="both"/>
      <w:rPr>
        <w:rFonts w:ascii="Arial Narrow" w:hAnsi="Arial Narrow"/>
        <w:sz w:val="18"/>
        <w:szCs w:val="18"/>
      </w:rPr>
    </w:pPr>
    <w:sdt>
      <w:sdtPr>
        <w:rPr>
          <w:rFonts w:ascii="Arial Narrow" w:hAnsi="Arial Narrow"/>
          <w:sz w:val="18"/>
          <w:szCs w:val="18"/>
        </w:rPr>
        <w:id w:val="-1794893865"/>
        <w:docPartObj>
          <w:docPartGallery w:val="AutoText"/>
        </w:docPartObj>
      </w:sdtPr>
      <w:sdtEndPr/>
      <w:sdtContent>
        <w:r w:rsidR="00AE24C5">
          <w:rPr>
            <w:rFonts w:ascii="Arial Narrow" w:hAnsi="Arial Narrow"/>
            <w:sz w:val="18"/>
            <w:szCs w:val="18"/>
            <w:lang w:val="id-ID"/>
          </w:rPr>
          <w:fldChar w:fldCharType="begin"/>
        </w:r>
        <w:r w:rsidR="00AE24C5">
          <w:rPr>
            <w:rFonts w:ascii="Arial Narrow" w:hAnsi="Arial Narrow"/>
            <w:sz w:val="18"/>
            <w:szCs w:val="18"/>
            <w:lang w:val="id-ID"/>
          </w:rPr>
          <w:instrText xml:space="preserve"> PAGE   \* MERGEFORMAT </w:instrText>
        </w:r>
        <w:r w:rsidR="00AE24C5">
          <w:rPr>
            <w:rFonts w:ascii="Arial Narrow" w:hAnsi="Arial Narrow"/>
            <w:sz w:val="18"/>
            <w:szCs w:val="18"/>
            <w:lang w:val="id-ID"/>
          </w:rPr>
          <w:fldChar w:fldCharType="separate"/>
        </w:r>
        <w:r w:rsidR="00AE24C5">
          <w:rPr>
            <w:rFonts w:ascii="Arial Narrow" w:hAnsi="Arial Narrow"/>
            <w:sz w:val="18"/>
            <w:szCs w:val="18"/>
            <w:lang w:val="id-ID"/>
          </w:rPr>
          <w:t>50</w:t>
        </w:r>
        <w:r w:rsidR="00AE24C5">
          <w:rPr>
            <w:rFonts w:ascii="Arial Narrow" w:hAnsi="Arial Narrow"/>
            <w:sz w:val="18"/>
            <w:szCs w:val="18"/>
            <w:lang w:val="id-ID"/>
          </w:rPr>
          <w:fldChar w:fldCharType="end"/>
        </w:r>
        <w:r w:rsidR="00AE24C5">
          <w:rPr>
            <w:rFonts w:ascii="Arial Narrow" w:hAnsi="Arial Narrow"/>
            <w:sz w:val="18"/>
            <w:szCs w:val="18"/>
            <w:lang w:val="id-ID"/>
          </w:rPr>
          <w:tab/>
        </w:r>
        <w:r w:rsidR="00AE24C5">
          <w:rPr>
            <w:rFonts w:ascii="Arial Narrow" w:hAnsi="Arial Narrow"/>
            <w:sz w:val="18"/>
            <w:szCs w:val="18"/>
            <w:lang w:val="zh-CN"/>
          </w:rPr>
          <w:tab/>
        </w:r>
        <w:proofErr w:type="spellStart"/>
        <w:r w:rsidR="0007498A">
          <w:rPr>
            <w:rFonts w:ascii="Arial Narrow" w:hAnsi="Arial Narrow"/>
            <w:i/>
            <w:sz w:val="18"/>
            <w:szCs w:val="18"/>
            <w:lang w:val="en-US"/>
          </w:rPr>
          <w:t>Irmeilyana</w:t>
        </w:r>
        <w:proofErr w:type="spellEnd"/>
        <w:r w:rsidR="00AE24C5">
          <w:rPr>
            <w:rFonts w:ascii="Arial Narrow" w:hAnsi="Arial Narrow"/>
            <w:i/>
            <w:color w:val="000000" w:themeColor="text1"/>
            <w:sz w:val="18"/>
            <w:szCs w:val="18"/>
            <w:lang w:val="zh-CN"/>
          </w:rPr>
          <w:t>,</w:t>
        </w:r>
        <w:r w:rsidR="00AE24C5">
          <w:rPr>
            <w:rFonts w:ascii="Arial Narrow" w:hAnsi="Arial Narrow"/>
            <w:i/>
            <w:color w:val="000000" w:themeColor="text1"/>
            <w:sz w:val="18"/>
            <w:szCs w:val="18"/>
            <w:lang w:val="id-ID"/>
          </w:rPr>
          <w:t xml:space="preserve"> </w:t>
        </w:r>
        <w:r w:rsidR="00AE24C5">
          <w:rPr>
            <w:rFonts w:ascii="Arial Narrow" w:hAnsi="Arial Narrow"/>
            <w:i/>
            <w:color w:val="000000" w:themeColor="text1"/>
            <w:sz w:val="18"/>
            <w:szCs w:val="18"/>
            <w:lang w:val="en-US"/>
          </w:rPr>
          <w:t xml:space="preserve">et. al. </w:t>
        </w:r>
        <w:r w:rsidR="00AE24C5">
          <w:rPr>
            <w:rFonts w:ascii="Arial Narrow" w:hAnsi="Arial Narrow"/>
            <w:color w:val="000000" w:themeColor="text1"/>
            <w:sz w:val="18"/>
            <w:szCs w:val="18"/>
            <w:lang w:val="id-ID"/>
          </w:rPr>
          <w:t xml:space="preserve"> | </w:t>
        </w:r>
        <w:r w:rsidR="00AE24C5">
          <w:rPr>
            <w:rFonts w:ascii="Arial Narrow" w:hAnsi="Arial Narrow"/>
            <w:color w:val="000000" w:themeColor="text1"/>
            <w:sz w:val="18"/>
            <w:szCs w:val="18"/>
            <w:lang w:val="en-US"/>
          </w:rPr>
          <w:t xml:space="preserve"> </w:t>
        </w:r>
        <w:r w:rsidR="00B24182">
          <w:rPr>
            <w:rFonts w:ascii="Arial Narrow" w:hAnsi="Arial Narrow"/>
            <w:i/>
            <w:sz w:val="18"/>
            <w:szCs w:val="18"/>
            <w:lang w:val="en-US"/>
          </w:rPr>
          <w:t xml:space="preserve">Model </w:t>
        </w:r>
        <w:proofErr w:type="spellStart"/>
        <w:r w:rsidR="00B24182">
          <w:rPr>
            <w:rFonts w:ascii="Arial Narrow" w:hAnsi="Arial Narrow"/>
            <w:i/>
            <w:sz w:val="18"/>
            <w:szCs w:val="18"/>
            <w:lang w:val="en-US"/>
          </w:rPr>
          <w:t>Regresi</w:t>
        </w:r>
        <w:proofErr w:type="spellEnd"/>
        <w:r w:rsidR="00B24182">
          <w:rPr>
            <w:rFonts w:ascii="Arial Narrow" w:hAnsi="Arial Narrow"/>
            <w:i/>
            <w:sz w:val="18"/>
            <w:szCs w:val="18"/>
            <w:lang w:val="en-US"/>
          </w:rPr>
          <w:t xml:space="preserve"> </w:t>
        </w:r>
        <w:r w:rsidR="00A52200">
          <w:rPr>
            <w:rFonts w:ascii="Arial Narrow" w:hAnsi="Arial Narrow"/>
            <w:i/>
            <w:sz w:val="18"/>
            <w:szCs w:val="18"/>
            <w:lang w:val="en-US"/>
          </w:rPr>
          <w:t xml:space="preserve">pada </w:t>
        </w:r>
        <w:proofErr w:type="spellStart"/>
        <w:r w:rsidR="00A52200">
          <w:rPr>
            <w:rFonts w:ascii="Arial Narrow" w:hAnsi="Arial Narrow"/>
            <w:i/>
            <w:sz w:val="18"/>
            <w:szCs w:val="18"/>
            <w:lang w:val="en-US"/>
          </w:rPr>
          <w:t>Pendapatan</w:t>
        </w:r>
        <w:proofErr w:type="spellEnd"/>
        <w:r w:rsidR="00A52200">
          <w:rPr>
            <w:rFonts w:ascii="Arial Narrow" w:hAnsi="Arial Narrow"/>
            <w:i/>
            <w:sz w:val="18"/>
            <w:szCs w:val="18"/>
            <w:lang w:val="en-US"/>
          </w:rPr>
          <w:t xml:space="preserve"> </w:t>
        </w:r>
        <w:proofErr w:type="spellStart"/>
        <w:r w:rsidR="0007498A">
          <w:rPr>
            <w:rFonts w:ascii="Arial Narrow" w:hAnsi="Arial Narrow"/>
            <w:i/>
            <w:sz w:val="18"/>
            <w:szCs w:val="18"/>
            <w:lang w:val="en-US"/>
          </w:rPr>
          <w:t>Petani</w:t>
        </w:r>
        <w:proofErr w:type="spellEnd"/>
        <w:r w:rsidR="0007498A">
          <w:rPr>
            <w:rFonts w:ascii="Arial Narrow" w:hAnsi="Arial Narrow"/>
            <w:i/>
            <w:sz w:val="18"/>
            <w:szCs w:val="18"/>
            <w:lang w:val="en-US"/>
          </w:rPr>
          <w:t xml:space="preserve"> </w:t>
        </w:r>
        <w:r w:rsidR="00B24182">
          <w:rPr>
            <w:rFonts w:ascii="Arial Narrow" w:hAnsi="Arial Narrow"/>
            <w:i/>
            <w:sz w:val="18"/>
            <w:szCs w:val="18"/>
            <w:lang w:val="en-US"/>
          </w:rPr>
          <w:t xml:space="preserve">Kopi </w:t>
        </w:r>
        <w:proofErr w:type="spellStart"/>
        <w:r w:rsidR="00B24182">
          <w:rPr>
            <w:rFonts w:ascii="Arial Narrow" w:hAnsi="Arial Narrow"/>
            <w:i/>
            <w:sz w:val="18"/>
            <w:szCs w:val="18"/>
            <w:lang w:val="en-US"/>
          </w:rPr>
          <w:t>Pagaralam</w:t>
        </w:r>
        <w:proofErr w:type="spellEnd"/>
        <w:r w:rsidR="00AE24C5">
          <w:rPr>
            <w:rFonts w:ascii="Arial Narrow" w:hAnsi="Arial Narrow"/>
            <w:i/>
            <w:sz w:val="18"/>
            <w:szCs w:val="18"/>
            <w:lang w:val="id-ID"/>
          </w:rPr>
          <w:t xml:space="preserve"> …..…</w:t>
        </w:r>
      </w:sdtContent>
    </w:sdt>
    <w:r w:rsidR="00AE24C5">
      <w:rPr>
        <w:rFonts w:ascii="Arial Narrow" w:hAnsi="Arial Narrow"/>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i/>
        <w:sz w:val="18"/>
        <w:szCs w:val="18"/>
      </w:rPr>
      <w:id w:val="1052346162"/>
      <w:docPartObj>
        <w:docPartGallery w:val="AutoText"/>
      </w:docPartObj>
    </w:sdtPr>
    <w:sdtEndPr/>
    <w:sdtContent>
      <w:p w14:paraId="6865C760" w14:textId="77777777" w:rsidR="00AE24C5" w:rsidRDefault="00AE24C5">
        <w:pPr>
          <w:pStyle w:val="Header"/>
          <w:rPr>
            <w:rFonts w:ascii="Arial Narrow" w:hAnsi="Arial Narrow"/>
            <w:i/>
            <w:sz w:val="18"/>
            <w:szCs w:val="18"/>
          </w:rPr>
        </w:pPr>
        <w:r>
          <w:rPr>
            <w:rFonts w:ascii="Arial Narrow" w:hAnsi="Arial Narrow"/>
            <w:i/>
            <w:sz w:val="18"/>
            <w:szCs w:val="18"/>
            <w:lang w:val="id-ID"/>
          </w:rPr>
          <w:t xml:space="preserve">Barekeng: </w:t>
        </w:r>
        <w:r>
          <w:rPr>
            <w:rFonts w:ascii="Arial Narrow" w:hAnsi="Arial Narrow"/>
            <w:i/>
            <w:sz w:val="18"/>
            <w:szCs w:val="18"/>
            <w:lang w:val="id-ID"/>
          </w:rPr>
          <w:t xml:space="preserve">Jurnal </w:t>
        </w:r>
        <w:r>
          <w:rPr>
            <w:rFonts w:ascii="Arial Narrow" w:hAnsi="Arial Narrow"/>
            <w:i/>
            <w:sz w:val="18"/>
            <w:szCs w:val="18"/>
            <w:lang w:val="zh-CN"/>
          </w:rPr>
          <w:t xml:space="preserve"> </w:t>
        </w:r>
        <w:r>
          <w:rPr>
            <w:rFonts w:ascii="Arial Narrow" w:hAnsi="Arial Narrow"/>
            <w:i/>
            <w:sz w:val="18"/>
            <w:szCs w:val="18"/>
            <w:lang w:val="id-ID"/>
          </w:rPr>
          <w:t xml:space="preserve">Ilmu Matematika dan Terapan | </w:t>
        </w:r>
        <w:r>
          <w:rPr>
            <w:rFonts w:ascii="Arial Narrow" w:hAnsi="Arial Narrow"/>
            <w:i/>
            <w:sz w:val="18"/>
            <w:szCs w:val="18"/>
            <w:lang w:val="zh-CN"/>
          </w:rPr>
          <w:t xml:space="preserve"> Maret </w:t>
        </w:r>
        <w:r>
          <w:rPr>
            <w:rFonts w:ascii="Arial Narrow" w:hAnsi="Arial Narrow"/>
            <w:i/>
            <w:sz w:val="18"/>
            <w:szCs w:val="18"/>
            <w:lang w:val="id-ID"/>
          </w:rPr>
          <w:t>20</w:t>
        </w:r>
        <w:r>
          <w:rPr>
            <w:rFonts w:ascii="Arial Narrow" w:hAnsi="Arial Narrow"/>
            <w:i/>
            <w:sz w:val="18"/>
            <w:szCs w:val="18"/>
            <w:lang w:val="en-US"/>
          </w:rPr>
          <w:t>20</w:t>
        </w:r>
        <w:r>
          <w:rPr>
            <w:rFonts w:ascii="Arial Narrow" w:hAnsi="Arial Narrow"/>
            <w:i/>
            <w:sz w:val="18"/>
            <w:szCs w:val="18"/>
            <w:lang w:val="zh-CN"/>
          </w:rPr>
          <w:t xml:space="preserve">  </w:t>
        </w:r>
        <w:r>
          <w:rPr>
            <w:rFonts w:ascii="Arial Narrow" w:hAnsi="Arial Narrow"/>
            <w:i/>
            <w:sz w:val="18"/>
            <w:szCs w:val="18"/>
            <w:lang w:val="id-ID"/>
          </w:rPr>
          <w:t xml:space="preserve"> | Volume 1</w:t>
        </w:r>
        <w:r>
          <w:rPr>
            <w:rFonts w:ascii="Arial Narrow" w:hAnsi="Arial Narrow"/>
            <w:i/>
            <w:sz w:val="18"/>
            <w:szCs w:val="18"/>
            <w:lang w:val="en-US"/>
          </w:rPr>
          <w:t>4</w:t>
        </w:r>
        <w:r>
          <w:rPr>
            <w:rFonts w:ascii="Arial Narrow" w:hAnsi="Arial Narrow"/>
            <w:i/>
            <w:sz w:val="18"/>
            <w:szCs w:val="18"/>
            <w:lang w:val="id-ID"/>
          </w:rPr>
          <w:t xml:space="preserve"> Nomor </w:t>
        </w:r>
        <w:r>
          <w:rPr>
            <w:rFonts w:ascii="Arial Narrow" w:hAnsi="Arial Narrow"/>
            <w:i/>
            <w:sz w:val="18"/>
            <w:szCs w:val="18"/>
            <w:lang w:val="zh-CN"/>
          </w:rPr>
          <w:t>1</w:t>
        </w:r>
        <w:r>
          <w:rPr>
            <w:rFonts w:ascii="Arial Narrow" w:hAnsi="Arial Narrow"/>
            <w:i/>
            <w:sz w:val="18"/>
            <w:szCs w:val="18"/>
            <w:lang w:val="id-ID"/>
          </w:rPr>
          <w:t xml:space="preserve"> </w:t>
        </w:r>
        <w:r>
          <w:rPr>
            <w:rFonts w:ascii="Arial Narrow" w:hAnsi="Arial Narrow"/>
            <w:i/>
            <w:sz w:val="18"/>
            <w:szCs w:val="18"/>
            <w:lang w:val="zh-CN"/>
          </w:rPr>
          <w:t xml:space="preserve"> </w:t>
        </w:r>
        <w:r>
          <w:rPr>
            <w:rFonts w:ascii="Arial Narrow" w:hAnsi="Arial Narrow"/>
            <w:i/>
            <w:sz w:val="18"/>
            <w:szCs w:val="18"/>
            <w:lang w:val="id-ID"/>
          </w:rPr>
          <w:t xml:space="preserve">| </w:t>
        </w:r>
        <w:r>
          <w:rPr>
            <w:rFonts w:ascii="Arial Narrow" w:hAnsi="Arial Narrow"/>
            <w:i/>
            <w:sz w:val="18"/>
            <w:szCs w:val="18"/>
            <w:lang w:val="zh-CN"/>
          </w:rPr>
          <w:t xml:space="preserve"> </w:t>
        </w:r>
        <w:r>
          <w:rPr>
            <w:rFonts w:ascii="Arial Narrow" w:hAnsi="Arial Narrow"/>
            <w:i/>
            <w:sz w:val="18"/>
            <w:szCs w:val="18"/>
            <w:lang w:val="id-ID"/>
          </w:rPr>
          <w:t xml:space="preserve">Hal. </w:t>
        </w:r>
        <w:r>
          <w:rPr>
            <w:rFonts w:ascii="Arial Narrow" w:hAnsi="Arial Narrow"/>
            <w:i/>
            <w:sz w:val="18"/>
            <w:szCs w:val="18"/>
            <w:lang w:val="en-US"/>
          </w:rPr>
          <w:t>…..</w:t>
        </w:r>
        <w:r>
          <w:rPr>
            <w:rFonts w:ascii="Arial Narrow" w:hAnsi="Arial Narrow"/>
            <w:i/>
            <w:sz w:val="18"/>
            <w:szCs w:val="18"/>
            <w:lang w:val="zh-CN"/>
          </w:rPr>
          <w:t>-…….</w:t>
        </w:r>
        <w:r>
          <w:rPr>
            <w:rFonts w:ascii="Arial Narrow" w:hAnsi="Arial Narrow"/>
            <w:i/>
            <w:sz w:val="18"/>
            <w:szCs w:val="18"/>
            <w:lang w:val="zh-CN"/>
          </w:rPr>
          <w:tab/>
        </w:r>
        <w:r>
          <w:rPr>
            <w:rFonts w:ascii="Arial Narrow" w:hAnsi="Arial Narrow"/>
            <w:i/>
            <w:sz w:val="18"/>
            <w:szCs w:val="18"/>
          </w:rPr>
          <w:fldChar w:fldCharType="begin"/>
        </w:r>
        <w:r>
          <w:rPr>
            <w:rFonts w:ascii="Arial Narrow" w:hAnsi="Arial Narrow"/>
            <w:i/>
            <w:sz w:val="18"/>
            <w:szCs w:val="18"/>
          </w:rPr>
          <w:instrText xml:space="preserve"> PAGE   \* MERGEFORMAT </w:instrText>
        </w:r>
        <w:r>
          <w:rPr>
            <w:rFonts w:ascii="Arial Narrow" w:hAnsi="Arial Narrow"/>
            <w:i/>
            <w:sz w:val="18"/>
            <w:szCs w:val="18"/>
          </w:rPr>
          <w:fldChar w:fldCharType="separate"/>
        </w:r>
        <w:r>
          <w:rPr>
            <w:rFonts w:ascii="Arial Narrow" w:hAnsi="Arial Narrow"/>
            <w:i/>
            <w:sz w:val="18"/>
            <w:szCs w:val="18"/>
          </w:rPr>
          <w:t>51</w:t>
        </w:r>
        <w:r>
          <w:rPr>
            <w:rFonts w:ascii="Arial Narrow" w:hAnsi="Arial Narrow"/>
            <w:i/>
            <w:sz w:val="18"/>
            <w:szCs w:val="18"/>
          </w:rPr>
          <w:fldChar w:fldCharType="end"/>
        </w:r>
      </w:p>
    </w:sdtContent>
  </w:sdt>
  <w:p w14:paraId="239E9042" w14:textId="77777777" w:rsidR="00AE24C5" w:rsidRDefault="00AE24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5E18" w14:textId="77777777" w:rsidR="00AE24C5" w:rsidRDefault="00AE24C5">
    <w:pPr>
      <w:pStyle w:val="Header"/>
      <w:tabs>
        <w:tab w:val="clear" w:pos="4320"/>
        <w:tab w:val="clear" w:pos="8640"/>
        <w:tab w:val="left" w:pos="1276"/>
        <w:tab w:val="left" w:pos="4088"/>
        <w:tab w:val="left" w:pos="7650"/>
      </w:tabs>
      <w:spacing w:line="360" w:lineRule="auto"/>
      <w:rPr>
        <w:rFonts w:ascii="Arial Narrow" w:hAnsi="Arial Narrow"/>
        <w:sz w:val="22"/>
        <w:szCs w:val="22"/>
        <w:lang w:val="id-ID"/>
      </w:rPr>
    </w:pPr>
    <w:r>
      <w:rPr>
        <w:noProof/>
        <w:lang w:val="en-US"/>
      </w:rPr>
      <mc:AlternateContent>
        <mc:Choice Requires="wps">
          <w:drawing>
            <wp:anchor distT="0" distB="0" distL="114300" distR="114300" simplePos="0" relativeHeight="251683840" behindDoc="1" locked="0" layoutInCell="1" allowOverlap="1" wp14:anchorId="08194F3B" wp14:editId="4E014C98">
              <wp:simplePos x="0" y="0"/>
              <wp:positionH relativeFrom="column">
                <wp:posOffset>2546985</wp:posOffset>
              </wp:positionH>
              <wp:positionV relativeFrom="paragraph">
                <wp:posOffset>-12065</wp:posOffset>
              </wp:positionV>
              <wp:extent cx="3239770" cy="215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323977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770E9" w14:textId="77777777" w:rsidR="00AE24C5" w:rsidRDefault="00AE24C5">
                          <w:pPr>
                            <w:tabs>
                              <w:tab w:val="left" w:pos="1701"/>
                              <w:tab w:val="left" w:pos="4253"/>
                              <w:tab w:val="left" w:pos="4536"/>
                            </w:tabs>
                            <w:rPr>
                              <w:rFonts w:ascii="Century Schoolbook" w:hAnsi="Century Schoolbook"/>
                              <w:sz w:val="22"/>
                              <w:lang w:val="id-ID"/>
                            </w:rPr>
                          </w:pPr>
                          <w:r>
                            <w:rPr>
                              <w:rFonts w:ascii="Century Schoolbook" w:hAnsi="Century Schoolbook"/>
                              <w:sz w:val="20"/>
                              <w:szCs w:val="22"/>
                            </w:rPr>
                            <w:t xml:space="preserve">BAREKENG: </w:t>
                          </w:r>
                          <w:proofErr w:type="spellStart"/>
                          <w:r>
                            <w:rPr>
                              <w:rFonts w:ascii="Century Schoolbook" w:hAnsi="Century Schoolbook"/>
                              <w:sz w:val="20"/>
                              <w:szCs w:val="22"/>
                            </w:rPr>
                            <w:t>Jurnal</w:t>
                          </w:r>
                          <w:proofErr w:type="spellEnd"/>
                          <w:r>
                            <w:rPr>
                              <w:rFonts w:ascii="Century Schoolbook" w:hAnsi="Century Schoolbook"/>
                              <w:sz w:val="20"/>
                              <w:szCs w:val="22"/>
                            </w:rPr>
                            <w:t xml:space="preserve"> </w:t>
                          </w:r>
                          <w:proofErr w:type="spellStart"/>
                          <w:r>
                            <w:rPr>
                              <w:rFonts w:ascii="Century Schoolbook" w:hAnsi="Century Schoolbook"/>
                              <w:sz w:val="20"/>
                              <w:szCs w:val="22"/>
                            </w:rPr>
                            <w:t>Ilmu</w:t>
                          </w:r>
                          <w:proofErr w:type="spellEnd"/>
                          <w:r>
                            <w:rPr>
                              <w:rFonts w:ascii="Century Schoolbook" w:hAnsi="Century Schoolbook"/>
                              <w:sz w:val="20"/>
                              <w:szCs w:val="22"/>
                            </w:rPr>
                            <w:t xml:space="preserve"> </w:t>
                          </w:r>
                          <w:proofErr w:type="spellStart"/>
                          <w:r>
                            <w:rPr>
                              <w:rFonts w:ascii="Century Schoolbook" w:hAnsi="Century Schoolbook"/>
                              <w:sz w:val="20"/>
                              <w:szCs w:val="22"/>
                            </w:rPr>
                            <w:t>Matematika</w:t>
                          </w:r>
                          <w:proofErr w:type="spellEnd"/>
                          <w:r>
                            <w:rPr>
                              <w:rFonts w:ascii="Century Schoolbook" w:hAnsi="Century Schoolbook"/>
                              <w:sz w:val="20"/>
                              <w:szCs w:val="22"/>
                            </w:rPr>
                            <w:t xml:space="preserve"> dan </w:t>
                          </w:r>
                          <w:proofErr w:type="spellStart"/>
                          <w:r>
                            <w:rPr>
                              <w:rFonts w:ascii="Century Schoolbook" w:hAnsi="Century Schoolbook"/>
                              <w:sz w:val="20"/>
                              <w:szCs w:val="22"/>
                            </w:rPr>
                            <w:t>Terapan</w:t>
                          </w:r>
                          <w:proofErr w:type="spellEnd"/>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0.55pt;margin-top:-.95pt;width:255.1pt;height:17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" filled="f" stroked="f" strokeweight=".5pt">
              <v:textbox inset="0,0,0,0">
                <w:txbxContent>
                  <w:p w:rsidR="00AE24C5" w:rsidRDefault="00AE24C5">
                    <w:pPr>
                      <w:tabs>
                        <w:tab w:val="left" w:pos="1701"/>
                        <w:tab w:val="left" w:pos="4253"/>
                        <w:tab w:val="left" w:pos="4536"/>
                      </w:tabs>
                      <w:rPr>
                        <w:rFonts w:ascii="Century Schoolbook" w:hAnsi="Century Schoolbook"/>
                        <w:sz w:val="22"/>
                        <w:lang w:val="id-ID"/>
                      </w:rPr>
                    </w:pPr>
                    <w:r>
                      <w:rPr>
                        <w:rFonts w:ascii="Century Schoolbook" w:hAnsi="Century Schoolbook"/>
                        <w:sz w:val="20"/>
                        <w:szCs w:val="22"/>
                      </w:rPr>
                      <w:t xml:space="preserve">BAREKENG: </w:t>
                    </w:r>
                    <w:proofErr w:type="spellStart"/>
                    <w:r>
                      <w:rPr>
                        <w:rFonts w:ascii="Century Schoolbook" w:hAnsi="Century Schoolbook"/>
                        <w:sz w:val="20"/>
                        <w:szCs w:val="22"/>
                      </w:rPr>
                      <w:t>Jurnal</w:t>
                    </w:r>
                    <w:proofErr w:type="spellEnd"/>
                    <w:r>
                      <w:rPr>
                        <w:rFonts w:ascii="Century Schoolbook" w:hAnsi="Century Schoolbook"/>
                        <w:sz w:val="20"/>
                        <w:szCs w:val="22"/>
                      </w:rPr>
                      <w:t xml:space="preserve"> </w:t>
                    </w:r>
                    <w:proofErr w:type="spellStart"/>
                    <w:r>
                      <w:rPr>
                        <w:rFonts w:ascii="Century Schoolbook" w:hAnsi="Century Schoolbook"/>
                        <w:sz w:val="20"/>
                        <w:szCs w:val="22"/>
                      </w:rPr>
                      <w:t>Ilmu</w:t>
                    </w:r>
                    <w:proofErr w:type="spellEnd"/>
                    <w:r>
                      <w:rPr>
                        <w:rFonts w:ascii="Century Schoolbook" w:hAnsi="Century Schoolbook"/>
                        <w:sz w:val="20"/>
                        <w:szCs w:val="22"/>
                      </w:rPr>
                      <w:t xml:space="preserve"> </w:t>
                    </w:r>
                    <w:proofErr w:type="spellStart"/>
                    <w:r>
                      <w:rPr>
                        <w:rFonts w:ascii="Century Schoolbook" w:hAnsi="Century Schoolbook"/>
                        <w:sz w:val="20"/>
                        <w:szCs w:val="22"/>
                      </w:rPr>
                      <w:t>Matematika</w:t>
                    </w:r>
                    <w:proofErr w:type="spellEnd"/>
                    <w:r>
                      <w:rPr>
                        <w:rFonts w:ascii="Century Schoolbook" w:hAnsi="Century Schoolbook"/>
                        <w:sz w:val="20"/>
                        <w:szCs w:val="22"/>
                      </w:rPr>
                      <w:t xml:space="preserve"> dan </w:t>
                    </w:r>
                    <w:proofErr w:type="spellStart"/>
                    <w:r>
                      <w:rPr>
                        <w:rFonts w:ascii="Century Schoolbook" w:hAnsi="Century Schoolbook"/>
                        <w:sz w:val="20"/>
                        <w:szCs w:val="22"/>
                      </w:rPr>
                      <w:t>Terapan</w:t>
                    </w:r>
                    <w:proofErr w:type="spellEnd"/>
                  </w:p>
                </w:txbxContent>
              </v:textbox>
            </v:shape>
          </w:pict>
        </mc:Fallback>
      </mc:AlternateContent>
    </w:r>
    <w:r>
      <w:rPr>
        <w:noProof/>
        <w:lang w:val="en-US"/>
      </w:rPr>
      <mc:AlternateContent>
        <mc:Choice Requires="wps">
          <w:drawing>
            <wp:anchor distT="0" distB="0" distL="114300" distR="114300" simplePos="0" relativeHeight="251679744" behindDoc="1" locked="0" layoutInCell="1" allowOverlap="1" wp14:anchorId="22E44BF8" wp14:editId="2B434063">
              <wp:simplePos x="0" y="0"/>
              <wp:positionH relativeFrom="column">
                <wp:posOffset>2555240</wp:posOffset>
              </wp:positionH>
              <wp:positionV relativeFrom="paragraph">
                <wp:posOffset>156210</wp:posOffset>
              </wp:positionV>
              <wp:extent cx="3239770" cy="215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323977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351C3" w14:textId="77777777" w:rsidR="00AE24C5" w:rsidRDefault="00AE24C5">
                          <w:pPr>
                            <w:tabs>
                              <w:tab w:val="left" w:pos="1701"/>
                              <w:tab w:val="left" w:pos="3261"/>
                            </w:tabs>
                            <w:rPr>
                              <w:rFonts w:ascii="Century" w:hAnsi="Century"/>
                              <w:sz w:val="20"/>
                              <w:lang w:val="id-ID"/>
                            </w:rPr>
                          </w:pPr>
                          <w:proofErr w:type="spellStart"/>
                          <w:r>
                            <w:rPr>
                              <w:rFonts w:ascii="Century" w:hAnsi="Century"/>
                              <w:sz w:val="18"/>
                              <w:szCs w:val="22"/>
                            </w:rPr>
                            <w:t>Maret</w:t>
                          </w:r>
                          <w:proofErr w:type="spellEnd"/>
                          <w:r>
                            <w:rPr>
                              <w:rFonts w:ascii="Century" w:hAnsi="Century"/>
                              <w:sz w:val="18"/>
                              <w:szCs w:val="22"/>
                            </w:rPr>
                            <w:t xml:space="preserve"> </w:t>
                          </w:r>
                          <w:r>
                            <w:rPr>
                              <w:rFonts w:ascii="Century" w:hAnsi="Century"/>
                              <w:sz w:val="18"/>
                              <w:szCs w:val="22"/>
                              <w:lang w:val="id-ID"/>
                            </w:rPr>
                            <w:t>20</w:t>
                          </w:r>
                          <w:r>
                            <w:rPr>
                              <w:rFonts w:ascii="Century" w:hAnsi="Century"/>
                              <w:sz w:val="18"/>
                              <w:szCs w:val="22"/>
                            </w:rPr>
                            <w:t>20</w:t>
                          </w:r>
                          <w:r>
                            <w:rPr>
                              <w:rFonts w:ascii="Century" w:hAnsi="Century"/>
                              <w:sz w:val="18"/>
                              <w:szCs w:val="22"/>
                              <w:lang w:val="id-ID"/>
                            </w:rPr>
                            <w:t xml:space="preserve"> </w:t>
                          </w:r>
                          <w:r>
                            <w:rPr>
                              <w:rFonts w:ascii="Century" w:hAnsi="Century"/>
                              <w:sz w:val="18"/>
                              <w:szCs w:val="22"/>
                              <w:lang w:val="id-ID"/>
                            </w:rPr>
                            <w:tab/>
                            <w:t>Vol</w:t>
                          </w:r>
                          <w:r>
                            <w:rPr>
                              <w:rFonts w:ascii="Century" w:hAnsi="Century"/>
                              <w:sz w:val="18"/>
                              <w:szCs w:val="22"/>
                            </w:rPr>
                            <w:t>.</w:t>
                          </w:r>
                          <w:r>
                            <w:rPr>
                              <w:rFonts w:ascii="Century" w:hAnsi="Century"/>
                              <w:sz w:val="18"/>
                              <w:szCs w:val="22"/>
                              <w:lang w:val="id-ID"/>
                            </w:rPr>
                            <w:t xml:space="preserve"> 1</w:t>
                          </w:r>
                          <w:r>
                            <w:rPr>
                              <w:rFonts w:ascii="Century" w:hAnsi="Century"/>
                              <w:sz w:val="18"/>
                              <w:szCs w:val="22"/>
                            </w:rPr>
                            <w:t>4</w:t>
                          </w:r>
                          <w:r>
                            <w:rPr>
                              <w:rFonts w:ascii="Century" w:hAnsi="Century"/>
                              <w:sz w:val="18"/>
                              <w:szCs w:val="22"/>
                              <w:lang w:val="id-ID"/>
                            </w:rPr>
                            <w:t xml:space="preserve"> No</w:t>
                          </w:r>
                          <w:r>
                            <w:rPr>
                              <w:rFonts w:ascii="Century" w:hAnsi="Century"/>
                              <w:sz w:val="18"/>
                              <w:szCs w:val="22"/>
                            </w:rPr>
                            <w:t>.</w:t>
                          </w:r>
                          <w:r>
                            <w:rPr>
                              <w:rFonts w:ascii="Century" w:hAnsi="Century"/>
                              <w:sz w:val="18"/>
                              <w:szCs w:val="22"/>
                              <w:lang w:val="id-ID"/>
                            </w:rPr>
                            <w:t xml:space="preserve"> </w:t>
                          </w:r>
                          <w:r>
                            <w:rPr>
                              <w:rFonts w:ascii="Century" w:hAnsi="Century"/>
                              <w:sz w:val="18"/>
                              <w:szCs w:val="22"/>
                            </w:rPr>
                            <w:t>1</w:t>
                          </w:r>
                          <w:r>
                            <w:rPr>
                              <w:rFonts w:ascii="Century" w:hAnsi="Century"/>
                              <w:sz w:val="18"/>
                              <w:szCs w:val="22"/>
                            </w:rPr>
                            <w:tab/>
                            <w:t>Page</w:t>
                          </w:r>
                          <w:r>
                            <w:rPr>
                              <w:rFonts w:ascii="Century" w:hAnsi="Century"/>
                              <w:sz w:val="18"/>
                              <w:szCs w:val="22"/>
                              <w:lang w:val="id-ID"/>
                            </w:rPr>
                            <w:t xml:space="preserve"> </w:t>
                          </w:r>
                          <w:r>
                            <w:rPr>
                              <w:rFonts w:ascii="Century" w:hAnsi="Century"/>
                              <w:sz w:val="18"/>
                              <w:szCs w:val="22"/>
                            </w:rPr>
                            <w:t>xxx</w:t>
                          </w:r>
                          <w:r>
                            <w:rPr>
                              <w:rFonts w:ascii="Century" w:hAnsi="Century"/>
                              <w:sz w:val="18"/>
                              <w:szCs w:val="22"/>
                              <w:lang w:val="id-ID"/>
                            </w:rPr>
                            <w:t>–</w:t>
                          </w:r>
                          <w:r>
                            <w:rPr>
                              <w:rFonts w:ascii="Century" w:hAnsi="Century"/>
                              <w:sz w:val="18"/>
                              <w:szCs w:val="22"/>
                            </w:rPr>
                            <w:t>xxx</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 Box 5" o:spid="_x0000_s1027" type="#_x0000_t202" style="position:absolute;margin-left:201.2pt;margin-top:12.3pt;width:255.1pt;height:17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" filled="f" stroked="f" strokeweight=".5pt">
              <v:textbox inset="0,0,0,0">
                <w:txbxContent>
                  <w:p w:rsidR="00AE24C5" w:rsidRDefault="00AE24C5">
                    <w:pPr>
                      <w:tabs>
                        <w:tab w:val="left" w:pos="1701"/>
                        <w:tab w:val="left" w:pos="3261"/>
                      </w:tabs>
                      <w:rPr>
                        <w:rFonts w:ascii="Century" w:hAnsi="Century"/>
                        <w:sz w:val="20"/>
                        <w:lang w:val="id-ID"/>
                      </w:rPr>
                    </w:pPr>
                    <w:proofErr w:type="spellStart"/>
                    <w:r>
                      <w:rPr>
                        <w:rFonts w:ascii="Century" w:hAnsi="Century"/>
                        <w:sz w:val="18"/>
                        <w:szCs w:val="22"/>
                      </w:rPr>
                      <w:t>Maret</w:t>
                    </w:r>
                    <w:proofErr w:type="spellEnd"/>
                    <w:r>
                      <w:rPr>
                        <w:rFonts w:ascii="Century" w:hAnsi="Century"/>
                        <w:sz w:val="18"/>
                        <w:szCs w:val="22"/>
                      </w:rPr>
                      <w:t xml:space="preserve"> </w:t>
                    </w:r>
                    <w:r>
                      <w:rPr>
                        <w:rFonts w:ascii="Century" w:hAnsi="Century"/>
                        <w:sz w:val="18"/>
                        <w:szCs w:val="22"/>
                        <w:lang w:val="id-ID"/>
                      </w:rPr>
                      <w:t>20</w:t>
                    </w:r>
                    <w:r>
                      <w:rPr>
                        <w:rFonts w:ascii="Century" w:hAnsi="Century"/>
                        <w:sz w:val="18"/>
                        <w:szCs w:val="22"/>
                      </w:rPr>
                      <w:t>20</w:t>
                    </w:r>
                    <w:r>
                      <w:rPr>
                        <w:rFonts w:ascii="Century" w:hAnsi="Century"/>
                        <w:sz w:val="18"/>
                        <w:szCs w:val="22"/>
                        <w:lang w:val="id-ID"/>
                      </w:rPr>
                      <w:t xml:space="preserve"> </w:t>
                    </w:r>
                    <w:r>
                      <w:rPr>
                        <w:rFonts w:ascii="Century" w:hAnsi="Century"/>
                        <w:sz w:val="18"/>
                        <w:szCs w:val="22"/>
                        <w:lang w:val="id-ID"/>
                      </w:rPr>
                      <w:tab/>
                      <w:t>Vol</w:t>
                    </w:r>
                    <w:r>
                      <w:rPr>
                        <w:rFonts w:ascii="Century" w:hAnsi="Century"/>
                        <w:sz w:val="18"/>
                        <w:szCs w:val="22"/>
                      </w:rPr>
                      <w:t>.</w:t>
                    </w:r>
                    <w:r>
                      <w:rPr>
                        <w:rFonts w:ascii="Century" w:hAnsi="Century"/>
                        <w:sz w:val="18"/>
                        <w:szCs w:val="22"/>
                        <w:lang w:val="id-ID"/>
                      </w:rPr>
                      <w:t xml:space="preserve"> 1</w:t>
                    </w:r>
                    <w:r>
                      <w:rPr>
                        <w:rFonts w:ascii="Century" w:hAnsi="Century"/>
                        <w:sz w:val="18"/>
                        <w:szCs w:val="22"/>
                      </w:rPr>
                      <w:t>4</w:t>
                    </w:r>
                    <w:r>
                      <w:rPr>
                        <w:rFonts w:ascii="Century" w:hAnsi="Century"/>
                        <w:sz w:val="18"/>
                        <w:szCs w:val="22"/>
                        <w:lang w:val="id-ID"/>
                      </w:rPr>
                      <w:t xml:space="preserve"> No</w:t>
                    </w:r>
                    <w:r>
                      <w:rPr>
                        <w:rFonts w:ascii="Century" w:hAnsi="Century"/>
                        <w:sz w:val="18"/>
                        <w:szCs w:val="22"/>
                      </w:rPr>
                      <w:t>.</w:t>
                    </w:r>
                    <w:r>
                      <w:rPr>
                        <w:rFonts w:ascii="Century" w:hAnsi="Century"/>
                        <w:sz w:val="18"/>
                        <w:szCs w:val="22"/>
                        <w:lang w:val="id-ID"/>
                      </w:rPr>
                      <w:t xml:space="preserve"> </w:t>
                    </w:r>
                    <w:r>
                      <w:rPr>
                        <w:rFonts w:ascii="Century" w:hAnsi="Century"/>
                        <w:sz w:val="18"/>
                        <w:szCs w:val="22"/>
                      </w:rPr>
                      <w:t>1</w:t>
                    </w:r>
                    <w:r>
                      <w:rPr>
                        <w:rFonts w:ascii="Century" w:hAnsi="Century"/>
                        <w:sz w:val="18"/>
                        <w:szCs w:val="22"/>
                      </w:rPr>
                      <w:tab/>
                      <w:t>Page</w:t>
                    </w:r>
                    <w:r>
                      <w:rPr>
                        <w:rFonts w:ascii="Century" w:hAnsi="Century"/>
                        <w:sz w:val="18"/>
                        <w:szCs w:val="22"/>
                        <w:lang w:val="id-ID"/>
                      </w:rPr>
                      <w:t xml:space="preserve"> </w:t>
                    </w:r>
                    <w:r>
                      <w:rPr>
                        <w:rFonts w:ascii="Century" w:hAnsi="Century"/>
                        <w:sz w:val="18"/>
                        <w:szCs w:val="22"/>
                      </w:rPr>
                      <w:t>xxx</w:t>
                    </w:r>
                    <w:r>
                      <w:rPr>
                        <w:rFonts w:ascii="Century" w:hAnsi="Century"/>
                        <w:sz w:val="18"/>
                        <w:szCs w:val="22"/>
                        <w:lang w:val="id-ID"/>
                      </w:rPr>
                      <w:t>–</w:t>
                    </w:r>
                    <w:r>
                      <w:rPr>
                        <w:rFonts w:ascii="Century" w:hAnsi="Century"/>
                        <w:sz w:val="18"/>
                        <w:szCs w:val="22"/>
                      </w:rPr>
                      <w:t>xxx</w:t>
                    </w:r>
                  </w:p>
                </w:txbxContent>
              </v:textbox>
            </v:shape>
          </w:pict>
        </mc:Fallback>
      </mc:AlternateContent>
    </w:r>
    <w:r>
      <w:rPr>
        <w:noProof/>
        <w:lang w:val="en-US"/>
      </w:rPr>
      <mc:AlternateContent>
        <mc:Choice Requires="wps">
          <w:drawing>
            <wp:anchor distT="0" distB="0" distL="114300" distR="114300" simplePos="0" relativeHeight="251680768" behindDoc="1" locked="0" layoutInCell="1" allowOverlap="1" wp14:anchorId="4E09E0E5" wp14:editId="6C057D3E">
              <wp:simplePos x="0" y="0"/>
              <wp:positionH relativeFrom="column">
                <wp:posOffset>2567305</wp:posOffset>
              </wp:positionH>
              <wp:positionV relativeFrom="paragraph">
                <wp:posOffset>327025</wp:posOffset>
              </wp:positionV>
              <wp:extent cx="3239770" cy="215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3977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BD928" w14:textId="77777777" w:rsidR="00AE24C5" w:rsidRDefault="00AE24C5">
                          <w:pPr>
                            <w:pStyle w:val="Header"/>
                            <w:tabs>
                              <w:tab w:val="clear" w:pos="4320"/>
                              <w:tab w:val="left" w:pos="1985"/>
                              <w:tab w:val="left" w:pos="2268"/>
                              <w:tab w:val="left" w:pos="4536"/>
                            </w:tabs>
                            <w:rPr>
                              <w:rFonts w:ascii="Britannic Bold" w:hAnsi="Britannic Bold"/>
                              <w:sz w:val="20"/>
                              <w:szCs w:val="22"/>
                            </w:rPr>
                          </w:pPr>
                          <w:r>
                            <w:rPr>
                              <w:rFonts w:ascii="Britannic Bold" w:hAnsi="Britannic Bold"/>
                              <w:sz w:val="20"/>
                              <w:szCs w:val="22"/>
                            </w:rPr>
                            <w:t>P-ISSN: 1978-</w:t>
                          </w:r>
                          <w:proofErr w:type="gramStart"/>
                          <w:r>
                            <w:rPr>
                              <w:rFonts w:ascii="Britannic Bold" w:hAnsi="Britannic Bold"/>
                              <w:sz w:val="20"/>
                              <w:szCs w:val="22"/>
                            </w:rPr>
                            <w:t xml:space="preserve">7227  </w:t>
                          </w:r>
                          <w:r>
                            <w:rPr>
                              <w:rFonts w:ascii="Britannic Bold" w:hAnsi="Britannic Bold"/>
                              <w:sz w:val="20"/>
                              <w:szCs w:val="22"/>
                            </w:rPr>
                            <w:tab/>
                          </w:r>
                          <w:proofErr w:type="gramEnd"/>
                          <w:r>
                            <w:rPr>
                              <w:rFonts w:ascii="Britannic Bold" w:hAnsi="Britannic Bold"/>
                              <w:sz w:val="20"/>
                              <w:szCs w:val="22"/>
                            </w:rPr>
                            <w:t>E-ISSN: 2615-3017</w:t>
                          </w:r>
                        </w:p>
                        <w:p w14:paraId="23C6AA27" w14:textId="77777777" w:rsidR="00AE24C5" w:rsidRDefault="00AE24C5">
                          <w:pPr>
                            <w:rPr>
                              <w:rFonts w:ascii="Britannic Bold" w:hAnsi="Britannic Bold"/>
                              <w:sz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 Box 9" o:spid="_x0000_s1028" type="#_x0000_t202" style="position:absolute;margin-left:202.15pt;margin-top:25.75pt;width:255.1pt;height:17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" filled="f" stroked="f" strokeweight=".5pt">
              <v:textbox inset="0,0,0,0">
                <w:txbxContent>
                  <w:p w:rsidR="00AE24C5" w:rsidRDefault="00AE24C5">
                    <w:pPr>
                      <w:pStyle w:val="Header"/>
                      <w:tabs>
                        <w:tab w:val="clear" w:pos="4320"/>
                        <w:tab w:val="left" w:pos="1985"/>
                        <w:tab w:val="left" w:pos="2268"/>
                        <w:tab w:val="left" w:pos="4536"/>
                      </w:tabs>
                      <w:rPr>
                        <w:rFonts w:ascii="Britannic Bold" w:hAnsi="Britannic Bold"/>
                        <w:sz w:val="20"/>
                        <w:szCs w:val="22"/>
                      </w:rPr>
                    </w:pPr>
                    <w:r>
                      <w:rPr>
                        <w:rFonts w:ascii="Britannic Bold" w:hAnsi="Britannic Bold"/>
                        <w:sz w:val="20"/>
                        <w:szCs w:val="22"/>
                      </w:rPr>
                      <w:t>P-ISSN: 1978-</w:t>
                    </w:r>
                    <w:proofErr w:type="gramStart"/>
                    <w:r>
                      <w:rPr>
                        <w:rFonts w:ascii="Britannic Bold" w:hAnsi="Britannic Bold"/>
                        <w:sz w:val="20"/>
                        <w:szCs w:val="22"/>
                      </w:rPr>
                      <w:t xml:space="preserve">7227  </w:t>
                    </w:r>
                    <w:r>
                      <w:rPr>
                        <w:rFonts w:ascii="Britannic Bold" w:hAnsi="Britannic Bold"/>
                        <w:sz w:val="20"/>
                        <w:szCs w:val="22"/>
                      </w:rPr>
                      <w:tab/>
                    </w:r>
                    <w:proofErr w:type="gramEnd"/>
                    <w:r>
                      <w:rPr>
                        <w:rFonts w:ascii="Britannic Bold" w:hAnsi="Britannic Bold"/>
                        <w:sz w:val="20"/>
                        <w:szCs w:val="22"/>
                      </w:rPr>
                      <w:t>E-ISSN: 2615-3017</w:t>
                    </w:r>
                  </w:p>
                  <w:p w:rsidR="00AE24C5" w:rsidRDefault="00AE24C5">
                    <w:pPr>
                      <w:rPr>
                        <w:rFonts w:ascii="Britannic Bold" w:hAnsi="Britannic Bold"/>
                        <w:sz w:val="22"/>
                      </w:rPr>
                    </w:pPr>
                  </w:p>
                </w:txbxContent>
              </v:textbox>
            </v:shape>
          </w:pict>
        </mc:Fallback>
      </mc:AlternateContent>
    </w:r>
    <w:r>
      <w:rPr>
        <w:noProof/>
        <w:lang w:val="en-US"/>
      </w:rPr>
      <mc:AlternateContent>
        <mc:Choice Requires="wps">
          <w:drawing>
            <wp:anchor distT="0" distB="0" distL="114300" distR="114300" simplePos="0" relativeHeight="251682816" behindDoc="1" locked="0" layoutInCell="1" allowOverlap="1" wp14:anchorId="29A29B60" wp14:editId="5E2F826C">
              <wp:simplePos x="0" y="0"/>
              <wp:positionH relativeFrom="column">
                <wp:posOffset>2531110</wp:posOffset>
              </wp:positionH>
              <wp:positionV relativeFrom="paragraph">
                <wp:posOffset>699135</wp:posOffset>
              </wp:positionV>
              <wp:extent cx="3239770" cy="138430"/>
              <wp:effectExtent l="0" t="0" r="0" b="13970"/>
              <wp:wrapNone/>
              <wp:docPr id="18" name="Text Box 18"/>
              <wp:cNvGraphicFramePr/>
              <a:graphic xmlns:a="http://schemas.openxmlformats.org/drawingml/2006/main">
                <a:graphicData uri="http://schemas.microsoft.com/office/word/2010/wordprocessingShape">
                  <wps:wsp>
                    <wps:cNvSpPr txBox="1"/>
                    <wps:spPr>
                      <a:xfrm>
                        <a:off x="0" y="0"/>
                        <a:ext cx="3239770" cy="138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F062A" w14:textId="77777777" w:rsidR="00AE24C5" w:rsidRDefault="00AE24C5">
                          <w:pPr>
                            <w:tabs>
                              <w:tab w:val="left" w:pos="1985"/>
                              <w:tab w:val="left" w:pos="2268"/>
                              <w:tab w:val="left" w:pos="4253"/>
                              <w:tab w:val="left" w:pos="4536"/>
                            </w:tabs>
                            <w:rPr>
                              <w:rFonts w:ascii="Agency FB" w:hAnsi="Agency FB"/>
                              <w:b/>
                              <w:sz w:val="18"/>
                              <w:szCs w:val="18"/>
                              <w:lang w:val="id-ID"/>
                            </w:rPr>
                          </w:pPr>
                          <w:r>
                            <w:rPr>
                              <w:rFonts w:ascii="Agency FB" w:hAnsi="Agency FB"/>
                              <w:b/>
                              <w:sz w:val="18"/>
                              <w:szCs w:val="18"/>
                              <w:lang w:val="id-ID"/>
                            </w:rPr>
                            <w:t xml:space="preserve">  </w:t>
                          </w:r>
                          <w:r>
                            <w:rPr>
                              <w:rFonts w:ascii="Agency FB" w:hAnsi="Agency FB"/>
                              <w:b/>
                              <w:sz w:val="18"/>
                              <w:szCs w:val="18"/>
                            </w:rPr>
                            <w:t xml:space="preserve">National Accredited in </w:t>
                          </w:r>
                          <w:r>
                            <w:rPr>
                              <w:rFonts w:ascii="Agency FB" w:hAnsi="Agency FB"/>
                              <w:b/>
                              <w:sz w:val="18"/>
                              <w:szCs w:val="18"/>
                              <w:lang w:val="id-ID"/>
                            </w:rPr>
                            <w:t>SINTA 3</w:t>
                          </w:r>
                          <w:r>
                            <w:rPr>
                              <w:rFonts w:ascii="Agency FB" w:hAnsi="Agency FB"/>
                              <w:b/>
                              <w:sz w:val="18"/>
                              <w:szCs w:val="18"/>
                            </w:rPr>
                            <w:t>, Decree No.: 28</w:t>
                          </w:r>
                          <w:r>
                            <w:rPr>
                              <w:rFonts w:ascii="Agency FB" w:hAnsi="Agency FB"/>
                              <w:b/>
                              <w:sz w:val="18"/>
                              <w:szCs w:val="18"/>
                              <w:lang w:val="id-ID"/>
                            </w:rPr>
                            <w:t>/E/KPT/201</w:t>
                          </w:r>
                          <w:r>
                            <w:rPr>
                              <w:rFonts w:ascii="Agency FB" w:hAnsi="Agency FB"/>
                              <w:b/>
                              <w:sz w:val="18"/>
                              <w:szCs w:val="18"/>
                            </w:rPr>
                            <w:t>9</w:t>
                          </w:r>
                          <w:r>
                            <w:rPr>
                              <w:rFonts w:ascii="Agency FB" w:hAnsi="Agency FB"/>
                              <w:b/>
                              <w:sz w:val="18"/>
                              <w:szCs w:val="18"/>
                              <w:lang w:val="id-ID"/>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 Box 18" o:spid="_x0000_s1029" type="#_x0000_t202" style="position:absolute;margin-left:199.3pt;margin-top:55.05pt;width:255.1pt;height:10.9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" filled="f" stroked="f" strokeweight=".5pt">
              <v:textbox inset="0,0,0,0">
                <w:txbxContent>
                  <w:p w:rsidR="00AE24C5" w:rsidRDefault="00AE24C5">
                    <w:pPr>
                      <w:tabs>
                        <w:tab w:val="left" w:pos="1985"/>
                        <w:tab w:val="left" w:pos="2268"/>
                        <w:tab w:val="left" w:pos="4253"/>
                        <w:tab w:val="left" w:pos="4536"/>
                      </w:tabs>
                      <w:rPr>
                        <w:rFonts w:ascii="Agency FB" w:hAnsi="Agency FB"/>
                        <w:b/>
                        <w:sz w:val="18"/>
                        <w:szCs w:val="18"/>
                        <w:lang w:val="id-ID"/>
                      </w:rPr>
                    </w:pPr>
                    <w:r>
                      <w:rPr>
                        <w:rFonts w:ascii="Agency FB" w:hAnsi="Agency FB"/>
                        <w:b/>
                        <w:sz w:val="18"/>
                        <w:szCs w:val="18"/>
                        <w:lang w:val="id-ID"/>
                      </w:rPr>
                      <w:t xml:space="preserve">  </w:t>
                    </w:r>
                    <w:r>
                      <w:rPr>
                        <w:rFonts w:ascii="Agency FB" w:hAnsi="Agency FB"/>
                        <w:b/>
                        <w:sz w:val="18"/>
                        <w:szCs w:val="18"/>
                      </w:rPr>
                      <w:t xml:space="preserve">National Accredited in </w:t>
                    </w:r>
                    <w:r>
                      <w:rPr>
                        <w:rFonts w:ascii="Agency FB" w:hAnsi="Agency FB"/>
                        <w:b/>
                        <w:sz w:val="18"/>
                        <w:szCs w:val="18"/>
                        <w:lang w:val="id-ID"/>
                      </w:rPr>
                      <w:t>SINTA 3</w:t>
                    </w:r>
                    <w:r>
                      <w:rPr>
                        <w:rFonts w:ascii="Agency FB" w:hAnsi="Agency FB"/>
                        <w:b/>
                        <w:sz w:val="18"/>
                        <w:szCs w:val="18"/>
                      </w:rPr>
                      <w:t>, Decree No.: 28</w:t>
                    </w:r>
                    <w:r>
                      <w:rPr>
                        <w:rFonts w:ascii="Agency FB" w:hAnsi="Agency FB"/>
                        <w:b/>
                        <w:sz w:val="18"/>
                        <w:szCs w:val="18"/>
                        <w:lang w:val="id-ID"/>
                      </w:rPr>
                      <w:t>/E/KPT/201</w:t>
                    </w:r>
                    <w:r>
                      <w:rPr>
                        <w:rFonts w:ascii="Agency FB" w:hAnsi="Agency FB"/>
                        <w:b/>
                        <w:sz w:val="18"/>
                        <w:szCs w:val="18"/>
                      </w:rPr>
                      <w:t>9</w:t>
                    </w:r>
                    <w:r>
                      <w:rPr>
                        <w:rFonts w:ascii="Agency FB" w:hAnsi="Agency FB"/>
                        <w:b/>
                        <w:sz w:val="18"/>
                        <w:szCs w:val="18"/>
                        <w:lang w:val="id-ID"/>
                      </w:rPr>
                      <w:t xml:space="preserve"> </w:t>
                    </w:r>
                  </w:p>
                </w:txbxContent>
              </v:textbox>
            </v:shape>
          </w:pict>
        </mc:Fallback>
      </mc:AlternateContent>
    </w:r>
    <w:r>
      <w:rPr>
        <w:noProof/>
        <w:sz w:val="22"/>
        <w:szCs w:val="22"/>
        <w:lang w:val="en-US"/>
      </w:rPr>
      <w:drawing>
        <wp:anchor distT="0" distB="0" distL="114300" distR="114300" simplePos="0" relativeHeight="251678720" behindDoc="0" locked="0" layoutInCell="1" allowOverlap="1" wp14:anchorId="5FAB4D30" wp14:editId="49BD101D">
          <wp:simplePos x="0" y="0"/>
          <wp:positionH relativeFrom="column">
            <wp:posOffset>2561590</wp:posOffset>
          </wp:positionH>
          <wp:positionV relativeFrom="paragraph">
            <wp:posOffset>481330</wp:posOffset>
          </wp:positionV>
          <wp:extent cx="215900" cy="215900"/>
          <wp:effectExtent l="0" t="0" r="0" b="0"/>
          <wp:wrapNone/>
          <wp:docPr id="14" name="Picture 14" descr="D:\JURNAL BAREKEN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JURNAL BAREKENG\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15900" cy="21590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77696" behindDoc="1" locked="0" layoutInCell="1" allowOverlap="1" wp14:anchorId="75201507" wp14:editId="6AD3AE58">
              <wp:simplePos x="0" y="0"/>
              <wp:positionH relativeFrom="column">
                <wp:posOffset>2500630</wp:posOffset>
              </wp:positionH>
              <wp:positionV relativeFrom="paragraph">
                <wp:posOffset>502285</wp:posOffset>
              </wp:positionV>
              <wp:extent cx="3239770" cy="239395"/>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3239770" cy="239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4E563" w14:textId="77777777" w:rsidR="00AE24C5" w:rsidRDefault="00AE24C5">
                          <w:pPr>
                            <w:pStyle w:val="Header"/>
                            <w:tabs>
                              <w:tab w:val="clear" w:pos="4320"/>
                            </w:tabs>
                            <w:rPr>
                              <w:rFonts w:ascii="Arial Narrow" w:hAnsi="Arial Narrow"/>
                              <w:sz w:val="18"/>
                              <w:szCs w:val="18"/>
                            </w:rPr>
                          </w:pPr>
                          <w:r>
                            <w:rPr>
                              <w:rFonts w:ascii="Arial Narrow" w:hAnsi="Arial Narrow"/>
                              <w:b/>
                              <w:sz w:val="18"/>
                              <w:szCs w:val="18"/>
                            </w:rPr>
                            <w:t xml:space="preserve">             : </w:t>
                          </w:r>
                          <w:r>
                            <w:rPr>
                              <w:rFonts w:ascii="Arial Narrow" w:hAnsi="Arial Narrow"/>
                              <w:sz w:val="18"/>
                              <w:szCs w:val="18"/>
                            </w:rPr>
                            <w:t>https://doi.org/10.30598/xxxxxxxxxxxxxxxxxxxxx</w:t>
                          </w:r>
                        </w:p>
                        <w:p w14:paraId="3000FCFA" w14:textId="77777777" w:rsidR="00AE24C5" w:rsidRDefault="00AE24C5">
                          <w:pPr>
                            <w:rPr>
                              <w:sz w:val="18"/>
                              <w:szCs w:val="1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 Box 10" o:spid="_x0000_s1030" type="#_x0000_t202" style="position:absolute;margin-left:196.9pt;margin-top:39.55pt;width:255.1pt;height:18.8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" filled="f" stroked="f" strokeweight=".5pt">
              <v:textbox inset="0,0,0,0">
                <w:txbxContent>
                  <w:p w:rsidR="00AE24C5" w:rsidRDefault="00AE24C5">
                    <w:pPr>
                      <w:pStyle w:val="Header"/>
                      <w:tabs>
                        <w:tab w:val="clear" w:pos="4320"/>
                      </w:tabs>
                      <w:rPr>
                        <w:rFonts w:ascii="Arial Narrow" w:hAnsi="Arial Narrow"/>
                        <w:sz w:val="18"/>
                        <w:szCs w:val="18"/>
                      </w:rPr>
                    </w:pPr>
                    <w:r>
                      <w:rPr>
                        <w:rFonts w:ascii="Arial Narrow" w:hAnsi="Arial Narrow"/>
                        <w:b/>
                        <w:sz w:val="18"/>
                        <w:szCs w:val="18"/>
                      </w:rPr>
                      <w:t xml:space="preserve">             : </w:t>
                    </w:r>
                    <w:r>
                      <w:rPr>
                        <w:rFonts w:ascii="Arial Narrow" w:hAnsi="Arial Narrow"/>
                        <w:sz w:val="18"/>
                        <w:szCs w:val="18"/>
                      </w:rPr>
                      <w:t>https://doi.org/10.30598/xxxxxxxxxxxxxxxxxxxxx</w:t>
                    </w:r>
                  </w:p>
                  <w:p w:rsidR="00AE24C5" w:rsidRDefault="00AE24C5">
                    <w:pPr>
                      <w:rPr>
                        <w:sz w:val="18"/>
                        <w:szCs w:val="18"/>
                      </w:rPr>
                    </w:pPr>
                  </w:p>
                </w:txbxContent>
              </v:textbox>
            </v:shape>
          </w:pict>
        </mc:Fallback>
      </mc:AlternateContent>
    </w:r>
    <w:r>
      <w:rPr>
        <w:rFonts w:ascii="Arial Narrow" w:hAnsi="Arial Narrow"/>
        <w:noProof/>
        <w:sz w:val="22"/>
        <w:szCs w:val="22"/>
        <w:lang w:val="en-US"/>
      </w:rPr>
      <w:drawing>
        <wp:anchor distT="0" distB="0" distL="114300" distR="114300" simplePos="0" relativeHeight="251676672" behindDoc="1" locked="0" layoutInCell="1" allowOverlap="1" wp14:anchorId="55D44919" wp14:editId="4C0529E9">
          <wp:simplePos x="0" y="0"/>
          <wp:positionH relativeFrom="column">
            <wp:posOffset>4445</wp:posOffset>
          </wp:positionH>
          <wp:positionV relativeFrom="paragraph">
            <wp:posOffset>60960</wp:posOffset>
          </wp:positionV>
          <wp:extent cx="6057900" cy="790575"/>
          <wp:effectExtent l="0" t="0" r="0" b="9525"/>
          <wp:wrapNone/>
          <wp:docPr id="15" name="Picture 15" descr="F:\JURNAL BAREKENG MARET 2019\background header barek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JURNAL BAREKENG MARET 2019\background header bareken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057900" cy="790575"/>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81792" behindDoc="1" locked="0" layoutInCell="1" allowOverlap="1" wp14:anchorId="7D25A3B6" wp14:editId="280675AE">
              <wp:simplePos x="0" y="0"/>
              <wp:positionH relativeFrom="column">
                <wp:posOffset>-43180</wp:posOffset>
              </wp:positionH>
              <wp:positionV relativeFrom="paragraph">
                <wp:posOffset>-43815</wp:posOffset>
              </wp:positionV>
              <wp:extent cx="6153150" cy="935990"/>
              <wp:effectExtent l="0" t="0" r="19050" b="16510"/>
              <wp:wrapNone/>
              <wp:docPr id="11" name="Rectangle 11"/>
              <wp:cNvGraphicFramePr/>
              <a:graphic xmlns:a="http://schemas.openxmlformats.org/drawingml/2006/main">
                <a:graphicData uri="http://schemas.microsoft.com/office/word/2010/wordprocessingShape">
                  <wps:wsp>
                    <wps:cNvSpPr/>
                    <wps:spPr>
                      <a:xfrm>
                        <a:off x="0" y="0"/>
                        <a:ext cx="6153150" cy="935990"/>
                      </a:xfrm>
                      <a:prstGeom prst="rect">
                        <a:avLst/>
                      </a:prstGeom>
                      <a:noFill/>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0EF4FBD" id="Rectangle 11" o:spid="_x0000_s1026" style="position:absolute;margin-left:-3.4pt;margin-top:-3.45pt;width:484.5pt;height:73.7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" filled="f" strokecolor="#4f81bd [3204]" strokeweight=".25pt"/>
          </w:pict>
        </mc:Fallback>
      </mc:AlternateContent>
    </w:r>
    <w:r>
      <w:rPr>
        <w:noProof/>
        <w:sz w:val="22"/>
        <w:szCs w:val="22"/>
        <w:lang w:val="en-US"/>
      </w:rPr>
      <w:drawing>
        <wp:inline distT="0" distB="0" distL="0" distR="0" wp14:anchorId="1ADD51BB" wp14:editId="37952B48">
          <wp:extent cx="1681480" cy="884555"/>
          <wp:effectExtent l="0" t="0" r="0" b="0"/>
          <wp:docPr id="16" name="Picture 16" descr="F:\JURNAL BAREKENG MARET 2019\logo barekeng withou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JURNAL BAREKENG MARET 2019\logo barekeng without backgroun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684161" cy="886442"/>
                  </a:xfrm>
                  <a:prstGeom prst="rect">
                    <a:avLst/>
                  </a:prstGeom>
                  <a:noFill/>
                  <a:ln>
                    <a:noFill/>
                  </a:ln>
                </pic:spPr>
              </pic:pic>
            </a:graphicData>
          </a:graphic>
        </wp:inline>
      </w:drawing>
    </w:r>
    <w:r>
      <w:rPr>
        <w:sz w:val="22"/>
        <w:szCs w:val="22"/>
        <w:lang w:val="id-ID"/>
      </w:rPr>
      <w:tab/>
    </w:r>
    <w:r>
      <w:rPr>
        <w:sz w:val="22"/>
        <w:szCs w:val="22"/>
        <w:lang w:val="id-ID"/>
      </w:rPr>
      <w:tab/>
    </w:r>
  </w:p>
  <w:p w14:paraId="4A1D914A" w14:textId="77777777" w:rsidR="00AE24C5" w:rsidRDefault="00AE24C5">
    <w:pPr>
      <w:pStyle w:val="Header"/>
      <w:tabs>
        <w:tab w:val="clear" w:pos="4320"/>
        <w:tab w:val="clear" w:pos="8640"/>
        <w:tab w:val="left" w:pos="1276"/>
      </w:tabs>
      <w:spacing w:line="360" w:lineRule="auto"/>
      <w:rPr>
        <w:rFonts w:ascii="Arial Narrow" w:hAnsi="Arial Narrow"/>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A19"/>
    <w:multiLevelType w:val="hybridMultilevel"/>
    <w:tmpl w:val="C52EF0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3A4AAA"/>
    <w:multiLevelType w:val="multilevel"/>
    <w:tmpl w:val="0C3A4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5F59F4"/>
    <w:multiLevelType w:val="hybridMultilevel"/>
    <w:tmpl w:val="1E6455E8"/>
    <w:lvl w:ilvl="0" w:tplc="41EA09B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1B0A07"/>
    <w:multiLevelType w:val="hybridMultilevel"/>
    <w:tmpl w:val="E784748E"/>
    <w:lvl w:ilvl="0" w:tplc="889AFFDA">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C51A40"/>
    <w:multiLevelType w:val="hybridMultilevel"/>
    <w:tmpl w:val="C52EF0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922CE7"/>
    <w:multiLevelType w:val="hybridMultilevel"/>
    <w:tmpl w:val="ADE2297E"/>
    <w:lvl w:ilvl="0" w:tplc="7400A2F2">
      <w:start w:val="1"/>
      <w:numFmt w:val="bullet"/>
      <w:lvlText w:val=""/>
      <w:lvlJc w:val="left"/>
      <w:pPr>
        <w:ind w:left="720" w:hanging="360"/>
      </w:pPr>
      <w:rPr>
        <w:rFonts w:ascii="Symbol" w:eastAsia="Times New Roman" w:hAnsi="Symbol" w:cs="Segoe U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961618A"/>
    <w:multiLevelType w:val="hybridMultilevel"/>
    <w:tmpl w:val="1E6455E8"/>
    <w:lvl w:ilvl="0" w:tplc="41EA09B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A984AC6"/>
    <w:multiLevelType w:val="hybridMultilevel"/>
    <w:tmpl w:val="ED80E864"/>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CDA65FA"/>
    <w:multiLevelType w:val="hybridMultilevel"/>
    <w:tmpl w:val="0A26A020"/>
    <w:lvl w:ilvl="0" w:tplc="763C753C">
      <w:start w:val="1"/>
      <w:numFmt w:val="lowerLetter"/>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D8F04DE"/>
    <w:multiLevelType w:val="hybridMultilevel"/>
    <w:tmpl w:val="ACC2435A"/>
    <w:lvl w:ilvl="0" w:tplc="41EA09B8">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27272CD"/>
    <w:multiLevelType w:val="multilevel"/>
    <w:tmpl w:val="627272C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811A61"/>
    <w:multiLevelType w:val="hybridMultilevel"/>
    <w:tmpl w:val="1E6455E8"/>
    <w:lvl w:ilvl="0" w:tplc="41EA09B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B434066"/>
    <w:multiLevelType w:val="hybridMultilevel"/>
    <w:tmpl w:val="D9C291DE"/>
    <w:lvl w:ilvl="0" w:tplc="F238F808">
      <w:start w:val="1"/>
      <w:numFmt w:val="lowerLetter"/>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08B4581"/>
    <w:multiLevelType w:val="multilevel"/>
    <w:tmpl w:val="D8549EEA"/>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10"/>
  </w:num>
  <w:num w:numId="3">
    <w:abstractNumId w:val="13"/>
  </w:num>
  <w:num w:numId="4">
    <w:abstractNumId w:val="4"/>
  </w:num>
  <w:num w:numId="5">
    <w:abstractNumId w:val="0"/>
  </w:num>
  <w:num w:numId="6">
    <w:abstractNumId w:val="3"/>
  </w:num>
  <w:num w:numId="7">
    <w:abstractNumId w:val="5"/>
  </w:num>
  <w:num w:numId="8">
    <w:abstractNumId w:val="6"/>
  </w:num>
  <w:num w:numId="9">
    <w:abstractNumId w:val="11"/>
  </w:num>
  <w:num w:numId="10">
    <w:abstractNumId w:val="9"/>
  </w:num>
  <w:num w:numId="11">
    <w:abstractNumId w:val="2"/>
  </w:num>
  <w:num w:numId="12">
    <w:abstractNumId w:val="8"/>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kat Computer">
    <w15:presenceInfo w15:providerId="Windows Live" w15:userId="50453f8a335b41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86"/>
    <w:rsid w:val="000030A7"/>
    <w:rsid w:val="0001045E"/>
    <w:rsid w:val="00013F78"/>
    <w:rsid w:val="00016060"/>
    <w:rsid w:val="00016D78"/>
    <w:rsid w:val="000173A9"/>
    <w:rsid w:val="00032DE0"/>
    <w:rsid w:val="00033997"/>
    <w:rsid w:val="00040D69"/>
    <w:rsid w:val="000458BE"/>
    <w:rsid w:val="00056B41"/>
    <w:rsid w:val="00070D44"/>
    <w:rsid w:val="00070F21"/>
    <w:rsid w:val="0007498A"/>
    <w:rsid w:val="00081201"/>
    <w:rsid w:val="00091672"/>
    <w:rsid w:val="00091CA3"/>
    <w:rsid w:val="0009251A"/>
    <w:rsid w:val="00092634"/>
    <w:rsid w:val="00093D4A"/>
    <w:rsid w:val="000942B7"/>
    <w:rsid w:val="000A49C9"/>
    <w:rsid w:val="000B183F"/>
    <w:rsid w:val="000B29F6"/>
    <w:rsid w:val="000B3103"/>
    <w:rsid w:val="000C2275"/>
    <w:rsid w:val="000C2FE1"/>
    <w:rsid w:val="000D1248"/>
    <w:rsid w:val="000D5854"/>
    <w:rsid w:val="000E0CB3"/>
    <w:rsid w:val="000E187F"/>
    <w:rsid w:val="000E2711"/>
    <w:rsid w:val="000E6A17"/>
    <w:rsid w:val="000F2436"/>
    <w:rsid w:val="000F5679"/>
    <w:rsid w:val="000F6F39"/>
    <w:rsid w:val="000F7A73"/>
    <w:rsid w:val="001018D0"/>
    <w:rsid w:val="00110891"/>
    <w:rsid w:val="00112500"/>
    <w:rsid w:val="00121CFE"/>
    <w:rsid w:val="00124367"/>
    <w:rsid w:val="00126985"/>
    <w:rsid w:val="00127D39"/>
    <w:rsid w:val="00132355"/>
    <w:rsid w:val="001342D8"/>
    <w:rsid w:val="00141112"/>
    <w:rsid w:val="001508B9"/>
    <w:rsid w:val="0016021C"/>
    <w:rsid w:val="001632B9"/>
    <w:rsid w:val="001637EA"/>
    <w:rsid w:val="001642F2"/>
    <w:rsid w:val="001671FB"/>
    <w:rsid w:val="00171D71"/>
    <w:rsid w:val="001739C9"/>
    <w:rsid w:val="0017668A"/>
    <w:rsid w:val="00177AC2"/>
    <w:rsid w:val="00177CF7"/>
    <w:rsid w:val="001812BC"/>
    <w:rsid w:val="00186410"/>
    <w:rsid w:val="00187CBF"/>
    <w:rsid w:val="00193D27"/>
    <w:rsid w:val="00194070"/>
    <w:rsid w:val="001967C6"/>
    <w:rsid w:val="00196E0C"/>
    <w:rsid w:val="001A2168"/>
    <w:rsid w:val="001B326F"/>
    <w:rsid w:val="001C0D26"/>
    <w:rsid w:val="001C1DD8"/>
    <w:rsid w:val="001C2AA9"/>
    <w:rsid w:val="001C3293"/>
    <w:rsid w:val="001C3328"/>
    <w:rsid w:val="001C69B8"/>
    <w:rsid w:val="001D4C4D"/>
    <w:rsid w:val="001E0250"/>
    <w:rsid w:val="001E27A2"/>
    <w:rsid w:val="001E432B"/>
    <w:rsid w:val="001E6D54"/>
    <w:rsid w:val="001E7AA8"/>
    <w:rsid w:val="001F399E"/>
    <w:rsid w:val="001F6D87"/>
    <w:rsid w:val="001F7A78"/>
    <w:rsid w:val="001F7D69"/>
    <w:rsid w:val="00202B68"/>
    <w:rsid w:val="002042DB"/>
    <w:rsid w:val="002063DA"/>
    <w:rsid w:val="00223862"/>
    <w:rsid w:val="00235F1C"/>
    <w:rsid w:val="00243821"/>
    <w:rsid w:val="00244AF8"/>
    <w:rsid w:val="00246881"/>
    <w:rsid w:val="00251F2A"/>
    <w:rsid w:val="002719A0"/>
    <w:rsid w:val="002742A4"/>
    <w:rsid w:val="00274F26"/>
    <w:rsid w:val="00284388"/>
    <w:rsid w:val="0029707A"/>
    <w:rsid w:val="002A26CA"/>
    <w:rsid w:val="002B654C"/>
    <w:rsid w:val="002D1D29"/>
    <w:rsid w:val="002D3B3B"/>
    <w:rsid w:val="002D4B91"/>
    <w:rsid w:val="002D4C47"/>
    <w:rsid w:val="002D5C13"/>
    <w:rsid w:val="002E110B"/>
    <w:rsid w:val="002E47AE"/>
    <w:rsid w:val="002E4BC1"/>
    <w:rsid w:val="002E5365"/>
    <w:rsid w:val="002E5E04"/>
    <w:rsid w:val="002F1344"/>
    <w:rsid w:val="0030457D"/>
    <w:rsid w:val="003057B2"/>
    <w:rsid w:val="00306EB8"/>
    <w:rsid w:val="00307210"/>
    <w:rsid w:val="003105A0"/>
    <w:rsid w:val="00315BD4"/>
    <w:rsid w:val="00315D01"/>
    <w:rsid w:val="003178B1"/>
    <w:rsid w:val="00322230"/>
    <w:rsid w:val="00331F1C"/>
    <w:rsid w:val="003441C3"/>
    <w:rsid w:val="0034457E"/>
    <w:rsid w:val="00346402"/>
    <w:rsid w:val="003578A1"/>
    <w:rsid w:val="003616B9"/>
    <w:rsid w:val="003632A8"/>
    <w:rsid w:val="00365029"/>
    <w:rsid w:val="00366182"/>
    <w:rsid w:val="0036630F"/>
    <w:rsid w:val="0037545D"/>
    <w:rsid w:val="00375BBC"/>
    <w:rsid w:val="00376617"/>
    <w:rsid w:val="003767DF"/>
    <w:rsid w:val="00376C1C"/>
    <w:rsid w:val="003774FC"/>
    <w:rsid w:val="0038137D"/>
    <w:rsid w:val="003829E5"/>
    <w:rsid w:val="0038543B"/>
    <w:rsid w:val="00385474"/>
    <w:rsid w:val="00391C6B"/>
    <w:rsid w:val="00394E8D"/>
    <w:rsid w:val="003A38F4"/>
    <w:rsid w:val="003A6498"/>
    <w:rsid w:val="003B2355"/>
    <w:rsid w:val="003C1AFD"/>
    <w:rsid w:val="003D3EF3"/>
    <w:rsid w:val="003D5DBD"/>
    <w:rsid w:val="003D6E4C"/>
    <w:rsid w:val="003E2AAC"/>
    <w:rsid w:val="003E4EB3"/>
    <w:rsid w:val="003E67D7"/>
    <w:rsid w:val="003F04FA"/>
    <w:rsid w:val="003F1F8D"/>
    <w:rsid w:val="003F3FF2"/>
    <w:rsid w:val="003F5308"/>
    <w:rsid w:val="0041585C"/>
    <w:rsid w:val="00424570"/>
    <w:rsid w:val="0042620A"/>
    <w:rsid w:val="004332EB"/>
    <w:rsid w:val="00433341"/>
    <w:rsid w:val="00435C77"/>
    <w:rsid w:val="00455243"/>
    <w:rsid w:val="004559ED"/>
    <w:rsid w:val="004561E0"/>
    <w:rsid w:val="00481A0A"/>
    <w:rsid w:val="00482BF8"/>
    <w:rsid w:val="0048597C"/>
    <w:rsid w:val="00485D81"/>
    <w:rsid w:val="004905F5"/>
    <w:rsid w:val="00491320"/>
    <w:rsid w:val="004935E6"/>
    <w:rsid w:val="00494162"/>
    <w:rsid w:val="004A1FE1"/>
    <w:rsid w:val="004B3C44"/>
    <w:rsid w:val="004B4F1E"/>
    <w:rsid w:val="004B5BAF"/>
    <w:rsid w:val="004B5E31"/>
    <w:rsid w:val="004B6F3C"/>
    <w:rsid w:val="004C55BD"/>
    <w:rsid w:val="004D08A4"/>
    <w:rsid w:val="004D5A0A"/>
    <w:rsid w:val="004E05B2"/>
    <w:rsid w:val="004E267B"/>
    <w:rsid w:val="004E4093"/>
    <w:rsid w:val="004F3817"/>
    <w:rsid w:val="004F61A0"/>
    <w:rsid w:val="00501B6B"/>
    <w:rsid w:val="005053BA"/>
    <w:rsid w:val="005129B7"/>
    <w:rsid w:val="005131B4"/>
    <w:rsid w:val="005155B7"/>
    <w:rsid w:val="00525D16"/>
    <w:rsid w:val="00526494"/>
    <w:rsid w:val="00542A52"/>
    <w:rsid w:val="00544B9C"/>
    <w:rsid w:val="00553C90"/>
    <w:rsid w:val="00554D96"/>
    <w:rsid w:val="0055640E"/>
    <w:rsid w:val="0057073F"/>
    <w:rsid w:val="005807E1"/>
    <w:rsid w:val="00583BDD"/>
    <w:rsid w:val="00584B5C"/>
    <w:rsid w:val="005856E7"/>
    <w:rsid w:val="00592DD6"/>
    <w:rsid w:val="005A0A19"/>
    <w:rsid w:val="005B2B9C"/>
    <w:rsid w:val="005C034C"/>
    <w:rsid w:val="005C0705"/>
    <w:rsid w:val="005C0ABF"/>
    <w:rsid w:val="005C23D8"/>
    <w:rsid w:val="005C5A2E"/>
    <w:rsid w:val="005D2397"/>
    <w:rsid w:val="005D24E7"/>
    <w:rsid w:val="005D2B9A"/>
    <w:rsid w:val="005D30A3"/>
    <w:rsid w:val="005D7842"/>
    <w:rsid w:val="005D7FD4"/>
    <w:rsid w:val="005E0295"/>
    <w:rsid w:val="005E0EA8"/>
    <w:rsid w:val="005F1DAD"/>
    <w:rsid w:val="005F2EC2"/>
    <w:rsid w:val="005F4C5E"/>
    <w:rsid w:val="00610996"/>
    <w:rsid w:val="006124C8"/>
    <w:rsid w:val="00613313"/>
    <w:rsid w:val="00615930"/>
    <w:rsid w:val="00616F2C"/>
    <w:rsid w:val="00620535"/>
    <w:rsid w:val="00623E99"/>
    <w:rsid w:val="00632771"/>
    <w:rsid w:val="00635B35"/>
    <w:rsid w:val="0064011F"/>
    <w:rsid w:val="00645361"/>
    <w:rsid w:val="0064651B"/>
    <w:rsid w:val="006529B9"/>
    <w:rsid w:val="0066556D"/>
    <w:rsid w:val="0066740B"/>
    <w:rsid w:val="00675FF9"/>
    <w:rsid w:val="0067641E"/>
    <w:rsid w:val="00681A18"/>
    <w:rsid w:val="006856DB"/>
    <w:rsid w:val="00685A04"/>
    <w:rsid w:val="0069252D"/>
    <w:rsid w:val="006A285F"/>
    <w:rsid w:val="006A33CF"/>
    <w:rsid w:val="006A4499"/>
    <w:rsid w:val="006A7ADE"/>
    <w:rsid w:val="006B5E41"/>
    <w:rsid w:val="006B62FF"/>
    <w:rsid w:val="006B6819"/>
    <w:rsid w:val="006C5820"/>
    <w:rsid w:val="006D4F19"/>
    <w:rsid w:val="006D5B77"/>
    <w:rsid w:val="006E1592"/>
    <w:rsid w:val="006E1ACC"/>
    <w:rsid w:val="006E4B82"/>
    <w:rsid w:val="006F083D"/>
    <w:rsid w:val="006F18E0"/>
    <w:rsid w:val="006F1D18"/>
    <w:rsid w:val="006F2E4D"/>
    <w:rsid w:val="006F2E7D"/>
    <w:rsid w:val="006F3534"/>
    <w:rsid w:val="00705C85"/>
    <w:rsid w:val="00715BFE"/>
    <w:rsid w:val="0072469E"/>
    <w:rsid w:val="00726709"/>
    <w:rsid w:val="0072740F"/>
    <w:rsid w:val="007335B3"/>
    <w:rsid w:val="00740A6B"/>
    <w:rsid w:val="0074201D"/>
    <w:rsid w:val="00742EA4"/>
    <w:rsid w:val="0074401D"/>
    <w:rsid w:val="007505AB"/>
    <w:rsid w:val="00767F6B"/>
    <w:rsid w:val="00772433"/>
    <w:rsid w:val="0077245B"/>
    <w:rsid w:val="00772850"/>
    <w:rsid w:val="007732EC"/>
    <w:rsid w:val="00775899"/>
    <w:rsid w:val="00784A6A"/>
    <w:rsid w:val="00790A14"/>
    <w:rsid w:val="007A0AA5"/>
    <w:rsid w:val="007A338B"/>
    <w:rsid w:val="007A51CA"/>
    <w:rsid w:val="007A7BE3"/>
    <w:rsid w:val="007B1986"/>
    <w:rsid w:val="007B1EE3"/>
    <w:rsid w:val="007B77E2"/>
    <w:rsid w:val="007D01B8"/>
    <w:rsid w:val="007D05D7"/>
    <w:rsid w:val="007D3F9B"/>
    <w:rsid w:val="007D5F19"/>
    <w:rsid w:val="007E0F54"/>
    <w:rsid w:val="007E18FC"/>
    <w:rsid w:val="007F1F0F"/>
    <w:rsid w:val="007F2310"/>
    <w:rsid w:val="007F28D0"/>
    <w:rsid w:val="00800894"/>
    <w:rsid w:val="00802530"/>
    <w:rsid w:val="008076F6"/>
    <w:rsid w:val="0081072B"/>
    <w:rsid w:val="008108A8"/>
    <w:rsid w:val="0081208E"/>
    <w:rsid w:val="0081379A"/>
    <w:rsid w:val="00814A5B"/>
    <w:rsid w:val="00820206"/>
    <w:rsid w:val="00822463"/>
    <w:rsid w:val="008257B6"/>
    <w:rsid w:val="0083391A"/>
    <w:rsid w:val="00834541"/>
    <w:rsid w:val="00840C0B"/>
    <w:rsid w:val="008412DB"/>
    <w:rsid w:val="00841D1D"/>
    <w:rsid w:val="00844154"/>
    <w:rsid w:val="008515CF"/>
    <w:rsid w:val="00852653"/>
    <w:rsid w:val="0085675A"/>
    <w:rsid w:val="00856B53"/>
    <w:rsid w:val="00862E80"/>
    <w:rsid w:val="008711C5"/>
    <w:rsid w:val="00873A77"/>
    <w:rsid w:val="0087505E"/>
    <w:rsid w:val="008750D1"/>
    <w:rsid w:val="008766C8"/>
    <w:rsid w:val="00876BA4"/>
    <w:rsid w:val="00881933"/>
    <w:rsid w:val="0088524D"/>
    <w:rsid w:val="00885884"/>
    <w:rsid w:val="00887035"/>
    <w:rsid w:val="00892EA2"/>
    <w:rsid w:val="00897904"/>
    <w:rsid w:val="008A6BD4"/>
    <w:rsid w:val="008B12E8"/>
    <w:rsid w:val="008C2E1C"/>
    <w:rsid w:val="008D0361"/>
    <w:rsid w:val="008D0AED"/>
    <w:rsid w:val="008D2E21"/>
    <w:rsid w:val="008D335E"/>
    <w:rsid w:val="008D53FB"/>
    <w:rsid w:val="008E6640"/>
    <w:rsid w:val="008F3AC0"/>
    <w:rsid w:val="009039E9"/>
    <w:rsid w:val="0091261F"/>
    <w:rsid w:val="0091447D"/>
    <w:rsid w:val="009219A5"/>
    <w:rsid w:val="0092480F"/>
    <w:rsid w:val="009403CA"/>
    <w:rsid w:val="00940E62"/>
    <w:rsid w:val="0094589F"/>
    <w:rsid w:val="00956688"/>
    <w:rsid w:val="009603CA"/>
    <w:rsid w:val="00972D5C"/>
    <w:rsid w:val="009859B6"/>
    <w:rsid w:val="009868B2"/>
    <w:rsid w:val="009A5A7D"/>
    <w:rsid w:val="009A6A3E"/>
    <w:rsid w:val="009A79A3"/>
    <w:rsid w:val="009A7AF8"/>
    <w:rsid w:val="009A7B2B"/>
    <w:rsid w:val="009B62CF"/>
    <w:rsid w:val="009C7659"/>
    <w:rsid w:val="009C7BD5"/>
    <w:rsid w:val="009E3210"/>
    <w:rsid w:val="009E4B6C"/>
    <w:rsid w:val="009E7142"/>
    <w:rsid w:val="009F6B30"/>
    <w:rsid w:val="00A11741"/>
    <w:rsid w:val="00A17DC1"/>
    <w:rsid w:val="00A20C34"/>
    <w:rsid w:val="00A22333"/>
    <w:rsid w:val="00A226B6"/>
    <w:rsid w:val="00A25336"/>
    <w:rsid w:val="00A27C1A"/>
    <w:rsid w:val="00A3524C"/>
    <w:rsid w:val="00A40D5E"/>
    <w:rsid w:val="00A462EC"/>
    <w:rsid w:val="00A47B06"/>
    <w:rsid w:val="00A517F6"/>
    <w:rsid w:val="00A52200"/>
    <w:rsid w:val="00A53ED8"/>
    <w:rsid w:val="00A540FA"/>
    <w:rsid w:val="00A56AD2"/>
    <w:rsid w:val="00A60E72"/>
    <w:rsid w:val="00A6107E"/>
    <w:rsid w:val="00A659E7"/>
    <w:rsid w:val="00A77B05"/>
    <w:rsid w:val="00A846D2"/>
    <w:rsid w:val="00A85C47"/>
    <w:rsid w:val="00A90D8F"/>
    <w:rsid w:val="00AA20CD"/>
    <w:rsid w:val="00AA58C3"/>
    <w:rsid w:val="00AA5E8C"/>
    <w:rsid w:val="00AB00E2"/>
    <w:rsid w:val="00AB0284"/>
    <w:rsid w:val="00AB4355"/>
    <w:rsid w:val="00AB7F41"/>
    <w:rsid w:val="00AD1D93"/>
    <w:rsid w:val="00AE0BAC"/>
    <w:rsid w:val="00AE24C5"/>
    <w:rsid w:val="00AE3F64"/>
    <w:rsid w:val="00AE6066"/>
    <w:rsid w:val="00AF1060"/>
    <w:rsid w:val="00AF1A7C"/>
    <w:rsid w:val="00AF21BA"/>
    <w:rsid w:val="00AF5422"/>
    <w:rsid w:val="00B020FE"/>
    <w:rsid w:val="00B03B94"/>
    <w:rsid w:val="00B04416"/>
    <w:rsid w:val="00B06FA5"/>
    <w:rsid w:val="00B158C9"/>
    <w:rsid w:val="00B15937"/>
    <w:rsid w:val="00B17EEA"/>
    <w:rsid w:val="00B21F35"/>
    <w:rsid w:val="00B23AD4"/>
    <w:rsid w:val="00B24182"/>
    <w:rsid w:val="00B25A68"/>
    <w:rsid w:val="00B261C1"/>
    <w:rsid w:val="00B40AEC"/>
    <w:rsid w:val="00B52BBE"/>
    <w:rsid w:val="00B53B0F"/>
    <w:rsid w:val="00B54E97"/>
    <w:rsid w:val="00B72A2E"/>
    <w:rsid w:val="00B72E2A"/>
    <w:rsid w:val="00B74DE8"/>
    <w:rsid w:val="00B75E29"/>
    <w:rsid w:val="00B80243"/>
    <w:rsid w:val="00B911EE"/>
    <w:rsid w:val="00B97143"/>
    <w:rsid w:val="00BA4C94"/>
    <w:rsid w:val="00BA537B"/>
    <w:rsid w:val="00BB1FDD"/>
    <w:rsid w:val="00BB4773"/>
    <w:rsid w:val="00BB68D4"/>
    <w:rsid w:val="00BC38E0"/>
    <w:rsid w:val="00BC5013"/>
    <w:rsid w:val="00BC6FE2"/>
    <w:rsid w:val="00BD4768"/>
    <w:rsid w:val="00BD74EB"/>
    <w:rsid w:val="00BE36DE"/>
    <w:rsid w:val="00BE4467"/>
    <w:rsid w:val="00BF0000"/>
    <w:rsid w:val="00BF07CE"/>
    <w:rsid w:val="00BF417B"/>
    <w:rsid w:val="00BF4932"/>
    <w:rsid w:val="00C0239A"/>
    <w:rsid w:val="00C07113"/>
    <w:rsid w:val="00C07F96"/>
    <w:rsid w:val="00C1525B"/>
    <w:rsid w:val="00C175E6"/>
    <w:rsid w:val="00C17BDD"/>
    <w:rsid w:val="00C211A8"/>
    <w:rsid w:val="00C26ABA"/>
    <w:rsid w:val="00C345D1"/>
    <w:rsid w:val="00C416E7"/>
    <w:rsid w:val="00C44BF2"/>
    <w:rsid w:val="00C45DBB"/>
    <w:rsid w:val="00C51165"/>
    <w:rsid w:val="00C517F4"/>
    <w:rsid w:val="00C52E1A"/>
    <w:rsid w:val="00C558C9"/>
    <w:rsid w:val="00C56455"/>
    <w:rsid w:val="00C61088"/>
    <w:rsid w:val="00C70884"/>
    <w:rsid w:val="00C7139B"/>
    <w:rsid w:val="00C7782B"/>
    <w:rsid w:val="00C77B40"/>
    <w:rsid w:val="00C8456B"/>
    <w:rsid w:val="00C84EDC"/>
    <w:rsid w:val="00C877B9"/>
    <w:rsid w:val="00C87FF3"/>
    <w:rsid w:val="00C93499"/>
    <w:rsid w:val="00C9752F"/>
    <w:rsid w:val="00C97F0B"/>
    <w:rsid w:val="00CA2C0D"/>
    <w:rsid w:val="00CA7209"/>
    <w:rsid w:val="00CB071B"/>
    <w:rsid w:val="00CB4181"/>
    <w:rsid w:val="00CC24B5"/>
    <w:rsid w:val="00CC71FB"/>
    <w:rsid w:val="00CD0A90"/>
    <w:rsid w:val="00CD0DAF"/>
    <w:rsid w:val="00CD1060"/>
    <w:rsid w:val="00CD3291"/>
    <w:rsid w:val="00CE375E"/>
    <w:rsid w:val="00CE5F40"/>
    <w:rsid w:val="00CE67DA"/>
    <w:rsid w:val="00CE7803"/>
    <w:rsid w:val="00CF31BB"/>
    <w:rsid w:val="00CF3D2C"/>
    <w:rsid w:val="00CF65E2"/>
    <w:rsid w:val="00CF7D75"/>
    <w:rsid w:val="00D056AA"/>
    <w:rsid w:val="00D14115"/>
    <w:rsid w:val="00D20781"/>
    <w:rsid w:val="00D212B2"/>
    <w:rsid w:val="00D25937"/>
    <w:rsid w:val="00D269D1"/>
    <w:rsid w:val="00D379A3"/>
    <w:rsid w:val="00D4228A"/>
    <w:rsid w:val="00D445AE"/>
    <w:rsid w:val="00D44CFA"/>
    <w:rsid w:val="00D45D3A"/>
    <w:rsid w:val="00D5324F"/>
    <w:rsid w:val="00D56886"/>
    <w:rsid w:val="00D6026E"/>
    <w:rsid w:val="00D67323"/>
    <w:rsid w:val="00D70F11"/>
    <w:rsid w:val="00D719B5"/>
    <w:rsid w:val="00D738FF"/>
    <w:rsid w:val="00D76470"/>
    <w:rsid w:val="00D81E8A"/>
    <w:rsid w:val="00D84EB7"/>
    <w:rsid w:val="00DA00DF"/>
    <w:rsid w:val="00DA4B7B"/>
    <w:rsid w:val="00DA675B"/>
    <w:rsid w:val="00DB25C9"/>
    <w:rsid w:val="00DB323B"/>
    <w:rsid w:val="00DB4A6A"/>
    <w:rsid w:val="00DC42CE"/>
    <w:rsid w:val="00DD1271"/>
    <w:rsid w:val="00DD2C76"/>
    <w:rsid w:val="00DE44CC"/>
    <w:rsid w:val="00DE60DD"/>
    <w:rsid w:val="00DF11EA"/>
    <w:rsid w:val="00DF5313"/>
    <w:rsid w:val="00DF57AE"/>
    <w:rsid w:val="00DF6207"/>
    <w:rsid w:val="00E00A20"/>
    <w:rsid w:val="00E012F3"/>
    <w:rsid w:val="00E0155A"/>
    <w:rsid w:val="00E03D21"/>
    <w:rsid w:val="00E138B9"/>
    <w:rsid w:val="00E16A95"/>
    <w:rsid w:val="00E20A51"/>
    <w:rsid w:val="00E25A48"/>
    <w:rsid w:val="00E27A0D"/>
    <w:rsid w:val="00E31B11"/>
    <w:rsid w:val="00E36916"/>
    <w:rsid w:val="00E4020E"/>
    <w:rsid w:val="00E42D27"/>
    <w:rsid w:val="00E4314C"/>
    <w:rsid w:val="00E4578F"/>
    <w:rsid w:val="00E60A62"/>
    <w:rsid w:val="00E61120"/>
    <w:rsid w:val="00E643FC"/>
    <w:rsid w:val="00E74714"/>
    <w:rsid w:val="00E85640"/>
    <w:rsid w:val="00E8602A"/>
    <w:rsid w:val="00E8708A"/>
    <w:rsid w:val="00E923D8"/>
    <w:rsid w:val="00E96379"/>
    <w:rsid w:val="00E97BD5"/>
    <w:rsid w:val="00EA03F6"/>
    <w:rsid w:val="00EA03FB"/>
    <w:rsid w:val="00EA23DF"/>
    <w:rsid w:val="00EA74F4"/>
    <w:rsid w:val="00EB1F6A"/>
    <w:rsid w:val="00EB51CC"/>
    <w:rsid w:val="00ED0E45"/>
    <w:rsid w:val="00ED3293"/>
    <w:rsid w:val="00ED3A0D"/>
    <w:rsid w:val="00ED513C"/>
    <w:rsid w:val="00EE35E5"/>
    <w:rsid w:val="00EE676D"/>
    <w:rsid w:val="00EF5E15"/>
    <w:rsid w:val="00EF6B2A"/>
    <w:rsid w:val="00F021C3"/>
    <w:rsid w:val="00F105BF"/>
    <w:rsid w:val="00F174D0"/>
    <w:rsid w:val="00F226F6"/>
    <w:rsid w:val="00F22A1F"/>
    <w:rsid w:val="00F22FD2"/>
    <w:rsid w:val="00F3147F"/>
    <w:rsid w:val="00F40B97"/>
    <w:rsid w:val="00F43691"/>
    <w:rsid w:val="00F45EE1"/>
    <w:rsid w:val="00F5022B"/>
    <w:rsid w:val="00F620A8"/>
    <w:rsid w:val="00F71C5E"/>
    <w:rsid w:val="00F72665"/>
    <w:rsid w:val="00F72C54"/>
    <w:rsid w:val="00F72EA6"/>
    <w:rsid w:val="00F73BB5"/>
    <w:rsid w:val="00F73C73"/>
    <w:rsid w:val="00F81EF8"/>
    <w:rsid w:val="00F83D35"/>
    <w:rsid w:val="00F8606A"/>
    <w:rsid w:val="00F92472"/>
    <w:rsid w:val="00FA4C83"/>
    <w:rsid w:val="00FA7302"/>
    <w:rsid w:val="00FB2F91"/>
    <w:rsid w:val="00FB36C3"/>
    <w:rsid w:val="00FB4A17"/>
    <w:rsid w:val="00FB77B9"/>
    <w:rsid w:val="00FC273F"/>
    <w:rsid w:val="00FC5267"/>
    <w:rsid w:val="00FC6B3B"/>
    <w:rsid w:val="00FD25CA"/>
    <w:rsid w:val="00FD43B6"/>
    <w:rsid w:val="00FE0E6C"/>
    <w:rsid w:val="00FE31F6"/>
    <w:rsid w:val="00FF4CA0"/>
    <w:rsid w:val="0A195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C75BD3"/>
  <w15:docId w15:val="{9A4048D6-26FD-4A46-947B-6905820D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pPr>
      <w:keepNext/>
      <w:spacing w:line="480" w:lineRule="auto"/>
      <w:jc w:val="center"/>
      <w:outlineLvl w:val="0"/>
    </w:pPr>
    <w:rPr>
      <w:b/>
      <w:bCs/>
      <w:sz w:val="32"/>
      <w:lang w:val="en-GB"/>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
    <w:qFormat/>
    <w:pPr>
      <w:keepNext/>
      <w:jc w:val="center"/>
      <w:outlineLvl w:val="2"/>
    </w:pPr>
    <w:rPr>
      <w:b/>
      <w:bCs/>
      <w:sz w:val="28"/>
      <w:lang w:val="en-GB"/>
    </w:rPr>
  </w:style>
  <w:style w:type="paragraph" w:styleId="Heading4">
    <w:name w:val="heading 4"/>
    <w:basedOn w:val="Normal"/>
    <w:next w:val="Normal"/>
    <w:link w:val="Heading4Char"/>
    <w:qFormat/>
    <w:pPr>
      <w:keepNext/>
      <w:jc w:val="center"/>
      <w:outlineLvl w:val="3"/>
    </w:pPr>
    <w:rPr>
      <w:rFonts w:eastAsia="Arial Unicode MS"/>
      <w:b/>
      <w:bCs/>
      <w:lang w:val="en-GB"/>
    </w:rPr>
  </w:style>
  <w:style w:type="paragraph" w:styleId="Heading5">
    <w:name w:val="heading 5"/>
    <w:basedOn w:val="Normal"/>
    <w:next w:val="Normal"/>
    <w:link w:val="Heading5Char"/>
    <w:qFormat/>
    <w:pPr>
      <w:keepNext/>
      <w:outlineLvl w:val="4"/>
    </w:pPr>
    <w:rPr>
      <w:rFonts w:eastAsia="Arial Unicode MS"/>
      <w:i/>
      <w:iCs/>
      <w:lang w:val="en-GB"/>
    </w:rPr>
  </w:style>
  <w:style w:type="paragraph" w:styleId="Heading6">
    <w:name w:val="heading 6"/>
    <w:basedOn w:val="Normal"/>
    <w:next w:val="Normal"/>
    <w:link w:val="Heading6Char"/>
    <w:qFormat/>
    <w:pPr>
      <w:keepNext/>
      <w:spacing w:line="480" w:lineRule="auto"/>
      <w:ind w:left="540" w:hanging="540"/>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32"/>
      <w:szCs w:val="24"/>
      <w:lang w:val="en-GB"/>
    </w:rPr>
  </w:style>
  <w:style w:type="character" w:customStyle="1" w:styleId="Heading2Char">
    <w:name w:val="Heading 2 Char"/>
    <w:basedOn w:val="DefaultParagraphFont"/>
    <w:link w:val="Heading2"/>
    <w:uiPriority w:val="99"/>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8"/>
      <w:szCs w:val="24"/>
      <w:lang w:val="en-GB"/>
    </w:rPr>
  </w:style>
  <w:style w:type="character" w:customStyle="1" w:styleId="Heading4Char">
    <w:name w:val="Heading 4 Char"/>
    <w:basedOn w:val="DefaultParagraphFont"/>
    <w:link w:val="Heading4"/>
    <w:qFormat/>
    <w:rPr>
      <w:rFonts w:ascii="Times New Roman" w:eastAsia="Arial Unicode MS" w:hAnsi="Times New Roman" w:cs="Times New Roman"/>
      <w:b/>
      <w:bCs/>
      <w:sz w:val="24"/>
      <w:szCs w:val="24"/>
      <w:lang w:val="en-GB"/>
    </w:rPr>
  </w:style>
  <w:style w:type="character" w:customStyle="1" w:styleId="Heading5Char">
    <w:name w:val="Heading 5 Char"/>
    <w:basedOn w:val="DefaultParagraphFont"/>
    <w:link w:val="Heading5"/>
    <w:qFormat/>
    <w:rPr>
      <w:rFonts w:ascii="Times New Roman" w:eastAsia="Arial Unicode MS" w:hAnsi="Times New Roman" w:cs="Times New Roman"/>
      <w:i/>
      <w:iCs/>
      <w:sz w:val="24"/>
      <w:szCs w:val="24"/>
      <w:lang w:val="en-GB"/>
    </w:rPr>
  </w:style>
  <w:style w:type="character" w:customStyle="1" w:styleId="Heading6Char">
    <w:name w:val="Heading 6 Char"/>
    <w:basedOn w:val="DefaultParagraphFont"/>
    <w:link w:val="Heading6"/>
    <w:qFormat/>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BodyText">
    <w:name w:val="Body Text"/>
    <w:basedOn w:val="Normal"/>
    <w:link w:val="BodyTextChar"/>
    <w:qFormat/>
    <w:pPr>
      <w:spacing w:line="360" w:lineRule="auto"/>
      <w:jc w:val="both"/>
    </w:p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ind w:left="360"/>
    </w:pPr>
    <w:rPr>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nhideWhenUsed/>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qFormat/>
    <w:pPr>
      <w:spacing w:line="480" w:lineRule="auto"/>
      <w:jc w:val="both"/>
    </w:pPr>
    <w:rPr>
      <w:b/>
      <w:bCs/>
      <w:lang w:val="en-GB"/>
    </w:rPr>
  </w:style>
  <w:style w:type="paragraph" w:styleId="Footer">
    <w:name w:val="footer"/>
    <w:basedOn w:val="Normal"/>
    <w:link w:val="FooterChar"/>
    <w:uiPriority w:val="99"/>
    <w:pPr>
      <w:tabs>
        <w:tab w:val="center" w:pos="4153"/>
        <w:tab w:val="right" w:pos="8306"/>
      </w:tabs>
    </w:pPr>
    <w:rPr>
      <w:lang w:val="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rPr>
  </w:style>
  <w:style w:type="paragraph" w:styleId="Header">
    <w:name w:val="header"/>
    <w:basedOn w:val="Normal"/>
    <w:link w:val="HeaderChar"/>
    <w:uiPriority w:val="99"/>
    <w:pPr>
      <w:tabs>
        <w:tab w:val="center" w:pos="4320"/>
        <w:tab w:val="right" w:pos="8640"/>
      </w:tabs>
    </w:pPr>
    <w:rPr>
      <w:lang w:val="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id-ID" w:eastAsia="id-ID"/>
    </w:r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link w:val="TitleChar"/>
    <w:qFormat/>
    <w:pPr>
      <w:spacing w:line="360" w:lineRule="auto"/>
      <w:jc w:val="center"/>
    </w:pPr>
    <w:rPr>
      <w:b/>
      <w:bCs/>
      <w:sz w:val="32"/>
      <w:lang w:val="en-GB"/>
    </w:rPr>
  </w:style>
  <w:style w:type="character" w:customStyle="1" w:styleId="TitleChar">
    <w:name w:val="Title Char"/>
    <w:basedOn w:val="DefaultParagraphFont"/>
    <w:link w:val="Title"/>
    <w:qFormat/>
    <w:rPr>
      <w:rFonts w:ascii="Times New Roman" w:eastAsia="Times New Roman" w:hAnsi="Times New Roman" w:cs="Times New Roman"/>
      <w:b/>
      <w:bCs/>
      <w:sz w:val="32"/>
      <w:szCs w:val="24"/>
      <w:lang w:val="en-GB"/>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uiPriority w:val="99"/>
  </w:style>
  <w:style w:type="character" w:styleId="Strong">
    <w:name w:val="Strong"/>
    <w:basedOn w:val="DefaultParagraphFont"/>
    <w:uiPriority w:val="22"/>
    <w:qFormat/>
    <w:rPr>
      <w:b/>
      <w:bCs/>
    </w:rPr>
  </w:style>
  <w:style w:type="table" w:styleId="TableGrid">
    <w:name w:val="Table Grid"/>
    <w:basedOn w:val="TableNormal"/>
    <w:uiPriority w:val="3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
    <w:basedOn w:val="Normal"/>
    <w:link w:val="ListParagraphChar"/>
    <w:uiPriority w:val="34"/>
    <w:qFormat/>
    <w:pPr>
      <w:spacing w:line="480" w:lineRule="auto"/>
      <w:ind w:left="720" w:firstLine="312"/>
      <w:contextualSpacing/>
      <w:jc w:val="both"/>
    </w:pPr>
  </w:style>
  <w:style w:type="character" w:customStyle="1" w:styleId="ListParagraphChar">
    <w:name w:val="List Paragraph Char"/>
    <w:aliases w:val="Body of text Char"/>
    <w:link w:val="ListParagraph"/>
    <w:uiPriority w:val="34"/>
    <w:qFormat/>
    <w:locked/>
    <w:rPr>
      <w:sz w:val="24"/>
      <w:szCs w:val="24"/>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val="en-US" w:eastAsia="en-US"/>
    </w:rPr>
  </w:style>
  <w:style w:type="character" w:customStyle="1" w:styleId="hps">
    <w:name w:val="hps"/>
    <w:basedOn w:val="DefaultParagraphFont"/>
  </w:style>
  <w:style w:type="character" w:customStyle="1" w:styleId="longtext">
    <w:name w:val="long_text"/>
    <w:basedOn w:val="DefaultParagraphFont"/>
  </w:style>
  <w:style w:type="character" w:styleId="PlaceholderText">
    <w:name w:val="Placeholder Text"/>
    <w:basedOn w:val="DefaultParagraphFont"/>
    <w:uiPriority w:val="99"/>
    <w:semiHidden/>
    <w:rPr>
      <w:color w:val="808080"/>
    </w:rPr>
  </w:style>
  <w:style w:type="paragraph" w:styleId="NoSpacing">
    <w:name w:val="No Spacing"/>
    <w:uiPriority w:val="99"/>
    <w:qFormat/>
    <w:pPr>
      <w:spacing w:after="0" w:line="240" w:lineRule="auto"/>
    </w:pPr>
    <w:rPr>
      <w:rFonts w:eastAsiaTheme="minorHAnsi"/>
      <w:sz w:val="22"/>
      <w:szCs w:val="22"/>
      <w:lang w:val="en-US" w:eastAsia="en-US"/>
    </w:rPr>
  </w:style>
  <w:style w:type="paragraph" w:customStyle="1" w:styleId="Bibliography1">
    <w:name w:val="Bibliography1"/>
    <w:basedOn w:val="Normal"/>
    <w:next w:val="Normal"/>
    <w:uiPriority w:val="37"/>
    <w:unhideWhenUsed/>
  </w:style>
  <w:style w:type="paragraph" w:customStyle="1" w:styleId="TableParagraph">
    <w:name w:val="Table Paragraph"/>
    <w:basedOn w:val="Normal"/>
    <w:uiPriority w:val="1"/>
    <w:qFormat/>
    <w:pPr>
      <w:widowControl w:val="0"/>
      <w:autoSpaceDE w:val="0"/>
      <w:autoSpaceDN w:val="0"/>
      <w:adjustRightInd w:val="0"/>
    </w:pPr>
    <w:rPr>
      <w:lang w:val="id-ID" w:eastAsia="id-ID"/>
    </w:rPr>
  </w:style>
  <w:style w:type="table" w:customStyle="1" w:styleId="GridTable1Light1">
    <w:name w:val="Grid Table 1 Light1"/>
    <w:basedOn w:val="TableNormal"/>
    <w:uiPriority w:val="46"/>
    <w:pPr>
      <w:spacing w:after="0" w:line="240" w:lineRule="auto"/>
    </w:pPr>
    <w:rPr>
      <w:rFonts w:ascii="Times New Roman" w:hAnsi="Times New Roman"/>
      <w:sz w:val="24"/>
      <w:lang w:val="id-ID"/>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pPr>
      <w:spacing w:after="0" w:line="240" w:lineRule="auto"/>
    </w:pPr>
    <w:rPr>
      <w:rFonts w:ascii="Times New Roman" w:hAnsi="Times New Roman"/>
      <w:sz w:val="24"/>
      <w:lang w:val="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pPr>
      <w:spacing w:after="0" w:line="240" w:lineRule="auto"/>
    </w:pPr>
    <w:rPr>
      <w:rFonts w:ascii="Times New Roman" w:hAnsi="Times New Roman"/>
      <w:sz w:val="24"/>
      <w:lang w:val="id-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
    <w:name w:val="a"/>
    <w:basedOn w:val="DefaultParagraphFont"/>
  </w:style>
  <w:style w:type="character" w:customStyle="1" w:styleId="l7">
    <w:name w:val="l7"/>
    <w:basedOn w:val="DefaultParagraphFont"/>
  </w:style>
  <w:style w:type="character" w:customStyle="1" w:styleId="l6">
    <w:name w:val="l6"/>
    <w:basedOn w:val="DefaultParagraphFont"/>
  </w:style>
  <w:style w:type="character" w:customStyle="1" w:styleId="l10">
    <w:name w:val="l10"/>
    <w:basedOn w:val="DefaultParagraphFont"/>
  </w:style>
  <w:style w:type="character" w:customStyle="1" w:styleId="tgc">
    <w:name w:val="_tgc"/>
    <w:basedOn w:val="DefaultParagraphFont"/>
  </w:style>
  <w:style w:type="paragraph" w:customStyle="1" w:styleId="ListParagraph1">
    <w:name w:val="List Paragraph1"/>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shorttext">
    <w:name w:val="short_text"/>
    <w:basedOn w:val="DefaultParagraphFont"/>
  </w:style>
  <w:style w:type="character" w:customStyle="1" w:styleId="l8">
    <w:name w:val="l8"/>
    <w:basedOn w:val="DefaultParagraphFont"/>
  </w:style>
  <w:style w:type="character" w:customStyle="1" w:styleId="l9">
    <w:name w:val="l9"/>
    <w:basedOn w:val="DefaultParagraphFont"/>
  </w:style>
  <w:style w:type="character" w:customStyle="1" w:styleId="mrow">
    <w:name w:val="mrow"/>
    <w:basedOn w:val="DefaultParagraphFont"/>
  </w:style>
  <w:style w:type="character" w:customStyle="1" w:styleId="mi">
    <w:name w:val="mi"/>
    <w:basedOn w:val="DefaultParagraphFont"/>
  </w:style>
  <w:style w:type="character" w:customStyle="1" w:styleId="mo">
    <w:name w:val="mo"/>
    <w:basedOn w:val="DefaultParagraphFont"/>
  </w:style>
  <w:style w:type="character" w:customStyle="1" w:styleId="mtext">
    <w:name w:val="mtext"/>
    <w:basedOn w:val="DefaultParagraphFont"/>
  </w:style>
  <w:style w:type="character" w:customStyle="1" w:styleId="mn">
    <w:name w:val="mn"/>
    <w:basedOn w:val="DefaultParagraphFont"/>
  </w:style>
  <w:style w:type="character" w:customStyle="1" w:styleId="fullpost">
    <w:name w:val="fullpost"/>
    <w:basedOn w:val="DefaultParagraphFont"/>
  </w:style>
  <w:style w:type="paragraph" w:customStyle="1" w:styleId="MTDisplayEquation">
    <w:name w:val="MTDisplayEquation"/>
    <w:basedOn w:val="Normal"/>
    <w:next w:val="Normal"/>
    <w:link w:val="MTDisplayEquationChar"/>
    <w:pPr>
      <w:tabs>
        <w:tab w:val="center" w:pos="4680"/>
        <w:tab w:val="right" w:pos="9360"/>
      </w:tabs>
      <w:spacing w:after="200" w:line="276" w:lineRule="auto"/>
    </w:pPr>
    <w:rPr>
      <w:rFonts w:eastAsiaTheme="minorHAnsi"/>
      <w:sz w:val="20"/>
      <w:szCs w:val="20"/>
    </w:rPr>
  </w:style>
  <w:style w:type="character" w:customStyle="1" w:styleId="MTDisplayEquationChar">
    <w:name w:val="MTDisplayEquation Char"/>
    <w:basedOn w:val="DefaultParagraphFont"/>
    <w:link w:val="MTDisplayEquation"/>
    <w:rPr>
      <w:rFonts w:ascii="Times New Roman" w:hAnsi="Times New Roman" w:cs="Times New Roman"/>
      <w:sz w:val="20"/>
      <w:szCs w:val="20"/>
    </w:rPr>
  </w:style>
  <w:style w:type="character" w:customStyle="1" w:styleId="skimlinks-unlinked">
    <w:name w:val="skimlinks-unlinked"/>
    <w:basedOn w:val="DefaultParagraphFont"/>
  </w:style>
  <w:style w:type="paragraph" w:customStyle="1" w:styleId="Copyright">
    <w:name w:val="Copyright"/>
    <w:basedOn w:val="Normal"/>
    <w:qFormat/>
    <w:pPr>
      <w:framePr w:hSpace="187" w:wrap="around" w:vAnchor="text" w:hAnchor="text" w:y="1"/>
      <w:spacing w:line="200" w:lineRule="exact"/>
      <w:jc w:val="right"/>
    </w:pPr>
    <w:rPr>
      <w:sz w:val="17"/>
      <w:szCs w:val="14"/>
      <w:lang w:val="en"/>
    </w:rPr>
  </w:style>
  <w:style w:type="character" w:customStyle="1" w:styleId="tlid-translation">
    <w:name w:val="tlid-translation"/>
    <w:basedOn w:val="DefaultParagraphFont"/>
  </w:style>
  <w:style w:type="paragraph" w:styleId="Subtitle">
    <w:name w:val="Subtitle"/>
    <w:basedOn w:val="Normal"/>
    <w:next w:val="Normal"/>
    <w:link w:val="SubtitleChar"/>
    <w:uiPriority w:val="11"/>
    <w:qFormat/>
    <w:rsid w:val="00E4578F"/>
    <w:pPr>
      <w:spacing w:after="200"/>
      <w:jc w:val="center"/>
      <w:outlineLvl w:val="1"/>
    </w:pPr>
    <w:rPr>
      <w:b/>
      <w:sz w:val="30"/>
    </w:rPr>
  </w:style>
  <w:style w:type="character" w:customStyle="1" w:styleId="SubtitleChar">
    <w:name w:val="Subtitle Char"/>
    <w:basedOn w:val="DefaultParagraphFont"/>
    <w:link w:val="Subtitle"/>
    <w:uiPriority w:val="11"/>
    <w:rsid w:val="00E4578F"/>
    <w:rPr>
      <w:rFonts w:ascii="Times New Roman" w:eastAsia="Times New Roman" w:hAnsi="Times New Roman" w:cs="Times New Roman"/>
      <w:b/>
      <w:sz w:val="30"/>
      <w:szCs w:val="24"/>
      <w:lang w:val="en-US" w:eastAsia="en-US"/>
    </w:rPr>
  </w:style>
  <w:style w:type="character" w:styleId="UnresolvedMention">
    <w:name w:val="Unresolved Mention"/>
    <w:basedOn w:val="DefaultParagraphFont"/>
    <w:uiPriority w:val="99"/>
    <w:semiHidden/>
    <w:unhideWhenUsed/>
    <w:rsid w:val="008B12E8"/>
    <w:rPr>
      <w:color w:val="605E5C"/>
      <w:shd w:val="clear" w:color="auto" w:fill="E1DFDD"/>
    </w:rPr>
  </w:style>
  <w:style w:type="character" w:styleId="CommentReference">
    <w:name w:val="annotation reference"/>
    <w:basedOn w:val="DefaultParagraphFont"/>
    <w:uiPriority w:val="99"/>
    <w:semiHidden/>
    <w:unhideWhenUsed/>
    <w:rsid w:val="00A77B05"/>
    <w:rPr>
      <w:sz w:val="16"/>
      <w:szCs w:val="16"/>
    </w:rPr>
  </w:style>
  <w:style w:type="paragraph" w:styleId="CommentText">
    <w:name w:val="annotation text"/>
    <w:basedOn w:val="Normal"/>
    <w:link w:val="CommentTextChar"/>
    <w:uiPriority w:val="99"/>
    <w:semiHidden/>
    <w:unhideWhenUsed/>
    <w:rsid w:val="00A77B05"/>
    <w:rPr>
      <w:sz w:val="20"/>
      <w:szCs w:val="20"/>
    </w:rPr>
  </w:style>
  <w:style w:type="character" w:customStyle="1" w:styleId="CommentTextChar">
    <w:name w:val="Comment Text Char"/>
    <w:basedOn w:val="DefaultParagraphFont"/>
    <w:link w:val="CommentText"/>
    <w:uiPriority w:val="99"/>
    <w:semiHidden/>
    <w:rsid w:val="00A77B05"/>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A77B05"/>
    <w:rPr>
      <w:b/>
      <w:bCs/>
    </w:rPr>
  </w:style>
  <w:style w:type="character" w:customStyle="1" w:styleId="CommentSubjectChar">
    <w:name w:val="Comment Subject Char"/>
    <w:basedOn w:val="CommentTextChar"/>
    <w:link w:val="CommentSubject"/>
    <w:uiPriority w:val="99"/>
    <w:semiHidden/>
    <w:rsid w:val="00A77B05"/>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sa/4.0/"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s://aceh.tribunnews.com/2019/10/28/bijaklah-menggunakan-herbisida-di-kebun-kopi"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https://licensebuttons.net/l/by-sa/3.0/88x31.png"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ojs3.unpatti.ac.id/index.php/barekeng/" TargetMode="External"/><Relationship Id="rId2" Type="http://schemas.openxmlformats.org/officeDocument/2006/relationships/image" Target="media/image24.jpeg"/><Relationship Id="rId1" Type="http://schemas.openxmlformats.org/officeDocument/2006/relationships/image" Target="media/image23.png"/><Relationship Id="rId5" Type="http://schemas.openxmlformats.org/officeDocument/2006/relationships/hyperlink" Target="mailto:barekeng.jurmath@gmail.com" TargetMode="External"/><Relationship Id="rId4" Type="http://schemas.openxmlformats.org/officeDocument/2006/relationships/hyperlink" Target="mailto:barekeng.math@yahoo.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jpeg"/><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Ant00</b:Tag>
    <b:SourceType>Book</b:SourceType>
    <b:Guid>{C9E8E2F2-DA3E-4F7A-9FCF-EDDA2A4DC389}</b:Guid>
    <b:Title>Elementary Linear Algebra10th Edition</b:Title>
    <b:Year>2000</b:Year>
    <b:Author>
      <b:Author>
        <b:Corporate>Anton, Howard dan Rorres, Chris</b:Corporate>
      </b:Author>
    </b:Author>
    <b:City>New York </b:City>
    <b:Publisher>John Wiley &amp; Sons, Inc</b:Publisher>
    <b:RefOrder>1</b:RefOrder>
  </b:Source>
  <b:Source>
    <b:Tag>Ari13</b:Tag>
    <b:SourceType>Book</b:SourceType>
    <b:Guid>{249D2D41-41F0-424B-8230-667454B7ECF4}</b:Guid>
    <b:Author>
      <b:Author>
        <b:Corporate>Arifin, Sinta</b:Corporate>
      </b:Author>
    </b:Author>
    <b:Title>Skripsi Pengambilan Keputusan untuk Penilaian Kinerja Menggunakan Analytic Hierarchy Process (AHP)</b:Title>
    <b:Year>2013</b:Year>
    <b:City>Yogyakarta: Universitas Negeri Yogyakata.</b:City>
    <b:RefOrder>2</b:RefOrder>
  </b:Source>
  <b:Source>
    <b:Tag>Bru15</b:Tag>
    <b:SourceType>Book</b:SourceType>
    <b:Guid>{69E48088-E637-41FC-AC70-58B587B40826}</b:Guid>
    <b:Author>
      <b:Author>
        <b:Corporate>Brunelli, M</b:Corporate>
      </b:Author>
    </b:Author>
    <b:Title>Introduction to the Analytic Hierarchy Proces</b:Title>
    <b:Year>2015</b:Year>
    <b:City> New York</b:City>
    <b:Publisher>Springer.</b:Publisher>
    <b:RefOrder>3</b:RefOrder>
  </b:Source>
  <b:Source>
    <b:Tag>Has10</b:Tag>
    <b:SourceType>JournalArticle</b:SourceType>
    <b:Guid>{5FF1EDB5-FE6D-46D2-952B-E65BF1BEF965}</b:Guid>
    <b:Author>
      <b:Author>
        <b:Corporate>Hastuti, D. Dwi Puji</b:Corporate>
      </b:Author>
    </b:Author>
    <b:Title> Proses Hierarki Analisis (PHA) dalam Pengambilan Keputusan Multikriteria. Jurusan Pendidikan Matematika: Universitas Negeri Yogyakata.</b:Title>
    <b:Year>2010</b:Year>
    <b:RefOrder>4</b:RefOrder>
  </b:Source>
  <b:Source>
    <b:Tag>Kel16</b:Tag>
    <b:SourceType>JournalArticle</b:SourceType>
    <b:Guid>{E41EB999-765D-4807-8DDA-3600B0F5A5B3}</b:Guid>
    <b:Author>
      <b:Author>
        <b:Corporate>Kelelufna, Salomo</b:Corporate>
      </b:Author>
    </b:Author>
    <b:Title>Skripsi Aplikasi Proses Hirarki Analitik (PHA) Sistem Pemilihan Keputusan Pembelian Sepeda Motor. Jurusan Matematika: Universitas Pattimura.</b:Title>
    <b:Year>2016</b:Year>
    <b:RefOrder>5</b:RefOrder>
  </b:Source>
  <b:Source>
    <b:Tag>Man02</b:Tag>
    <b:SourceType>JournalArticle</b:SourceType>
    <b:Guid>{78322E92-9364-4D26-8F72-2CD1C49AB09E}</b:Guid>
    <b:Author>
      <b:Author>
        <b:Corporate>Manggiora, G. M</b:Corporate>
      </b:Author>
    </b:Author>
    <b:Title>Computer-Aided Decision Making in Pharmaceutical Research. Proceeding of the Beilstein-Institut Workshop, Bozen, Italy.</b:Title>
    <b:Year>2002</b:Year>
    <b:RefOrder>6</b:RefOrder>
  </b:Source>
  <b:Source>
    <b:Tag>MuE17</b:Tag>
    <b:SourceType>JournalArticle</b:SourceType>
    <b:Guid>{9CD20F0F-8899-4D4F-9743-690AF3CC48FE}</b:Guid>
    <b:Author>
      <b:Author>
        <b:NameList>
          <b:Person>
            <b:Last>Mu</b:Last>
            <b:First>Enrique</b:First>
          </b:Person>
        </b:NameList>
      </b:Author>
    </b:Author>
    <b:Title> Practical Decision Making. Springer Briefs in Operations Research.</b:Title>
    <b:Year>2017</b:Year>
    <b:RefOrder>7</b:RefOrder>
  </b:Source>
  <b:Source>
    <b:Tag>Per92</b:Tag>
    <b:SourceType>JournalArticle</b:SourceType>
    <b:Guid>{668FE7E7-2E23-45A4-A9E1-D2CB87DDEF08}</b:Guid>
    <b:Author>
      <b:Author>
        <b:Corporate>Permadi, Bambang</b:Corporate>
      </b:Author>
    </b:Author>
    <b:Title>AHP Pusat Antar Universitas – Studi Ekonomi. Jakarta: Universitas Indonesia. </b:Title>
    <b:Year>1992</b:Year>
    <b:RefOrder>8</b:RefOrder>
  </b:Source>
  <b:Source>
    <b:Tag>Saa93</b:Tag>
    <b:SourceType>Book</b:SourceType>
    <b:Guid>{1346494D-F2E4-40E7-B662-B647536D5FAB}</b:Guid>
    <b:Title>Pengambilan Keputusan Bagi Para Pemimpin terjemahan Liana Setiono</b:Title>
    <b:Year>1993</b:Year>
    <b:Author>
      <b:Author>
        <b:Corporate>Saaty, Thomas L</b:Corporate>
      </b:Author>
    </b:Author>
    <b:City>Jakarta</b:City>
    <b:Publisher>Pustaka Binaman Pressindo</b:Publisher>
    <b:RefOrder>9</b:RefOrder>
  </b:Source>
  <b:Source>
    <b:Tag>Suk06</b:Tag>
    <b:SourceType>JournalArticle</b:SourceType>
    <b:Guid>{580599A3-9BE6-4744-B986-75368639F17A}</b:Guid>
    <b:Title>Pemilihan Model Transportasi di DKI Jakarta dengan AnalisisKebijakan  “Proses Hierarki Analitik”. </b:Title>
    <b:Year>2006</b:Year>
    <b:Author>
      <b:Author>
        <b:Corporate>Sukarto, Haryono</b:Corporate>
      </b:Author>
    </b:Author>
    <b:JournalName>Jurnal Teknik Sipil </b:JournalName>
    <b:Pages>Vol. 3 No.1</b:Pages>
    <b:RefOrder>10</b:RefOrder>
  </b:Source>
  <b:Source>
    <b:Tag>Abe10</b:Tag>
    <b:SourceType>Book</b:SourceType>
    <b:Guid>{87102BDE-CCDF-4E55-9E2E-ACDB26A748AD}</b:Guid>
    <b:Author>
      <b:Author>
        <b:NameList>
          <b:Person>
            <b:Last>Abe</b:Last>
            <b:First>S.</b:First>
          </b:Person>
        </b:NameList>
      </b:Author>
    </b:Author>
    <b:Title>Support Vector Machines for Pattern Classification</b:Title>
    <b:Year>2010</b:Year>
    <b:City>London</b:City>
    <b:Publisher>Springer-Verlag</b:Publisher>
    <b:Edition>Second</b:Edition>
    <b:RefOrder>1</b:RefOrder>
  </b:Source>
  <b:Source>
    <b:Tag>Fau94</b:Tag>
    <b:SourceType>Book</b:SourceType>
    <b:Guid>{30F267E2-2B61-4B7E-B111-9537FD6171C0}</b:Guid>
    <b:Author>
      <b:Author>
        <b:NameList>
          <b:Person>
            <b:Last>Fausett</b:Last>
            <b:First>Laurence</b:First>
          </b:Person>
        </b:NameList>
      </b:Author>
    </b:Author>
    <b:Title>Fundamentals of Neural Network: Architectures, Fundamentals, and Applications</b:Title>
    <b:Year>1994</b:Year>
    <b:City>Newe Jersey</b:City>
    <b:Publisher>Prentice-Hall, Inc.</b:Publisher>
    <b:RefOrder>2</b:RefOrder>
  </b:Source>
  <b:Source>
    <b:Tag>Pra</b:Tag>
    <b:SourceType>JournalArticle</b:SourceType>
    <b:Guid>{31BFB387-6CD3-4419-BBFF-585E5C20EE4B}</b:Guid>
    <b:Author>
      <b:Author>
        <b:NameList>
          <b:Person>
            <b:Last>Pradasari</b:Last>
            <b:First>Novi</b:First>
            <b:Middle>Indah</b:Middle>
          </b:Person>
          <b:Person>
            <b:Last>W.</b:Last>
            <b:First>F.</b:First>
            <b:Middle>Trias Pontia</b:Middle>
          </b:Person>
          <b:Person>
            <b:Last>Triyanto</b:Last>
            <b:First>Dedi</b:First>
          </b:Person>
        </b:NameList>
      </b:Author>
    </b:Author>
    <b:Title>Aplikasi Jaringan Saraf Tiruan untuk memprediksi Penyakit Saluran Pernapasan dengan Metode Backpropagation</b:Title>
    <b:Year>2013</b:Year>
    <b:JournalName>Jurnal Coding Sistem Komputer Untan</b:JournalName>
    <b:Volume>1</b:Volume>
    <b:Issue>1</b:Issue>
    <b:RefOrder>3</b:RefOrder>
  </b:Source>
  <b:Source>
    <b:Tag>Sas13</b:Tag>
    <b:SourceType>DocumentFromInternetSite</b:SourceType>
    <b:Guid>{F6E691F5-D0CD-47D0-9EEA-BB5EE5230EFD}</b:Guid>
    <b:Title>Kehidupan Awal Masyarakat Indonesia</b:Title>
    <b:Year>2013</b:Year>
    <b:Author>
      <b:Author>
        <b:NameList>
          <b:Person>
            <b:Last>Sasrawan</b:Last>
            <b:First>Hedi</b:First>
          </b:Person>
        </b:NameList>
      </b:Author>
    </b:Author>
    <b:Month>Januari</b:Month>
    <b:Day>2</b:Day>
    <b:YearAccessed>2015</b:YearAccessed>
    <b:MonthAccessed>November</b:MonthAccessed>
    <b:DayAccessed>5</b:DayAccessed>
    <b:URL>http://hedisasrawan.blogspot.co.id/2013/01/kehidupan-awal-masyarakat-indonesia.html?m=1</b:URL>
    <b:RefOrder>4</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D2D685E-307C-4DC9-BC0D-90CA7C834E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11650</Words>
  <Characters>66409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Norisca</dc:creator>
  <cp:lastModifiedBy>berkat Computer</cp:lastModifiedBy>
  <cp:revision>37</cp:revision>
  <dcterms:created xsi:type="dcterms:W3CDTF">2021-11-22T03:22:00Z</dcterms:created>
  <dcterms:modified xsi:type="dcterms:W3CDTF">2021-12-26T03:19:00Z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