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27065" w14:textId="77777777" w:rsidR="005B6164" w:rsidRPr="00FF067A" w:rsidRDefault="005B6164" w:rsidP="005B6164">
      <w:pPr>
        <w:spacing w:after="0" w:line="240" w:lineRule="auto"/>
        <w:jc w:val="center"/>
        <w:rPr>
          <w:rFonts w:ascii="Calibri" w:eastAsia="Times New Roman" w:hAnsi="Calibri" w:cs="Calibri"/>
          <w:b/>
          <w:bCs/>
          <w:sz w:val="28"/>
          <w:szCs w:val="28"/>
          <w:lang w:val="en-US" w:eastAsia="id-ID"/>
        </w:rPr>
      </w:pPr>
      <w:bookmarkStart w:id="0" w:name="_Hlk77047840"/>
      <w:r w:rsidRPr="00FF067A">
        <w:rPr>
          <w:rFonts w:ascii="Calibri" w:eastAsia="Times New Roman" w:hAnsi="Calibri" w:cs="Calibri"/>
          <w:b/>
          <w:bCs/>
          <w:sz w:val="28"/>
          <w:szCs w:val="28"/>
          <w:lang w:val="en-US" w:eastAsia="id-ID"/>
        </w:rPr>
        <w:t>KISI-2 MENELAAH ARTIKEL ABDIMAS: JURNAL PENGABDIAN MASYARAKAT UNIVERSITAS MERDEKA MALANG</w:t>
      </w:r>
    </w:p>
    <w:p w14:paraId="261E8D4A" w14:textId="77777777" w:rsidR="005B6164" w:rsidRPr="00FF067A" w:rsidRDefault="005B6164" w:rsidP="005B6164">
      <w:pPr>
        <w:spacing w:after="0" w:line="240" w:lineRule="auto"/>
        <w:jc w:val="center"/>
        <w:rPr>
          <w:rFonts w:ascii="Calibri" w:eastAsia="Times New Roman" w:hAnsi="Calibri" w:cs="Calibri"/>
          <w:b/>
          <w:bCs/>
          <w:sz w:val="24"/>
          <w:szCs w:val="24"/>
          <w:lang w:val="en-US" w:eastAsia="id-ID"/>
        </w:rPr>
      </w:pPr>
    </w:p>
    <w:tbl>
      <w:tblPr>
        <w:tblStyle w:val="GridTable5Dark-Accent31"/>
        <w:tblW w:w="9493" w:type="dxa"/>
        <w:tblLook w:val="04A0" w:firstRow="1" w:lastRow="0" w:firstColumn="1" w:lastColumn="0" w:noHBand="0" w:noVBand="1"/>
      </w:tblPr>
      <w:tblGrid>
        <w:gridCol w:w="2263"/>
        <w:gridCol w:w="7230"/>
      </w:tblGrid>
      <w:tr w:rsidR="005B6164" w:rsidRPr="00FF067A" w14:paraId="5FCB10DB" w14:textId="77777777" w:rsidTr="005B6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auto"/>
            </w:tcBorders>
            <w:shd w:val="clear" w:color="auto" w:fill="29512A"/>
          </w:tcPr>
          <w:p w14:paraId="7D1F0501" w14:textId="77777777" w:rsidR="005B6164" w:rsidRPr="00FF067A" w:rsidRDefault="005B6164" w:rsidP="005B6164">
            <w:pPr>
              <w:spacing w:line="276" w:lineRule="auto"/>
              <w:rPr>
                <w:rFonts w:ascii="Calibri" w:hAnsi="Calibri" w:cs="Calibri"/>
                <w:sz w:val="24"/>
                <w:szCs w:val="24"/>
                <w:lang w:eastAsia="id-ID"/>
              </w:rPr>
            </w:pPr>
            <w:r w:rsidRPr="00FF067A">
              <w:rPr>
                <w:rFonts w:ascii="Calibri" w:hAnsi="Calibri" w:cs="Calibri"/>
                <w:sz w:val="24"/>
                <w:szCs w:val="24"/>
                <w:lang w:eastAsia="id-ID"/>
              </w:rPr>
              <w:t>1. JUDUL</w:t>
            </w:r>
          </w:p>
        </w:tc>
        <w:tc>
          <w:tcPr>
            <w:tcW w:w="7230" w:type="dxa"/>
            <w:tcBorders>
              <w:top w:val="single" w:sz="4" w:space="0" w:color="auto"/>
              <w:left w:val="single" w:sz="4" w:space="0" w:color="auto"/>
              <w:bottom w:val="single" w:sz="4" w:space="0" w:color="auto"/>
              <w:right w:val="single" w:sz="4" w:space="0" w:color="auto"/>
            </w:tcBorders>
            <w:shd w:val="clear" w:color="auto" w:fill="EAF1DD"/>
          </w:tcPr>
          <w:p w14:paraId="2A0FEF40" w14:textId="77777777" w:rsidR="005B6164" w:rsidRPr="00FF067A" w:rsidRDefault="005B6164" w:rsidP="005B6164">
            <w:pPr>
              <w:numPr>
                <w:ilvl w:val="0"/>
                <w:numId w:val="14"/>
              </w:numPr>
              <w:spacing w:line="276" w:lineRule="auto"/>
              <w:ind w:left="318" w:hanging="284"/>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4"/>
                <w:szCs w:val="24"/>
                <w:lang w:eastAsia="id-ID"/>
              </w:rPr>
            </w:pPr>
            <w:r w:rsidRPr="00FF067A">
              <w:rPr>
                <w:rFonts w:ascii="Calibri" w:hAnsi="Calibri" w:cs="Calibri"/>
                <w:b w:val="0"/>
                <w:color w:val="auto"/>
                <w:sz w:val="24"/>
                <w:szCs w:val="24"/>
                <w:lang w:eastAsia="id-ID"/>
              </w:rPr>
              <w:t>Jelas, efektif, dan spesifik (benar-benar mencerminkan isi artikel).</w:t>
            </w:r>
          </w:p>
          <w:p w14:paraId="405A35B4" w14:textId="77777777" w:rsidR="005B6164" w:rsidRPr="00FF067A" w:rsidRDefault="005B6164" w:rsidP="005B6164">
            <w:pPr>
              <w:numPr>
                <w:ilvl w:val="0"/>
                <w:numId w:val="14"/>
              </w:numPr>
              <w:spacing w:line="276" w:lineRule="auto"/>
              <w:ind w:left="318" w:hanging="284"/>
              <w:contextualSpacing/>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lang w:eastAsia="id-ID"/>
              </w:rPr>
            </w:pPr>
            <w:r w:rsidRPr="00FF067A">
              <w:rPr>
                <w:rFonts w:ascii="Calibri" w:hAnsi="Calibri" w:cs="Calibri"/>
                <w:b w:val="0"/>
                <w:color w:val="auto"/>
                <w:sz w:val="24"/>
                <w:szCs w:val="24"/>
                <w:lang w:eastAsia="id-ID"/>
              </w:rPr>
              <w:t>Jumlah kata maksimal 14 kata</w:t>
            </w:r>
          </w:p>
        </w:tc>
      </w:tr>
      <w:tr w:rsidR="005B6164" w:rsidRPr="00FF067A" w14:paraId="305940D6" w14:textId="77777777" w:rsidTr="005B6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auto"/>
            </w:tcBorders>
            <w:shd w:val="clear" w:color="auto" w:fill="29512A"/>
          </w:tcPr>
          <w:p w14:paraId="0C5292EE" w14:textId="77777777" w:rsidR="005B6164" w:rsidRPr="00FF067A" w:rsidRDefault="005B6164" w:rsidP="005B6164">
            <w:pPr>
              <w:spacing w:line="276" w:lineRule="auto"/>
              <w:rPr>
                <w:rFonts w:ascii="Calibri" w:hAnsi="Calibri" w:cs="Calibri"/>
                <w:sz w:val="24"/>
                <w:szCs w:val="24"/>
                <w:lang w:eastAsia="id-ID"/>
              </w:rPr>
            </w:pPr>
            <w:r w:rsidRPr="00FF067A">
              <w:rPr>
                <w:rFonts w:ascii="Calibri" w:hAnsi="Calibri" w:cs="Calibri"/>
                <w:sz w:val="24"/>
                <w:szCs w:val="24"/>
                <w:lang w:eastAsia="id-ID"/>
              </w:rPr>
              <w:t>2. ABSTRAK</w:t>
            </w:r>
          </w:p>
        </w:tc>
        <w:tc>
          <w:tcPr>
            <w:tcW w:w="7230" w:type="dxa"/>
            <w:tcBorders>
              <w:top w:val="single" w:sz="4" w:space="0" w:color="auto"/>
              <w:left w:val="single" w:sz="4" w:space="0" w:color="auto"/>
              <w:bottom w:val="single" w:sz="4" w:space="0" w:color="auto"/>
              <w:right w:val="single" w:sz="4" w:space="0" w:color="auto"/>
            </w:tcBorders>
            <w:shd w:val="clear" w:color="auto" w:fill="EAF1DD"/>
          </w:tcPr>
          <w:p w14:paraId="56DB611E" w14:textId="77777777" w:rsidR="005B6164" w:rsidRPr="00FF067A" w:rsidRDefault="005B6164" w:rsidP="005B6164">
            <w:pPr>
              <w:numPr>
                <w:ilvl w:val="0"/>
                <w:numId w:val="15"/>
              </w:numPr>
              <w:spacing w:line="276" w:lineRule="auto"/>
              <w:ind w:left="318" w:hanging="284"/>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Utuh dan menggambarkan esensi artikel.</w:t>
            </w:r>
          </w:p>
          <w:p w14:paraId="39299FA1" w14:textId="77777777" w:rsidR="005B6164" w:rsidRPr="00FF067A" w:rsidRDefault="005B6164" w:rsidP="005B6164">
            <w:pPr>
              <w:numPr>
                <w:ilvl w:val="0"/>
                <w:numId w:val="15"/>
              </w:numPr>
              <w:spacing w:line="276" w:lineRule="auto"/>
              <w:ind w:left="318" w:hanging="284"/>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Terdiri dari: sedikit latar belakang kegiatan, tujuan kegiatan, metode pelaksanaan, dan hasil/luaran penting.</w:t>
            </w:r>
          </w:p>
          <w:p w14:paraId="0CDDB444" w14:textId="77777777" w:rsidR="005B6164" w:rsidRPr="00FF067A" w:rsidRDefault="005B6164" w:rsidP="005B6164">
            <w:pPr>
              <w:numPr>
                <w:ilvl w:val="0"/>
                <w:numId w:val="15"/>
              </w:numPr>
              <w:spacing w:line="276" w:lineRule="auto"/>
              <w:ind w:left="318" w:hanging="284"/>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Jumlah kata 150-200 kata (dalam Bahasa Inggris)</w:t>
            </w:r>
          </w:p>
        </w:tc>
      </w:tr>
      <w:tr w:rsidR="005B6164" w:rsidRPr="00FF067A" w14:paraId="68732BF6" w14:textId="77777777" w:rsidTr="005B6164">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auto"/>
            </w:tcBorders>
            <w:shd w:val="clear" w:color="auto" w:fill="29512A"/>
          </w:tcPr>
          <w:p w14:paraId="6B192B0E" w14:textId="77777777" w:rsidR="005B6164" w:rsidRPr="00FF067A" w:rsidRDefault="005B6164" w:rsidP="005B6164">
            <w:pPr>
              <w:spacing w:line="276" w:lineRule="auto"/>
              <w:rPr>
                <w:rFonts w:ascii="Calibri" w:hAnsi="Calibri" w:cs="Calibri"/>
                <w:sz w:val="24"/>
                <w:szCs w:val="24"/>
                <w:lang w:eastAsia="id-ID"/>
              </w:rPr>
            </w:pPr>
            <w:r w:rsidRPr="00FF067A">
              <w:rPr>
                <w:rFonts w:ascii="Calibri" w:hAnsi="Calibri" w:cs="Calibri"/>
                <w:sz w:val="24"/>
                <w:szCs w:val="24"/>
                <w:lang w:eastAsia="id-ID"/>
              </w:rPr>
              <w:t>3. KATA KUNCI</w:t>
            </w:r>
          </w:p>
        </w:tc>
        <w:tc>
          <w:tcPr>
            <w:tcW w:w="7230" w:type="dxa"/>
            <w:tcBorders>
              <w:top w:val="single" w:sz="4" w:space="0" w:color="auto"/>
              <w:left w:val="single" w:sz="4" w:space="0" w:color="auto"/>
              <w:bottom w:val="single" w:sz="4" w:space="0" w:color="auto"/>
              <w:right w:val="single" w:sz="4" w:space="0" w:color="auto"/>
            </w:tcBorders>
          </w:tcPr>
          <w:p w14:paraId="3F95A5B5" w14:textId="77777777" w:rsidR="005B6164" w:rsidRPr="00FF067A" w:rsidRDefault="005B6164" w:rsidP="005B6164">
            <w:pPr>
              <w:numPr>
                <w:ilvl w:val="0"/>
                <w:numId w:val="16"/>
              </w:numPr>
              <w:spacing w:line="276" w:lineRule="auto"/>
              <w:ind w:left="318" w:hanging="284"/>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Mencerminkan konsep penting dalam artikel</w:t>
            </w:r>
          </w:p>
          <w:p w14:paraId="6B02E0B3" w14:textId="77777777" w:rsidR="005B6164" w:rsidRPr="00FF067A" w:rsidRDefault="005B6164" w:rsidP="005B6164">
            <w:pPr>
              <w:numPr>
                <w:ilvl w:val="0"/>
                <w:numId w:val="16"/>
              </w:numPr>
              <w:spacing w:line="276" w:lineRule="auto"/>
              <w:ind w:left="318" w:hanging="284"/>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Jumlah: 3-6 phrase</w:t>
            </w:r>
          </w:p>
        </w:tc>
      </w:tr>
      <w:tr w:rsidR="005B6164" w:rsidRPr="00FF067A" w14:paraId="7F7E4B1A" w14:textId="77777777" w:rsidTr="005B6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auto"/>
            </w:tcBorders>
            <w:shd w:val="clear" w:color="auto" w:fill="29512A"/>
          </w:tcPr>
          <w:p w14:paraId="256A5CCD" w14:textId="77777777" w:rsidR="005B6164" w:rsidRPr="00FF067A" w:rsidRDefault="005B6164" w:rsidP="005B6164">
            <w:pPr>
              <w:spacing w:line="276" w:lineRule="auto"/>
              <w:rPr>
                <w:rFonts w:ascii="Calibri" w:hAnsi="Calibri" w:cs="Calibri"/>
                <w:sz w:val="24"/>
                <w:szCs w:val="24"/>
                <w:lang w:eastAsia="id-ID"/>
              </w:rPr>
            </w:pPr>
            <w:r w:rsidRPr="00FF067A">
              <w:rPr>
                <w:rFonts w:ascii="Calibri" w:hAnsi="Calibri" w:cs="Calibri"/>
                <w:sz w:val="24"/>
                <w:szCs w:val="24"/>
                <w:lang w:eastAsia="id-ID"/>
              </w:rPr>
              <w:t>4. PENDAHULUAN</w:t>
            </w:r>
          </w:p>
        </w:tc>
        <w:tc>
          <w:tcPr>
            <w:tcW w:w="7230" w:type="dxa"/>
            <w:tcBorders>
              <w:top w:val="single" w:sz="4" w:space="0" w:color="auto"/>
              <w:left w:val="single" w:sz="4" w:space="0" w:color="auto"/>
              <w:bottom w:val="single" w:sz="4" w:space="0" w:color="auto"/>
              <w:right w:val="single" w:sz="4" w:space="0" w:color="auto"/>
            </w:tcBorders>
            <w:shd w:val="clear" w:color="auto" w:fill="EAF1DD"/>
          </w:tcPr>
          <w:p w14:paraId="7C76F58B" w14:textId="77777777" w:rsidR="005B6164" w:rsidRPr="00FF067A" w:rsidRDefault="005B6164" w:rsidP="005B6164">
            <w:pPr>
              <w:spacing w:line="276" w:lineRule="auto"/>
              <w:ind w:left="318" w:hanging="284"/>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a.</w:t>
            </w:r>
            <w:r w:rsidRPr="00FF067A">
              <w:rPr>
                <w:rFonts w:ascii="Calibri" w:hAnsi="Calibri" w:cs="Calibri"/>
                <w:bCs/>
                <w:sz w:val="24"/>
                <w:szCs w:val="24"/>
                <w:lang w:eastAsia="id-ID"/>
              </w:rPr>
              <w:tab/>
              <w:t>Gambaran tentang kondisi Mitra jelas (siapa, lokasi)</w:t>
            </w:r>
          </w:p>
          <w:p w14:paraId="7AB6C3DD" w14:textId="77777777" w:rsidR="005B6164" w:rsidRPr="00FF067A" w:rsidRDefault="005B6164" w:rsidP="005B6164">
            <w:pPr>
              <w:spacing w:line="276" w:lineRule="auto"/>
              <w:ind w:left="318" w:hanging="284"/>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b.</w:t>
            </w:r>
            <w:r w:rsidRPr="00FF067A">
              <w:rPr>
                <w:rFonts w:ascii="Calibri" w:hAnsi="Calibri" w:cs="Calibri"/>
                <w:bCs/>
                <w:sz w:val="24"/>
                <w:szCs w:val="24"/>
                <w:lang w:eastAsia="id-ID"/>
              </w:rPr>
              <w:tab/>
              <w:t>Permasalahan Mitra jelas</w:t>
            </w:r>
          </w:p>
          <w:p w14:paraId="5084E48E" w14:textId="77777777" w:rsidR="005B6164" w:rsidRPr="00FF067A" w:rsidRDefault="005B6164" w:rsidP="005B6164">
            <w:pPr>
              <w:spacing w:line="276" w:lineRule="auto"/>
              <w:ind w:left="318" w:hanging="284"/>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c.</w:t>
            </w:r>
            <w:r w:rsidRPr="00FF067A">
              <w:rPr>
                <w:rFonts w:ascii="Calibri" w:hAnsi="Calibri" w:cs="Calibri"/>
                <w:bCs/>
                <w:sz w:val="24"/>
                <w:szCs w:val="24"/>
                <w:lang w:eastAsia="id-ID"/>
              </w:rPr>
              <w:tab/>
              <w:t>Solusi yang dilakukan Pengabdi untuk mengatasi masalah Mitra jelas</w:t>
            </w:r>
          </w:p>
          <w:p w14:paraId="1540EB63" w14:textId="77777777" w:rsidR="005B6164" w:rsidRPr="00FF067A" w:rsidRDefault="005B6164" w:rsidP="005B6164">
            <w:pPr>
              <w:spacing w:line="276" w:lineRule="auto"/>
              <w:ind w:left="318" w:hanging="284"/>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d.</w:t>
            </w:r>
            <w:r w:rsidRPr="00FF067A">
              <w:rPr>
                <w:rFonts w:ascii="Calibri" w:hAnsi="Calibri" w:cs="Calibri"/>
                <w:bCs/>
                <w:sz w:val="24"/>
                <w:szCs w:val="24"/>
                <w:lang w:eastAsia="id-ID"/>
              </w:rPr>
              <w:tab/>
              <w:t>Solusi yang diimplementasikan dalam kegiatan Pengabdi didukung oleh referensi dari jurnal-2 terbaru</w:t>
            </w:r>
          </w:p>
          <w:p w14:paraId="7692F999" w14:textId="77777777" w:rsidR="005B6164" w:rsidRPr="00FF067A" w:rsidRDefault="005B6164" w:rsidP="005B6164">
            <w:pPr>
              <w:spacing w:line="276" w:lineRule="auto"/>
              <w:ind w:left="318" w:hanging="284"/>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e.</w:t>
            </w:r>
            <w:r w:rsidRPr="00FF067A">
              <w:rPr>
                <w:rFonts w:ascii="Calibri" w:hAnsi="Calibri" w:cs="Calibri"/>
                <w:bCs/>
                <w:sz w:val="24"/>
                <w:szCs w:val="24"/>
                <w:lang w:eastAsia="id-ID"/>
              </w:rPr>
              <w:tab/>
              <w:t>Diakhiri dengan tujuan kegiatan (harus dideskripsikan dengan jelas). “Program pengabdian ini bertujuan untuk…..”</w:t>
            </w:r>
          </w:p>
        </w:tc>
      </w:tr>
      <w:tr w:rsidR="005B6164" w:rsidRPr="00FF067A" w14:paraId="0F39963A" w14:textId="77777777" w:rsidTr="005B6164">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auto"/>
            </w:tcBorders>
            <w:shd w:val="clear" w:color="auto" w:fill="29512A"/>
          </w:tcPr>
          <w:p w14:paraId="2B1433A3" w14:textId="77777777" w:rsidR="005B6164" w:rsidRPr="00FF067A" w:rsidRDefault="005B6164" w:rsidP="005B6164">
            <w:pPr>
              <w:spacing w:line="276" w:lineRule="auto"/>
              <w:rPr>
                <w:rFonts w:ascii="Calibri" w:hAnsi="Calibri" w:cs="Calibri"/>
                <w:sz w:val="24"/>
                <w:szCs w:val="24"/>
                <w:lang w:eastAsia="id-ID"/>
              </w:rPr>
            </w:pPr>
            <w:r w:rsidRPr="00FF067A">
              <w:rPr>
                <w:rFonts w:ascii="Calibri" w:hAnsi="Calibri" w:cs="Calibri"/>
                <w:sz w:val="24"/>
                <w:szCs w:val="24"/>
                <w:lang w:eastAsia="id-ID"/>
              </w:rPr>
              <w:t>5. METODE</w:t>
            </w:r>
          </w:p>
        </w:tc>
        <w:tc>
          <w:tcPr>
            <w:tcW w:w="7230" w:type="dxa"/>
            <w:tcBorders>
              <w:top w:val="single" w:sz="4" w:space="0" w:color="auto"/>
              <w:left w:val="single" w:sz="4" w:space="0" w:color="auto"/>
              <w:bottom w:val="single" w:sz="4" w:space="0" w:color="auto"/>
              <w:right w:val="single" w:sz="4" w:space="0" w:color="auto"/>
            </w:tcBorders>
          </w:tcPr>
          <w:p w14:paraId="410DAC30" w14:textId="77777777" w:rsidR="005B6164" w:rsidRPr="00FF067A" w:rsidRDefault="005B6164" w:rsidP="005B6164">
            <w:pPr>
              <w:numPr>
                <w:ilvl w:val="0"/>
                <w:numId w:val="17"/>
              </w:numPr>
              <w:spacing w:after="160" w:line="259" w:lineRule="auto"/>
              <w:ind w:left="318" w:hanging="284"/>
              <w:contextualSpacing/>
              <w:cnfStyle w:val="000000000000" w:firstRow="0" w:lastRow="0" w:firstColumn="0" w:lastColumn="0" w:oddVBand="0" w:evenVBand="0" w:oddHBand="0" w:evenHBand="0" w:firstRowFirstColumn="0" w:firstRowLastColumn="0" w:lastRowFirstColumn="0" w:lastRowLastColumn="0"/>
              <w:rPr>
                <w:rFonts w:ascii="Calibri" w:hAnsi="Calibri" w:cs="Times New Roman"/>
                <w:sz w:val="24"/>
                <w:szCs w:val="24"/>
              </w:rPr>
            </w:pPr>
            <w:r w:rsidRPr="00FF067A">
              <w:rPr>
                <w:rFonts w:ascii="Calibri" w:hAnsi="Calibri" w:cs="Times New Roman"/>
                <w:sz w:val="24"/>
                <w:szCs w:val="24"/>
              </w:rPr>
              <w:t>Rancangan kegiatan. Meliputi: tempat/lokasi pelaksanaan, jumlah Mitra yang terlibat, apabila ada hasil pra-survey bisa disampaikan, peralatan dan fasilitas (jika menggunakan)</w:t>
            </w:r>
          </w:p>
          <w:p w14:paraId="44937B37" w14:textId="77777777" w:rsidR="005B6164" w:rsidRPr="00FF067A" w:rsidRDefault="005B6164" w:rsidP="005B6164">
            <w:pPr>
              <w:numPr>
                <w:ilvl w:val="0"/>
                <w:numId w:val="17"/>
              </w:numPr>
              <w:spacing w:after="160" w:line="259" w:lineRule="auto"/>
              <w:ind w:left="318" w:hanging="284"/>
              <w:contextualSpacing/>
              <w:cnfStyle w:val="000000000000" w:firstRow="0" w:lastRow="0" w:firstColumn="0" w:lastColumn="0" w:oddVBand="0" w:evenVBand="0" w:oddHBand="0" w:evenHBand="0" w:firstRowFirstColumn="0" w:firstRowLastColumn="0" w:lastRowFirstColumn="0" w:lastRowLastColumn="0"/>
              <w:rPr>
                <w:rFonts w:ascii="Calibri" w:hAnsi="Calibri" w:cs="Times New Roman"/>
                <w:sz w:val="24"/>
                <w:szCs w:val="24"/>
              </w:rPr>
            </w:pPr>
            <w:r w:rsidRPr="00FF067A">
              <w:rPr>
                <w:rFonts w:ascii="Calibri" w:hAnsi="Calibri" w:cs="Times New Roman"/>
                <w:sz w:val="24"/>
                <w:szCs w:val="24"/>
              </w:rPr>
              <w:t>Metode pelaksanaan program (minimal ada 2 metode)</w:t>
            </w:r>
          </w:p>
          <w:p w14:paraId="68EAB549" w14:textId="77777777" w:rsidR="005B6164" w:rsidRPr="00FF067A" w:rsidRDefault="005B6164" w:rsidP="005B6164">
            <w:pPr>
              <w:numPr>
                <w:ilvl w:val="0"/>
                <w:numId w:val="17"/>
              </w:numPr>
              <w:spacing w:after="160" w:line="259" w:lineRule="auto"/>
              <w:ind w:left="318" w:hanging="284"/>
              <w:contextualSpacing/>
              <w:cnfStyle w:val="000000000000" w:firstRow="0" w:lastRow="0" w:firstColumn="0" w:lastColumn="0" w:oddVBand="0" w:evenVBand="0" w:oddHBand="0" w:evenHBand="0" w:firstRowFirstColumn="0" w:firstRowLastColumn="0" w:lastRowFirstColumn="0" w:lastRowLastColumn="0"/>
              <w:rPr>
                <w:rFonts w:ascii="Calibri" w:hAnsi="Calibri" w:cs="Times New Roman"/>
                <w:sz w:val="24"/>
                <w:szCs w:val="24"/>
              </w:rPr>
            </w:pPr>
            <w:r w:rsidRPr="00FF067A">
              <w:rPr>
                <w:rFonts w:ascii="Calibri" w:hAnsi="Calibri" w:cs="Times New Roman"/>
                <w:sz w:val="24"/>
                <w:szCs w:val="24"/>
              </w:rPr>
              <w:t>Jadwal/schedule dan tahapan pelaksanaan program (disertai deskripsi masing-masing tahapan: tujuan, pelaksana, tanggal, dll.)</w:t>
            </w:r>
          </w:p>
        </w:tc>
      </w:tr>
      <w:tr w:rsidR="005B6164" w:rsidRPr="00FF067A" w14:paraId="57B6BFBA" w14:textId="77777777" w:rsidTr="005B6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auto"/>
            </w:tcBorders>
            <w:shd w:val="clear" w:color="auto" w:fill="29512A"/>
          </w:tcPr>
          <w:p w14:paraId="2F44E758" w14:textId="77777777" w:rsidR="005B6164" w:rsidRPr="00FF067A" w:rsidRDefault="005B6164" w:rsidP="005B6164">
            <w:pPr>
              <w:spacing w:line="276" w:lineRule="auto"/>
              <w:rPr>
                <w:rFonts w:ascii="Calibri" w:hAnsi="Calibri" w:cs="Calibri"/>
                <w:sz w:val="24"/>
                <w:szCs w:val="24"/>
                <w:lang w:eastAsia="id-ID"/>
              </w:rPr>
            </w:pPr>
            <w:r w:rsidRPr="00FF067A">
              <w:rPr>
                <w:rFonts w:ascii="Calibri" w:hAnsi="Calibri" w:cs="Calibri"/>
                <w:sz w:val="24"/>
                <w:szCs w:val="24"/>
                <w:lang w:eastAsia="id-ID"/>
              </w:rPr>
              <w:t>6. HASIL DAN PEMBAHASAN</w:t>
            </w:r>
          </w:p>
        </w:tc>
        <w:tc>
          <w:tcPr>
            <w:tcW w:w="7230" w:type="dxa"/>
            <w:tcBorders>
              <w:top w:val="single" w:sz="4" w:space="0" w:color="auto"/>
              <w:left w:val="single" w:sz="4" w:space="0" w:color="auto"/>
              <w:bottom w:val="single" w:sz="4" w:space="0" w:color="auto"/>
              <w:right w:val="single" w:sz="4" w:space="0" w:color="auto"/>
            </w:tcBorders>
            <w:shd w:val="clear" w:color="auto" w:fill="EAF1DD"/>
          </w:tcPr>
          <w:p w14:paraId="016BDE42" w14:textId="77777777" w:rsidR="005B6164" w:rsidRPr="00FF067A" w:rsidRDefault="005B6164" w:rsidP="005B6164">
            <w:pPr>
              <w:numPr>
                <w:ilvl w:val="0"/>
                <w:numId w:val="18"/>
              </w:numPr>
              <w:spacing w:line="276" w:lineRule="auto"/>
              <w:ind w:left="318" w:hanging="318"/>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Deskripsi realisasi pelaksanaan program/kegiatan (harus menyertakan foto-foto kegiatan)</w:t>
            </w:r>
          </w:p>
          <w:p w14:paraId="223A41CD" w14:textId="77777777" w:rsidR="005B6164" w:rsidRPr="00FF067A" w:rsidRDefault="005B6164" w:rsidP="005B6164">
            <w:pPr>
              <w:numPr>
                <w:ilvl w:val="0"/>
                <w:numId w:val="18"/>
              </w:numPr>
              <w:spacing w:line="276" w:lineRule="auto"/>
              <w:ind w:left="318" w:hanging="318"/>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Deskripsi produk/jasa/data dan informasi yang dihasilkan dari kegiatan dan harus menyertakan foto-foto hasil produk/jasa. Apabila dalam bentuk data/informasi bisa menggunakan ilustrasi dalam bentuk tabel, gambar, flowchart.</w:t>
            </w:r>
          </w:p>
          <w:p w14:paraId="2FFB1550" w14:textId="77777777" w:rsidR="005B6164" w:rsidRPr="00FF067A" w:rsidRDefault="005B6164" w:rsidP="005B6164">
            <w:pPr>
              <w:numPr>
                <w:ilvl w:val="0"/>
                <w:numId w:val="18"/>
              </w:numPr>
              <w:spacing w:line="276" w:lineRule="auto"/>
              <w:ind w:left="318" w:hanging="318"/>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Masing-masing foto/gambar/tabel/flowchart HARUS disertai dengan penjelasan yang relevan, singkat, dan jelas.</w:t>
            </w:r>
          </w:p>
          <w:p w14:paraId="4E6D7A1D" w14:textId="77777777" w:rsidR="005B6164" w:rsidRPr="00FF067A" w:rsidRDefault="005B6164" w:rsidP="005B6164">
            <w:pPr>
              <w:numPr>
                <w:ilvl w:val="0"/>
                <w:numId w:val="18"/>
              </w:numPr>
              <w:spacing w:line="276" w:lineRule="auto"/>
              <w:ind w:left="318" w:hanging="318"/>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 xml:space="preserve">Pembahasan digunakan untuk mengintepretasikan hasil kegiatan secara lebih komprehensif dan sesuai dengan tujuan kegiatan. </w:t>
            </w:r>
          </w:p>
          <w:p w14:paraId="58F276C6" w14:textId="77777777" w:rsidR="005B6164" w:rsidRPr="00FF067A" w:rsidRDefault="005B6164" w:rsidP="005B6164">
            <w:pPr>
              <w:numPr>
                <w:ilvl w:val="0"/>
                <w:numId w:val="18"/>
              </w:numPr>
              <w:spacing w:line="276" w:lineRule="auto"/>
              <w:ind w:left="318" w:hanging="318"/>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Pembahasan perlu ada relevansi hasil kegiatan dengan melakukan komparasi dengan hasil kegiatan sebelumnya (diutamakan dari jurnal-jurnal pengabdian masyarakat).</w:t>
            </w:r>
          </w:p>
          <w:p w14:paraId="68C36FFB" w14:textId="77777777" w:rsidR="005B6164" w:rsidRPr="00FF067A" w:rsidRDefault="005B6164" w:rsidP="005B6164">
            <w:pPr>
              <w:numPr>
                <w:ilvl w:val="0"/>
                <w:numId w:val="18"/>
              </w:numPr>
              <w:spacing w:line="276" w:lineRule="auto"/>
              <w:ind w:left="318" w:hanging="318"/>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 xml:space="preserve">Pembahasan harus mengemukakan manfaat kegiatan, dampak positif bagi Mitra, dan pengembangan IPTEK/inovasi bagi masyarakat </w:t>
            </w:r>
          </w:p>
          <w:p w14:paraId="2CABD929" w14:textId="77777777" w:rsidR="005B6164" w:rsidRPr="00FF067A" w:rsidRDefault="005B6164" w:rsidP="005B6164">
            <w:pPr>
              <w:numPr>
                <w:ilvl w:val="0"/>
                <w:numId w:val="18"/>
              </w:numPr>
              <w:spacing w:line="276" w:lineRule="auto"/>
              <w:ind w:left="318" w:hanging="318"/>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i/>
                <w:sz w:val="24"/>
                <w:szCs w:val="24"/>
                <w:lang w:eastAsia="id-ID"/>
              </w:rPr>
              <w:t>Bila ada</w:t>
            </w:r>
            <w:r w:rsidRPr="00FF067A">
              <w:rPr>
                <w:rFonts w:ascii="Calibri" w:hAnsi="Calibri" w:cs="Calibri"/>
                <w:bCs/>
                <w:sz w:val="24"/>
                <w:szCs w:val="24"/>
                <w:lang w:eastAsia="id-ID"/>
              </w:rPr>
              <w:t>, data/informasi Mitra yang menunjukkan ada perubahan sebelum dan sesudah kegiatan)</w:t>
            </w:r>
          </w:p>
        </w:tc>
      </w:tr>
      <w:tr w:rsidR="005B6164" w:rsidRPr="00FF067A" w14:paraId="57872FA9" w14:textId="77777777" w:rsidTr="005B6164">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auto"/>
            </w:tcBorders>
            <w:shd w:val="clear" w:color="auto" w:fill="29512A"/>
          </w:tcPr>
          <w:p w14:paraId="18E62780" w14:textId="77777777" w:rsidR="005B6164" w:rsidRPr="00FF067A" w:rsidRDefault="005B6164" w:rsidP="005B6164">
            <w:pPr>
              <w:rPr>
                <w:rFonts w:ascii="Calibri" w:hAnsi="Calibri" w:cs="Calibri"/>
                <w:sz w:val="24"/>
                <w:szCs w:val="24"/>
                <w:lang w:eastAsia="id-ID"/>
              </w:rPr>
            </w:pPr>
            <w:r w:rsidRPr="00FF067A">
              <w:rPr>
                <w:rFonts w:ascii="Calibri" w:hAnsi="Calibri" w:cs="Calibri"/>
                <w:sz w:val="24"/>
                <w:szCs w:val="24"/>
                <w:lang w:eastAsia="id-ID"/>
              </w:rPr>
              <w:lastRenderedPageBreak/>
              <w:t>7. SIMPULAN</w:t>
            </w:r>
          </w:p>
        </w:tc>
        <w:tc>
          <w:tcPr>
            <w:tcW w:w="7230" w:type="dxa"/>
            <w:tcBorders>
              <w:top w:val="single" w:sz="4" w:space="0" w:color="auto"/>
              <w:left w:val="single" w:sz="4" w:space="0" w:color="auto"/>
              <w:bottom w:val="single" w:sz="4" w:space="0" w:color="auto"/>
              <w:right w:val="single" w:sz="4" w:space="0" w:color="auto"/>
            </w:tcBorders>
          </w:tcPr>
          <w:p w14:paraId="508626AD" w14:textId="77777777" w:rsidR="005B6164" w:rsidRPr="00FF067A" w:rsidRDefault="005B6164" w:rsidP="005B6164">
            <w:pPr>
              <w:numPr>
                <w:ilvl w:val="0"/>
                <w:numId w:val="19"/>
              </w:numPr>
              <w:ind w:left="318" w:hanging="318"/>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Mengemukakan tujuan kegiatan dan hasil yang telah dicapai</w:t>
            </w:r>
          </w:p>
          <w:p w14:paraId="45869822" w14:textId="77777777" w:rsidR="005B6164" w:rsidRPr="00FF067A" w:rsidRDefault="005B6164" w:rsidP="005B6164">
            <w:pPr>
              <w:numPr>
                <w:ilvl w:val="0"/>
                <w:numId w:val="19"/>
              </w:numPr>
              <w:ind w:left="318" w:hanging="318"/>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 xml:space="preserve">Hanya terdiri dari 1 paragraf </w:t>
            </w:r>
          </w:p>
        </w:tc>
      </w:tr>
      <w:tr w:rsidR="005B6164" w:rsidRPr="00FF067A" w14:paraId="27ED3583" w14:textId="77777777" w:rsidTr="005B61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auto"/>
            </w:tcBorders>
            <w:shd w:val="clear" w:color="auto" w:fill="29512A"/>
          </w:tcPr>
          <w:p w14:paraId="783C4207" w14:textId="77777777" w:rsidR="005B6164" w:rsidRPr="00FF067A" w:rsidRDefault="005B6164" w:rsidP="005B6164">
            <w:pPr>
              <w:rPr>
                <w:rFonts w:ascii="Calibri" w:hAnsi="Calibri" w:cs="Calibri"/>
                <w:sz w:val="24"/>
                <w:szCs w:val="24"/>
                <w:lang w:eastAsia="id-ID"/>
              </w:rPr>
            </w:pPr>
            <w:r w:rsidRPr="00FF067A">
              <w:rPr>
                <w:rFonts w:ascii="Calibri" w:hAnsi="Calibri" w:cs="Calibri"/>
                <w:sz w:val="24"/>
                <w:szCs w:val="24"/>
                <w:lang w:eastAsia="id-ID"/>
              </w:rPr>
              <w:t>8. SARAN</w:t>
            </w:r>
          </w:p>
        </w:tc>
        <w:tc>
          <w:tcPr>
            <w:tcW w:w="7230" w:type="dxa"/>
            <w:tcBorders>
              <w:top w:val="single" w:sz="4" w:space="0" w:color="auto"/>
              <w:left w:val="single" w:sz="4" w:space="0" w:color="auto"/>
              <w:bottom w:val="single" w:sz="4" w:space="0" w:color="auto"/>
              <w:right w:val="single" w:sz="4" w:space="0" w:color="auto"/>
            </w:tcBorders>
            <w:shd w:val="clear" w:color="auto" w:fill="EAF1DD"/>
          </w:tcPr>
          <w:p w14:paraId="3ABE0C5E" w14:textId="77777777" w:rsidR="005B6164" w:rsidRPr="00FF067A" w:rsidRDefault="005B6164" w:rsidP="005B6164">
            <w:pPr>
              <w:numPr>
                <w:ilvl w:val="0"/>
                <w:numId w:val="20"/>
              </w:numPr>
              <w:ind w:left="318" w:hanging="318"/>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Terlebih dahulu mengemukakan keterbatasan-keterbatasan program/kegiatan, kemudian mengemukakan Saran yang ditujukan bagi Pengabdi selanjutnya (minimal 3 saran).</w:t>
            </w:r>
          </w:p>
        </w:tc>
      </w:tr>
      <w:tr w:rsidR="005B6164" w:rsidRPr="00FF067A" w14:paraId="22F8B24C" w14:textId="77777777" w:rsidTr="005B6164">
        <w:tc>
          <w:tcPr>
            <w:cnfStyle w:val="001000000000" w:firstRow="0" w:lastRow="0" w:firstColumn="1" w:lastColumn="0" w:oddVBand="0" w:evenVBand="0" w:oddHBand="0" w:evenHBand="0" w:firstRowFirstColumn="0" w:firstRowLastColumn="0" w:lastRowFirstColumn="0" w:lastRowLastColumn="0"/>
            <w:tcW w:w="2263" w:type="dxa"/>
            <w:tcBorders>
              <w:right w:val="single" w:sz="4" w:space="0" w:color="auto"/>
            </w:tcBorders>
            <w:shd w:val="clear" w:color="auto" w:fill="29512A"/>
          </w:tcPr>
          <w:p w14:paraId="522AA161" w14:textId="77777777" w:rsidR="005B6164" w:rsidRPr="00FF067A" w:rsidRDefault="005B6164" w:rsidP="005B6164">
            <w:pPr>
              <w:rPr>
                <w:rFonts w:ascii="Calibri" w:hAnsi="Calibri" w:cs="Calibri"/>
                <w:sz w:val="24"/>
                <w:szCs w:val="24"/>
                <w:lang w:eastAsia="id-ID"/>
              </w:rPr>
            </w:pPr>
            <w:r w:rsidRPr="00FF067A">
              <w:rPr>
                <w:rFonts w:ascii="Calibri" w:hAnsi="Calibri" w:cs="Calibri"/>
                <w:sz w:val="24"/>
                <w:szCs w:val="24"/>
                <w:lang w:eastAsia="id-ID"/>
              </w:rPr>
              <w:t>9. DAFTAR PUSTAKA</w:t>
            </w:r>
          </w:p>
        </w:tc>
        <w:tc>
          <w:tcPr>
            <w:tcW w:w="7230" w:type="dxa"/>
            <w:tcBorders>
              <w:top w:val="single" w:sz="4" w:space="0" w:color="auto"/>
              <w:left w:val="single" w:sz="4" w:space="0" w:color="auto"/>
              <w:bottom w:val="single" w:sz="4" w:space="0" w:color="auto"/>
              <w:right w:val="single" w:sz="4" w:space="0" w:color="auto"/>
            </w:tcBorders>
          </w:tcPr>
          <w:p w14:paraId="487DE852" w14:textId="77777777" w:rsidR="005B6164" w:rsidRPr="00FF067A" w:rsidRDefault="005B6164" w:rsidP="005B6164">
            <w:pPr>
              <w:numPr>
                <w:ilvl w:val="0"/>
                <w:numId w:val="21"/>
              </w:numPr>
              <w:ind w:left="318" w:hanging="318"/>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Penulisan Daftar Pustaka sesuai dengan template (menggunakan APA style).</w:t>
            </w:r>
          </w:p>
          <w:p w14:paraId="214662B7" w14:textId="77777777" w:rsidR="005B6164" w:rsidRPr="00FF067A" w:rsidRDefault="005B6164" w:rsidP="005B6164">
            <w:pPr>
              <w:numPr>
                <w:ilvl w:val="0"/>
                <w:numId w:val="21"/>
              </w:numPr>
              <w:ind w:left="318" w:hanging="284"/>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4"/>
                <w:szCs w:val="24"/>
                <w:lang w:eastAsia="id-ID"/>
              </w:rPr>
            </w:pPr>
            <w:r>
              <w:rPr>
                <w:rFonts w:ascii="Calibri" w:hAnsi="Calibri" w:cs="Calibri"/>
                <w:bCs/>
                <w:sz w:val="24"/>
                <w:szCs w:val="24"/>
                <w:lang w:eastAsia="id-ID"/>
              </w:rPr>
              <w:t>Jumlah referensi minimal 15</w:t>
            </w:r>
            <w:r w:rsidRPr="00FF067A">
              <w:rPr>
                <w:rFonts w:ascii="Calibri" w:hAnsi="Calibri" w:cs="Calibri"/>
                <w:bCs/>
                <w:sz w:val="24"/>
                <w:szCs w:val="24"/>
                <w:lang w:eastAsia="id-ID"/>
              </w:rPr>
              <w:t xml:space="preserve"> referensi, dan minimal 80% dari jurnal-jurnal 10 tahun terakhir.</w:t>
            </w:r>
          </w:p>
          <w:p w14:paraId="2445C08D" w14:textId="77777777" w:rsidR="005B6164" w:rsidRPr="00FF067A" w:rsidRDefault="005B6164" w:rsidP="005B6164">
            <w:pPr>
              <w:numPr>
                <w:ilvl w:val="0"/>
                <w:numId w:val="21"/>
              </w:numPr>
              <w:ind w:left="318" w:hanging="284"/>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4"/>
                <w:szCs w:val="24"/>
                <w:lang w:eastAsia="id-ID"/>
              </w:rPr>
            </w:pPr>
            <w:r w:rsidRPr="00FF067A">
              <w:rPr>
                <w:rFonts w:ascii="Calibri" w:hAnsi="Calibri" w:cs="Calibri"/>
                <w:bCs/>
                <w:sz w:val="24"/>
                <w:szCs w:val="24"/>
                <w:lang w:eastAsia="id-ID"/>
              </w:rPr>
              <w:t>Referensi yang di daftar pustaka harus ada di artikel, dan sebaliknya yang di artikel harus ada di Daftar Pustaka.</w:t>
            </w:r>
          </w:p>
        </w:tc>
      </w:tr>
    </w:tbl>
    <w:p w14:paraId="39DCD59E" w14:textId="77777777" w:rsidR="005B6164" w:rsidRDefault="005B6164" w:rsidP="005B6164">
      <w:pPr>
        <w:autoSpaceDE w:val="0"/>
        <w:autoSpaceDN w:val="0"/>
        <w:adjustRightInd w:val="0"/>
        <w:spacing w:after="0" w:line="240" w:lineRule="auto"/>
        <w:rPr>
          <w:rFonts w:ascii="Gadugi" w:hAnsi="Gadugi" w:cs="HelveticaNeueLTStd-Bd-Identity-"/>
          <w:b/>
          <w:bCs/>
          <w:sz w:val="32"/>
          <w:szCs w:val="32"/>
          <w:lang w:val="id-ID"/>
        </w:rPr>
        <w:sectPr w:rsidR="005B6164" w:rsidSect="005B6164">
          <w:pgSz w:w="11907" w:h="16840" w:code="9"/>
          <w:pgMar w:top="1701" w:right="1134" w:bottom="1134" w:left="1701" w:header="709" w:footer="709"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958"/>
      </w:tblGrid>
      <w:tr w:rsidR="005B6164" w14:paraId="43E76DB7" w14:textId="77777777" w:rsidTr="005B6164">
        <w:tc>
          <w:tcPr>
            <w:tcW w:w="1555" w:type="dxa"/>
          </w:tcPr>
          <w:p w14:paraId="67FBD73A" w14:textId="77777777" w:rsidR="005B6164" w:rsidRDefault="005B6164" w:rsidP="005B6164">
            <w:pPr>
              <w:rPr>
                <w:b/>
                <w:sz w:val="28"/>
                <w:szCs w:val="28"/>
                <w:lang w:val="id-ID"/>
              </w:rPr>
            </w:pPr>
            <w:r w:rsidRPr="008B0F8F">
              <w:rPr>
                <w:noProof/>
                <w:lang w:val="en-US"/>
              </w:rPr>
              <w:lastRenderedPageBreak/>
              <w:drawing>
                <wp:inline distT="0" distB="0" distL="0" distR="0" wp14:anchorId="40AB6E3F" wp14:editId="0BB13710">
                  <wp:extent cx="838200" cy="819150"/>
                  <wp:effectExtent l="0" t="0" r="0" b="0"/>
                  <wp:docPr id="7" name="Picture 7" descr="D:\ABDIMAS\JURNAL ABDIMA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BDIMAS\JURNAL ABDIMAS ic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0634" cy="841074"/>
                          </a:xfrm>
                          <a:prstGeom prst="rect">
                            <a:avLst/>
                          </a:prstGeom>
                          <a:noFill/>
                          <a:ln>
                            <a:noFill/>
                          </a:ln>
                        </pic:spPr>
                      </pic:pic>
                    </a:graphicData>
                  </a:graphic>
                </wp:inline>
              </w:drawing>
            </w:r>
          </w:p>
        </w:tc>
        <w:tc>
          <w:tcPr>
            <w:tcW w:w="5958" w:type="dxa"/>
          </w:tcPr>
          <w:p w14:paraId="437CBB30" w14:textId="77777777" w:rsidR="005B6164" w:rsidRPr="008B0F8F" w:rsidRDefault="005B6164" w:rsidP="005B6164">
            <w:pPr>
              <w:pStyle w:val="Header"/>
              <w:rPr>
                <w:rFonts w:ascii="Franklin Gothic Heavy" w:hAnsi="Franklin Gothic Heavy"/>
              </w:rPr>
            </w:pPr>
            <w:r w:rsidRPr="008B0F8F">
              <w:rPr>
                <w:rFonts w:ascii="Franklin Gothic Heavy" w:hAnsi="Franklin Gothic Heavy"/>
                <w:color w:val="004442"/>
              </w:rPr>
              <w:t>ABDI</w:t>
            </w:r>
            <w:r w:rsidRPr="008B0F8F">
              <w:rPr>
                <w:rFonts w:ascii="Franklin Gothic Heavy" w:hAnsi="Franklin Gothic Heavy"/>
                <w:color w:val="538135" w:themeColor="accent6" w:themeShade="BF"/>
              </w:rPr>
              <w:t>MAS</w:t>
            </w:r>
          </w:p>
          <w:p w14:paraId="23260897" w14:textId="77777777" w:rsidR="005B6164" w:rsidRPr="00A563F2" w:rsidRDefault="005B6164" w:rsidP="005B6164">
            <w:pPr>
              <w:pStyle w:val="Header"/>
              <w:rPr>
                <w:rFonts w:ascii="Ebrima" w:eastAsia="Arial Unicode MS" w:hAnsi="Ebrima" w:cs="Arial Unicode MS"/>
              </w:rPr>
            </w:pPr>
            <w:r w:rsidRPr="00A563F2">
              <w:rPr>
                <w:rFonts w:ascii="Ebrima" w:eastAsia="Arial Unicode MS" w:hAnsi="Ebrima" w:cs="Arial Unicode MS"/>
              </w:rPr>
              <w:t>Jurnal Pengabdian Masyarakat Universitas Merdeka Malang</w:t>
            </w:r>
          </w:p>
          <w:p w14:paraId="05244EC4" w14:textId="77777777" w:rsidR="005B6164" w:rsidRPr="00A563F2" w:rsidRDefault="005B6164" w:rsidP="005B6164">
            <w:pPr>
              <w:pStyle w:val="Header"/>
              <w:rPr>
                <w:rFonts w:ascii="Ebrima" w:eastAsia="Arial Unicode MS" w:hAnsi="Ebrima" w:cs="Arial Unicode MS"/>
                <w:b/>
              </w:rPr>
            </w:pPr>
            <w:r w:rsidRPr="00A563F2">
              <w:rPr>
                <w:rFonts w:ascii="Ebrima" w:eastAsia="Arial Unicode MS" w:hAnsi="Ebrima" w:cs="Arial Unicode MS"/>
                <w:b/>
              </w:rPr>
              <w:t>ISSN (Online): 2548-7159</w:t>
            </w:r>
          </w:p>
          <w:p w14:paraId="5CEE7ABC" w14:textId="77777777" w:rsidR="005B6164" w:rsidRDefault="005B6164" w:rsidP="005B6164">
            <w:pPr>
              <w:rPr>
                <w:b/>
                <w:sz w:val="28"/>
                <w:szCs w:val="28"/>
                <w:lang w:val="id-ID"/>
              </w:rPr>
            </w:pPr>
            <w:hyperlink r:id="rId9" w:history="1">
              <w:r w:rsidRPr="00147A33">
                <w:rPr>
                  <w:rStyle w:val="Hyperlink"/>
                  <w:rFonts w:ascii="Ebrima" w:eastAsia="Arial Unicode MS" w:hAnsi="Ebrima" w:cs="Arial Unicode MS"/>
                  <w:color w:val="2F5496" w:themeColor="accent1" w:themeShade="BF"/>
                  <w:sz w:val="18"/>
                  <w:szCs w:val="18"/>
                </w:rPr>
                <w:t>http://jurnal.unmer.ac.id/index.php/jpkm</w:t>
              </w:r>
            </w:hyperlink>
          </w:p>
        </w:tc>
      </w:tr>
    </w:tbl>
    <w:p w14:paraId="2068E325" w14:textId="77777777" w:rsidR="005B6164" w:rsidRDefault="005B6164" w:rsidP="005B6164">
      <w:pPr>
        <w:jc w:val="center"/>
        <w:rPr>
          <w:b/>
          <w:sz w:val="28"/>
          <w:szCs w:val="28"/>
          <w:lang w:val="id-ID"/>
        </w:rPr>
      </w:pPr>
    </w:p>
    <w:tbl>
      <w:tblPr>
        <w:tblStyle w:val="GridTable4-Accent41"/>
        <w:tblW w:w="9654" w:type="dxa"/>
        <w:shd w:val="clear" w:color="auto" w:fill="D9E2F3" w:themeFill="accent1" w:themeFillTint="33"/>
        <w:tblCellMar>
          <w:top w:w="15" w:type="dxa"/>
          <w:left w:w="15" w:type="dxa"/>
          <w:bottom w:w="15" w:type="dxa"/>
          <w:right w:w="15" w:type="dxa"/>
        </w:tblCellMar>
        <w:tblLook w:val="04A0" w:firstRow="1" w:lastRow="0" w:firstColumn="1" w:lastColumn="0" w:noHBand="0" w:noVBand="1"/>
      </w:tblPr>
      <w:tblGrid>
        <w:gridCol w:w="1135"/>
        <w:gridCol w:w="246"/>
        <w:gridCol w:w="8273"/>
      </w:tblGrid>
      <w:tr w:rsidR="005B6164" w:rsidRPr="001C4457" w14:paraId="654086AE" w14:textId="77777777" w:rsidTr="005B6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4" w:type="dxa"/>
            <w:gridSpan w:val="3"/>
            <w:shd w:val="clear" w:color="auto" w:fill="FFFFFF" w:themeFill="background1"/>
            <w:hideMark/>
          </w:tcPr>
          <w:p w14:paraId="72DEB7DD" w14:textId="77777777" w:rsidR="005B6164" w:rsidRPr="00CA5D90" w:rsidRDefault="005B6164" w:rsidP="005B6164">
            <w:pPr>
              <w:spacing w:before="100" w:beforeAutospacing="1" w:after="100" w:afterAutospacing="1" w:line="256" w:lineRule="auto"/>
              <w:jc w:val="center"/>
              <w:rPr>
                <w:rFonts w:ascii="Calibri" w:hAnsi="Calibri"/>
                <w:color w:val="auto"/>
                <w:sz w:val="32"/>
                <w:szCs w:val="32"/>
              </w:rPr>
            </w:pPr>
            <w:r w:rsidRPr="00293CE9">
              <w:rPr>
                <w:rFonts w:ascii="Calibri" w:hAnsi="Calibri"/>
                <w:color w:val="auto"/>
                <w:sz w:val="32"/>
                <w:szCs w:val="32"/>
              </w:rPr>
              <w:t>PAPER REVIEW FORM</w:t>
            </w:r>
            <w:r>
              <w:rPr>
                <w:rFonts w:ascii="Calibri" w:hAnsi="Calibri"/>
                <w:color w:val="auto"/>
                <w:sz w:val="32"/>
                <w:szCs w:val="32"/>
              </w:rPr>
              <w:t xml:space="preserve"> </w:t>
            </w:r>
          </w:p>
        </w:tc>
      </w:tr>
      <w:tr w:rsidR="005B6164" w:rsidRPr="001C4457" w14:paraId="6E457EDF" w14:textId="77777777" w:rsidTr="005B6164">
        <w:tc>
          <w:tcPr>
            <w:cnfStyle w:val="001000000000" w:firstRow="0" w:lastRow="0" w:firstColumn="1" w:lastColumn="0" w:oddVBand="0" w:evenVBand="0" w:oddHBand="0" w:evenHBand="0" w:firstRowFirstColumn="0" w:firstRowLastColumn="0" w:lastRowFirstColumn="0" w:lastRowLastColumn="0"/>
            <w:tcW w:w="1135" w:type="dxa"/>
            <w:shd w:val="clear" w:color="auto" w:fill="C5E0B3" w:themeFill="accent6" w:themeFillTint="66"/>
            <w:hideMark/>
          </w:tcPr>
          <w:p w14:paraId="777BA28A" w14:textId="77777777" w:rsidR="005B6164" w:rsidRPr="001C4457" w:rsidRDefault="005B6164" w:rsidP="005B6164">
            <w:pPr>
              <w:spacing w:before="100" w:beforeAutospacing="1" w:after="100" w:afterAutospacing="1" w:line="256" w:lineRule="auto"/>
              <w:rPr>
                <w:rFonts w:ascii="Calibri" w:hAnsi="Calibri"/>
                <w:sz w:val="24"/>
                <w:szCs w:val="24"/>
              </w:rPr>
            </w:pPr>
            <w:r w:rsidRPr="001C4457">
              <w:rPr>
                <w:rFonts w:ascii="Calibri" w:hAnsi="Calibri"/>
                <w:sz w:val="24"/>
                <w:szCs w:val="24"/>
              </w:rPr>
              <w:t>Title</w:t>
            </w:r>
          </w:p>
        </w:tc>
        <w:tc>
          <w:tcPr>
            <w:tcW w:w="246" w:type="dxa"/>
            <w:shd w:val="clear" w:color="auto" w:fill="C5E0B3" w:themeFill="accent6" w:themeFillTint="66"/>
            <w:hideMark/>
          </w:tcPr>
          <w:p w14:paraId="5D178676" w14:textId="77777777" w:rsidR="005B6164" w:rsidRPr="001C4457" w:rsidRDefault="005B6164" w:rsidP="005B6164">
            <w:pPr>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1C4457">
              <w:rPr>
                <w:rFonts w:ascii="Calibri" w:hAnsi="Calibri"/>
                <w:sz w:val="24"/>
                <w:szCs w:val="24"/>
              </w:rPr>
              <w:t>:</w:t>
            </w:r>
          </w:p>
        </w:tc>
        <w:tc>
          <w:tcPr>
            <w:tcW w:w="8273" w:type="dxa"/>
            <w:shd w:val="clear" w:color="auto" w:fill="C5E0B3" w:themeFill="accent6" w:themeFillTint="66"/>
            <w:hideMark/>
          </w:tcPr>
          <w:p w14:paraId="6A8E404B" w14:textId="77777777" w:rsidR="005B6164" w:rsidRPr="001C4457" w:rsidRDefault="005B6164" w:rsidP="005B6164">
            <w:pPr>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b/>
                <w:bCs/>
                <w:sz w:val="24"/>
                <w:szCs w:val="24"/>
              </w:rPr>
            </w:pPr>
            <w:r w:rsidRPr="00F5362E">
              <w:rPr>
                <w:rFonts w:ascii="Calibri" w:hAnsi="Calibri" w:cs="Calibri"/>
                <w:b/>
                <w:bCs/>
                <w:sz w:val="24"/>
                <w:szCs w:val="24"/>
              </w:rPr>
              <w:t>Sosialisasi Usaha Tani Kopi Pagaralam Yang Berkelanjutan Melalui Penggunaan Reduktan Herbisida</w:t>
            </w:r>
          </w:p>
        </w:tc>
      </w:tr>
      <w:tr w:rsidR="005B6164" w:rsidRPr="001C4457" w14:paraId="38A2445C" w14:textId="77777777" w:rsidTr="005B6164">
        <w:tc>
          <w:tcPr>
            <w:cnfStyle w:val="001000000000" w:firstRow="0" w:lastRow="0" w:firstColumn="1" w:lastColumn="0" w:oddVBand="0" w:evenVBand="0" w:oddHBand="0" w:evenHBand="0" w:firstRowFirstColumn="0" w:firstRowLastColumn="0" w:lastRowFirstColumn="0" w:lastRowLastColumn="0"/>
            <w:tcW w:w="1135" w:type="dxa"/>
            <w:shd w:val="clear" w:color="auto" w:fill="C5E0B3" w:themeFill="accent6" w:themeFillTint="66"/>
          </w:tcPr>
          <w:p w14:paraId="7B2113FD" w14:textId="77777777" w:rsidR="005B6164" w:rsidRPr="00BE5852" w:rsidRDefault="005B6164" w:rsidP="005B6164">
            <w:pPr>
              <w:spacing w:before="100" w:beforeAutospacing="1" w:after="100" w:afterAutospacing="1" w:line="256" w:lineRule="auto"/>
              <w:rPr>
                <w:rFonts w:ascii="Calibri" w:hAnsi="Calibri"/>
                <w:sz w:val="24"/>
                <w:szCs w:val="24"/>
              </w:rPr>
            </w:pPr>
            <w:r>
              <w:rPr>
                <w:rFonts w:ascii="Calibri" w:hAnsi="Calibri"/>
                <w:sz w:val="24"/>
                <w:szCs w:val="24"/>
              </w:rPr>
              <w:t>Paper ID</w:t>
            </w:r>
          </w:p>
        </w:tc>
        <w:tc>
          <w:tcPr>
            <w:tcW w:w="246" w:type="dxa"/>
            <w:shd w:val="clear" w:color="auto" w:fill="C5E0B3" w:themeFill="accent6" w:themeFillTint="66"/>
          </w:tcPr>
          <w:p w14:paraId="3F08CF2A" w14:textId="77777777" w:rsidR="005B6164" w:rsidRPr="00BE5852" w:rsidRDefault="005B6164" w:rsidP="005B6164">
            <w:pPr>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Pr>
                <w:rFonts w:ascii="Calibri" w:hAnsi="Calibri"/>
                <w:sz w:val="24"/>
                <w:szCs w:val="24"/>
              </w:rPr>
              <w:t>:</w:t>
            </w:r>
          </w:p>
        </w:tc>
        <w:tc>
          <w:tcPr>
            <w:tcW w:w="8273" w:type="dxa"/>
            <w:shd w:val="clear" w:color="auto" w:fill="C5E0B3" w:themeFill="accent6" w:themeFillTint="66"/>
          </w:tcPr>
          <w:p w14:paraId="50005AA5" w14:textId="77777777" w:rsidR="005B6164" w:rsidRPr="00F5362E" w:rsidRDefault="005B6164" w:rsidP="005B6164">
            <w:pPr>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b/>
                <w:bCs/>
                <w:sz w:val="24"/>
                <w:szCs w:val="24"/>
                <w:lang w:val="en-US"/>
              </w:rPr>
            </w:pPr>
            <w:r>
              <w:rPr>
                <w:rFonts w:ascii="Calibri" w:hAnsi="Calibri"/>
                <w:b/>
                <w:bCs/>
                <w:sz w:val="24"/>
                <w:szCs w:val="24"/>
                <w:lang w:val="en-US"/>
              </w:rPr>
              <w:t>6372</w:t>
            </w:r>
          </w:p>
        </w:tc>
      </w:tr>
    </w:tbl>
    <w:p w14:paraId="44253DC9" w14:textId="77777777" w:rsidR="005B6164" w:rsidRPr="001C4457" w:rsidRDefault="005B6164" w:rsidP="005B6164">
      <w:pPr>
        <w:spacing w:before="100" w:beforeAutospacing="1" w:after="100" w:afterAutospacing="1" w:line="256" w:lineRule="auto"/>
        <w:rPr>
          <w:rFonts w:ascii="Calibri" w:hAnsi="Calibri" w:cs="Calibri"/>
          <w:sz w:val="24"/>
          <w:szCs w:val="24"/>
          <w:lang w:val="id-ID" w:eastAsia="id-ID"/>
        </w:rPr>
      </w:pPr>
      <w:r w:rsidRPr="001C4457">
        <w:rPr>
          <w:rFonts w:ascii="Calibri" w:hAnsi="Calibri" w:cs="Calibri"/>
          <w:sz w:val="24"/>
          <w:szCs w:val="24"/>
          <w:lang w:val="id-ID" w:eastAsia="id-ID"/>
        </w:rPr>
        <w:t>Please rate the manuscript with respect to the following items (</w:t>
      </w:r>
      <w:r w:rsidRPr="001C4457">
        <w:rPr>
          <w:rFonts w:ascii="Calibri" w:eastAsia="Arial Unicode MS" w:hAnsi="Calibri" w:cs="Calibri"/>
          <w:sz w:val="24"/>
          <w:szCs w:val="24"/>
          <w:lang w:val="id-ID" w:eastAsia="id-ID"/>
        </w:rPr>
        <w:t>√)</w:t>
      </w:r>
      <w:r w:rsidRPr="001C4457">
        <w:rPr>
          <w:rFonts w:ascii="Calibri" w:hAnsi="Calibri" w:cs="Calibri"/>
          <w:sz w:val="24"/>
          <w:szCs w:val="24"/>
          <w:lang w:val="id-ID" w:eastAsia="id-ID"/>
        </w:rPr>
        <w:t>. Some of the fields are optional.</w:t>
      </w:r>
      <w:r w:rsidRPr="001C4457">
        <w:rPr>
          <w:rFonts w:ascii="Calibri" w:hAnsi="Calibri" w:cs="Calibri"/>
          <w:b/>
          <w:bCs/>
          <w:sz w:val="24"/>
          <w:szCs w:val="24"/>
          <w:lang w:val="id-ID" w:eastAsia="id-ID"/>
        </w:rPr>
        <w:t xml:space="preserve"> </w:t>
      </w:r>
      <w:r w:rsidRPr="001C4457">
        <w:rPr>
          <w:rFonts w:ascii="Calibri" w:hAnsi="Calibri" w:cs="Calibri"/>
          <w:sz w:val="24"/>
          <w:szCs w:val="24"/>
          <w:lang w:val="id-ID" w:eastAsia="id-ID"/>
        </w:rPr>
        <w:t>You do not have to fill out all categories.</w:t>
      </w:r>
    </w:p>
    <w:tbl>
      <w:tblPr>
        <w:tblStyle w:val="ListTable3-Accent41"/>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400"/>
        <w:gridCol w:w="765"/>
        <w:gridCol w:w="2400"/>
        <w:gridCol w:w="765"/>
        <w:gridCol w:w="2430"/>
        <w:gridCol w:w="840"/>
      </w:tblGrid>
      <w:tr w:rsidR="005B6164" w:rsidRPr="001C4457" w14:paraId="4D2E77F0" w14:textId="77777777" w:rsidTr="005B616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65" w:type="dxa"/>
            <w:gridSpan w:val="2"/>
            <w:shd w:val="clear" w:color="auto" w:fill="2A584C"/>
            <w:hideMark/>
          </w:tcPr>
          <w:p w14:paraId="63C022FB"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rPr>
                <w:rFonts w:ascii="Calibri" w:hAnsi="Calibri" w:cs="Calibri"/>
                <w:sz w:val="24"/>
                <w:szCs w:val="24"/>
              </w:rPr>
            </w:pPr>
            <w:r w:rsidRPr="001C4457">
              <w:rPr>
                <w:rFonts w:ascii="Calibri" w:hAnsi="Calibri" w:cs="Calibri"/>
                <w:sz w:val="24"/>
                <w:szCs w:val="24"/>
              </w:rPr>
              <w:t xml:space="preserve"> Technical correctness:</w:t>
            </w:r>
          </w:p>
        </w:tc>
        <w:tc>
          <w:tcPr>
            <w:tcW w:w="3165" w:type="dxa"/>
            <w:gridSpan w:val="2"/>
            <w:shd w:val="clear" w:color="auto" w:fill="2A584C"/>
            <w:hideMark/>
          </w:tcPr>
          <w:p w14:paraId="5D0AE4A7"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Novelty/originality:</w:t>
            </w:r>
          </w:p>
        </w:tc>
        <w:tc>
          <w:tcPr>
            <w:tcW w:w="3270" w:type="dxa"/>
            <w:gridSpan w:val="2"/>
            <w:shd w:val="clear" w:color="auto" w:fill="2A584C"/>
            <w:hideMark/>
          </w:tcPr>
          <w:p w14:paraId="05F2C2F9"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Reference to prior work:</w:t>
            </w:r>
          </w:p>
        </w:tc>
      </w:tr>
      <w:tr w:rsidR="005B6164" w:rsidRPr="001C4457" w14:paraId="5137392A" w14:textId="77777777" w:rsidTr="005B6164">
        <w:tc>
          <w:tcPr>
            <w:cnfStyle w:val="001000000000" w:firstRow="0" w:lastRow="0" w:firstColumn="1" w:lastColumn="0" w:oddVBand="0" w:evenVBand="0" w:oddHBand="0" w:evenHBand="0" w:firstRowFirstColumn="0" w:firstRowLastColumn="0" w:lastRowFirstColumn="0" w:lastRowLastColumn="0"/>
            <w:tcW w:w="2400" w:type="dxa"/>
            <w:hideMark/>
          </w:tcPr>
          <w:p w14:paraId="0ABC15D9" w14:textId="77777777" w:rsidR="005B6164" w:rsidRPr="00293CE9" w:rsidRDefault="005B6164" w:rsidP="005B6164">
            <w:pPr>
              <w:widowControl w:val="0"/>
              <w:autoSpaceDE w:val="0"/>
              <w:autoSpaceDN w:val="0"/>
              <w:adjustRightInd w:val="0"/>
              <w:spacing w:before="100" w:beforeAutospacing="1" w:after="100" w:afterAutospacing="1" w:line="256" w:lineRule="auto"/>
              <w:rPr>
                <w:rFonts w:ascii="Calibri" w:hAnsi="Calibri" w:cs="Calibri"/>
                <w:b w:val="0"/>
                <w:sz w:val="24"/>
                <w:szCs w:val="24"/>
              </w:rPr>
            </w:pPr>
            <w:r w:rsidRPr="00293CE9">
              <w:rPr>
                <w:rFonts w:ascii="Calibri" w:hAnsi="Calibri" w:cs="Calibri"/>
                <w:b w:val="0"/>
                <w:sz w:val="24"/>
                <w:szCs w:val="24"/>
              </w:rPr>
              <w:t>Excellent</w:t>
            </w:r>
          </w:p>
        </w:tc>
        <w:tc>
          <w:tcPr>
            <w:tcW w:w="765" w:type="dxa"/>
          </w:tcPr>
          <w:p w14:paraId="6C9EC945"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00" w:type="dxa"/>
            <w:hideMark/>
          </w:tcPr>
          <w:p w14:paraId="229C590D" w14:textId="77777777" w:rsidR="005B6164" w:rsidRPr="001C4457" w:rsidRDefault="005B6164" w:rsidP="005B6164">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Excellent</w:t>
            </w:r>
          </w:p>
        </w:tc>
        <w:tc>
          <w:tcPr>
            <w:tcW w:w="765" w:type="dxa"/>
          </w:tcPr>
          <w:p w14:paraId="6310FA4C"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30" w:type="dxa"/>
            <w:hideMark/>
          </w:tcPr>
          <w:p w14:paraId="1D5F26C1" w14:textId="77777777" w:rsidR="005B6164" w:rsidRPr="001C4457" w:rsidRDefault="005B6164" w:rsidP="005B6164">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Excellent</w:t>
            </w:r>
          </w:p>
        </w:tc>
        <w:tc>
          <w:tcPr>
            <w:tcW w:w="840" w:type="dxa"/>
          </w:tcPr>
          <w:p w14:paraId="665E783A"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5B6164" w:rsidRPr="001C4457" w14:paraId="61EE6FA0" w14:textId="77777777" w:rsidTr="005B6164">
        <w:tc>
          <w:tcPr>
            <w:cnfStyle w:val="001000000000" w:firstRow="0" w:lastRow="0" w:firstColumn="1" w:lastColumn="0" w:oddVBand="0" w:evenVBand="0" w:oddHBand="0" w:evenHBand="0" w:firstRowFirstColumn="0" w:firstRowLastColumn="0" w:lastRowFirstColumn="0" w:lastRowLastColumn="0"/>
            <w:tcW w:w="2400" w:type="dxa"/>
            <w:hideMark/>
          </w:tcPr>
          <w:p w14:paraId="4E98CFE8" w14:textId="77777777" w:rsidR="005B6164" w:rsidRPr="007C530B" w:rsidRDefault="005B6164" w:rsidP="005B6164">
            <w:pPr>
              <w:widowControl w:val="0"/>
              <w:autoSpaceDE w:val="0"/>
              <w:autoSpaceDN w:val="0"/>
              <w:adjustRightInd w:val="0"/>
              <w:spacing w:before="100" w:beforeAutospacing="1" w:after="100" w:afterAutospacing="1" w:line="256" w:lineRule="auto"/>
              <w:rPr>
                <w:rFonts w:ascii="Calibri" w:hAnsi="Calibri" w:cs="Calibri"/>
                <w:b w:val="0"/>
                <w:sz w:val="24"/>
                <w:szCs w:val="24"/>
                <w:highlight w:val="yellow"/>
              </w:rPr>
            </w:pPr>
            <w:r w:rsidRPr="007C530B">
              <w:rPr>
                <w:rFonts w:ascii="Calibri" w:hAnsi="Calibri" w:cs="Calibri"/>
                <w:b w:val="0"/>
                <w:sz w:val="24"/>
                <w:szCs w:val="24"/>
                <w:highlight w:val="yellow"/>
              </w:rPr>
              <w:t>Good</w:t>
            </w:r>
          </w:p>
        </w:tc>
        <w:tc>
          <w:tcPr>
            <w:tcW w:w="765" w:type="dxa"/>
          </w:tcPr>
          <w:p w14:paraId="576CD457" w14:textId="77777777" w:rsidR="005B6164" w:rsidRPr="007C530B"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highlight w:val="yellow"/>
              </w:rPr>
            </w:pPr>
          </w:p>
        </w:tc>
        <w:tc>
          <w:tcPr>
            <w:tcW w:w="2400" w:type="dxa"/>
            <w:hideMark/>
          </w:tcPr>
          <w:p w14:paraId="051AFE60" w14:textId="77777777" w:rsidR="005B6164" w:rsidRPr="007C530B" w:rsidRDefault="005B6164" w:rsidP="005B6164">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highlight w:val="yellow"/>
              </w:rPr>
            </w:pPr>
            <w:r w:rsidRPr="007C530B">
              <w:rPr>
                <w:rFonts w:ascii="Calibri" w:hAnsi="Calibri" w:cs="Calibri"/>
                <w:sz w:val="24"/>
                <w:szCs w:val="24"/>
                <w:highlight w:val="yellow"/>
              </w:rPr>
              <w:t>Good</w:t>
            </w:r>
          </w:p>
        </w:tc>
        <w:tc>
          <w:tcPr>
            <w:tcW w:w="765" w:type="dxa"/>
          </w:tcPr>
          <w:p w14:paraId="779D6A82" w14:textId="77777777" w:rsidR="005B6164" w:rsidRPr="007C530B"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highlight w:val="yellow"/>
              </w:rPr>
            </w:pPr>
          </w:p>
        </w:tc>
        <w:tc>
          <w:tcPr>
            <w:tcW w:w="2430" w:type="dxa"/>
            <w:hideMark/>
          </w:tcPr>
          <w:p w14:paraId="6D0C01EC" w14:textId="77777777" w:rsidR="005B6164" w:rsidRPr="001C4457" w:rsidRDefault="005B6164" w:rsidP="005B6164">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7C530B">
              <w:rPr>
                <w:rFonts w:ascii="Calibri" w:hAnsi="Calibri" w:cs="Calibri"/>
                <w:sz w:val="24"/>
                <w:szCs w:val="24"/>
                <w:highlight w:val="yellow"/>
              </w:rPr>
              <w:t>Good</w:t>
            </w:r>
          </w:p>
        </w:tc>
        <w:tc>
          <w:tcPr>
            <w:tcW w:w="840" w:type="dxa"/>
          </w:tcPr>
          <w:p w14:paraId="00B2AEF4"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5B6164" w:rsidRPr="001C4457" w14:paraId="0FBDBF31" w14:textId="77777777" w:rsidTr="005B6164">
        <w:tc>
          <w:tcPr>
            <w:cnfStyle w:val="001000000000" w:firstRow="0" w:lastRow="0" w:firstColumn="1" w:lastColumn="0" w:oddVBand="0" w:evenVBand="0" w:oddHBand="0" w:evenHBand="0" w:firstRowFirstColumn="0" w:firstRowLastColumn="0" w:lastRowFirstColumn="0" w:lastRowLastColumn="0"/>
            <w:tcW w:w="2400" w:type="dxa"/>
            <w:hideMark/>
          </w:tcPr>
          <w:p w14:paraId="133D34AE" w14:textId="77777777" w:rsidR="005B6164" w:rsidRPr="007C530B" w:rsidRDefault="005B6164" w:rsidP="005B6164">
            <w:pPr>
              <w:widowControl w:val="0"/>
              <w:autoSpaceDE w:val="0"/>
              <w:autoSpaceDN w:val="0"/>
              <w:adjustRightInd w:val="0"/>
              <w:spacing w:before="100" w:beforeAutospacing="1" w:after="100" w:afterAutospacing="1" w:line="256" w:lineRule="auto"/>
              <w:rPr>
                <w:rFonts w:ascii="Calibri" w:hAnsi="Calibri" w:cs="Calibri"/>
                <w:b w:val="0"/>
                <w:sz w:val="24"/>
                <w:szCs w:val="24"/>
              </w:rPr>
            </w:pPr>
            <w:r w:rsidRPr="007C530B">
              <w:rPr>
                <w:rFonts w:ascii="Calibri" w:hAnsi="Calibri" w:cs="Calibri"/>
                <w:b w:val="0"/>
                <w:sz w:val="24"/>
                <w:szCs w:val="24"/>
              </w:rPr>
              <w:t>Acceptable</w:t>
            </w:r>
          </w:p>
        </w:tc>
        <w:tc>
          <w:tcPr>
            <w:tcW w:w="765" w:type="dxa"/>
          </w:tcPr>
          <w:p w14:paraId="2E1AB733" w14:textId="77777777" w:rsidR="005B6164" w:rsidRPr="007C530B"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00" w:type="dxa"/>
            <w:hideMark/>
          </w:tcPr>
          <w:p w14:paraId="51F2FE03" w14:textId="77777777" w:rsidR="005B6164" w:rsidRPr="007C530B" w:rsidRDefault="005B6164" w:rsidP="005B6164">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7C530B">
              <w:rPr>
                <w:rFonts w:ascii="Calibri" w:hAnsi="Calibri" w:cs="Calibri"/>
                <w:sz w:val="24"/>
                <w:szCs w:val="24"/>
              </w:rPr>
              <w:t>Acceptable</w:t>
            </w:r>
          </w:p>
        </w:tc>
        <w:tc>
          <w:tcPr>
            <w:tcW w:w="765" w:type="dxa"/>
          </w:tcPr>
          <w:p w14:paraId="720794CD" w14:textId="77777777" w:rsidR="005B6164" w:rsidRPr="007C530B"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30" w:type="dxa"/>
            <w:hideMark/>
          </w:tcPr>
          <w:p w14:paraId="27E462E7" w14:textId="77777777" w:rsidR="005B6164" w:rsidRPr="001C4457" w:rsidRDefault="005B6164" w:rsidP="005B6164">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7C530B">
              <w:rPr>
                <w:rFonts w:ascii="Calibri" w:hAnsi="Calibri" w:cs="Calibri"/>
                <w:sz w:val="24"/>
                <w:szCs w:val="24"/>
              </w:rPr>
              <w:t>Acceptable</w:t>
            </w:r>
          </w:p>
        </w:tc>
        <w:tc>
          <w:tcPr>
            <w:tcW w:w="840" w:type="dxa"/>
          </w:tcPr>
          <w:p w14:paraId="7FB2F714"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5B6164" w:rsidRPr="001C4457" w14:paraId="21523E74" w14:textId="77777777" w:rsidTr="005B6164">
        <w:tc>
          <w:tcPr>
            <w:cnfStyle w:val="001000000000" w:firstRow="0" w:lastRow="0" w:firstColumn="1" w:lastColumn="0" w:oddVBand="0" w:evenVBand="0" w:oddHBand="0" w:evenHBand="0" w:firstRowFirstColumn="0" w:firstRowLastColumn="0" w:lastRowFirstColumn="0" w:lastRowLastColumn="0"/>
            <w:tcW w:w="2400" w:type="dxa"/>
            <w:hideMark/>
          </w:tcPr>
          <w:p w14:paraId="7D5C7744" w14:textId="77777777" w:rsidR="005B6164" w:rsidRPr="00293CE9" w:rsidRDefault="005B6164" w:rsidP="005B6164">
            <w:pPr>
              <w:widowControl w:val="0"/>
              <w:autoSpaceDE w:val="0"/>
              <w:autoSpaceDN w:val="0"/>
              <w:adjustRightInd w:val="0"/>
              <w:spacing w:before="100" w:beforeAutospacing="1" w:after="100" w:afterAutospacing="1" w:line="256" w:lineRule="auto"/>
              <w:rPr>
                <w:rFonts w:ascii="Calibri" w:hAnsi="Calibri" w:cs="Calibri"/>
                <w:b w:val="0"/>
                <w:sz w:val="24"/>
                <w:szCs w:val="24"/>
              </w:rPr>
            </w:pPr>
            <w:r w:rsidRPr="00293CE9">
              <w:rPr>
                <w:rFonts w:ascii="Calibri" w:hAnsi="Calibri" w:cs="Calibri"/>
                <w:b w:val="0"/>
                <w:sz w:val="24"/>
                <w:szCs w:val="24"/>
              </w:rPr>
              <w:t>Fair</w:t>
            </w:r>
          </w:p>
        </w:tc>
        <w:tc>
          <w:tcPr>
            <w:tcW w:w="765" w:type="dxa"/>
          </w:tcPr>
          <w:p w14:paraId="5F585BF2"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00" w:type="dxa"/>
            <w:hideMark/>
          </w:tcPr>
          <w:p w14:paraId="5BCC30A6" w14:textId="77777777" w:rsidR="005B6164" w:rsidRPr="001C4457" w:rsidRDefault="005B6164" w:rsidP="005B6164">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Fair</w:t>
            </w:r>
          </w:p>
        </w:tc>
        <w:tc>
          <w:tcPr>
            <w:tcW w:w="765" w:type="dxa"/>
          </w:tcPr>
          <w:p w14:paraId="4373330F"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30" w:type="dxa"/>
            <w:hideMark/>
          </w:tcPr>
          <w:p w14:paraId="357AAFB9" w14:textId="77777777" w:rsidR="005B6164" w:rsidRPr="001C4457" w:rsidRDefault="005B6164" w:rsidP="005B6164">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Fair</w:t>
            </w:r>
          </w:p>
        </w:tc>
        <w:tc>
          <w:tcPr>
            <w:tcW w:w="840" w:type="dxa"/>
          </w:tcPr>
          <w:p w14:paraId="3EB42DEA"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5B6164" w:rsidRPr="001C4457" w14:paraId="1057EA1E" w14:textId="77777777" w:rsidTr="005B6164">
        <w:tc>
          <w:tcPr>
            <w:cnfStyle w:val="001000000000" w:firstRow="0" w:lastRow="0" w:firstColumn="1" w:lastColumn="0" w:oddVBand="0" w:evenVBand="0" w:oddHBand="0" w:evenHBand="0" w:firstRowFirstColumn="0" w:firstRowLastColumn="0" w:lastRowFirstColumn="0" w:lastRowLastColumn="0"/>
            <w:tcW w:w="2400" w:type="dxa"/>
            <w:hideMark/>
          </w:tcPr>
          <w:p w14:paraId="6B32B6D0" w14:textId="77777777" w:rsidR="005B6164" w:rsidRPr="00293CE9" w:rsidRDefault="005B6164" w:rsidP="005B6164">
            <w:pPr>
              <w:widowControl w:val="0"/>
              <w:autoSpaceDE w:val="0"/>
              <w:autoSpaceDN w:val="0"/>
              <w:adjustRightInd w:val="0"/>
              <w:spacing w:before="100" w:beforeAutospacing="1" w:after="100" w:afterAutospacing="1" w:line="256" w:lineRule="auto"/>
              <w:rPr>
                <w:rFonts w:ascii="Calibri" w:hAnsi="Calibri" w:cs="Calibri"/>
                <w:b w:val="0"/>
                <w:sz w:val="24"/>
                <w:szCs w:val="24"/>
              </w:rPr>
            </w:pPr>
            <w:r w:rsidRPr="00293CE9">
              <w:rPr>
                <w:rFonts w:ascii="Calibri" w:hAnsi="Calibri" w:cs="Calibri"/>
                <w:b w:val="0"/>
                <w:sz w:val="24"/>
                <w:szCs w:val="24"/>
              </w:rPr>
              <w:t>Very Poor</w:t>
            </w:r>
          </w:p>
        </w:tc>
        <w:tc>
          <w:tcPr>
            <w:tcW w:w="765" w:type="dxa"/>
          </w:tcPr>
          <w:p w14:paraId="139C3F21"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00" w:type="dxa"/>
            <w:hideMark/>
          </w:tcPr>
          <w:p w14:paraId="6C2E8850" w14:textId="77777777" w:rsidR="005B6164" w:rsidRPr="001C4457" w:rsidRDefault="005B6164" w:rsidP="005B6164">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Very Poor</w:t>
            </w:r>
          </w:p>
        </w:tc>
        <w:tc>
          <w:tcPr>
            <w:tcW w:w="765" w:type="dxa"/>
          </w:tcPr>
          <w:p w14:paraId="50304F29"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30" w:type="dxa"/>
            <w:hideMark/>
          </w:tcPr>
          <w:p w14:paraId="6859B986" w14:textId="77777777" w:rsidR="005B6164" w:rsidRPr="001C4457" w:rsidRDefault="005B6164" w:rsidP="005B6164">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Very Poor</w:t>
            </w:r>
          </w:p>
        </w:tc>
        <w:tc>
          <w:tcPr>
            <w:tcW w:w="840" w:type="dxa"/>
          </w:tcPr>
          <w:p w14:paraId="552F3D85"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5B6164" w:rsidRPr="001C4457" w14:paraId="641833AB" w14:textId="77777777" w:rsidTr="005B6164">
        <w:tc>
          <w:tcPr>
            <w:cnfStyle w:val="001000000000" w:firstRow="0" w:lastRow="0" w:firstColumn="1" w:lastColumn="0" w:oddVBand="0" w:evenVBand="0" w:oddHBand="0" w:evenHBand="0" w:firstRowFirstColumn="0" w:firstRowLastColumn="0" w:lastRowFirstColumn="0" w:lastRowLastColumn="0"/>
            <w:tcW w:w="3165" w:type="dxa"/>
            <w:gridSpan w:val="2"/>
            <w:shd w:val="clear" w:color="auto" w:fill="2A584C"/>
            <w:vAlign w:val="center"/>
            <w:hideMark/>
          </w:tcPr>
          <w:p w14:paraId="17BD295D"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center"/>
              <w:rPr>
                <w:rFonts w:ascii="Calibri" w:hAnsi="Calibri" w:cs="Calibri"/>
                <w:color w:val="FFFFFF" w:themeColor="background1"/>
                <w:sz w:val="24"/>
                <w:szCs w:val="24"/>
              </w:rPr>
            </w:pPr>
            <w:r w:rsidRPr="001C4457">
              <w:rPr>
                <w:rFonts w:ascii="Calibri" w:hAnsi="Calibri" w:cs="Calibri"/>
                <w:color w:val="FFFFFF" w:themeColor="background1"/>
                <w:sz w:val="24"/>
                <w:szCs w:val="24"/>
              </w:rPr>
              <w:t>Quality of experimental results</w:t>
            </w:r>
          </w:p>
        </w:tc>
        <w:tc>
          <w:tcPr>
            <w:tcW w:w="3165" w:type="dxa"/>
            <w:gridSpan w:val="2"/>
            <w:shd w:val="clear" w:color="auto" w:fill="2A584C"/>
            <w:vAlign w:val="center"/>
            <w:hideMark/>
          </w:tcPr>
          <w:p w14:paraId="4EE88B8F" w14:textId="77777777" w:rsidR="005B6164" w:rsidRPr="00293CE9"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FFFFFF" w:themeColor="background1"/>
                <w:sz w:val="24"/>
                <w:szCs w:val="24"/>
              </w:rPr>
            </w:pPr>
            <w:r w:rsidRPr="00293CE9">
              <w:rPr>
                <w:rFonts w:ascii="Calibri" w:hAnsi="Calibri" w:cs="Calibri"/>
                <w:b/>
                <w:color w:val="FFFFFF" w:themeColor="background1"/>
                <w:sz w:val="24"/>
                <w:szCs w:val="24"/>
              </w:rPr>
              <w:t>Organization and clarity:</w:t>
            </w:r>
          </w:p>
        </w:tc>
        <w:tc>
          <w:tcPr>
            <w:tcW w:w="3270" w:type="dxa"/>
            <w:gridSpan w:val="2"/>
            <w:shd w:val="clear" w:color="auto" w:fill="2A584C"/>
            <w:vAlign w:val="center"/>
            <w:hideMark/>
          </w:tcPr>
          <w:p w14:paraId="4A3EBE52" w14:textId="77777777" w:rsidR="005B6164" w:rsidRPr="00293CE9"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FFFFFF" w:themeColor="background1"/>
                <w:sz w:val="24"/>
                <w:szCs w:val="24"/>
              </w:rPr>
            </w:pPr>
            <w:r w:rsidRPr="00293CE9">
              <w:rPr>
                <w:rFonts w:ascii="Calibri" w:hAnsi="Calibri" w:cs="Calibri"/>
                <w:b/>
                <w:color w:val="FFFFFF" w:themeColor="background1"/>
                <w:sz w:val="24"/>
                <w:szCs w:val="24"/>
              </w:rPr>
              <w:t>Importance to the field:</w:t>
            </w:r>
          </w:p>
        </w:tc>
      </w:tr>
      <w:tr w:rsidR="005B6164" w:rsidRPr="001C4457" w14:paraId="6878CA4E" w14:textId="77777777" w:rsidTr="005B6164">
        <w:tc>
          <w:tcPr>
            <w:cnfStyle w:val="001000000000" w:firstRow="0" w:lastRow="0" w:firstColumn="1" w:lastColumn="0" w:oddVBand="0" w:evenVBand="0" w:oddHBand="0" w:evenHBand="0" w:firstRowFirstColumn="0" w:firstRowLastColumn="0" w:lastRowFirstColumn="0" w:lastRowLastColumn="0"/>
            <w:tcW w:w="2400" w:type="dxa"/>
            <w:hideMark/>
          </w:tcPr>
          <w:p w14:paraId="0F8305D5" w14:textId="77777777" w:rsidR="005B6164" w:rsidRPr="00293CE9" w:rsidRDefault="005B6164" w:rsidP="005B6164">
            <w:pPr>
              <w:widowControl w:val="0"/>
              <w:autoSpaceDE w:val="0"/>
              <w:autoSpaceDN w:val="0"/>
              <w:adjustRightInd w:val="0"/>
              <w:spacing w:before="100" w:beforeAutospacing="1" w:after="100" w:afterAutospacing="1" w:line="256" w:lineRule="auto"/>
              <w:rPr>
                <w:rFonts w:ascii="Calibri" w:hAnsi="Calibri" w:cs="Calibri"/>
                <w:b w:val="0"/>
                <w:sz w:val="24"/>
                <w:szCs w:val="24"/>
              </w:rPr>
            </w:pPr>
            <w:r w:rsidRPr="00293CE9">
              <w:rPr>
                <w:rFonts w:ascii="Calibri" w:hAnsi="Calibri" w:cs="Calibri"/>
                <w:b w:val="0"/>
                <w:sz w:val="24"/>
                <w:szCs w:val="24"/>
              </w:rPr>
              <w:t>Excellent</w:t>
            </w:r>
          </w:p>
        </w:tc>
        <w:tc>
          <w:tcPr>
            <w:tcW w:w="765" w:type="dxa"/>
          </w:tcPr>
          <w:p w14:paraId="308386A2"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00" w:type="dxa"/>
            <w:hideMark/>
          </w:tcPr>
          <w:p w14:paraId="40D0CEEA" w14:textId="77777777" w:rsidR="005B6164" w:rsidRPr="001C4457" w:rsidRDefault="005B6164" w:rsidP="005B6164">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Excellent</w:t>
            </w:r>
          </w:p>
        </w:tc>
        <w:tc>
          <w:tcPr>
            <w:tcW w:w="765" w:type="dxa"/>
          </w:tcPr>
          <w:p w14:paraId="259ECD96"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30" w:type="dxa"/>
            <w:hideMark/>
          </w:tcPr>
          <w:p w14:paraId="5841C084" w14:textId="77777777" w:rsidR="005B6164" w:rsidRPr="001C4457" w:rsidRDefault="005B6164" w:rsidP="005B6164">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Excellent</w:t>
            </w:r>
          </w:p>
        </w:tc>
        <w:tc>
          <w:tcPr>
            <w:tcW w:w="840" w:type="dxa"/>
          </w:tcPr>
          <w:p w14:paraId="6D837DAA"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5B6164" w:rsidRPr="001C4457" w14:paraId="272D88E1" w14:textId="77777777" w:rsidTr="005B6164">
        <w:tc>
          <w:tcPr>
            <w:cnfStyle w:val="001000000000" w:firstRow="0" w:lastRow="0" w:firstColumn="1" w:lastColumn="0" w:oddVBand="0" w:evenVBand="0" w:oddHBand="0" w:evenHBand="0" w:firstRowFirstColumn="0" w:firstRowLastColumn="0" w:lastRowFirstColumn="0" w:lastRowLastColumn="0"/>
            <w:tcW w:w="2400" w:type="dxa"/>
            <w:hideMark/>
          </w:tcPr>
          <w:p w14:paraId="7CF613BC" w14:textId="77777777" w:rsidR="005B6164" w:rsidRPr="007C530B" w:rsidRDefault="005B6164" w:rsidP="005B6164">
            <w:pPr>
              <w:widowControl w:val="0"/>
              <w:autoSpaceDE w:val="0"/>
              <w:autoSpaceDN w:val="0"/>
              <w:adjustRightInd w:val="0"/>
              <w:spacing w:before="100" w:beforeAutospacing="1" w:after="100" w:afterAutospacing="1" w:line="256" w:lineRule="auto"/>
              <w:rPr>
                <w:rFonts w:ascii="Calibri" w:hAnsi="Calibri" w:cs="Calibri"/>
                <w:b w:val="0"/>
                <w:sz w:val="24"/>
                <w:szCs w:val="24"/>
                <w:highlight w:val="yellow"/>
              </w:rPr>
            </w:pPr>
            <w:r w:rsidRPr="007C530B">
              <w:rPr>
                <w:rFonts w:ascii="Calibri" w:hAnsi="Calibri" w:cs="Calibri"/>
                <w:b w:val="0"/>
                <w:sz w:val="24"/>
                <w:szCs w:val="24"/>
                <w:highlight w:val="yellow"/>
              </w:rPr>
              <w:t>Good</w:t>
            </w:r>
          </w:p>
        </w:tc>
        <w:tc>
          <w:tcPr>
            <w:tcW w:w="765" w:type="dxa"/>
          </w:tcPr>
          <w:p w14:paraId="076007BD" w14:textId="77777777" w:rsidR="005B6164" w:rsidRPr="007C530B"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highlight w:val="yellow"/>
              </w:rPr>
            </w:pPr>
          </w:p>
        </w:tc>
        <w:tc>
          <w:tcPr>
            <w:tcW w:w="2400" w:type="dxa"/>
            <w:hideMark/>
          </w:tcPr>
          <w:p w14:paraId="0A159BA1" w14:textId="77777777" w:rsidR="005B6164" w:rsidRPr="007C530B" w:rsidRDefault="005B6164" w:rsidP="005B6164">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highlight w:val="yellow"/>
              </w:rPr>
            </w:pPr>
            <w:r w:rsidRPr="007C530B">
              <w:rPr>
                <w:rFonts w:ascii="Calibri" w:hAnsi="Calibri" w:cs="Calibri"/>
                <w:sz w:val="24"/>
                <w:szCs w:val="24"/>
                <w:highlight w:val="yellow"/>
              </w:rPr>
              <w:t>Good</w:t>
            </w:r>
          </w:p>
        </w:tc>
        <w:tc>
          <w:tcPr>
            <w:tcW w:w="765" w:type="dxa"/>
          </w:tcPr>
          <w:p w14:paraId="7A002B47" w14:textId="77777777" w:rsidR="005B6164" w:rsidRPr="007C530B"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highlight w:val="yellow"/>
              </w:rPr>
            </w:pPr>
          </w:p>
        </w:tc>
        <w:tc>
          <w:tcPr>
            <w:tcW w:w="2430" w:type="dxa"/>
            <w:hideMark/>
          </w:tcPr>
          <w:p w14:paraId="7389410B" w14:textId="77777777" w:rsidR="005B6164" w:rsidRPr="001C4457" w:rsidRDefault="005B6164" w:rsidP="005B6164">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7C530B">
              <w:rPr>
                <w:rFonts w:ascii="Calibri" w:hAnsi="Calibri" w:cs="Calibri"/>
                <w:sz w:val="24"/>
                <w:szCs w:val="24"/>
                <w:highlight w:val="yellow"/>
              </w:rPr>
              <w:t>Good</w:t>
            </w:r>
          </w:p>
        </w:tc>
        <w:tc>
          <w:tcPr>
            <w:tcW w:w="840" w:type="dxa"/>
          </w:tcPr>
          <w:p w14:paraId="739145BE"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5B6164" w:rsidRPr="001C4457" w14:paraId="394F01B4" w14:textId="77777777" w:rsidTr="005B6164">
        <w:tc>
          <w:tcPr>
            <w:cnfStyle w:val="001000000000" w:firstRow="0" w:lastRow="0" w:firstColumn="1" w:lastColumn="0" w:oddVBand="0" w:evenVBand="0" w:oddHBand="0" w:evenHBand="0" w:firstRowFirstColumn="0" w:firstRowLastColumn="0" w:lastRowFirstColumn="0" w:lastRowLastColumn="0"/>
            <w:tcW w:w="2400" w:type="dxa"/>
            <w:hideMark/>
          </w:tcPr>
          <w:p w14:paraId="18E8E726" w14:textId="77777777" w:rsidR="005B6164" w:rsidRPr="007C530B" w:rsidRDefault="005B6164" w:rsidP="005B6164">
            <w:pPr>
              <w:widowControl w:val="0"/>
              <w:autoSpaceDE w:val="0"/>
              <w:autoSpaceDN w:val="0"/>
              <w:adjustRightInd w:val="0"/>
              <w:spacing w:before="100" w:beforeAutospacing="1" w:after="100" w:afterAutospacing="1" w:line="256" w:lineRule="auto"/>
              <w:rPr>
                <w:rFonts w:ascii="Calibri" w:hAnsi="Calibri" w:cs="Calibri"/>
                <w:b w:val="0"/>
                <w:sz w:val="24"/>
                <w:szCs w:val="24"/>
              </w:rPr>
            </w:pPr>
            <w:r w:rsidRPr="007C530B">
              <w:rPr>
                <w:rFonts w:ascii="Calibri" w:hAnsi="Calibri" w:cs="Calibri"/>
                <w:b w:val="0"/>
                <w:sz w:val="24"/>
                <w:szCs w:val="24"/>
              </w:rPr>
              <w:t>Acceptable</w:t>
            </w:r>
          </w:p>
        </w:tc>
        <w:tc>
          <w:tcPr>
            <w:tcW w:w="765" w:type="dxa"/>
          </w:tcPr>
          <w:p w14:paraId="39F85441" w14:textId="77777777" w:rsidR="005B6164" w:rsidRPr="007C530B"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00" w:type="dxa"/>
            <w:hideMark/>
          </w:tcPr>
          <w:p w14:paraId="06C504FA" w14:textId="77777777" w:rsidR="005B6164" w:rsidRPr="007C530B" w:rsidRDefault="005B6164" w:rsidP="005B6164">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7C530B">
              <w:rPr>
                <w:rFonts w:ascii="Calibri" w:hAnsi="Calibri" w:cs="Calibri"/>
                <w:sz w:val="24"/>
                <w:szCs w:val="24"/>
              </w:rPr>
              <w:t>Acceptable</w:t>
            </w:r>
          </w:p>
        </w:tc>
        <w:tc>
          <w:tcPr>
            <w:tcW w:w="765" w:type="dxa"/>
          </w:tcPr>
          <w:p w14:paraId="4F5CA99C" w14:textId="77777777" w:rsidR="005B6164" w:rsidRPr="007C530B"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30" w:type="dxa"/>
            <w:hideMark/>
          </w:tcPr>
          <w:p w14:paraId="30E3A7C1" w14:textId="77777777" w:rsidR="005B6164" w:rsidRPr="001C4457" w:rsidRDefault="005B6164" w:rsidP="005B6164">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7C530B">
              <w:rPr>
                <w:rFonts w:ascii="Calibri" w:hAnsi="Calibri" w:cs="Calibri"/>
                <w:sz w:val="24"/>
                <w:szCs w:val="24"/>
              </w:rPr>
              <w:t>Acceptable</w:t>
            </w:r>
          </w:p>
        </w:tc>
        <w:tc>
          <w:tcPr>
            <w:tcW w:w="840" w:type="dxa"/>
          </w:tcPr>
          <w:p w14:paraId="28A7680A"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5B6164" w:rsidRPr="001C4457" w14:paraId="444BDBF0" w14:textId="77777777" w:rsidTr="005B6164">
        <w:tc>
          <w:tcPr>
            <w:cnfStyle w:val="001000000000" w:firstRow="0" w:lastRow="0" w:firstColumn="1" w:lastColumn="0" w:oddVBand="0" w:evenVBand="0" w:oddHBand="0" w:evenHBand="0" w:firstRowFirstColumn="0" w:firstRowLastColumn="0" w:lastRowFirstColumn="0" w:lastRowLastColumn="0"/>
            <w:tcW w:w="2400" w:type="dxa"/>
            <w:hideMark/>
          </w:tcPr>
          <w:p w14:paraId="27012777" w14:textId="77777777" w:rsidR="005B6164" w:rsidRPr="00293CE9" w:rsidRDefault="005B6164" w:rsidP="005B6164">
            <w:pPr>
              <w:widowControl w:val="0"/>
              <w:autoSpaceDE w:val="0"/>
              <w:autoSpaceDN w:val="0"/>
              <w:adjustRightInd w:val="0"/>
              <w:spacing w:before="100" w:beforeAutospacing="1" w:after="100" w:afterAutospacing="1" w:line="256" w:lineRule="auto"/>
              <w:rPr>
                <w:rFonts w:ascii="Calibri" w:hAnsi="Calibri" w:cs="Calibri"/>
                <w:b w:val="0"/>
                <w:sz w:val="24"/>
                <w:szCs w:val="24"/>
              </w:rPr>
            </w:pPr>
            <w:r w:rsidRPr="00293CE9">
              <w:rPr>
                <w:rFonts w:ascii="Calibri" w:hAnsi="Calibri" w:cs="Calibri"/>
                <w:b w:val="0"/>
                <w:sz w:val="24"/>
                <w:szCs w:val="24"/>
              </w:rPr>
              <w:t>Fair</w:t>
            </w:r>
          </w:p>
        </w:tc>
        <w:tc>
          <w:tcPr>
            <w:tcW w:w="765" w:type="dxa"/>
          </w:tcPr>
          <w:p w14:paraId="7253C83C"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00" w:type="dxa"/>
            <w:hideMark/>
          </w:tcPr>
          <w:p w14:paraId="133594FE" w14:textId="77777777" w:rsidR="005B6164" w:rsidRPr="001C4457" w:rsidRDefault="005B6164" w:rsidP="005B6164">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Fair</w:t>
            </w:r>
          </w:p>
        </w:tc>
        <w:tc>
          <w:tcPr>
            <w:tcW w:w="765" w:type="dxa"/>
          </w:tcPr>
          <w:p w14:paraId="09A19D08"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30" w:type="dxa"/>
            <w:hideMark/>
          </w:tcPr>
          <w:p w14:paraId="1811FDB2" w14:textId="77777777" w:rsidR="005B6164" w:rsidRPr="001C4457" w:rsidRDefault="005B6164" w:rsidP="005B6164">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Fair</w:t>
            </w:r>
          </w:p>
        </w:tc>
        <w:tc>
          <w:tcPr>
            <w:tcW w:w="840" w:type="dxa"/>
          </w:tcPr>
          <w:p w14:paraId="053E5B93"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5B6164" w:rsidRPr="001C4457" w14:paraId="7AB5F654" w14:textId="77777777" w:rsidTr="005B6164">
        <w:tc>
          <w:tcPr>
            <w:cnfStyle w:val="001000000000" w:firstRow="0" w:lastRow="0" w:firstColumn="1" w:lastColumn="0" w:oddVBand="0" w:evenVBand="0" w:oddHBand="0" w:evenHBand="0" w:firstRowFirstColumn="0" w:firstRowLastColumn="0" w:lastRowFirstColumn="0" w:lastRowLastColumn="0"/>
            <w:tcW w:w="2400" w:type="dxa"/>
            <w:hideMark/>
          </w:tcPr>
          <w:p w14:paraId="2D414F3E" w14:textId="77777777" w:rsidR="005B6164" w:rsidRPr="00293CE9" w:rsidRDefault="005B6164" w:rsidP="005B6164">
            <w:pPr>
              <w:widowControl w:val="0"/>
              <w:autoSpaceDE w:val="0"/>
              <w:autoSpaceDN w:val="0"/>
              <w:adjustRightInd w:val="0"/>
              <w:spacing w:before="100" w:beforeAutospacing="1" w:after="100" w:afterAutospacing="1" w:line="256" w:lineRule="auto"/>
              <w:rPr>
                <w:rFonts w:ascii="Calibri" w:hAnsi="Calibri" w:cs="Calibri"/>
                <w:b w:val="0"/>
                <w:sz w:val="24"/>
                <w:szCs w:val="24"/>
              </w:rPr>
            </w:pPr>
            <w:r w:rsidRPr="00293CE9">
              <w:rPr>
                <w:rFonts w:ascii="Calibri" w:hAnsi="Calibri" w:cs="Calibri"/>
                <w:b w:val="0"/>
                <w:sz w:val="24"/>
                <w:szCs w:val="24"/>
              </w:rPr>
              <w:t>Very Poor</w:t>
            </w:r>
          </w:p>
        </w:tc>
        <w:tc>
          <w:tcPr>
            <w:tcW w:w="765" w:type="dxa"/>
          </w:tcPr>
          <w:p w14:paraId="3D89DB2F"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00" w:type="dxa"/>
            <w:hideMark/>
          </w:tcPr>
          <w:p w14:paraId="6CAA75DC" w14:textId="77777777" w:rsidR="005B6164" w:rsidRPr="001C4457" w:rsidRDefault="005B6164" w:rsidP="005B6164">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Very Poor</w:t>
            </w:r>
          </w:p>
        </w:tc>
        <w:tc>
          <w:tcPr>
            <w:tcW w:w="765" w:type="dxa"/>
          </w:tcPr>
          <w:p w14:paraId="62786651"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30" w:type="dxa"/>
            <w:hideMark/>
          </w:tcPr>
          <w:p w14:paraId="3FFA12C2" w14:textId="77777777" w:rsidR="005B6164" w:rsidRPr="001C4457" w:rsidRDefault="005B6164" w:rsidP="005B6164">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Very Poor</w:t>
            </w:r>
          </w:p>
        </w:tc>
        <w:tc>
          <w:tcPr>
            <w:tcW w:w="840" w:type="dxa"/>
          </w:tcPr>
          <w:p w14:paraId="77AE7470"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bl>
    <w:p w14:paraId="31B7E848" w14:textId="77777777" w:rsidR="005B6164" w:rsidRPr="001C4457" w:rsidRDefault="005B6164" w:rsidP="005B6164">
      <w:pPr>
        <w:rPr>
          <w:rFonts w:ascii="Calibri" w:hAnsi="Calibri"/>
          <w:sz w:val="24"/>
          <w:szCs w:val="24"/>
          <w:lang w:val="id-ID" w:eastAsia="id-ID"/>
        </w:rPr>
      </w:pPr>
      <w:r w:rsidRPr="001C4457">
        <w:rPr>
          <w:rFonts w:ascii="Calibri" w:hAnsi="Calibri"/>
          <w:sz w:val="24"/>
          <w:szCs w:val="24"/>
          <w:lang w:val="id-ID" w:eastAsia="id-ID"/>
        </w:rPr>
        <w:t xml:space="preserve"> </w:t>
      </w:r>
    </w:p>
    <w:tbl>
      <w:tblPr>
        <w:tblStyle w:val="ListTable3-Accent41"/>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276"/>
        <w:gridCol w:w="6339"/>
      </w:tblGrid>
      <w:tr w:rsidR="005B6164" w:rsidRPr="001C4457" w14:paraId="24672B6D" w14:textId="77777777" w:rsidTr="005B616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76" w:type="dxa"/>
            <w:shd w:val="clear" w:color="auto" w:fill="2A584C"/>
          </w:tcPr>
          <w:p w14:paraId="7756DE0E" w14:textId="77777777" w:rsidR="005B6164" w:rsidRPr="001C4457" w:rsidRDefault="005B6164" w:rsidP="005B6164">
            <w:pPr>
              <w:spacing w:before="100" w:beforeAutospacing="1" w:after="100" w:afterAutospacing="1" w:line="256" w:lineRule="auto"/>
              <w:rPr>
                <w:rFonts w:ascii="Calibri" w:hAnsi="Calibri"/>
                <w:sz w:val="24"/>
                <w:szCs w:val="24"/>
              </w:rPr>
            </w:pPr>
            <w:r w:rsidRPr="001C4457">
              <w:rPr>
                <w:rFonts w:ascii="Calibri" w:hAnsi="Calibri"/>
                <w:sz w:val="24"/>
                <w:szCs w:val="24"/>
              </w:rPr>
              <w:t>Comments About Paper:</w:t>
            </w:r>
          </w:p>
        </w:tc>
        <w:tc>
          <w:tcPr>
            <w:tcW w:w="6339" w:type="dxa"/>
            <w:shd w:val="clear" w:color="auto" w:fill="2A584C"/>
          </w:tcPr>
          <w:p w14:paraId="5A91BF5D"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p>
        </w:tc>
      </w:tr>
      <w:tr w:rsidR="005B6164" w:rsidRPr="001C4457" w14:paraId="3A29177B" w14:textId="77777777" w:rsidTr="005B6164">
        <w:tc>
          <w:tcPr>
            <w:cnfStyle w:val="001000000000" w:firstRow="0" w:lastRow="0" w:firstColumn="1" w:lastColumn="0" w:oddVBand="0" w:evenVBand="0" w:oddHBand="0" w:evenHBand="0" w:firstRowFirstColumn="0" w:firstRowLastColumn="0" w:lastRowFirstColumn="0" w:lastRowLastColumn="0"/>
            <w:tcW w:w="3276" w:type="dxa"/>
            <w:hideMark/>
          </w:tcPr>
          <w:p w14:paraId="24F9C9DE"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rPr>
                <w:rFonts w:ascii="Calibri" w:hAnsi="Calibri" w:cs="Calibri"/>
                <w:sz w:val="24"/>
                <w:szCs w:val="24"/>
              </w:rPr>
            </w:pPr>
            <w:r w:rsidRPr="001C4457">
              <w:rPr>
                <w:rFonts w:ascii="Calibri" w:hAnsi="Calibri" w:cs="Calibri"/>
                <w:sz w:val="24"/>
                <w:szCs w:val="24"/>
              </w:rPr>
              <w:t>Strengths</w:t>
            </w:r>
          </w:p>
        </w:tc>
        <w:tc>
          <w:tcPr>
            <w:tcW w:w="6339" w:type="dxa"/>
          </w:tcPr>
          <w:p w14:paraId="1DC21840"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5B6164" w:rsidRPr="001C4457" w14:paraId="0BFC6167" w14:textId="77777777" w:rsidTr="005B6164">
        <w:tc>
          <w:tcPr>
            <w:cnfStyle w:val="001000000000" w:firstRow="0" w:lastRow="0" w:firstColumn="1" w:lastColumn="0" w:oddVBand="0" w:evenVBand="0" w:oddHBand="0" w:evenHBand="0" w:firstRowFirstColumn="0" w:firstRowLastColumn="0" w:lastRowFirstColumn="0" w:lastRowLastColumn="0"/>
            <w:tcW w:w="3276" w:type="dxa"/>
            <w:hideMark/>
          </w:tcPr>
          <w:p w14:paraId="5576A76B" w14:textId="77777777" w:rsidR="005B6164" w:rsidRPr="001C4457" w:rsidRDefault="005B6164" w:rsidP="005B6164">
            <w:pPr>
              <w:widowControl w:val="0"/>
              <w:autoSpaceDE w:val="0"/>
              <w:autoSpaceDN w:val="0"/>
              <w:adjustRightInd w:val="0"/>
              <w:spacing w:before="100" w:beforeAutospacing="1" w:after="100" w:afterAutospacing="1" w:line="256" w:lineRule="auto"/>
              <w:rPr>
                <w:rFonts w:ascii="Calibri" w:hAnsi="Calibri" w:cs="Calibri"/>
                <w:sz w:val="24"/>
                <w:szCs w:val="24"/>
              </w:rPr>
            </w:pPr>
            <w:r w:rsidRPr="001C4457">
              <w:rPr>
                <w:rFonts w:ascii="Calibri" w:hAnsi="Calibri" w:cs="Calibri"/>
                <w:sz w:val="24"/>
                <w:szCs w:val="24"/>
              </w:rPr>
              <w:t>Weakness</w:t>
            </w:r>
          </w:p>
        </w:tc>
        <w:tc>
          <w:tcPr>
            <w:tcW w:w="6339" w:type="dxa"/>
          </w:tcPr>
          <w:p w14:paraId="440196A0" w14:textId="77777777" w:rsidR="005B6164" w:rsidRPr="007C530B" w:rsidRDefault="005B6164" w:rsidP="005B6164">
            <w:pPr>
              <w:widowControl w:val="0"/>
              <w:overflowPunct w:val="0"/>
              <w:autoSpaceDE w:val="0"/>
              <w:autoSpaceDN w:val="0"/>
              <w:adjustRightInd w:val="0"/>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n-US"/>
              </w:rPr>
            </w:pPr>
            <w:r>
              <w:rPr>
                <w:rFonts w:ascii="Calibri" w:hAnsi="Calibri" w:cs="Calibri"/>
                <w:sz w:val="24"/>
                <w:szCs w:val="24"/>
                <w:lang w:val="en-US"/>
              </w:rPr>
              <w:t xml:space="preserve">Perlu perbaikan </w:t>
            </w:r>
          </w:p>
        </w:tc>
      </w:tr>
      <w:tr w:rsidR="005B6164" w:rsidRPr="001C4457" w14:paraId="7C215744" w14:textId="77777777" w:rsidTr="005B6164">
        <w:tc>
          <w:tcPr>
            <w:cnfStyle w:val="001000000000" w:firstRow="0" w:lastRow="0" w:firstColumn="1" w:lastColumn="0" w:oddVBand="0" w:evenVBand="0" w:oddHBand="0" w:evenHBand="0" w:firstRowFirstColumn="0" w:firstRowLastColumn="0" w:lastRowFirstColumn="0" w:lastRowLastColumn="0"/>
            <w:tcW w:w="3276" w:type="dxa"/>
            <w:hideMark/>
          </w:tcPr>
          <w:p w14:paraId="6C3167C2" w14:textId="77777777" w:rsidR="005B6164" w:rsidRPr="001C4457" w:rsidRDefault="005B6164" w:rsidP="005B6164">
            <w:pPr>
              <w:widowControl w:val="0"/>
              <w:autoSpaceDE w:val="0"/>
              <w:autoSpaceDN w:val="0"/>
              <w:adjustRightInd w:val="0"/>
              <w:spacing w:before="100" w:beforeAutospacing="1" w:after="100" w:afterAutospacing="1" w:line="256" w:lineRule="auto"/>
              <w:rPr>
                <w:rFonts w:ascii="Calibri" w:hAnsi="Calibri" w:cs="Calibri"/>
                <w:sz w:val="24"/>
                <w:szCs w:val="24"/>
              </w:rPr>
            </w:pPr>
            <w:r w:rsidRPr="001C4457">
              <w:rPr>
                <w:rFonts w:ascii="Calibri" w:hAnsi="Calibri" w:cs="Calibri"/>
                <w:sz w:val="24"/>
                <w:szCs w:val="24"/>
              </w:rPr>
              <w:t xml:space="preserve">Other comments and Recommendation to Author </w:t>
            </w:r>
          </w:p>
        </w:tc>
        <w:tc>
          <w:tcPr>
            <w:tcW w:w="6339" w:type="dxa"/>
          </w:tcPr>
          <w:p w14:paraId="3E667849" w14:textId="77777777" w:rsidR="005B6164" w:rsidRPr="00963464" w:rsidRDefault="005B6164" w:rsidP="005B6164">
            <w:pPr>
              <w:widowControl w:val="0"/>
              <w:overflowPunct w:val="0"/>
              <w:autoSpaceDE w:val="0"/>
              <w:autoSpaceDN w:val="0"/>
              <w:adjustRightInd w:val="0"/>
              <w:spacing w:before="100" w:beforeAutospacing="1" w:after="100" w:afterAutospacing="1" w:line="256" w:lineRule="auto"/>
              <w:ind w:right="249"/>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bl>
    <w:p w14:paraId="261DC83C" w14:textId="77777777" w:rsidR="005B6164" w:rsidRPr="001C4457" w:rsidRDefault="005B6164" w:rsidP="005B6164">
      <w:pPr>
        <w:spacing w:line="360" w:lineRule="auto"/>
        <w:rPr>
          <w:rFonts w:ascii="Calibri" w:hAnsi="Calibri"/>
          <w:sz w:val="24"/>
          <w:szCs w:val="24"/>
          <w:lang w:val="id-ID" w:eastAsia="id-ID"/>
        </w:rPr>
      </w:pPr>
      <w:r w:rsidRPr="001C4457">
        <w:rPr>
          <w:rFonts w:ascii="Calibri" w:hAnsi="Calibri"/>
          <w:sz w:val="24"/>
          <w:szCs w:val="24"/>
          <w:lang w:val="id-ID" w:eastAsia="id-ID"/>
        </w:rPr>
        <w:t xml:space="preserve"> </w:t>
      </w:r>
    </w:p>
    <w:tbl>
      <w:tblPr>
        <w:tblStyle w:val="ListTable3-Accent4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650"/>
        <w:gridCol w:w="1984"/>
      </w:tblGrid>
      <w:tr w:rsidR="005B6164" w:rsidRPr="001C4457" w14:paraId="0738F0FB" w14:textId="77777777" w:rsidTr="005B616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650" w:type="dxa"/>
            <w:shd w:val="clear" w:color="auto" w:fill="2A584C"/>
          </w:tcPr>
          <w:p w14:paraId="5F977B70" w14:textId="77777777" w:rsidR="005B6164" w:rsidRPr="001C4457" w:rsidRDefault="005B6164" w:rsidP="005B6164">
            <w:pPr>
              <w:spacing w:before="100" w:beforeAutospacing="1" w:after="100" w:afterAutospacing="1" w:line="256" w:lineRule="auto"/>
              <w:rPr>
                <w:rFonts w:ascii="Calibri" w:hAnsi="Calibri"/>
                <w:sz w:val="24"/>
                <w:szCs w:val="24"/>
              </w:rPr>
            </w:pPr>
            <w:r w:rsidRPr="001C4457">
              <w:rPr>
                <w:rFonts w:ascii="Calibri" w:hAnsi="Calibri"/>
                <w:sz w:val="24"/>
                <w:szCs w:val="24"/>
              </w:rPr>
              <w:t>Recommendation (√):</w:t>
            </w:r>
          </w:p>
        </w:tc>
        <w:tc>
          <w:tcPr>
            <w:tcW w:w="1984" w:type="dxa"/>
            <w:shd w:val="clear" w:color="auto" w:fill="2A584C"/>
          </w:tcPr>
          <w:p w14:paraId="51676921"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both"/>
              <w:cnfStyle w:val="100000000000" w:firstRow="1" w:lastRow="0" w:firstColumn="0" w:lastColumn="0" w:oddVBand="0" w:evenVBand="0" w:oddHBand="0" w:evenHBand="0" w:firstRowFirstColumn="0" w:firstRowLastColumn="0" w:lastRowFirstColumn="0" w:lastRowLastColumn="0"/>
              <w:rPr>
                <w:rFonts w:eastAsia="Calibri"/>
                <w:sz w:val="24"/>
                <w:szCs w:val="24"/>
              </w:rPr>
            </w:pPr>
          </w:p>
        </w:tc>
      </w:tr>
      <w:tr w:rsidR="005B6164" w:rsidRPr="001C4457" w14:paraId="6BC43025" w14:textId="77777777" w:rsidTr="005B6164">
        <w:tc>
          <w:tcPr>
            <w:cnfStyle w:val="001000000000" w:firstRow="0" w:lastRow="0" w:firstColumn="1" w:lastColumn="0" w:oddVBand="0" w:evenVBand="0" w:oddHBand="0" w:evenHBand="0" w:firstRowFirstColumn="0" w:firstRowLastColumn="0" w:lastRowFirstColumn="0" w:lastRowLastColumn="0"/>
            <w:tcW w:w="7650" w:type="dxa"/>
            <w:hideMark/>
          </w:tcPr>
          <w:p w14:paraId="2E81866E"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rPr>
                <w:rFonts w:ascii="Calibri" w:hAnsi="Calibri" w:cs="Calibri"/>
                <w:sz w:val="24"/>
                <w:szCs w:val="24"/>
              </w:rPr>
            </w:pPr>
            <w:r w:rsidRPr="001C4457">
              <w:rPr>
                <w:rFonts w:ascii="Calibri" w:hAnsi="Calibri" w:cs="Calibri"/>
                <w:sz w:val="24"/>
                <w:szCs w:val="24"/>
              </w:rPr>
              <w:t>Publish as it is</w:t>
            </w:r>
          </w:p>
        </w:tc>
        <w:tc>
          <w:tcPr>
            <w:tcW w:w="1984" w:type="dxa"/>
          </w:tcPr>
          <w:p w14:paraId="3A0EFB1C"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p>
        </w:tc>
      </w:tr>
      <w:tr w:rsidR="005B6164" w:rsidRPr="001C4457" w14:paraId="285F2D21" w14:textId="77777777" w:rsidTr="005B6164">
        <w:tc>
          <w:tcPr>
            <w:cnfStyle w:val="001000000000" w:firstRow="0" w:lastRow="0" w:firstColumn="1" w:lastColumn="0" w:oddVBand="0" w:evenVBand="0" w:oddHBand="0" w:evenHBand="0" w:firstRowFirstColumn="0" w:firstRowLastColumn="0" w:lastRowFirstColumn="0" w:lastRowLastColumn="0"/>
            <w:tcW w:w="7650" w:type="dxa"/>
            <w:hideMark/>
          </w:tcPr>
          <w:p w14:paraId="6077E683"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rPr>
                <w:rFonts w:ascii="Calibri" w:hAnsi="Calibri" w:cs="Calibri"/>
                <w:sz w:val="24"/>
                <w:szCs w:val="24"/>
              </w:rPr>
            </w:pPr>
            <w:r w:rsidRPr="001C4457">
              <w:rPr>
                <w:rFonts w:ascii="Calibri" w:hAnsi="Calibri" w:cs="Calibri"/>
                <w:sz w:val="24"/>
                <w:szCs w:val="24"/>
              </w:rPr>
              <w:t>Publish with the minor revision noted above</w:t>
            </w:r>
          </w:p>
        </w:tc>
        <w:tc>
          <w:tcPr>
            <w:tcW w:w="1984" w:type="dxa"/>
          </w:tcPr>
          <w:p w14:paraId="72D31F28" w14:textId="77777777" w:rsidR="005B6164" w:rsidRPr="007C530B" w:rsidRDefault="005B6164" w:rsidP="005B6164">
            <w:pPr>
              <w:widowControl w:val="0"/>
              <w:overflowPunct w:val="0"/>
              <w:autoSpaceDE w:val="0"/>
              <w:autoSpaceDN w:val="0"/>
              <w:adjustRightInd w:val="0"/>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r>
              <w:rPr>
                <w:rFonts w:eastAsia="Calibri"/>
                <w:sz w:val="24"/>
                <w:szCs w:val="24"/>
                <w:lang w:val="en-US"/>
              </w:rPr>
              <w:t>Perlu perbaikan</w:t>
            </w:r>
          </w:p>
        </w:tc>
      </w:tr>
      <w:tr w:rsidR="005B6164" w:rsidRPr="001C4457" w14:paraId="7E5E3C82" w14:textId="77777777" w:rsidTr="005B6164">
        <w:tc>
          <w:tcPr>
            <w:cnfStyle w:val="001000000000" w:firstRow="0" w:lastRow="0" w:firstColumn="1" w:lastColumn="0" w:oddVBand="0" w:evenVBand="0" w:oddHBand="0" w:evenHBand="0" w:firstRowFirstColumn="0" w:firstRowLastColumn="0" w:lastRowFirstColumn="0" w:lastRowLastColumn="0"/>
            <w:tcW w:w="7650" w:type="dxa"/>
            <w:hideMark/>
          </w:tcPr>
          <w:p w14:paraId="66531E88"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rPr>
                <w:rFonts w:ascii="Calibri" w:hAnsi="Calibri" w:cs="Calibri"/>
                <w:sz w:val="24"/>
                <w:szCs w:val="24"/>
              </w:rPr>
            </w:pPr>
            <w:r w:rsidRPr="001C4457">
              <w:rPr>
                <w:rFonts w:ascii="Calibri" w:hAnsi="Calibri" w:cs="Calibri"/>
                <w:sz w:val="24"/>
                <w:szCs w:val="24"/>
              </w:rPr>
              <w:t>Publish with major revision noted above</w:t>
            </w:r>
          </w:p>
        </w:tc>
        <w:tc>
          <w:tcPr>
            <w:tcW w:w="1984" w:type="dxa"/>
          </w:tcPr>
          <w:p w14:paraId="1DC7358E"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r>
      <w:tr w:rsidR="005B6164" w:rsidRPr="001C4457" w14:paraId="41EAC922" w14:textId="77777777" w:rsidTr="005B6164">
        <w:tc>
          <w:tcPr>
            <w:cnfStyle w:val="001000000000" w:firstRow="0" w:lastRow="0" w:firstColumn="1" w:lastColumn="0" w:oddVBand="0" w:evenVBand="0" w:oddHBand="0" w:evenHBand="0" w:firstRowFirstColumn="0" w:firstRowLastColumn="0" w:lastRowFirstColumn="0" w:lastRowLastColumn="0"/>
            <w:tcW w:w="7650" w:type="dxa"/>
            <w:hideMark/>
          </w:tcPr>
          <w:p w14:paraId="004442B6"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rPr>
                <w:rFonts w:ascii="Calibri" w:hAnsi="Calibri" w:cs="Calibri"/>
                <w:sz w:val="24"/>
                <w:szCs w:val="24"/>
              </w:rPr>
            </w:pPr>
            <w:r w:rsidRPr="001C4457">
              <w:rPr>
                <w:rFonts w:ascii="Calibri" w:hAnsi="Calibri" w:cs="Calibri"/>
                <w:sz w:val="24"/>
                <w:szCs w:val="24"/>
              </w:rPr>
              <w:t>Reject (*)</w:t>
            </w:r>
          </w:p>
        </w:tc>
        <w:tc>
          <w:tcPr>
            <w:tcW w:w="1984" w:type="dxa"/>
          </w:tcPr>
          <w:p w14:paraId="55C000C8"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p>
        </w:tc>
      </w:tr>
    </w:tbl>
    <w:p w14:paraId="6732E25C" w14:textId="77777777" w:rsidR="005B6164" w:rsidRDefault="005B6164" w:rsidP="005B6164">
      <w:pPr>
        <w:spacing w:line="257" w:lineRule="auto"/>
        <w:rPr>
          <w:rFonts w:ascii="Calibri" w:hAnsi="Calibri"/>
          <w:sz w:val="24"/>
          <w:szCs w:val="24"/>
          <w:lang w:val="id-ID" w:eastAsia="id-ID"/>
        </w:rPr>
      </w:pPr>
      <w:r w:rsidRPr="001C4457">
        <w:rPr>
          <w:rFonts w:ascii="Calibri" w:hAnsi="Calibri"/>
          <w:sz w:val="24"/>
          <w:szCs w:val="24"/>
          <w:lang w:val="id-ID" w:eastAsia="id-ID"/>
        </w:rPr>
        <w:t xml:space="preserve"> </w:t>
      </w:r>
    </w:p>
    <w:tbl>
      <w:tblPr>
        <w:tblStyle w:val="ListTable3-Accent4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105"/>
        <w:gridCol w:w="6388"/>
      </w:tblGrid>
      <w:tr w:rsidR="005B6164" w:rsidRPr="001C4457" w14:paraId="1FCE3F31" w14:textId="77777777" w:rsidTr="005B616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05" w:type="dxa"/>
            <w:shd w:val="clear" w:color="auto" w:fill="2A584C"/>
          </w:tcPr>
          <w:p w14:paraId="2622C86D" w14:textId="77777777" w:rsidR="005B6164" w:rsidRPr="00780E4E" w:rsidRDefault="005B6164" w:rsidP="005B6164">
            <w:pPr>
              <w:spacing w:before="100" w:beforeAutospacing="1" w:after="100" w:afterAutospacing="1" w:line="256" w:lineRule="auto"/>
              <w:rPr>
                <w:rFonts w:ascii="Calibri" w:hAnsi="Calibri"/>
                <w:sz w:val="24"/>
                <w:szCs w:val="24"/>
              </w:rPr>
            </w:pPr>
            <w:r w:rsidRPr="001C4457">
              <w:rPr>
                <w:rFonts w:ascii="Calibri" w:hAnsi="Calibri"/>
                <w:sz w:val="24"/>
                <w:szCs w:val="24"/>
              </w:rPr>
              <w:lastRenderedPageBreak/>
              <w:t>For Editor Section:</w:t>
            </w:r>
          </w:p>
        </w:tc>
        <w:tc>
          <w:tcPr>
            <w:tcW w:w="6388" w:type="dxa"/>
            <w:shd w:val="clear" w:color="auto" w:fill="2A584C"/>
          </w:tcPr>
          <w:p w14:paraId="1F6FD1BF"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p>
        </w:tc>
      </w:tr>
      <w:tr w:rsidR="005B6164" w:rsidRPr="001C4457" w14:paraId="79E0CACD" w14:textId="77777777" w:rsidTr="005B6164">
        <w:tc>
          <w:tcPr>
            <w:cnfStyle w:val="001000000000" w:firstRow="0" w:lastRow="0" w:firstColumn="1" w:lastColumn="0" w:oddVBand="0" w:evenVBand="0" w:oddHBand="0" w:evenHBand="0" w:firstRowFirstColumn="0" w:firstRowLastColumn="0" w:lastRowFirstColumn="0" w:lastRowLastColumn="0"/>
            <w:tcW w:w="3105" w:type="dxa"/>
            <w:hideMark/>
          </w:tcPr>
          <w:p w14:paraId="465AF41F" w14:textId="77777777" w:rsidR="005B6164" w:rsidRPr="001C4457" w:rsidRDefault="005B6164" w:rsidP="005B6164">
            <w:pPr>
              <w:widowControl w:val="0"/>
              <w:overflowPunct w:val="0"/>
              <w:autoSpaceDE w:val="0"/>
              <w:autoSpaceDN w:val="0"/>
              <w:adjustRightInd w:val="0"/>
              <w:spacing w:line="360" w:lineRule="auto"/>
              <w:rPr>
                <w:rFonts w:ascii="Calibri" w:hAnsi="Calibri" w:cs="Calibri"/>
                <w:sz w:val="24"/>
                <w:szCs w:val="24"/>
              </w:rPr>
            </w:pPr>
            <w:r w:rsidRPr="001C4457">
              <w:rPr>
                <w:rFonts w:ascii="Calibri" w:hAnsi="Calibri" w:cs="Calibri"/>
                <w:sz w:val="24"/>
                <w:szCs w:val="24"/>
              </w:rPr>
              <w:t xml:space="preserve">What should you do? </w:t>
            </w:r>
          </w:p>
          <w:p w14:paraId="2A542161" w14:textId="77777777" w:rsidR="005B6164" w:rsidRPr="001C4457" w:rsidRDefault="005B6164" w:rsidP="005B6164">
            <w:pPr>
              <w:widowControl w:val="0"/>
              <w:overflowPunct w:val="0"/>
              <w:autoSpaceDE w:val="0"/>
              <w:autoSpaceDN w:val="0"/>
              <w:adjustRightInd w:val="0"/>
              <w:spacing w:line="360" w:lineRule="auto"/>
              <w:rPr>
                <w:rFonts w:ascii="Calibri" w:hAnsi="Calibri" w:cs="Calibri"/>
                <w:sz w:val="24"/>
                <w:szCs w:val="24"/>
              </w:rPr>
            </w:pPr>
            <w:r w:rsidRPr="001C4457">
              <w:rPr>
                <w:rFonts w:ascii="Calibri" w:hAnsi="Calibri" w:cs="Calibri"/>
                <w:sz w:val="24"/>
                <w:szCs w:val="24"/>
              </w:rPr>
              <w:t>(For accepted papers)</w:t>
            </w:r>
          </w:p>
        </w:tc>
        <w:tc>
          <w:tcPr>
            <w:tcW w:w="6388" w:type="dxa"/>
          </w:tcPr>
          <w:p w14:paraId="78915117"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5B6164" w:rsidRPr="001C4457" w14:paraId="28133CE1" w14:textId="77777777" w:rsidTr="005B6164">
        <w:tc>
          <w:tcPr>
            <w:cnfStyle w:val="001000000000" w:firstRow="0" w:lastRow="0" w:firstColumn="1" w:lastColumn="0" w:oddVBand="0" w:evenVBand="0" w:oddHBand="0" w:evenHBand="0" w:firstRowFirstColumn="0" w:firstRowLastColumn="0" w:lastRowFirstColumn="0" w:lastRowLastColumn="0"/>
            <w:tcW w:w="3105" w:type="dxa"/>
            <w:hideMark/>
          </w:tcPr>
          <w:p w14:paraId="3FD10698" w14:textId="77777777" w:rsidR="005B6164" w:rsidRPr="001C4457" w:rsidRDefault="005B6164" w:rsidP="005B6164">
            <w:pPr>
              <w:widowControl w:val="0"/>
              <w:autoSpaceDE w:val="0"/>
              <w:autoSpaceDN w:val="0"/>
              <w:adjustRightInd w:val="0"/>
              <w:spacing w:before="100" w:beforeAutospacing="1" w:after="100" w:afterAutospacing="1" w:line="256" w:lineRule="auto"/>
              <w:rPr>
                <w:rFonts w:ascii="Calibri" w:hAnsi="Calibri" w:cs="Calibri"/>
                <w:sz w:val="24"/>
                <w:szCs w:val="24"/>
              </w:rPr>
            </w:pPr>
            <w:r w:rsidRPr="001C4457">
              <w:rPr>
                <w:rFonts w:ascii="Calibri" w:hAnsi="Calibri" w:cs="Calibri"/>
                <w:sz w:val="24"/>
                <w:szCs w:val="24"/>
              </w:rPr>
              <w:t>Additional Information</w:t>
            </w:r>
          </w:p>
        </w:tc>
        <w:tc>
          <w:tcPr>
            <w:tcW w:w="6388" w:type="dxa"/>
          </w:tcPr>
          <w:p w14:paraId="50F6D341"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bl>
    <w:p w14:paraId="05135C88" w14:textId="77777777" w:rsidR="005B6164" w:rsidRDefault="005B6164" w:rsidP="005B6164">
      <w:pPr>
        <w:spacing w:before="100" w:beforeAutospacing="1" w:after="100" w:afterAutospacing="1" w:line="256" w:lineRule="auto"/>
        <w:jc w:val="center"/>
        <w:rPr>
          <w:rFonts w:ascii="Calibri" w:hAnsi="Calibri" w:cs="Calibri"/>
          <w:b/>
          <w:bCs/>
          <w:sz w:val="32"/>
          <w:szCs w:val="32"/>
          <w:lang w:val="id-ID" w:eastAsia="id-ID"/>
        </w:rPr>
      </w:pPr>
    </w:p>
    <w:p w14:paraId="52D18A3F" w14:textId="77777777" w:rsidR="005B6164" w:rsidRPr="00266ADF" w:rsidRDefault="005B6164" w:rsidP="005B6164">
      <w:pPr>
        <w:shd w:val="clear" w:color="auto" w:fill="2A584C"/>
        <w:spacing w:before="100" w:beforeAutospacing="1" w:after="100" w:afterAutospacing="1" w:line="256" w:lineRule="auto"/>
        <w:jc w:val="center"/>
        <w:rPr>
          <w:rFonts w:ascii="Calibri" w:hAnsi="Calibri" w:cs="Calibri"/>
          <w:b/>
          <w:bCs/>
          <w:color w:val="FFFFFF" w:themeColor="background1"/>
          <w:sz w:val="32"/>
          <w:szCs w:val="32"/>
          <w:lang w:val="id-ID" w:eastAsia="id-ID"/>
        </w:rPr>
      </w:pPr>
      <w:r w:rsidRPr="00266ADF">
        <w:rPr>
          <w:rFonts w:ascii="Calibri" w:hAnsi="Calibri" w:cs="Calibri"/>
          <w:b/>
          <w:bCs/>
          <w:color w:val="FFFFFF" w:themeColor="background1"/>
          <w:sz w:val="32"/>
          <w:szCs w:val="32"/>
          <w:lang w:val="id-ID" w:eastAsia="id-ID"/>
        </w:rPr>
        <w:t>List of Amendments on Manuscript (For Author)</w:t>
      </w:r>
    </w:p>
    <w:p w14:paraId="4BB17F9B" w14:textId="77777777" w:rsidR="005B6164" w:rsidRDefault="005B6164" w:rsidP="005B6164">
      <w:pPr>
        <w:spacing w:before="100" w:beforeAutospacing="1" w:after="100" w:afterAutospacing="1" w:line="256" w:lineRule="auto"/>
        <w:jc w:val="center"/>
        <w:rPr>
          <w:rFonts w:ascii="Calibri" w:hAnsi="Calibri" w:cs="Calibri"/>
          <w:b/>
          <w:bCs/>
          <w:sz w:val="24"/>
          <w:szCs w:val="24"/>
          <w:lang w:val="id-ID" w:eastAsia="id-ID"/>
        </w:rPr>
      </w:pPr>
      <w:r w:rsidRPr="001C4457">
        <w:rPr>
          <w:rFonts w:ascii="Calibri" w:hAnsi="Calibri" w:cs="Calibri"/>
          <w:b/>
          <w:bCs/>
          <w:sz w:val="24"/>
          <w:szCs w:val="24"/>
          <w:lang w:val="id-ID" w:eastAsia="id-ID"/>
        </w:rPr>
        <w:t xml:space="preserve">Title: </w:t>
      </w:r>
      <w:r w:rsidRPr="00F5362E">
        <w:rPr>
          <w:rFonts w:ascii="Calibri" w:hAnsi="Calibri" w:cs="Calibri"/>
          <w:b/>
          <w:bCs/>
          <w:sz w:val="24"/>
          <w:szCs w:val="24"/>
          <w:lang w:val="id-ID" w:eastAsia="id-ID"/>
        </w:rPr>
        <w:t>Sosialisasi Usaha Tani Kopi Pagaralam Yang Berkelanjutan Melalui Penggunaan Reduktan Herbisida</w:t>
      </w:r>
    </w:p>
    <w:p w14:paraId="73794CA6" w14:textId="77777777" w:rsidR="005B6164" w:rsidRPr="001C4457" w:rsidRDefault="005B6164" w:rsidP="005B6164">
      <w:pPr>
        <w:spacing w:before="100" w:beforeAutospacing="1" w:after="100" w:afterAutospacing="1" w:line="256" w:lineRule="auto"/>
        <w:jc w:val="center"/>
        <w:rPr>
          <w:rFonts w:ascii="Calibri" w:hAnsi="Calibri" w:cs="Calibri"/>
          <w:sz w:val="24"/>
          <w:szCs w:val="24"/>
          <w:lang w:val="id-ID" w:eastAsia="id-ID"/>
        </w:rPr>
      </w:pPr>
      <w:r w:rsidRPr="001C4457">
        <w:rPr>
          <w:rFonts w:ascii="Calibri" w:hAnsi="Calibri" w:cs="Calibri"/>
          <w:sz w:val="24"/>
          <w:szCs w:val="24"/>
          <w:lang w:val="id-ID" w:eastAsia="id-ID"/>
        </w:rPr>
        <w:t>Please ensure that you fill in ALL amendments with your reply as it is unlikely that any further changes will be possible.</w:t>
      </w:r>
    </w:p>
    <w:tbl>
      <w:tblPr>
        <w:tblStyle w:val="ListTable3-Accent41"/>
        <w:tblW w:w="9348" w:type="dxa"/>
        <w:tblCellMar>
          <w:top w:w="15" w:type="dxa"/>
          <w:left w:w="15" w:type="dxa"/>
          <w:bottom w:w="15" w:type="dxa"/>
          <w:right w:w="15" w:type="dxa"/>
        </w:tblCellMar>
        <w:tblLook w:val="04A0" w:firstRow="1" w:lastRow="0" w:firstColumn="1" w:lastColumn="0" w:noHBand="0" w:noVBand="1"/>
      </w:tblPr>
      <w:tblGrid>
        <w:gridCol w:w="528"/>
        <w:gridCol w:w="3859"/>
        <w:gridCol w:w="1276"/>
        <w:gridCol w:w="2551"/>
        <w:gridCol w:w="1134"/>
      </w:tblGrid>
      <w:tr w:rsidR="005B6164" w:rsidRPr="001C4457" w14:paraId="2B8B01E1" w14:textId="77777777" w:rsidTr="005B616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28" w:type="dxa"/>
            <w:tcBorders>
              <w:top w:val="outset" w:sz="6" w:space="0" w:color="auto"/>
              <w:left w:val="outset" w:sz="6" w:space="0" w:color="auto"/>
              <w:bottom w:val="nil"/>
              <w:right w:val="nil"/>
            </w:tcBorders>
            <w:shd w:val="clear" w:color="auto" w:fill="2A584C"/>
            <w:hideMark/>
          </w:tcPr>
          <w:p w14:paraId="0F7E795D" w14:textId="77777777" w:rsidR="005B6164" w:rsidRPr="001C4457" w:rsidRDefault="005B6164" w:rsidP="005B6164">
            <w:pPr>
              <w:jc w:val="center"/>
              <w:rPr>
                <w:rFonts w:ascii="Calibri" w:hAnsi="Calibri" w:cs="Calibri"/>
                <w:sz w:val="24"/>
                <w:szCs w:val="24"/>
              </w:rPr>
            </w:pPr>
            <w:r w:rsidRPr="001C4457">
              <w:rPr>
                <w:rFonts w:ascii="Calibri" w:hAnsi="Calibri" w:cs="Calibri"/>
                <w:sz w:val="24"/>
                <w:szCs w:val="24"/>
              </w:rPr>
              <w:t>No.</w:t>
            </w:r>
          </w:p>
        </w:tc>
        <w:tc>
          <w:tcPr>
            <w:tcW w:w="3859" w:type="dxa"/>
            <w:tcBorders>
              <w:top w:val="outset" w:sz="6" w:space="0" w:color="auto"/>
              <w:left w:val="outset" w:sz="6" w:space="0" w:color="auto"/>
              <w:bottom w:val="outset" w:sz="6" w:space="0" w:color="auto"/>
              <w:right w:val="outset" w:sz="6" w:space="0" w:color="auto"/>
            </w:tcBorders>
            <w:shd w:val="clear" w:color="auto" w:fill="2A584C"/>
            <w:hideMark/>
          </w:tcPr>
          <w:p w14:paraId="02029E69" w14:textId="77777777" w:rsidR="005B6164" w:rsidRPr="001C4457" w:rsidRDefault="005B6164" w:rsidP="005B616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 xml:space="preserve">Comments &amp; Recommendations </w:t>
            </w:r>
          </w:p>
          <w:p w14:paraId="3983C968" w14:textId="77777777" w:rsidR="005B6164" w:rsidRPr="001C4457" w:rsidRDefault="005B6164" w:rsidP="005B616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(From Reviewer)</w:t>
            </w:r>
          </w:p>
        </w:tc>
        <w:tc>
          <w:tcPr>
            <w:tcW w:w="1276" w:type="dxa"/>
            <w:tcBorders>
              <w:top w:val="outset" w:sz="6" w:space="0" w:color="auto"/>
              <w:left w:val="nil"/>
              <w:bottom w:val="outset" w:sz="6" w:space="0" w:color="auto"/>
              <w:right w:val="outset" w:sz="6" w:space="0" w:color="auto"/>
            </w:tcBorders>
            <w:shd w:val="clear" w:color="auto" w:fill="2A584C"/>
            <w:hideMark/>
          </w:tcPr>
          <w:p w14:paraId="0FD27B85" w14:textId="77777777" w:rsidR="005B6164" w:rsidRPr="001C4457" w:rsidRDefault="005B6164" w:rsidP="005B616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Pages (Before)</w:t>
            </w:r>
          </w:p>
        </w:tc>
        <w:tc>
          <w:tcPr>
            <w:tcW w:w="2551" w:type="dxa"/>
            <w:tcBorders>
              <w:top w:val="outset" w:sz="6" w:space="0" w:color="auto"/>
              <w:left w:val="nil"/>
              <w:bottom w:val="outset" w:sz="6" w:space="0" w:color="auto"/>
              <w:right w:val="outset" w:sz="6" w:space="0" w:color="auto"/>
            </w:tcBorders>
            <w:shd w:val="clear" w:color="auto" w:fill="2A584C"/>
            <w:hideMark/>
          </w:tcPr>
          <w:p w14:paraId="18D9548B" w14:textId="77777777" w:rsidR="005B6164" w:rsidRPr="001C4457" w:rsidRDefault="005B6164" w:rsidP="005B616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 xml:space="preserve">Amendments </w:t>
            </w:r>
          </w:p>
          <w:p w14:paraId="648D06F3" w14:textId="77777777" w:rsidR="005B6164" w:rsidRPr="001C4457" w:rsidRDefault="005B6164" w:rsidP="005B616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(From Author)</w:t>
            </w:r>
          </w:p>
        </w:tc>
        <w:tc>
          <w:tcPr>
            <w:tcW w:w="1134" w:type="dxa"/>
            <w:tcBorders>
              <w:top w:val="outset" w:sz="6" w:space="0" w:color="auto"/>
              <w:left w:val="nil"/>
              <w:bottom w:val="outset" w:sz="6" w:space="0" w:color="auto"/>
              <w:right w:val="outset" w:sz="6" w:space="0" w:color="auto"/>
            </w:tcBorders>
            <w:shd w:val="clear" w:color="auto" w:fill="2A584C"/>
            <w:hideMark/>
          </w:tcPr>
          <w:p w14:paraId="115089CC" w14:textId="77777777" w:rsidR="005B6164" w:rsidRDefault="005B6164" w:rsidP="005B616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4"/>
                <w:szCs w:val="24"/>
              </w:rPr>
            </w:pPr>
            <w:r w:rsidRPr="001C4457">
              <w:rPr>
                <w:rFonts w:ascii="Calibri" w:hAnsi="Calibri" w:cs="Calibri"/>
                <w:sz w:val="24"/>
                <w:szCs w:val="24"/>
              </w:rPr>
              <w:t xml:space="preserve">Pages </w:t>
            </w:r>
          </w:p>
          <w:p w14:paraId="59C311B4" w14:textId="77777777" w:rsidR="005B6164" w:rsidRPr="001C4457" w:rsidRDefault="005B6164" w:rsidP="005B616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(After)</w:t>
            </w:r>
          </w:p>
        </w:tc>
      </w:tr>
      <w:tr w:rsidR="005B6164" w:rsidRPr="001C4457" w14:paraId="6F92552F" w14:textId="77777777" w:rsidTr="005B6164">
        <w:tc>
          <w:tcPr>
            <w:cnfStyle w:val="001000000000" w:firstRow="0" w:lastRow="0" w:firstColumn="1" w:lastColumn="0" w:oddVBand="0" w:evenVBand="0" w:oddHBand="0" w:evenHBand="0" w:firstRowFirstColumn="0" w:firstRowLastColumn="0" w:lastRowFirstColumn="0" w:lastRowLastColumn="0"/>
            <w:tcW w:w="528" w:type="dxa"/>
            <w:tcBorders>
              <w:top w:val="outset" w:sz="6" w:space="0" w:color="auto"/>
              <w:left w:val="outset" w:sz="6" w:space="0" w:color="auto"/>
              <w:bottom w:val="outset" w:sz="6" w:space="0" w:color="auto"/>
              <w:right w:val="nil"/>
            </w:tcBorders>
            <w:hideMark/>
          </w:tcPr>
          <w:p w14:paraId="0ED3E643" w14:textId="77777777" w:rsidR="005B6164" w:rsidRPr="001C4457" w:rsidRDefault="005B6164" w:rsidP="005B6164">
            <w:pPr>
              <w:spacing w:before="100" w:beforeAutospacing="1" w:after="100" w:afterAutospacing="1" w:line="256" w:lineRule="auto"/>
              <w:jc w:val="center"/>
              <w:rPr>
                <w:rFonts w:ascii="Calibri" w:hAnsi="Calibri" w:cs="Calibri"/>
                <w:sz w:val="24"/>
                <w:szCs w:val="24"/>
              </w:rPr>
            </w:pPr>
            <w:r w:rsidRPr="001C4457">
              <w:rPr>
                <w:rFonts w:ascii="Calibri" w:hAnsi="Calibri" w:cs="Calibri"/>
                <w:sz w:val="24"/>
                <w:szCs w:val="24"/>
              </w:rPr>
              <w:t>1.</w:t>
            </w:r>
          </w:p>
        </w:tc>
        <w:tc>
          <w:tcPr>
            <w:tcW w:w="3859" w:type="dxa"/>
            <w:tcBorders>
              <w:top w:val="nil"/>
              <w:left w:val="outset" w:sz="6" w:space="0" w:color="auto"/>
              <w:bottom w:val="outset" w:sz="6" w:space="0" w:color="auto"/>
              <w:right w:val="outset" w:sz="6" w:space="0" w:color="auto"/>
            </w:tcBorders>
          </w:tcPr>
          <w:p w14:paraId="723563CA" w14:textId="1ABD76A4" w:rsidR="005B6164" w:rsidRPr="00963464" w:rsidRDefault="005B6164" w:rsidP="005B6164">
            <w:pPr>
              <w:ind w:right="125"/>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5B6164">
              <w:rPr>
                <w:rFonts w:ascii="Calibri" w:hAnsi="Calibri" w:cs="Calibri"/>
                <w:b/>
                <w:sz w:val="24"/>
                <w:szCs w:val="24"/>
              </w:rPr>
              <w:t>Judul</w:t>
            </w:r>
            <w:r w:rsidRPr="005B6164">
              <w:rPr>
                <w:rFonts w:ascii="Calibri" w:hAnsi="Calibri" w:cs="Calibri"/>
                <w:b/>
                <w:sz w:val="24"/>
                <w:szCs w:val="24"/>
                <w:lang w:val="en-US"/>
              </w:rPr>
              <w:t>:</w:t>
            </w:r>
            <w:r w:rsidRPr="005B6164">
              <w:rPr>
                <w:rFonts w:ascii="Calibri" w:hAnsi="Calibri" w:cs="Calibri"/>
                <w:sz w:val="24"/>
                <w:szCs w:val="24"/>
              </w:rPr>
              <w:t xml:space="preserve"> sebaiknya ada kata yang menarik untuk di baca, tidak hanya sosialisasi.</w:t>
            </w:r>
          </w:p>
        </w:tc>
        <w:tc>
          <w:tcPr>
            <w:tcW w:w="1276" w:type="dxa"/>
            <w:tcBorders>
              <w:top w:val="nil"/>
              <w:left w:val="nil"/>
              <w:bottom w:val="outset" w:sz="6" w:space="0" w:color="auto"/>
              <w:right w:val="outset" w:sz="6" w:space="0" w:color="auto"/>
            </w:tcBorders>
          </w:tcPr>
          <w:p w14:paraId="05423938" w14:textId="77777777" w:rsidR="005B6164" w:rsidRPr="001C4457" w:rsidRDefault="005B6164" w:rsidP="005B616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551" w:type="dxa"/>
            <w:tcBorders>
              <w:top w:val="nil"/>
              <w:left w:val="nil"/>
              <w:bottom w:val="outset" w:sz="6" w:space="0" w:color="auto"/>
              <w:right w:val="outset" w:sz="6" w:space="0" w:color="auto"/>
            </w:tcBorders>
          </w:tcPr>
          <w:p w14:paraId="5899BE22" w14:textId="77777777" w:rsidR="005B6164" w:rsidRPr="001C4457" w:rsidRDefault="005B6164" w:rsidP="005B6164">
            <w:pPr>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1134" w:type="dxa"/>
            <w:tcBorders>
              <w:top w:val="nil"/>
              <w:left w:val="nil"/>
              <w:bottom w:val="outset" w:sz="6" w:space="0" w:color="auto"/>
              <w:right w:val="outset" w:sz="6" w:space="0" w:color="auto"/>
            </w:tcBorders>
          </w:tcPr>
          <w:p w14:paraId="1D1FFF50" w14:textId="77777777" w:rsidR="005B6164" w:rsidRPr="001C4457" w:rsidRDefault="005B6164" w:rsidP="005B6164">
            <w:pPr>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5B6164" w:rsidRPr="001C4457" w14:paraId="440787C6" w14:textId="77777777" w:rsidTr="005B6164">
        <w:tc>
          <w:tcPr>
            <w:cnfStyle w:val="001000000000" w:firstRow="0" w:lastRow="0" w:firstColumn="1" w:lastColumn="0" w:oddVBand="0" w:evenVBand="0" w:oddHBand="0" w:evenHBand="0" w:firstRowFirstColumn="0" w:firstRowLastColumn="0" w:lastRowFirstColumn="0" w:lastRowLastColumn="0"/>
            <w:tcW w:w="528" w:type="dxa"/>
            <w:tcBorders>
              <w:top w:val="nil"/>
              <w:left w:val="outset" w:sz="6" w:space="0" w:color="auto"/>
              <w:bottom w:val="outset" w:sz="6" w:space="0" w:color="auto"/>
              <w:right w:val="nil"/>
            </w:tcBorders>
            <w:hideMark/>
          </w:tcPr>
          <w:p w14:paraId="5BDAE3F5" w14:textId="77777777" w:rsidR="005B6164" w:rsidRPr="001C4457" w:rsidRDefault="005B6164" w:rsidP="005B6164">
            <w:pPr>
              <w:spacing w:before="100" w:beforeAutospacing="1" w:after="100" w:afterAutospacing="1" w:line="256" w:lineRule="auto"/>
              <w:jc w:val="center"/>
              <w:rPr>
                <w:rFonts w:ascii="Calibri" w:hAnsi="Calibri" w:cs="Calibri"/>
                <w:sz w:val="24"/>
                <w:szCs w:val="24"/>
              </w:rPr>
            </w:pPr>
            <w:r w:rsidRPr="001C4457">
              <w:rPr>
                <w:rFonts w:ascii="Calibri" w:hAnsi="Calibri" w:cs="Calibri"/>
                <w:sz w:val="24"/>
                <w:szCs w:val="24"/>
              </w:rPr>
              <w:t>2.</w:t>
            </w:r>
          </w:p>
        </w:tc>
        <w:tc>
          <w:tcPr>
            <w:tcW w:w="3859" w:type="dxa"/>
            <w:tcBorders>
              <w:top w:val="nil"/>
              <w:left w:val="outset" w:sz="6" w:space="0" w:color="auto"/>
              <w:bottom w:val="outset" w:sz="6" w:space="0" w:color="auto"/>
              <w:right w:val="outset" w:sz="6" w:space="0" w:color="auto"/>
            </w:tcBorders>
          </w:tcPr>
          <w:p w14:paraId="334E1453" w14:textId="77777777" w:rsidR="005B6164" w:rsidRDefault="005B6164" w:rsidP="005B6164">
            <w:pPr>
              <w:widowControl w:val="0"/>
              <w:overflowPunct w:val="0"/>
              <w:autoSpaceDE w:val="0"/>
              <w:autoSpaceDN w:val="0"/>
              <w:adjustRightInd w:val="0"/>
              <w:ind w:right="125"/>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n-US"/>
              </w:rPr>
            </w:pPr>
            <w:r w:rsidRPr="005B6164">
              <w:rPr>
                <w:rFonts w:ascii="Calibri" w:hAnsi="Calibri" w:cs="Calibri"/>
                <w:b/>
                <w:sz w:val="24"/>
                <w:szCs w:val="24"/>
                <w:lang w:val="en-US"/>
              </w:rPr>
              <w:t>Abstraksi:</w:t>
            </w:r>
            <w:r>
              <w:rPr>
                <w:rFonts w:ascii="Calibri" w:hAnsi="Calibri" w:cs="Calibri"/>
                <w:sz w:val="24"/>
                <w:szCs w:val="24"/>
                <w:lang w:val="en-US"/>
              </w:rPr>
              <w:t xml:space="preserve"> </w:t>
            </w:r>
          </w:p>
          <w:p w14:paraId="18282671" w14:textId="4334FF8E" w:rsidR="005B6164" w:rsidRPr="00FC0C55" w:rsidRDefault="005B6164" w:rsidP="00FC0C55">
            <w:pPr>
              <w:pStyle w:val="ListParagraph"/>
              <w:widowControl w:val="0"/>
              <w:numPr>
                <w:ilvl w:val="0"/>
                <w:numId w:val="22"/>
              </w:numPr>
              <w:overflowPunct w:val="0"/>
              <w:autoSpaceDE w:val="0"/>
              <w:autoSpaceDN w:val="0"/>
              <w:adjustRightInd w:val="0"/>
              <w:ind w:left="299" w:right="125" w:hanging="299"/>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C0C55">
              <w:rPr>
                <w:rFonts w:ascii="Calibri" w:hAnsi="Calibri" w:cs="Calibri"/>
                <w:sz w:val="24"/>
                <w:szCs w:val="24"/>
                <w:lang w:val="id-ID"/>
              </w:rPr>
              <w:t>Metode pelaksanaan PPM belum di tulis, dan juga hasil luaran pelaksanaan PPM belum di tulis</w:t>
            </w:r>
            <w:r w:rsidRPr="00FC0C55">
              <w:rPr>
                <w:rFonts w:ascii="Calibri" w:hAnsi="Calibri" w:cs="Calibri"/>
                <w:sz w:val="24"/>
                <w:szCs w:val="24"/>
              </w:rPr>
              <w:t>.</w:t>
            </w:r>
          </w:p>
          <w:p w14:paraId="7A8DD06D" w14:textId="23F46378" w:rsidR="005B6164" w:rsidRPr="00FC0C55" w:rsidRDefault="005B6164" w:rsidP="00FC0C55">
            <w:pPr>
              <w:pStyle w:val="ListParagraph"/>
              <w:widowControl w:val="0"/>
              <w:numPr>
                <w:ilvl w:val="0"/>
                <w:numId w:val="22"/>
              </w:numPr>
              <w:overflowPunct w:val="0"/>
              <w:autoSpaceDE w:val="0"/>
              <w:autoSpaceDN w:val="0"/>
              <w:adjustRightInd w:val="0"/>
              <w:ind w:left="299" w:right="125" w:hanging="299"/>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C0C55">
              <w:rPr>
                <w:rFonts w:ascii="Calibri" w:hAnsi="Calibri" w:cs="Calibri"/>
                <w:sz w:val="24"/>
                <w:szCs w:val="24"/>
              </w:rPr>
              <w:t>Identitas mitra kurang jelas, misal kelompok tani ……..(namanya)</w:t>
            </w:r>
          </w:p>
          <w:p w14:paraId="77681FD1" w14:textId="1F378B09" w:rsidR="005B6164" w:rsidRPr="00FC0C55" w:rsidRDefault="005B6164" w:rsidP="00FC0C55">
            <w:pPr>
              <w:pStyle w:val="ListParagraph"/>
              <w:widowControl w:val="0"/>
              <w:numPr>
                <w:ilvl w:val="0"/>
                <w:numId w:val="22"/>
              </w:numPr>
              <w:overflowPunct w:val="0"/>
              <w:autoSpaceDE w:val="0"/>
              <w:autoSpaceDN w:val="0"/>
              <w:adjustRightInd w:val="0"/>
              <w:ind w:left="299" w:right="125" w:hanging="299"/>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C0C55">
              <w:rPr>
                <w:rFonts w:ascii="Calibri" w:hAnsi="Calibri" w:cs="Calibri"/>
                <w:sz w:val="24"/>
                <w:szCs w:val="24"/>
              </w:rPr>
              <w:t xml:space="preserve">Istilah khalayak diganti mitra kelompok tani </w:t>
            </w:r>
            <w:proofErr w:type="gramStart"/>
            <w:r w:rsidRPr="00FC0C55">
              <w:rPr>
                <w:rFonts w:ascii="Calibri" w:hAnsi="Calibri" w:cs="Calibri"/>
                <w:sz w:val="24"/>
                <w:szCs w:val="24"/>
              </w:rPr>
              <w:t>…</w:t>
            </w:r>
            <w:r w:rsidR="00860D05">
              <w:rPr>
                <w:rFonts w:ascii="Calibri" w:hAnsi="Calibri" w:cs="Calibri"/>
                <w:sz w:val="24"/>
                <w:szCs w:val="24"/>
              </w:rPr>
              <w:t>…..</w:t>
            </w:r>
            <w:proofErr w:type="gramEnd"/>
          </w:p>
        </w:tc>
        <w:tc>
          <w:tcPr>
            <w:tcW w:w="1276" w:type="dxa"/>
            <w:tcBorders>
              <w:top w:val="nil"/>
              <w:left w:val="nil"/>
              <w:bottom w:val="outset" w:sz="6" w:space="0" w:color="auto"/>
              <w:right w:val="outset" w:sz="6" w:space="0" w:color="auto"/>
            </w:tcBorders>
          </w:tcPr>
          <w:p w14:paraId="709991C1" w14:textId="77777777" w:rsidR="005B6164" w:rsidRPr="001C4457" w:rsidRDefault="005B6164" w:rsidP="005B6164">
            <w:pPr>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551" w:type="dxa"/>
            <w:tcBorders>
              <w:top w:val="nil"/>
              <w:left w:val="nil"/>
              <w:bottom w:val="outset" w:sz="6" w:space="0" w:color="auto"/>
              <w:right w:val="outset" w:sz="6" w:space="0" w:color="auto"/>
            </w:tcBorders>
          </w:tcPr>
          <w:p w14:paraId="4E798AA1" w14:textId="77777777" w:rsidR="005B6164" w:rsidRPr="001C4457" w:rsidRDefault="005B6164" w:rsidP="005B6164">
            <w:pPr>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1134" w:type="dxa"/>
            <w:tcBorders>
              <w:top w:val="nil"/>
              <w:left w:val="nil"/>
              <w:bottom w:val="outset" w:sz="6" w:space="0" w:color="auto"/>
              <w:right w:val="outset" w:sz="6" w:space="0" w:color="auto"/>
            </w:tcBorders>
          </w:tcPr>
          <w:p w14:paraId="27C82386" w14:textId="77777777" w:rsidR="005B6164" w:rsidRPr="001C4457" w:rsidRDefault="005B6164" w:rsidP="005B6164">
            <w:pPr>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5B6164" w:rsidRPr="001C4457" w14:paraId="103FAECF" w14:textId="77777777" w:rsidTr="005B6164">
        <w:tc>
          <w:tcPr>
            <w:cnfStyle w:val="001000000000" w:firstRow="0" w:lastRow="0" w:firstColumn="1" w:lastColumn="0" w:oddVBand="0" w:evenVBand="0" w:oddHBand="0" w:evenHBand="0" w:firstRowFirstColumn="0" w:firstRowLastColumn="0" w:lastRowFirstColumn="0" w:lastRowLastColumn="0"/>
            <w:tcW w:w="528" w:type="dxa"/>
            <w:tcBorders>
              <w:top w:val="nil"/>
              <w:left w:val="outset" w:sz="6" w:space="0" w:color="auto"/>
              <w:bottom w:val="outset" w:sz="6" w:space="0" w:color="auto"/>
              <w:right w:val="nil"/>
            </w:tcBorders>
            <w:hideMark/>
          </w:tcPr>
          <w:p w14:paraId="6FF08454" w14:textId="77777777" w:rsidR="005B6164" w:rsidRPr="001C4457" w:rsidRDefault="005B6164" w:rsidP="005B6164">
            <w:pPr>
              <w:spacing w:before="100" w:beforeAutospacing="1" w:after="100" w:afterAutospacing="1" w:line="256" w:lineRule="auto"/>
              <w:jc w:val="center"/>
              <w:rPr>
                <w:rFonts w:ascii="Calibri" w:hAnsi="Calibri" w:cs="Calibri"/>
                <w:sz w:val="24"/>
                <w:szCs w:val="24"/>
              </w:rPr>
            </w:pPr>
            <w:r w:rsidRPr="001C4457">
              <w:rPr>
                <w:rFonts w:ascii="Calibri" w:hAnsi="Calibri" w:cs="Calibri"/>
                <w:sz w:val="24"/>
                <w:szCs w:val="24"/>
              </w:rPr>
              <w:t>3.</w:t>
            </w:r>
          </w:p>
        </w:tc>
        <w:tc>
          <w:tcPr>
            <w:tcW w:w="3859" w:type="dxa"/>
            <w:tcBorders>
              <w:top w:val="nil"/>
              <w:left w:val="outset" w:sz="6" w:space="0" w:color="auto"/>
              <w:bottom w:val="outset" w:sz="6" w:space="0" w:color="auto"/>
              <w:right w:val="outset" w:sz="6" w:space="0" w:color="auto"/>
            </w:tcBorders>
          </w:tcPr>
          <w:p w14:paraId="2519A5FC" w14:textId="77777777" w:rsidR="005B6164" w:rsidRPr="00860D05" w:rsidRDefault="00FC0C55" w:rsidP="00FC0C55">
            <w:pPr>
              <w:ind w:right="125"/>
              <w:cnfStyle w:val="000000000000" w:firstRow="0" w:lastRow="0" w:firstColumn="0" w:lastColumn="0" w:oddVBand="0" w:evenVBand="0" w:oddHBand="0" w:evenHBand="0" w:firstRowFirstColumn="0" w:firstRowLastColumn="0" w:lastRowFirstColumn="0" w:lastRowLastColumn="0"/>
              <w:rPr>
                <w:rFonts w:ascii="Calibri" w:hAnsi="Calibri" w:cs="Calibri"/>
                <w:b/>
                <w:sz w:val="24"/>
                <w:szCs w:val="24"/>
                <w:lang w:val="en-US"/>
              </w:rPr>
            </w:pPr>
            <w:r w:rsidRPr="00860D05">
              <w:rPr>
                <w:rFonts w:ascii="Calibri" w:hAnsi="Calibri" w:cs="Calibri"/>
                <w:b/>
                <w:sz w:val="24"/>
                <w:szCs w:val="24"/>
                <w:lang w:val="en-US"/>
              </w:rPr>
              <w:t xml:space="preserve">Pendahuluan: </w:t>
            </w:r>
          </w:p>
          <w:p w14:paraId="09151DF1" w14:textId="77777777" w:rsidR="00860D05" w:rsidRPr="00FC0C55" w:rsidRDefault="00860D05" w:rsidP="00860D05">
            <w:pPr>
              <w:pStyle w:val="ListParagraph"/>
              <w:widowControl w:val="0"/>
              <w:numPr>
                <w:ilvl w:val="0"/>
                <w:numId w:val="22"/>
              </w:numPr>
              <w:overflowPunct w:val="0"/>
              <w:autoSpaceDE w:val="0"/>
              <w:autoSpaceDN w:val="0"/>
              <w:adjustRightInd w:val="0"/>
              <w:ind w:left="299" w:right="125" w:hanging="299"/>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C0C55">
              <w:rPr>
                <w:rFonts w:ascii="Calibri" w:hAnsi="Calibri" w:cs="Calibri"/>
                <w:sz w:val="24"/>
                <w:szCs w:val="24"/>
              </w:rPr>
              <w:t>Identitas mitra kurang jelas, misal kelompok tani ……..(namanya)</w:t>
            </w:r>
          </w:p>
          <w:p w14:paraId="79117CB4" w14:textId="7DBC1FC2" w:rsidR="00FC0C55" w:rsidRPr="00FC0C55" w:rsidRDefault="00860D05" w:rsidP="00860D05">
            <w:pPr>
              <w:pStyle w:val="ListParagraph"/>
              <w:widowControl w:val="0"/>
              <w:numPr>
                <w:ilvl w:val="0"/>
                <w:numId w:val="22"/>
              </w:numPr>
              <w:overflowPunct w:val="0"/>
              <w:autoSpaceDE w:val="0"/>
              <w:autoSpaceDN w:val="0"/>
              <w:adjustRightInd w:val="0"/>
              <w:ind w:left="299" w:right="125" w:hanging="299"/>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C0C55">
              <w:rPr>
                <w:rFonts w:ascii="Calibri" w:hAnsi="Calibri" w:cs="Calibri"/>
                <w:sz w:val="24"/>
                <w:szCs w:val="24"/>
              </w:rPr>
              <w:t xml:space="preserve">Istilah khalayak diganti mitra kelompok tani </w:t>
            </w:r>
            <w:proofErr w:type="gramStart"/>
            <w:r w:rsidRPr="00FC0C55">
              <w:rPr>
                <w:rFonts w:ascii="Calibri" w:hAnsi="Calibri" w:cs="Calibri"/>
                <w:sz w:val="24"/>
                <w:szCs w:val="24"/>
              </w:rPr>
              <w:t>…</w:t>
            </w:r>
            <w:r>
              <w:rPr>
                <w:rFonts w:ascii="Calibri" w:hAnsi="Calibri" w:cs="Calibri"/>
                <w:sz w:val="24"/>
                <w:szCs w:val="24"/>
              </w:rPr>
              <w:t>…..</w:t>
            </w:r>
            <w:proofErr w:type="gramEnd"/>
          </w:p>
        </w:tc>
        <w:tc>
          <w:tcPr>
            <w:tcW w:w="1276" w:type="dxa"/>
            <w:tcBorders>
              <w:top w:val="nil"/>
              <w:left w:val="nil"/>
              <w:bottom w:val="outset" w:sz="6" w:space="0" w:color="auto"/>
              <w:right w:val="outset" w:sz="6" w:space="0" w:color="auto"/>
            </w:tcBorders>
          </w:tcPr>
          <w:p w14:paraId="2EE9FEB3" w14:textId="77777777" w:rsidR="005B6164" w:rsidRPr="001C4457" w:rsidRDefault="005B6164" w:rsidP="005B6164">
            <w:pPr>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551" w:type="dxa"/>
            <w:tcBorders>
              <w:top w:val="nil"/>
              <w:left w:val="nil"/>
              <w:bottom w:val="outset" w:sz="6" w:space="0" w:color="auto"/>
              <w:right w:val="outset" w:sz="6" w:space="0" w:color="auto"/>
            </w:tcBorders>
          </w:tcPr>
          <w:p w14:paraId="61DCF5DD" w14:textId="77777777" w:rsidR="005B6164" w:rsidRPr="001C4457" w:rsidRDefault="005B6164" w:rsidP="005B6164">
            <w:pPr>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1134" w:type="dxa"/>
            <w:tcBorders>
              <w:top w:val="nil"/>
              <w:left w:val="nil"/>
              <w:bottom w:val="outset" w:sz="6" w:space="0" w:color="auto"/>
              <w:right w:val="outset" w:sz="6" w:space="0" w:color="auto"/>
            </w:tcBorders>
          </w:tcPr>
          <w:p w14:paraId="74D0FB25" w14:textId="77777777" w:rsidR="005B6164" w:rsidRPr="001C4457" w:rsidRDefault="005B6164" w:rsidP="005B6164">
            <w:pPr>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5B6164" w:rsidRPr="001C4457" w14:paraId="4F02FCDC" w14:textId="77777777" w:rsidTr="005B6164">
        <w:tc>
          <w:tcPr>
            <w:cnfStyle w:val="001000000000" w:firstRow="0" w:lastRow="0" w:firstColumn="1" w:lastColumn="0" w:oddVBand="0" w:evenVBand="0" w:oddHBand="0" w:evenHBand="0" w:firstRowFirstColumn="0" w:firstRowLastColumn="0" w:lastRowFirstColumn="0" w:lastRowLastColumn="0"/>
            <w:tcW w:w="528" w:type="dxa"/>
            <w:tcBorders>
              <w:top w:val="nil"/>
              <w:left w:val="outset" w:sz="6" w:space="0" w:color="auto"/>
              <w:bottom w:val="outset" w:sz="6" w:space="0" w:color="auto"/>
              <w:right w:val="nil"/>
            </w:tcBorders>
            <w:hideMark/>
          </w:tcPr>
          <w:p w14:paraId="7621F21E" w14:textId="4AA78346" w:rsidR="005B6164" w:rsidRPr="00A14FB6" w:rsidRDefault="00A14FB6" w:rsidP="005B6164">
            <w:pPr>
              <w:spacing w:before="100" w:beforeAutospacing="1" w:after="100" w:afterAutospacing="1" w:line="256" w:lineRule="auto"/>
              <w:jc w:val="center"/>
              <w:rPr>
                <w:rFonts w:ascii="Calibri" w:hAnsi="Calibri" w:cs="Calibri"/>
                <w:sz w:val="24"/>
                <w:szCs w:val="24"/>
                <w:lang w:val="en-US"/>
              </w:rPr>
            </w:pPr>
            <w:r>
              <w:rPr>
                <w:rFonts w:ascii="Calibri" w:hAnsi="Calibri" w:cs="Calibri"/>
                <w:sz w:val="24"/>
                <w:szCs w:val="24"/>
                <w:lang w:val="en-US"/>
              </w:rPr>
              <w:t>4</w:t>
            </w:r>
          </w:p>
        </w:tc>
        <w:tc>
          <w:tcPr>
            <w:tcW w:w="3859" w:type="dxa"/>
            <w:tcBorders>
              <w:top w:val="nil"/>
              <w:left w:val="outset" w:sz="6" w:space="0" w:color="auto"/>
              <w:bottom w:val="outset" w:sz="6" w:space="0" w:color="auto"/>
              <w:right w:val="outset" w:sz="6" w:space="0" w:color="auto"/>
            </w:tcBorders>
          </w:tcPr>
          <w:p w14:paraId="173ED349" w14:textId="77777777" w:rsidR="005B6164" w:rsidRPr="00A14FB6" w:rsidRDefault="00BC4B7F" w:rsidP="00BC4B7F">
            <w:pPr>
              <w:cnfStyle w:val="000000000000" w:firstRow="0" w:lastRow="0" w:firstColumn="0" w:lastColumn="0" w:oddVBand="0" w:evenVBand="0" w:oddHBand="0" w:evenHBand="0" w:firstRowFirstColumn="0" w:firstRowLastColumn="0" w:lastRowFirstColumn="0" w:lastRowLastColumn="0"/>
              <w:rPr>
                <w:rFonts w:ascii="Calibri" w:hAnsi="Calibri" w:cs="Calibri"/>
                <w:b/>
                <w:sz w:val="24"/>
                <w:szCs w:val="24"/>
                <w:lang w:val="en-US"/>
              </w:rPr>
            </w:pPr>
            <w:r w:rsidRPr="00A14FB6">
              <w:rPr>
                <w:rFonts w:ascii="Calibri" w:hAnsi="Calibri" w:cs="Calibri"/>
                <w:b/>
                <w:sz w:val="24"/>
                <w:szCs w:val="24"/>
                <w:lang w:val="en-US"/>
              </w:rPr>
              <w:t>Hasil dan Pembahasan:</w:t>
            </w:r>
          </w:p>
          <w:p w14:paraId="287238C1" w14:textId="77777777" w:rsidR="00BC4B7F" w:rsidRPr="00FF067A" w:rsidRDefault="00BC4B7F" w:rsidP="00BC4B7F">
            <w:pPr>
              <w:pStyle w:val="ListParagraph"/>
              <w:widowControl w:val="0"/>
              <w:numPr>
                <w:ilvl w:val="0"/>
                <w:numId w:val="22"/>
              </w:numPr>
              <w:overflowPunct w:val="0"/>
              <w:autoSpaceDE w:val="0"/>
              <w:autoSpaceDN w:val="0"/>
              <w:adjustRightInd w:val="0"/>
              <w:ind w:left="299" w:right="125" w:hanging="299"/>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4"/>
                <w:szCs w:val="24"/>
              </w:rPr>
            </w:pPr>
            <w:r w:rsidRPr="00FF067A">
              <w:rPr>
                <w:rFonts w:ascii="Calibri" w:hAnsi="Calibri" w:cs="Calibri"/>
                <w:bCs/>
                <w:sz w:val="24"/>
                <w:szCs w:val="24"/>
              </w:rPr>
              <w:t>Deskripsi realisasi pelaksanaan program/kegiatan (harus menyertakan foto-foto kegiatan)</w:t>
            </w:r>
            <w:r>
              <w:rPr>
                <w:rFonts w:ascii="Calibri" w:hAnsi="Calibri" w:cs="Calibri"/>
                <w:bCs/>
                <w:sz w:val="24"/>
                <w:szCs w:val="24"/>
              </w:rPr>
              <w:t xml:space="preserve"> tidak hanya foto selfi saja, tetapi foto kegiatan</w:t>
            </w:r>
          </w:p>
          <w:p w14:paraId="0F526E93" w14:textId="40F81124" w:rsidR="00BC4B7F" w:rsidRPr="00BC4B7F" w:rsidRDefault="00BC4B7F" w:rsidP="00BC4B7F">
            <w:pPr>
              <w:pStyle w:val="ListParagraph"/>
              <w:widowControl w:val="0"/>
              <w:numPr>
                <w:ilvl w:val="0"/>
                <w:numId w:val="22"/>
              </w:numPr>
              <w:overflowPunct w:val="0"/>
              <w:autoSpaceDE w:val="0"/>
              <w:autoSpaceDN w:val="0"/>
              <w:adjustRightInd w:val="0"/>
              <w:ind w:left="299" w:right="125" w:hanging="299"/>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F067A">
              <w:rPr>
                <w:rFonts w:ascii="Calibri" w:hAnsi="Calibri" w:cs="Calibri"/>
                <w:bCs/>
                <w:sz w:val="24"/>
                <w:szCs w:val="24"/>
              </w:rPr>
              <w:t xml:space="preserve">Deskripsi produk/jasa/data dan informasi yang dihasilkan dari kegiatan dan harus menyertakan foto-foto hasil produk/jasa. Apabila dalam bentuk </w:t>
            </w:r>
            <w:r w:rsidRPr="00FF067A">
              <w:rPr>
                <w:rFonts w:ascii="Calibri" w:hAnsi="Calibri" w:cs="Calibri"/>
                <w:bCs/>
                <w:sz w:val="24"/>
                <w:szCs w:val="24"/>
              </w:rPr>
              <w:lastRenderedPageBreak/>
              <w:t>data/informasi bisa menggunakan ilustrasi dalam bentuk tabel, gambar, flowchart.</w:t>
            </w:r>
          </w:p>
        </w:tc>
        <w:tc>
          <w:tcPr>
            <w:tcW w:w="1276" w:type="dxa"/>
            <w:tcBorders>
              <w:top w:val="nil"/>
              <w:left w:val="nil"/>
              <w:bottom w:val="outset" w:sz="6" w:space="0" w:color="auto"/>
              <w:right w:val="outset" w:sz="6" w:space="0" w:color="auto"/>
            </w:tcBorders>
          </w:tcPr>
          <w:p w14:paraId="6868B2AD" w14:textId="77777777" w:rsidR="005B6164" w:rsidRPr="001C4457" w:rsidRDefault="005B6164" w:rsidP="005B6164">
            <w:pPr>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551" w:type="dxa"/>
            <w:tcBorders>
              <w:top w:val="nil"/>
              <w:left w:val="nil"/>
              <w:bottom w:val="outset" w:sz="6" w:space="0" w:color="auto"/>
              <w:right w:val="outset" w:sz="6" w:space="0" w:color="auto"/>
            </w:tcBorders>
          </w:tcPr>
          <w:p w14:paraId="139B764F" w14:textId="77777777" w:rsidR="005B6164" w:rsidRPr="001C4457" w:rsidRDefault="005B6164" w:rsidP="005B6164">
            <w:pPr>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1134" w:type="dxa"/>
            <w:tcBorders>
              <w:top w:val="nil"/>
              <w:left w:val="nil"/>
              <w:bottom w:val="outset" w:sz="6" w:space="0" w:color="auto"/>
              <w:right w:val="outset" w:sz="6" w:space="0" w:color="auto"/>
            </w:tcBorders>
          </w:tcPr>
          <w:p w14:paraId="4E1677E9" w14:textId="77777777" w:rsidR="005B6164" w:rsidRPr="001C4457" w:rsidRDefault="005B6164" w:rsidP="005B6164">
            <w:pPr>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bl>
    <w:p w14:paraId="6BC23D9A" w14:textId="77777777" w:rsidR="005B6164" w:rsidRDefault="005B6164" w:rsidP="00BD1968">
      <w:pPr>
        <w:pStyle w:val="SNYuBeTitle"/>
        <w:sectPr w:rsidR="005B6164" w:rsidSect="00BD1968">
          <w:pgSz w:w="11907" w:h="16840" w:code="9"/>
          <w:pgMar w:top="1701" w:right="1134" w:bottom="1134" w:left="1701"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958"/>
      </w:tblGrid>
      <w:tr w:rsidR="005B6164" w14:paraId="7713DFDB" w14:textId="77777777" w:rsidTr="005B6164">
        <w:tc>
          <w:tcPr>
            <w:tcW w:w="1555" w:type="dxa"/>
          </w:tcPr>
          <w:p w14:paraId="4D15BDFA" w14:textId="77777777" w:rsidR="005B6164" w:rsidRDefault="005B6164" w:rsidP="005B6164">
            <w:pPr>
              <w:rPr>
                <w:b/>
                <w:sz w:val="28"/>
                <w:szCs w:val="28"/>
                <w:lang w:val="id-ID"/>
              </w:rPr>
            </w:pPr>
            <w:r w:rsidRPr="008B0F8F">
              <w:rPr>
                <w:noProof/>
                <w:lang w:val="en-US"/>
              </w:rPr>
              <w:lastRenderedPageBreak/>
              <w:drawing>
                <wp:inline distT="0" distB="0" distL="0" distR="0" wp14:anchorId="26CE1CA1" wp14:editId="4C2D0549">
                  <wp:extent cx="838200" cy="819150"/>
                  <wp:effectExtent l="0" t="0" r="0" b="0"/>
                  <wp:docPr id="9" name="Picture 9" descr="D:\ABDIMAS\JURNAL ABDIMAS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BDIMAS\JURNAL ABDIMAS ic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0634" cy="841074"/>
                          </a:xfrm>
                          <a:prstGeom prst="rect">
                            <a:avLst/>
                          </a:prstGeom>
                          <a:noFill/>
                          <a:ln>
                            <a:noFill/>
                          </a:ln>
                        </pic:spPr>
                      </pic:pic>
                    </a:graphicData>
                  </a:graphic>
                </wp:inline>
              </w:drawing>
            </w:r>
          </w:p>
        </w:tc>
        <w:tc>
          <w:tcPr>
            <w:tcW w:w="5958" w:type="dxa"/>
          </w:tcPr>
          <w:p w14:paraId="5625FD8E" w14:textId="77777777" w:rsidR="005B6164" w:rsidRPr="008B0F8F" w:rsidRDefault="005B6164" w:rsidP="005B6164">
            <w:pPr>
              <w:pStyle w:val="Header"/>
              <w:rPr>
                <w:rFonts w:ascii="Franklin Gothic Heavy" w:hAnsi="Franklin Gothic Heavy"/>
              </w:rPr>
            </w:pPr>
            <w:r w:rsidRPr="008B0F8F">
              <w:rPr>
                <w:rFonts w:ascii="Franklin Gothic Heavy" w:hAnsi="Franklin Gothic Heavy"/>
                <w:color w:val="004442"/>
              </w:rPr>
              <w:t>ABDI</w:t>
            </w:r>
            <w:r w:rsidRPr="008B0F8F">
              <w:rPr>
                <w:rFonts w:ascii="Franklin Gothic Heavy" w:hAnsi="Franklin Gothic Heavy"/>
                <w:color w:val="538135" w:themeColor="accent6" w:themeShade="BF"/>
              </w:rPr>
              <w:t>MAS</w:t>
            </w:r>
          </w:p>
          <w:p w14:paraId="0A7D1358" w14:textId="77777777" w:rsidR="005B6164" w:rsidRPr="00A563F2" w:rsidRDefault="005B6164" w:rsidP="005B6164">
            <w:pPr>
              <w:pStyle w:val="Header"/>
              <w:rPr>
                <w:rFonts w:ascii="Ebrima" w:eastAsia="Arial Unicode MS" w:hAnsi="Ebrima" w:cs="Arial Unicode MS"/>
              </w:rPr>
            </w:pPr>
            <w:r w:rsidRPr="00A563F2">
              <w:rPr>
                <w:rFonts w:ascii="Ebrima" w:eastAsia="Arial Unicode MS" w:hAnsi="Ebrima" w:cs="Arial Unicode MS"/>
              </w:rPr>
              <w:t>Jurnal Pengabdian Masyarakat Universitas Merdeka Malang</w:t>
            </w:r>
          </w:p>
          <w:p w14:paraId="7B5BD9E0" w14:textId="77777777" w:rsidR="005B6164" w:rsidRPr="00A563F2" w:rsidRDefault="005B6164" w:rsidP="005B6164">
            <w:pPr>
              <w:pStyle w:val="Header"/>
              <w:rPr>
                <w:rFonts w:ascii="Ebrima" w:eastAsia="Arial Unicode MS" w:hAnsi="Ebrima" w:cs="Arial Unicode MS"/>
                <w:b/>
              </w:rPr>
            </w:pPr>
            <w:r w:rsidRPr="00A563F2">
              <w:rPr>
                <w:rFonts w:ascii="Ebrima" w:eastAsia="Arial Unicode MS" w:hAnsi="Ebrima" w:cs="Arial Unicode MS"/>
                <w:b/>
              </w:rPr>
              <w:t>ISSN (Online): 2548-7159</w:t>
            </w:r>
          </w:p>
          <w:p w14:paraId="0DC26E73" w14:textId="77777777" w:rsidR="005B6164" w:rsidRDefault="005B6164" w:rsidP="005B6164">
            <w:pPr>
              <w:rPr>
                <w:b/>
                <w:sz w:val="28"/>
                <w:szCs w:val="28"/>
                <w:lang w:val="id-ID"/>
              </w:rPr>
            </w:pPr>
            <w:hyperlink r:id="rId10" w:history="1">
              <w:r w:rsidRPr="00147A33">
                <w:rPr>
                  <w:rStyle w:val="Hyperlink"/>
                  <w:rFonts w:ascii="Ebrima" w:eastAsia="Arial Unicode MS" w:hAnsi="Ebrima" w:cs="Arial Unicode MS"/>
                  <w:color w:val="2F5496" w:themeColor="accent1" w:themeShade="BF"/>
                  <w:sz w:val="18"/>
                  <w:szCs w:val="18"/>
                </w:rPr>
                <w:t>http://jurnal.unmer.ac.id/index.php/jpkm</w:t>
              </w:r>
            </w:hyperlink>
          </w:p>
        </w:tc>
      </w:tr>
    </w:tbl>
    <w:p w14:paraId="507FC999" w14:textId="77777777" w:rsidR="005B6164" w:rsidRDefault="005B6164" w:rsidP="005B6164">
      <w:pPr>
        <w:jc w:val="center"/>
        <w:rPr>
          <w:b/>
          <w:sz w:val="28"/>
          <w:szCs w:val="28"/>
          <w:lang w:val="id-ID"/>
        </w:rPr>
      </w:pPr>
    </w:p>
    <w:tbl>
      <w:tblPr>
        <w:tblStyle w:val="GridTable4-Accent41"/>
        <w:tblW w:w="9654" w:type="dxa"/>
        <w:shd w:val="clear" w:color="auto" w:fill="D9E2F3" w:themeFill="accent1" w:themeFillTint="33"/>
        <w:tblCellMar>
          <w:top w:w="15" w:type="dxa"/>
          <w:left w:w="15" w:type="dxa"/>
          <w:bottom w:w="15" w:type="dxa"/>
          <w:right w:w="15" w:type="dxa"/>
        </w:tblCellMar>
        <w:tblLook w:val="04A0" w:firstRow="1" w:lastRow="0" w:firstColumn="1" w:lastColumn="0" w:noHBand="0" w:noVBand="1"/>
      </w:tblPr>
      <w:tblGrid>
        <w:gridCol w:w="1135"/>
        <w:gridCol w:w="246"/>
        <w:gridCol w:w="8273"/>
      </w:tblGrid>
      <w:tr w:rsidR="005B6164" w:rsidRPr="001C4457" w14:paraId="47CDAF03" w14:textId="77777777" w:rsidTr="005B6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4" w:type="dxa"/>
            <w:gridSpan w:val="3"/>
            <w:shd w:val="clear" w:color="auto" w:fill="FFFFFF" w:themeFill="background1"/>
            <w:hideMark/>
          </w:tcPr>
          <w:p w14:paraId="5165C1EE" w14:textId="77777777" w:rsidR="005B6164" w:rsidRPr="00CA5D90" w:rsidRDefault="005B6164" w:rsidP="005B6164">
            <w:pPr>
              <w:spacing w:before="100" w:beforeAutospacing="1" w:after="100" w:afterAutospacing="1" w:line="256" w:lineRule="auto"/>
              <w:jc w:val="center"/>
              <w:rPr>
                <w:rFonts w:ascii="Calibri" w:hAnsi="Calibri"/>
                <w:color w:val="auto"/>
                <w:sz w:val="32"/>
                <w:szCs w:val="32"/>
              </w:rPr>
            </w:pPr>
            <w:r w:rsidRPr="00293CE9">
              <w:rPr>
                <w:rFonts w:ascii="Calibri" w:hAnsi="Calibri"/>
                <w:color w:val="auto"/>
                <w:sz w:val="32"/>
                <w:szCs w:val="32"/>
              </w:rPr>
              <w:t>PAPER REVIEW FORM</w:t>
            </w:r>
            <w:r>
              <w:rPr>
                <w:rFonts w:ascii="Calibri" w:hAnsi="Calibri"/>
                <w:color w:val="auto"/>
                <w:sz w:val="32"/>
                <w:szCs w:val="32"/>
              </w:rPr>
              <w:t xml:space="preserve"> </w:t>
            </w:r>
          </w:p>
        </w:tc>
      </w:tr>
      <w:tr w:rsidR="005B6164" w:rsidRPr="001C4457" w14:paraId="4034EE16" w14:textId="77777777" w:rsidTr="005B6164">
        <w:tc>
          <w:tcPr>
            <w:cnfStyle w:val="001000000000" w:firstRow="0" w:lastRow="0" w:firstColumn="1" w:lastColumn="0" w:oddVBand="0" w:evenVBand="0" w:oddHBand="0" w:evenHBand="0" w:firstRowFirstColumn="0" w:firstRowLastColumn="0" w:lastRowFirstColumn="0" w:lastRowLastColumn="0"/>
            <w:tcW w:w="1135" w:type="dxa"/>
            <w:shd w:val="clear" w:color="auto" w:fill="C5E0B3" w:themeFill="accent6" w:themeFillTint="66"/>
            <w:hideMark/>
          </w:tcPr>
          <w:p w14:paraId="38BFE0FB" w14:textId="77777777" w:rsidR="005B6164" w:rsidRPr="001C4457" w:rsidRDefault="005B6164" w:rsidP="005B6164">
            <w:pPr>
              <w:spacing w:before="100" w:beforeAutospacing="1" w:after="100" w:afterAutospacing="1" w:line="256" w:lineRule="auto"/>
              <w:rPr>
                <w:rFonts w:ascii="Calibri" w:hAnsi="Calibri"/>
                <w:sz w:val="24"/>
                <w:szCs w:val="24"/>
              </w:rPr>
            </w:pPr>
            <w:r w:rsidRPr="001C4457">
              <w:rPr>
                <w:rFonts w:ascii="Calibri" w:hAnsi="Calibri"/>
                <w:sz w:val="24"/>
                <w:szCs w:val="24"/>
              </w:rPr>
              <w:t>Title</w:t>
            </w:r>
          </w:p>
        </w:tc>
        <w:tc>
          <w:tcPr>
            <w:tcW w:w="246" w:type="dxa"/>
            <w:shd w:val="clear" w:color="auto" w:fill="C5E0B3" w:themeFill="accent6" w:themeFillTint="66"/>
            <w:hideMark/>
          </w:tcPr>
          <w:p w14:paraId="3426BD53" w14:textId="77777777" w:rsidR="005B6164" w:rsidRPr="001C4457" w:rsidRDefault="005B6164" w:rsidP="005B6164">
            <w:pPr>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1C4457">
              <w:rPr>
                <w:rFonts w:ascii="Calibri" w:hAnsi="Calibri"/>
                <w:sz w:val="24"/>
                <w:szCs w:val="24"/>
              </w:rPr>
              <w:t>:</w:t>
            </w:r>
          </w:p>
        </w:tc>
        <w:tc>
          <w:tcPr>
            <w:tcW w:w="8273" w:type="dxa"/>
            <w:shd w:val="clear" w:color="auto" w:fill="C5E0B3" w:themeFill="accent6" w:themeFillTint="66"/>
            <w:hideMark/>
          </w:tcPr>
          <w:p w14:paraId="4D39DF36" w14:textId="77777777" w:rsidR="005B6164" w:rsidRPr="001C4457" w:rsidRDefault="005B6164" w:rsidP="005B6164">
            <w:pPr>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b/>
                <w:bCs/>
                <w:sz w:val="24"/>
                <w:szCs w:val="24"/>
              </w:rPr>
            </w:pPr>
            <w:r w:rsidRPr="00F5362E">
              <w:rPr>
                <w:rFonts w:ascii="Calibri" w:hAnsi="Calibri" w:cs="Calibri"/>
                <w:b/>
                <w:bCs/>
                <w:sz w:val="24"/>
                <w:szCs w:val="24"/>
              </w:rPr>
              <w:t>Sosialisasi Usaha Tani Kopi Pagaralam Yang Berkelanjutan Melalui Penggunaan Reduktan Herbisida</w:t>
            </w:r>
          </w:p>
        </w:tc>
      </w:tr>
      <w:tr w:rsidR="005B6164" w:rsidRPr="001C4457" w14:paraId="67A372DA" w14:textId="77777777" w:rsidTr="005B6164">
        <w:tc>
          <w:tcPr>
            <w:cnfStyle w:val="001000000000" w:firstRow="0" w:lastRow="0" w:firstColumn="1" w:lastColumn="0" w:oddVBand="0" w:evenVBand="0" w:oddHBand="0" w:evenHBand="0" w:firstRowFirstColumn="0" w:firstRowLastColumn="0" w:lastRowFirstColumn="0" w:lastRowLastColumn="0"/>
            <w:tcW w:w="1135" w:type="dxa"/>
            <w:shd w:val="clear" w:color="auto" w:fill="C5E0B3" w:themeFill="accent6" w:themeFillTint="66"/>
          </w:tcPr>
          <w:p w14:paraId="499EA92B" w14:textId="77777777" w:rsidR="005B6164" w:rsidRPr="00BE5852" w:rsidRDefault="005B6164" w:rsidP="005B6164">
            <w:pPr>
              <w:spacing w:before="100" w:beforeAutospacing="1" w:after="100" w:afterAutospacing="1" w:line="256" w:lineRule="auto"/>
              <w:rPr>
                <w:rFonts w:ascii="Calibri" w:hAnsi="Calibri"/>
                <w:sz w:val="24"/>
                <w:szCs w:val="24"/>
              </w:rPr>
            </w:pPr>
            <w:r>
              <w:rPr>
                <w:rFonts w:ascii="Calibri" w:hAnsi="Calibri"/>
                <w:sz w:val="24"/>
                <w:szCs w:val="24"/>
              </w:rPr>
              <w:t>Paper ID</w:t>
            </w:r>
          </w:p>
        </w:tc>
        <w:tc>
          <w:tcPr>
            <w:tcW w:w="246" w:type="dxa"/>
            <w:shd w:val="clear" w:color="auto" w:fill="C5E0B3" w:themeFill="accent6" w:themeFillTint="66"/>
          </w:tcPr>
          <w:p w14:paraId="66CCB507" w14:textId="77777777" w:rsidR="005B6164" w:rsidRPr="00BE5852" w:rsidRDefault="005B6164" w:rsidP="005B6164">
            <w:pPr>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Pr>
                <w:rFonts w:ascii="Calibri" w:hAnsi="Calibri"/>
                <w:sz w:val="24"/>
                <w:szCs w:val="24"/>
              </w:rPr>
              <w:t>:</w:t>
            </w:r>
          </w:p>
        </w:tc>
        <w:tc>
          <w:tcPr>
            <w:tcW w:w="8273" w:type="dxa"/>
            <w:shd w:val="clear" w:color="auto" w:fill="C5E0B3" w:themeFill="accent6" w:themeFillTint="66"/>
          </w:tcPr>
          <w:p w14:paraId="5649C8A6" w14:textId="77777777" w:rsidR="005B6164" w:rsidRPr="00F5362E" w:rsidRDefault="005B6164" w:rsidP="005B6164">
            <w:pPr>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b/>
                <w:bCs/>
                <w:sz w:val="24"/>
                <w:szCs w:val="24"/>
                <w:lang w:val="en-US"/>
              </w:rPr>
            </w:pPr>
            <w:r>
              <w:rPr>
                <w:rFonts w:ascii="Calibri" w:hAnsi="Calibri"/>
                <w:b/>
                <w:bCs/>
                <w:sz w:val="24"/>
                <w:szCs w:val="24"/>
                <w:lang w:val="en-US"/>
              </w:rPr>
              <w:t>6372</w:t>
            </w:r>
          </w:p>
        </w:tc>
      </w:tr>
    </w:tbl>
    <w:p w14:paraId="0479FA47" w14:textId="77777777" w:rsidR="005B6164" w:rsidRPr="001C4457" w:rsidRDefault="005B6164" w:rsidP="005B6164">
      <w:pPr>
        <w:spacing w:before="100" w:beforeAutospacing="1" w:after="100" w:afterAutospacing="1" w:line="256" w:lineRule="auto"/>
        <w:rPr>
          <w:rFonts w:ascii="Calibri" w:hAnsi="Calibri" w:cs="Calibri"/>
          <w:sz w:val="24"/>
          <w:szCs w:val="24"/>
          <w:lang w:val="id-ID" w:eastAsia="id-ID"/>
        </w:rPr>
      </w:pPr>
      <w:r w:rsidRPr="001C4457">
        <w:rPr>
          <w:rFonts w:ascii="Calibri" w:hAnsi="Calibri" w:cs="Calibri"/>
          <w:sz w:val="24"/>
          <w:szCs w:val="24"/>
          <w:lang w:val="id-ID" w:eastAsia="id-ID"/>
        </w:rPr>
        <w:t>Please rate the manuscript with respect to the following items (</w:t>
      </w:r>
      <w:r w:rsidRPr="001C4457">
        <w:rPr>
          <w:rFonts w:ascii="Calibri" w:eastAsia="Arial Unicode MS" w:hAnsi="Calibri" w:cs="Calibri"/>
          <w:sz w:val="24"/>
          <w:szCs w:val="24"/>
          <w:lang w:val="id-ID" w:eastAsia="id-ID"/>
        </w:rPr>
        <w:t>√)</w:t>
      </w:r>
      <w:r w:rsidRPr="001C4457">
        <w:rPr>
          <w:rFonts w:ascii="Calibri" w:hAnsi="Calibri" w:cs="Calibri"/>
          <w:sz w:val="24"/>
          <w:szCs w:val="24"/>
          <w:lang w:val="id-ID" w:eastAsia="id-ID"/>
        </w:rPr>
        <w:t>. Some of the fields are optional.</w:t>
      </w:r>
      <w:r w:rsidRPr="001C4457">
        <w:rPr>
          <w:rFonts w:ascii="Calibri" w:hAnsi="Calibri" w:cs="Calibri"/>
          <w:b/>
          <w:bCs/>
          <w:sz w:val="24"/>
          <w:szCs w:val="24"/>
          <w:lang w:val="id-ID" w:eastAsia="id-ID"/>
        </w:rPr>
        <w:t xml:space="preserve"> </w:t>
      </w:r>
      <w:r w:rsidRPr="001C4457">
        <w:rPr>
          <w:rFonts w:ascii="Calibri" w:hAnsi="Calibri" w:cs="Calibri"/>
          <w:sz w:val="24"/>
          <w:szCs w:val="24"/>
          <w:lang w:val="id-ID" w:eastAsia="id-ID"/>
        </w:rPr>
        <w:t>You do not have to fill out all categories.</w:t>
      </w:r>
    </w:p>
    <w:tbl>
      <w:tblPr>
        <w:tblStyle w:val="ListTable3-Accent41"/>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400"/>
        <w:gridCol w:w="765"/>
        <w:gridCol w:w="2400"/>
        <w:gridCol w:w="765"/>
        <w:gridCol w:w="2430"/>
        <w:gridCol w:w="840"/>
      </w:tblGrid>
      <w:tr w:rsidR="005B6164" w:rsidRPr="001C4457" w14:paraId="76EB4565" w14:textId="77777777" w:rsidTr="005B616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65" w:type="dxa"/>
            <w:gridSpan w:val="2"/>
            <w:shd w:val="clear" w:color="auto" w:fill="2A584C"/>
            <w:hideMark/>
          </w:tcPr>
          <w:p w14:paraId="56832A8B"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rPr>
                <w:rFonts w:ascii="Calibri" w:hAnsi="Calibri" w:cs="Calibri"/>
                <w:sz w:val="24"/>
                <w:szCs w:val="24"/>
              </w:rPr>
            </w:pPr>
            <w:r w:rsidRPr="001C4457">
              <w:rPr>
                <w:rFonts w:ascii="Calibri" w:hAnsi="Calibri" w:cs="Calibri"/>
                <w:sz w:val="24"/>
                <w:szCs w:val="24"/>
              </w:rPr>
              <w:t xml:space="preserve"> Technical correctness:</w:t>
            </w:r>
          </w:p>
        </w:tc>
        <w:tc>
          <w:tcPr>
            <w:tcW w:w="3165" w:type="dxa"/>
            <w:gridSpan w:val="2"/>
            <w:shd w:val="clear" w:color="auto" w:fill="2A584C"/>
            <w:hideMark/>
          </w:tcPr>
          <w:p w14:paraId="0103EB8B"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Novelty/originality:</w:t>
            </w:r>
          </w:p>
        </w:tc>
        <w:tc>
          <w:tcPr>
            <w:tcW w:w="3270" w:type="dxa"/>
            <w:gridSpan w:val="2"/>
            <w:shd w:val="clear" w:color="auto" w:fill="2A584C"/>
            <w:hideMark/>
          </w:tcPr>
          <w:p w14:paraId="0E6FED32"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Reference to prior work:</w:t>
            </w:r>
          </w:p>
        </w:tc>
      </w:tr>
      <w:tr w:rsidR="005B6164" w:rsidRPr="001C4457" w14:paraId="3820F968" w14:textId="77777777" w:rsidTr="005B6164">
        <w:tc>
          <w:tcPr>
            <w:cnfStyle w:val="001000000000" w:firstRow="0" w:lastRow="0" w:firstColumn="1" w:lastColumn="0" w:oddVBand="0" w:evenVBand="0" w:oddHBand="0" w:evenHBand="0" w:firstRowFirstColumn="0" w:firstRowLastColumn="0" w:lastRowFirstColumn="0" w:lastRowLastColumn="0"/>
            <w:tcW w:w="2400" w:type="dxa"/>
            <w:hideMark/>
          </w:tcPr>
          <w:p w14:paraId="3AD21BCE" w14:textId="77777777" w:rsidR="005B6164" w:rsidRPr="00293CE9" w:rsidRDefault="005B6164" w:rsidP="005B6164">
            <w:pPr>
              <w:widowControl w:val="0"/>
              <w:autoSpaceDE w:val="0"/>
              <w:autoSpaceDN w:val="0"/>
              <w:adjustRightInd w:val="0"/>
              <w:spacing w:before="100" w:beforeAutospacing="1" w:after="100" w:afterAutospacing="1" w:line="256" w:lineRule="auto"/>
              <w:rPr>
                <w:rFonts w:ascii="Calibri" w:hAnsi="Calibri" w:cs="Calibri"/>
                <w:b w:val="0"/>
                <w:sz w:val="24"/>
                <w:szCs w:val="24"/>
              </w:rPr>
            </w:pPr>
            <w:r w:rsidRPr="00293CE9">
              <w:rPr>
                <w:rFonts w:ascii="Calibri" w:hAnsi="Calibri" w:cs="Calibri"/>
                <w:b w:val="0"/>
                <w:sz w:val="24"/>
                <w:szCs w:val="24"/>
              </w:rPr>
              <w:t>Excellent</w:t>
            </w:r>
          </w:p>
        </w:tc>
        <w:tc>
          <w:tcPr>
            <w:tcW w:w="765" w:type="dxa"/>
          </w:tcPr>
          <w:p w14:paraId="2981837B"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00" w:type="dxa"/>
            <w:hideMark/>
          </w:tcPr>
          <w:p w14:paraId="689DD0C2" w14:textId="77777777" w:rsidR="005B6164" w:rsidRPr="001C4457" w:rsidRDefault="005B6164" w:rsidP="005B6164">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Excellent</w:t>
            </w:r>
          </w:p>
        </w:tc>
        <w:tc>
          <w:tcPr>
            <w:tcW w:w="765" w:type="dxa"/>
          </w:tcPr>
          <w:p w14:paraId="095EA2D5"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30" w:type="dxa"/>
            <w:hideMark/>
          </w:tcPr>
          <w:p w14:paraId="0E997EA1" w14:textId="77777777" w:rsidR="005B6164" w:rsidRPr="001C4457" w:rsidRDefault="005B6164" w:rsidP="005B6164">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Excellent</w:t>
            </w:r>
          </w:p>
        </w:tc>
        <w:tc>
          <w:tcPr>
            <w:tcW w:w="840" w:type="dxa"/>
          </w:tcPr>
          <w:p w14:paraId="319B9146"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5B6164" w:rsidRPr="001C4457" w14:paraId="5095E037" w14:textId="77777777" w:rsidTr="005B6164">
        <w:tc>
          <w:tcPr>
            <w:cnfStyle w:val="001000000000" w:firstRow="0" w:lastRow="0" w:firstColumn="1" w:lastColumn="0" w:oddVBand="0" w:evenVBand="0" w:oddHBand="0" w:evenHBand="0" w:firstRowFirstColumn="0" w:firstRowLastColumn="0" w:lastRowFirstColumn="0" w:lastRowLastColumn="0"/>
            <w:tcW w:w="2400" w:type="dxa"/>
            <w:hideMark/>
          </w:tcPr>
          <w:p w14:paraId="640CCF7D" w14:textId="77777777" w:rsidR="005B6164" w:rsidRPr="00293CE9" w:rsidRDefault="005B6164" w:rsidP="005B6164">
            <w:pPr>
              <w:widowControl w:val="0"/>
              <w:autoSpaceDE w:val="0"/>
              <w:autoSpaceDN w:val="0"/>
              <w:adjustRightInd w:val="0"/>
              <w:spacing w:before="100" w:beforeAutospacing="1" w:after="100" w:afterAutospacing="1" w:line="256" w:lineRule="auto"/>
              <w:rPr>
                <w:rFonts w:ascii="Calibri" w:hAnsi="Calibri" w:cs="Calibri"/>
                <w:b w:val="0"/>
                <w:sz w:val="24"/>
                <w:szCs w:val="24"/>
              </w:rPr>
            </w:pPr>
            <w:r w:rsidRPr="00293CE9">
              <w:rPr>
                <w:rFonts w:ascii="Calibri" w:hAnsi="Calibri" w:cs="Calibri"/>
                <w:b w:val="0"/>
                <w:sz w:val="24"/>
                <w:szCs w:val="24"/>
              </w:rPr>
              <w:t>Good</w:t>
            </w:r>
          </w:p>
        </w:tc>
        <w:tc>
          <w:tcPr>
            <w:tcW w:w="765" w:type="dxa"/>
          </w:tcPr>
          <w:p w14:paraId="5A80DDE7"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00" w:type="dxa"/>
            <w:hideMark/>
          </w:tcPr>
          <w:p w14:paraId="1CCDCB8D" w14:textId="77777777" w:rsidR="005B6164" w:rsidRPr="001C4457" w:rsidRDefault="005B6164" w:rsidP="005B6164">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Good</w:t>
            </w:r>
          </w:p>
        </w:tc>
        <w:tc>
          <w:tcPr>
            <w:tcW w:w="765" w:type="dxa"/>
          </w:tcPr>
          <w:p w14:paraId="1E069187" w14:textId="77777777" w:rsidR="005B6164" w:rsidRPr="00AD2DF8"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n-US"/>
              </w:rPr>
            </w:pPr>
            <w:r>
              <w:rPr>
                <w:rFonts w:ascii="Calibri" w:hAnsi="Calibri" w:cs="Calibri"/>
                <w:sz w:val="24"/>
                <w:szCs w:val="24"/>
                <w:lang w:val="en-US"/>
              </w:rPr>
              <w:t>V</w:t>
            </w:r>
          </w:p>
        </w:tc>
        <w:tc>
          <w:tcPr>
            <w:tcW w:w="2430" w:type="dxa"/>
            <w:hideMark/>
          </w:tcPr>
          <w:p w14:paraId="7D09AF72" w14:textId="77777777" w:rsidR="005B6164" w:rsidRPr="001C4457" w:rsidRDefault="005B6164" w:rsidP="005B6164">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Good</w:t>
            </w:r>
          </w:p>
        </w:tc>
        <w:tc>
          <w:tcPr>
            <w:tcW w:w="840" w:type="dxa"/>
          </w:tcPr>
          <w:p w14:paraId="779CAC96"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5B6164" w:rsidRPr="001C4457" w14:paraId="1D14733C" w14:textId="77777777" w:rsidTr="005B6164">
        <w:tc>
          <w:tcPr>
            <w:cnfStyle w:val="001000000000" w:firstRow="0" w:lastRow="0" w:firstColumn="1" w:lastColumn="0" w:oddVBand="0" w:evenVBand="0" w:oddHBand="0" w:evenHBand="0" w:firstRowFirstColumn="0" w:firstRowLastColumn="0" w:lastRowFirstColumn="0" w:lastRowLastColumn="0"/>
            <w:tcW w:w="2400" w:type="dxa"/>
            <w:hideMark/>
          </w:tcPr>
          <w:p w14:paraId="20C78336" w14:textId="77777777" w:rsidR="005B6164" w:rsidRPr="00293CE9" w:rsidRDefault="005B6164" w:rsidP="005B6164">
            <w:pPr>
              <w:widowControl w:val="0"/>
              <w:autoSpaceDE w:val="0"/>
              <w:autoSpaceDN w:val="0"/>
              <w:adjustRightInd w:val="0"/>
              <w:spacing w:before="100" w:beforeAutospacing="1" w:after="100" w:afterAutospacing="1" w:line="256" w:lineRule="auto"/>
              <w:rPr>
                <w:rFonts w:ascii="Calibri" w:hAnsi="Calibri" w:cs="Calibri"/>
                <w:b w:val="0"/>
                <w:sz w:val="24"/>
                <w:szCs w:val="24"/>
              </w:rPr>
            </w:pPr>
            <w:r w:rsidRPr="00293CE9">
              <w:rPr>
                <w:rFonts w:ascii="Calibri" w:hAnsi="Calibri" w:cs="Calibri"/>
                <w:b w:val="0"/>
                <w:sz w:val="24"/>
                <w:szCs w:val="24"/>
              </w:rPr>
              <w:t>Acceptable</w:t>
            </w:r>
          </w:p>
        </w:tc>
        <w:tc>
          <w:tcPr>
            <w:tcW w:w="765" w:type="dxa"/>
          </w:tcPr>
          <w:p w14:paraId="2101714E" w14:textId="77777777" w:rsidR="005B6164" w:rsidRPr="00AD2DF8"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n-US"/>
              </w:rPr>
            </w:pPr>
            <w:r>
              <w:rPr>
                <w:rFonts w:ascii="Calibri" w:hAnsi="Calibri" w:cs="Calibri"/>
                <w:sz w:val="24"/>
                <w:szCs w:val="24"/>
                <w:lang w:val="en-US"/>
              </w:rPr>
              <w:t>V</w:t>
            </w:r>
          </w:p>
        </w:tc>
        <w:tc>
          <w:tcPr>
            <w:tcW w:w="2400" w:type="dxa"/>
            <w:hideMark/>
          </w:tcPr>
          <w:p w14:paraId="4F648A23" w14:textId="77777777" w:rsidR="005B6164" w:rsidRPr="001C4457" w:rsidRDefault="005B6164" w:rsidP="005B6164">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Acceptable</w:t>
            </w:r>
          </w:p>
        </w:tc>
        <w:tc>
          <w:tcPr>
            <w:tcW w:w="765" w:type="dxa"/>
          </w:tcPr>
          <w:p w14:paraId="5F144185"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30" w:type="dxa"/>
            <w:hideMark/>
          </w:tcPr>
          <w:p w14:paraId="27227F3B" w14:textId="77777777" w:rsidR="005B6164" w:rsidRPr="001C4457" w:rsidRDefault="005B6164" w:rsidP="005B6164">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Acceptable</w:t>
            </w:r>
          </w:p>
        </w:tc>
        <w:tc>
          <w:tcPr>
            <w:tcW w:w="840" w:type="dxa"/>
          </w:tcPr>
          <w:p w14:paraId="7177D432" w14:textId="77777777" w:rsidR="005B6164" w:rsidRPr="00AD2DF8"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n-US"/>
              </w:rPr>
            </w:pPr>
            <w:r>
              <w:rPr>
                <w:rFonts w:ascii="Calibri" w:hAnsi="Calibri" w:cs="Calibri"/>
                <w:sz w:val="24"/>
                <w:szCs w:val="24"/>
                <w:lang w:val="en-US"/>
              </w:rPr>
              <w:t>V</w:t>
            </w:r>
          </w:p>
        </w:tc>
      </w:tr>
      <w:tr w:rsidR="005B6164" w:rsidRPr="001C4457" w14:paraId="0E902ECF" w14:textId="77777777" w:rsidTr="005B6164">
        <w:tc>
          <w:tcPr>
            <w:cnfStyle w:val="001000000000" w:firstRow="0" w:lastRow="0" w:firstColumn="1" w:lastColumn="0" w:oddVBand="0" w:evenVBand="0" w:oddHBand="0" w:evenHBand="0" w:firstRowFirstColumn="0" w:firstRowLastColumn="0" w:lastRowFirstColumn="0" w:lastRowLastColumn="0"/>
            <w:tcW w:w="2400" w:type="dxa"/>
            <w:hideMark/>
          </w:tcPr>
          <w:p w14:paraId="34957C05" w14:textId="77777777" w:rsidR="005B6164" w:rsidRPr="00293CE9" w:rsidRDefault="005B6164" w:rsidP="005B6164">
            <w:pPr>
              <w:widowControl w:val="0"/>
              <w:autoSpaceDE w:val="0"/>
              <w:autoSpaceDN w:val="0"/>
              <w:adjustRightInd w:val="0"/>
              <w:spacing w:before="100" w:beforeAutospacing="1" w:after="100" w:afterAutospacing="1" w:line="256" w:lineRule="auto"/>
              <w:rPr>
                <w:rFonts w:ascii="Calibri" w:hAnsi="Calibri" w:cs="Calibri"/>
                <w:b w:val="0"/>
                <w:sz w:val="24"/>
                <w:szCs w:val="24"/>
              </w:rPr>
            </w:pPr>
            <w:r w:rsidRPr="00293CE9">
              <w:rPr>
                <w:rFonts w:ascii="Calibri" w:hAnsi="Calibri" w:cs="Calibri"/>
                <w:b w:val="0"/>
                <w:sz w:val="24"/>
                <w:szCs w:val="24"/>
              </w:rPr>
              <w:t>Fair</w:t>
            </w:r>
          </w:p>
        </w:tc>
        <w:tc>
          <w:tcPr>
            <w:tcW w:w="765" w:type="dxa"/>
          </w:tcPr>
          <w:p w14:paraId="65C3A0A2"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00" w:type="dxa"/>
            <w:hideMark/>
          </w:tcPr>
          <w:p w14:paraId="1CF6585F" w14:textId="77777777" w:rsidR="005B6164" w:rsidRPr="001C4457" w:rsidRDefault="005B6164" w:rsidP="005B6164">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Fair</w:t>
            </w:r>
          </w:p>
        </w:tc>
        <w:tc>
          <w:tcPr>
            <w:tcW w:w="765" w:type="dxa"/>
          </w:tcPr>
          <w:p w14:paraId="31A8EF1B"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30" w:type="dxa"/>
            <w:hideMark/>
          </w:tcPr>
          <w:p w14:paraId="38E9BA4C" w14:textId="77777777" w:rsidR="005B6164" w:rsidRPr="001C4457" w:rsidRDefault="005B6164" w:rsidP="005B6164">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Fair</w:t>
            </w:r>
          </w:p>
        </w:tc>
        <w:tc>
          <w:tcPr>
            <w:tcW w:w="840" w:type="dxa"/>
          </w:tcPr>
          <w:p w14:paraId="799CC721"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5B6164" w:rsidRPr="001C4457" w14:paraId="2F7D4037" w14:textId="77777777" w:rsidTr="005B6164">
        <w:tc>
          <w:tcPr>
            <w:cnfStyle w:val="001000000000" w:firstRow="0" w:lastRow="0" w:firstColumn="1" w:lastColumn="0" w:oddVBand="0" w:evenVBand="0" w:oddHBand="0" w:evenHBand="0" w:firstRowFirstColumn="0" w:firstRowLastColumn="0" w:lastRowFirstColumn="0" w:lastRowLastColumn="0"/>
            <w:tcW w:w="2400" w:type="dxa"/>
            <w:hideMark/>
          </w:tcPr>
          <w:p w14:paraId="4C606B61" w14:textId="77777777" w:rsidR="005B6164" w:rsidRPr="00293CE9" w:rsidRDefault="005B6164" w:rsidP="005B6164">
            <w:pPr>
              <w:widowControl w:val="0"/>
              <w:autoSpaceDE w:val="0"/>
              <w:autoSpaceDN w:val="0"/>
              <w:adjustRightInd w:val="0"/>
              <w:spacing w:before="100" w:beforeAutospacing="1" w:after="100" w:afterAutospacing="1" w:line="256" w:lineRule="auto"/>
              <w:rPr>
                <w:rFonts w:ascii="Calibri" w:hAnsi="Calibri" w:cs="Calibri"/>
                <w:b w:val="0"/>
                <w:sz w:val="24"/>
                <w:szCs w:val="24"/>
              </w:rPr>
            </w:pPr>
            <w:r w:rsidRPr="00293CE9">
              <w:rPr>
                <w:rFonts w:ascii="Calibri" w:hAnsi="Calibri" w:cs="Calibri"/>
                <w:b w:val="0"/>
                <w:sz w:val="24"/>
                <w:szCs w:val="24"/>
              </w:rPr>
              <w:t>Very Poor</w:t>
            </w:r>
          </w:p>
        </w:tc>
        <w:tc>
          <w:tcPr>
            <w:tcW w:w="765" w:type="dxa"/>
          </w:tcPr>
          <w:p w14:paraId="2A043A36"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00" w:type="dxa"/>
            <w:hideMark/>
          </w:tcPr>
          <w:p w14:paraId="7F39F883" w14:textId="77777777" w:rsidR="005B6164" w:rsidRPr="001C4457" w:rsidRDefault="005B6164" w:rsidP="005B6164">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Very Poor</w:t>
            </w:r>
          </w:p>
        </w:tc>
        <w:tc>
          <w:tcPr>
            <w:tcW w:w="765" w:type="dxa"/>
          </w:tcPr>
          <w:p w14:paraId="6DFFC40E"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30" w:type="dxa"/>
            <w:hideMark/>
          </w:tcPr>
          <w:p w14:paraId="081140B4" w14:textId="77777777" w:rsidR="005B6164" w:rsidRPr="001C4457" w:rsidRDefault="005B6164" w:rsidP="005B6164">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Very Poor</w:t>
            </w:r>
          </w:p>
        </w:tc>
        <w:tc>
          <w:tcPr>
            <w:tcW w:w="840" w:type="dxa"/>
          </w:tcPr>
          <w:p w14:paraId="18EBF75C"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5B6164" w:rsidRPr="001C4457" w14:paraId="2689DD6F" w14:textId="77777777" w:rsidTr="005B6164">
        <w:tc>
          <w:tcPr>
            <w:cnfStyle w:val="001000000000" w:firstRow="0" w:lastRow="0" w:firstColumn="1" w:lastColumn="0" w:oddVBand="0" w:evenVBand="0" w:oddHBand="0" w:evenHBand="0" w:firstRowFirstColumn="0" w:firstRowLastColumn="0" w:lastRowFirstColumn="0" w:lastRowLastColumn="0"/>
            <w:tcW w:w="3165" w:type="dxa"/>
            <w:gridSpan w:val="2"/>
            <w:shd w:val="clear" w:color="auto" w:fill="2A584C"/>
            <w:vAlign w:val="center"/>
            <w:hideMark/>
          </w:tcPr>
          <w:p w14:paraId="731555DE"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center"/>
              <w:rPr>
                <w:rFonts w:ascii="Calibri" w:hAnsi="Calibri" w:cs="Calibri"/>
                <w:color w:val="FFFFFF" w:themeColor="background1"/>
                <w:sz w:val="24"/>
                <w:szCs w:val="24"/>
              </w:rPr>
            </w:pPr>
            <w:r w:rsidRPr="001C4457">
              <w:rPr>
                <w:rFonts w:ascii="Calibri" w:hAnsi="Calibri" w:cs="Calibri"/>
                <w:color w:val="FFFFFF" w:themeColor="background1"/>
                <w:sz w:val="24"/>
                <w:szCs w:val="24"/>
              </w:rPr>
              <w:t>Quality of experimental results</w:t>
            </w:r>
          </w:p>
        </w:tc>
        <w:tc>
          <w:tcPr>
            <w:tcW w:w="3165" w:type="dxa"/>
            <w:gridSpan w:val="2"/>
            <w:shd w:val="clear" w:color="auto" w:fill="2A584C"/>
            <w:vAlign w:val="center"/>
            <w:hideMark/>
          </w:tcPr>
          <w:p w14:paraId="148C2854" w14:textId="77777777" w:rsidR="005B6164" w:rsidRPr="00293CE9"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FFFFFF" w:themeColor="background1"/>
                <w:sz w:val="24"/>
                <w:szCs w:val="24"/>
              </w:rPr>
            </w:pPr>
            <w:r w:rsidRPr="00293CE9">
              <w:rPr>
                <w:rFonts w:ascii="Calibri" w:hAnsi="Calibri" w:cs="Calibri"/>
                <w:b/>
                <w:color w:val="FFFFFF" w:themeColor="background1"/>
                <w:sz w:val="24"/>
                <w:szCs w:val="24"/>
              </w:rPr>
              <w:t>Organization and clarity:</w:t>
            </w:r>
          </w:p>
        </w:tc>
        <w:tc>
          <w:tcPr>
            <w:tcW w:w="3270" w:type="dxa"/>
            <w:gridSpan w:val="2"/>
            <w:shd w:val="clear" w:color="auto" w:fill="2A584C"/>
            <w:vAlign w:val="center"/>
            <w:hideMark/>
          </w:tcPr>
          <w:p w14:paraId="5FF3C999" w14:textId="77777777" w:rsidR="005B6164" w:rsidRPr="00293CE9"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FFFFFF" w:themeColor="background1"/>
                <w:sz w:val="24"/>
                <w:szCs w:val="24"/>
              </w:rPr>
            </w:pPr>
            <w:r w:rsidRPr="00293CE9">
              <w:rPr>
                <w:rFonts w:ascii="Calibri" w:hAnsi="Calibri" w:cs="Calibri"/>
                <w:b/>
                <w:color w:val="FFFFFF" w:themeColor="background1"/>
                <w:sz w:val="24"/>
                <w:szCs w:val="24"/>
              </w:rPr>
              <w:t>Importance to the field:</w:t>
            </w:r>
          </w:p>
        </w:tc>
      </w:tr>
      <w:tr w:rsidR="005B6164" w:rsidRPr="001C4457" w14:paraId="1A399BD0" w14:textId="77777777" w:rsidTr="005B6164">
        <w:tc>
          <w:tcPr>
            <w:cnfStyle w:val="001000000000" w:firstRow="0" w:lastRow="0" w:firstColumn="1" w:lastColumn="0" w:oddVBand="0" w:evenVBand="0" w:oddHBand="0" w:evenHBand="0" w:firstRowFirstColumn="0" w:firstRowLastColumn="0" w:lastRowFirstColumn="0" w:lastRowLastColumn="0"/>
            <w:tcW w:w="2400" w:type="dxa"/>
            <w:hideMark/>
          </w:tcPr>
          <w:p w14:paraId="12009F8D" w14:textId="77777777" w:rsidR="005B6164" w:rsidRPr="00293CE9" w:rsidRDefault="005B6164" w:rsidP="005B6164">
            <w:pPr>
              <w:widowControl w:val="0"/>
              <w:autoSpaceDE w:val="0"/>
              <w:autoSpaceDN w:val="0"/>
              <w:adjustRightInd w:val="0"/>
              <w:spacing w:before="100" w:beforeAutospacing="1" w:after="100" w:afterAutospacing="1" w:line="256" w:lineRule="auto"/>
              <w:rPr>
                <w:rFonts w:ascii="Calibri" w:hAnsi="Calibri" w:cs="Calibri"/>
                <w:b w:val="0"/>
                <w:sz w:val="24"/>
                <w:szCs w:val="24"/>
              </w:rPr>
            </w:pPr>
            <w:r w:rsidRPr="00293CE9">
              <w:rPr>
                <w:rFonts w:ascii="Calibri" w:hAnsi="Calibri" w:cs="Calibri"/>
                <w:b w:val="0"/>
                <w:sz w:val="24"/>
                <w:szCs w:val="24"/>
              </w:rPr>
              <w:t>Excellent</w:t>
            </w:r>
          </w:p>
        </w:tc>
        <w:tc>
          <w:tcPr>
            <w:tcW w:w="765" w:type="dxa"/>
          </w:tcPr>
          <w:p w14:paraId="3CF5AEDA"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00" w:type="dxa"/>
            <w:hideMark/>
          </w:tcPr>
          <w:p w14:paraId="3841B7BD" w14:textId="77777777" w:rsidR="005B6164" w:rsidRPr="001C4457" w:rsidRDefault="005B6164" w:rsidP="005B6164">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Excellent</w:t>
            </w:r>
          </w:p>
        </w:tc>
        <w:tc>
          <w:tcPr>
            <w:tcW w:w="765" w:type="dxa"/>
          </w:tcPr>
          <w:p w14:paraId="4C329FA2"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30" w:type="dxa"/>
            <w:hideMark/>
          </w:tcPr>
          <w:p w14:paraId="4D22D8C0" w14:textId="77777777" w:rsidR="005B6164" w:rsidRPr="001C4457" w:rsidRDefault="005B6164" w:rsidP="005B6164">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Excellent</w:t>
            </w:r>
          </w:p>
        </w:tc>
        <w:tc>
          <w:tcPr>
            <w:tcW w:w="840" w:type="dxa"/>
          </w:tcPr>
          <w:p w14:paraId="4CE221DB"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5B6164" w:rsidRPr="001C4457" w14:paraId="1258FCB2" w14:textId="77777777" w:rsidTr="005B6164">
        <w:tc>
          <w:tcPr>
            <w:cnfStyle w:val="001000000000" w:firstRow="0" w:lastRow="0" w:firstColumn="1" w:lastColumn="0" w:oddVBand="0" w:evenVBand="0" w:oddHBand="0" w:evenHBand="0" w:firstRowFirstColumn="0" w:firstRowLastColumn="0" w:lastRowFirstColumn="0" w:lastRowLastColumn="0"/>
            <w:tcW w:w="2400" w:type="dxa"/>
            <w:hideMark/>
          </w:tcPr>
          <w:p w14:paraId="2F1B3874" w14:textId="77777777" w:rsidR="005B6164" w:rsidRPr="00293CE9" w:rsidRDefault="005B6164" w:rsidP="005B6164">
            <w:pPr>
              <w:widowControl w:val="0"/>
              <w:autoSpaceDE w:val="0"/>
              <w:autoSpaceDN w:val="0"/>
              <w:adjustRightInd w:val="0"/>
              <w:spacing w:before="100" w:beforeAutospacing="1" w:after="100" w:afterAutospacing="1" w:line="256" w:lineRule="auto"/>
              <w:rPr>
                <w:rFonts w:ascii="Calibri" w:hAnsi="Calibri" w:cs="Calibri"/>
                <w:b w:val="0"/>
                <w:sz w:val="24"/>
                <w:szCs w:val="24"/>
              </w:rPr>
            </w:pPr>
            <w:r w:rsidRPr="00293CE9">
              <w:rPr>
                <w:rFonts w:ascii="Calibri" w:hAnsi="Calibri" w:cs="Calibri"/>
                <w:b w:val="0"/>
                <w:sz w:val="24"/>
                <w:szCs w:val="24"/>
              </w:rPr>
              <w:t>Good</w:t>
            </w:r>
          </w:p>
        </w:tc>
        <w:tc>
          <w:tcPr>
            <w:tcW w:w="765" w:type="dxa"/>
          </w:tcPr>
          <w:p w14:paraId="42519554"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00" w:type="dxa"/>
            <w:hideMark/>
          </w:tcPr>
          <w:p w14:paraId="4EDA9387" w14:textId="77777777" w:rsidR="005B6164" w:rsidRPr="001C4457" w:rsidRDefault="005B6164" w:rsidP="005B6164">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Good</w:t>
            </w:r>
          </w:p>
        </w:tc>
        <w:tc>
          <w:tcPr>
            <w:tcW w:w="765" w:type="dxa"/>
          </w:tcPr>
          <w:p w14:paraId="325A7DFB"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30" w:type="dxa"/>
            <w:hideMark/>
          </w:tcPr>
          <w:p w14:paraId="549FDB27" w14:textId="77777777" w:rsidR="005B6164" w:rsidRPr="001C4457" w:rsidRDefault="005B6164" w:rsidP="005B6164">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Good</w:t>
            </w:r>
          </w:p>
        </w:tc>
        <w:tc>
          <w:tcPr>
            <w:tcW w:w="840" w:type="dxa"/>
          </w:tcPr>
          <w:p w14:paraId="13A74043" w14:textId="77777777" w:rsidR="005B6164" w:rsidRPr="00AD2DF8"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n-US"/>
              </w:rPr>
            </w:pPr>
            <w:r>
              <w:rPr>
                <w:rFonts w:ascii="Calibri" w:hAnsi="Calibri" w:cs="Calibri"/>
                <w:sz w:val="24"/>
                <w:szCs w:val="24"/>
                <w:lang w:val="en-US"/>
              </w:rPr>
              <w:t>V</w:t>
            </w:r>
          </w:p>
        </w:tc>
      </w:tr>
      <w:tr w:rsidR="005B6164" w:rsidRPr="001C4457" w14:paraId="5DB35BA5" w14:textId="77777777" w:rsidTr="005B6164">
        <w:tc>
          <w:tcPr>
            <w:cnfStyle w:val="001000000000" w:firstRow="0" w:lastRow="0" w:firstColumn="1" w:lastColumn="0" w:oddVBand="0" w:evenVBand="0" w:oddHBand="0" w:evenHBand="0" w:firstRowFirstColumn="0" w:firstRowLastColumn="0" w:lastRowFirstColumn="0" w:lastRowLastColumn="0"/>
            <w:tcW w:w="2400" w:type="dxa"/>
            <w:hideMark/>
          </w:tcPr>
          <w:p w14:paraId="7AE2EE89" w14:textId="77777777" w:rsidR="005B6164" w:rsidRPr="00293CE9" w:rsidRDefault="005B6164" w:rsidP="005B6164">
            <w:pPr>
              <w:widowControl w:val="0"/>
              <w:autoSpaceDE w:val="0"/>
              <w:autoSpaceDN w:val="0"/>
              <w:adjustRightInd w:val="0"/>
              <w:spacing w:before="100" w:beforeAutospacing="1" w:after="100" w:afterAutospacing="1" w:line="256" w:lineRule="auto"/>
              <w:rPr>
                <w:rFonts w:ascii="Calibri" w:hAnsi="Calibri" w:cs="Calibri"/>
                <w:b w:val="0"/>
                <w:sz w:val="24"/>
                <w:szCs w:val="24"/>
              </w:rPr>
            </w:pPr>
            <w:r w:rsidRPr="00293CE9">
              <w:rPr>
                <w:rFonts w:ascii="Calibri" w:hAnsi="Calibri" w:cs="Calibri"/>
                <w:b w:val="0"/>
                <w:sz w:val="24"/>
                <w:szCs w:val="24"/>
              </w:rPr>
              <w:t>Acceptable</w:t>
            </w:r>
          </w:p>
        </w:tc>
        <w:tc>
          <w:tcPr>
            <w:tcW w:w="765" w:type="dxa"/>
          </w:tcPr>
          <w:p w14:paraId="6EE5EE9C" w14:textId="77777777" w:rsidR="005B6164" w:rsidRPr="00AD2DF8"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n-US"/>
              </w:rPr>
            </w:pPr>
            <w:r>
              <w:rPr>
                <w:rFonts w:ascii="Calibri" w:hAnsi="Calibri" w:cs="Calibri"/>
                <w:sz w:val="24"/>
                <w:szCs w:val="24"/>
                <w:lang w:val="en-US"/>
              </w:rPr>
              <w:t>V</w:t>
            </w:r>
          </w:p>
        </w:tc>
        <w:tc>
          <w:tcPr>
            <w:tcW w:w="2400" w:type="dxa"/>
            <w:hideMark/>
          </w:tcPr>
          <w:p w14:paraId="05FFC5CB" w14:textId="77777777" w:rsidR="005B6164" w:rsidRPr="001C4457" w:rsidRDefault="005B6164" w:rsidP="005B6164">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Acceptable</w:t>
            </w:r>
          </w:p>
        </w:tc>
        <w:tc>
          <w:tcPr>
            <w:tcW w:w="765" w:type="dxa"/>
          </w:tcPr>
          <w:p w14:paraId="4053BE9C" w14:textId="77777777" w:rsidR="005B6164" w:rsidRPr="00AD2DF8"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n-US"/>
              </w:rPr>
            </w:pPr>
            <w:r>
              <w:rPr>
                <w:rFonts w:ascii="Calibri" w:hAnsi="Calibri" w:cs="Calibri"/>
                <w:sz w:val="24"/>
                <w:szCs w:val="24"/>
                <w:lang w:val="en-US"/>
              </w:rPr>
              <w:t>V</w:t>
            </w:r>
          </w:p>
        </w:tc>
        <w:tc>
          <w:tcPr>
            <w:tcW w:w="2430" w:type="dxa"/>
            <w:hideMark/>
          </w:tcPr>
          <w:p w14:paraId="67C4338C" w14:textId="77777777" w:rsidR="005B6164" w:rsidRPr="001C4457" w:rsidRDefault="005B6164" w:rsidP="005B6164">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Acceptable</w:t>
            </w:r>
          </w:p>
        </w:tc>
        <w:tc>
          <w:tcPr>
            <w:tcW w:w="840" w:type="dxa"/>
          </w:tcPr>
          <w:p w14:paraId="6CFA69A2"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5B6164" w:rsidRPr="001C4457" w14:paraId="79E3BEAB" w14:textId="77777777" w:rsidTr="005B6164">
        <w:tc>
          <w:tcPr>
            <w:cnfStyle w:val="001000000000" w:firstRow="0" w:lastRow="0" w:firstColumn="1" w:lastColumn="0" w:oddVBand="0" w:evenVBand="0" w:oddHBand="0" w:evenHBand="0" w:firstRowFirstColumn="0" w:firstRowLastColumn="0" w:lastRowFirstColumn="0" w:lastRowLastColumn="0"/>
            <w:tcW w:w="2400" w:type="dxa"/>
            <w:hideMark/>
          </w:tcPr>
          <w:p w14:paraId="44CFA315" w14:textId="77777777" w:rsidR="005B6164" w:rsidRPr="00293CE9" w:rsidRDefault="005B6164" w:rsidP="005B6164">
            <w:pPr>
              <w:widowControl w:val="0"/>
              <w:autoSpaceDE w:val="0"/>
              <w:autoSpaceDN w:val="0"/>
              <w:adjustRightInd w:val="0"/>
              <w:spacing w:before="100" w:beforeAutospacing="1" w:after="100" w:afterAutospacing="1" w:line="256" w:lineRule="auto"/>
              <w:rPr>
                <w:rFonts w:ascii="Calibri" w:hAnsi="Calibri" w:cs="Calibri"/>
                <w:b w:val="0"/>
                <w:sz w:val="24"/>
                <w:szCs w:val="24"/>
              </w:rPr>
            </w:pPr>
            <w:r w:rsidRPr="00293CE9">
              <w:rPr>
                <w:rFonts w:ascii="Calibri" w:hAnsi="Calibri" w:cs="Calibri"/>
                <w:b w:val="0"/>
                <w:sz w:val="24"/>
                <w:szCs w:val="24"/>
              </w:rPr>
              <w:t>Fair</w:t>
            </w:r>
          </w:p>
        </w:tc>
        <w:tc>
          <w:tcPr>
            <w:tcW w:w="765" w:type="dxa"/>
          </w:tcPr>
          <w:p w14:paraId="6CB023CF"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00" w:type="dxa"/>
            <w:hideMark/>
          </w:tcPr>
          <w:p w14:paraId="3C5AAB78" w14:textId="77777777" w:rsidR="005B6164" w:rsidRPr="001C4457" w:rsidRDefault="005B6164" w:rsidP="005B6164">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Fair</w:t>
            </w:r>
          </w:p>
        </w:tc>
        <w:tc>
          <w:tcPr>
            <w:tcW w:w="765" w:type="dxa"/>
          </w:tcPr>
          <w:p w14:paraId="7D70EA64"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30" w:type="dxa"/>
            <w:hideMark/>
          </w:tcPr>
          <w:p w14:paraId="6FDCE953" w14:textId="77777777" w:rsidR="005B6164" w:rsidRPr="001C4457" w:rsidRDefault="005B6164" w:rsidP="005B6164">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Fair</w:t>
            </w:r>
          </w:p>
        </w:tc>
        <w:tc>
          <w:tcPr>
            <w:tcW w:w="840" w:type="dxa"/>
          </w:tcPr>
          <w:p w14:paraId="08EFFDAE"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5B6164" w:rsidRPr="001C4457" w14:paraId="59E08547" w14:textId="77777777" w:rsidTr="005B6164">
        <w:tc>
          <w:tcPr>
            <w:cnfStyle w:val="001000000000" w:firstRow="0" w:lastRow="0" w:firstColumn="1" w:lastColumn="0" w:oddVBand="0" w:evenVBand="0" w:oddHBand="0" w:evenHBand="0" w:firstRowFirstColumn="0" w:firstRowLastColumn="0" w:lastRowFirstColumn="0" w:lastRowLastColumn="0"/>
            <w:tcW w:w="2400" w:type="dxa"/>
            <w:hideMark/>
          </w:tcPr>
          <w:p w14:paraId="3116AABF" w14:textId="77777777" w:rsidR="005B6164" w:rsidRPr="00293CE9" w:rsidRDefault="005B6164" w:rsidP="005B6164">
            <w:pPr>
              <w:widowControl w:val="0"/>
              <w:autoSpaceDE w:val="0"/>
              <w:autoSpaceDN w:val="0"/>
              <w:adjustRightInd w:val="0"/>
              <w:spacing w:before="100" w:beforeAutospacing="1" w:after="100" w:afterAutospacing="1" w:line="256" w:lineRule="auto"/>
              <w:rPr>
                <w:rFonts w:ascii="Calibri" w:hAnsi="Calibri" w:cs="Calibri"/>
                <w:b w:val="0"/>
                <w:sz w:val="24"/>
                <w:szCs w:val="24"/>
              </w:rPr>
            </w:pPr>
            <w:r w:rsidRPr="00293CE9">
              <w:rPr>
                <w:rFonts w:ascii="Calibri" w:hAnsi="Calibri" w:cs="Calibri"/>
                <w:b w:val="0"/>
                <w:sz w:val="24"/>
                <w:szCs w:val="24"/>
              </w:rPr>
              <w:t>Very Poor</w:t>
            </w:r>
          </w:p>
        </w:tc>
        <w:tc>
          <w:tcPr>
            <w:tcW w:w="765" w:type="dxa"/>
          </w:tcPr>
          <w:p w14:paraId="4DA12858"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00" w:type="dxa"/>
            <w:hideMark/>
          </w:tcPr>
          <w:p w14:paraId="3A959255" w14:textId="77777777" w:rsidR="005B6164" w:rsidRPr="001C4457" w:rsidRDefault="005B6164" w:rsidP="005B6164">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Very Poor</w:t>
            </w:r>
          </w:p>
        </w:tc>
        <w:tc>
          <w:tcPr>
            <w:tcW w:w="765" w:type="dxa"/>
          </w:tcPr>
          <w:p w14:paraId="171BA2F8"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430" w:type="dxa"/>
            <w:hideMark/>
          </w:tcPr>
          <w:p w14:paraId="1A47C0A3" w14:textId="77777777" w:rsidR="005B6164" w:rsidRPr="001C4457" w:rsidRDefault="005B6164" w:rsidP="005B6164">
            <w:pPr>
              <w:widowControl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Very Poor</w:t>
            </w:r>
          </w:p>
        </w:tc>
        <w:tc>
          <w:tcPr>
            <w:tcW w:w="840" w:type="dxa"/>
          </w:tcPr>
          <w:p w14:paraId="4DB5FE10"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bl>
    <w:p w14:paraId="1565C9FD" w14:textId="77777777" w:rsidR="005B6164" w:rsidRPr="001C4457" w:rsidRDefault="005B6164" w:rsidP="005B6164">
      <w:pPr>
        <w:rPr>
          <w:rFonts w:ascii="Calibri" w:hAnsi="Calibri"/>
          <w:sz w:val="24"/>
          <w:szCs w:val="24"/>
          <w:lang w:val="id-ID" w:eastAsia="id-ID"/>
        </w:rPr>
      </w:pPr>
      <w:r w:rsidRPr="001C4457">
        <w:rPr>
          <w:rFonts w:ascii="Calibri" w:hAnsi="Calibri"/>
          <w:sz w:val="24"/>
          <w:szCs w:val="24"/>
          <w:lang w:val="id-ID" w:eastAsia="id-ID"/>
        </w:rPr>
        <w:t xml:space="preserve"> </w:t>
      </w:r>
    </w:p>
    <w:tbl>
      <w:tblPr>
        <w:tblStyle w:val="ListTable3-Accent41"/>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276"/>
        <w:gridCol w:w="6339"/>
      </w:tblGrid>
      <w:tr w:rsidR="005B6164" w:rsidRPr="001C4457" w14:paraId="65A36844" w14:textId="77777777" w:rsidTr="005B616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76" w:type="dxa"/>
            <w:shd w:val="clear" w:color="auto" w:fill="2A584C"/>
          </w:tcPr>
          <w:p w14:paraId="7D02B68A" w14:textId="77777777" w:rsidR="005B6164" w:rsidRPr="001C4457" w:rsidRDefault="005B6164" w:rsidP="005B6164">
            <w:pPr>
              <w:spacing w:before="100" w:beforeAutospacing="1" w:after="100" w:afterAutospacing="1" w:line="256" w:lineRule="auto"/>
              <w:rPr>
                <w:rFonts w:ascii="Calibri" w:hAnsi="Calibri"/>
                <w:sz w:val="24"/>
                <w:szCs w:val="24"/>
              </w:rPr>
            </w:pPr>
            <w:r w:rsidRPr="001C4457">
              <w:rPr>
                <w:rFonts w:ascii="Calibri" w:hAnsi="Calibri"/>
                <w:sz w:val="24"/>
                <w:szCs w:val="24"/>
              </w:rPr>
              <w:t>Comments About Paper:</w:t>
            </w:r>
          </w:p>
        </w:tc>
        <w:tc>
          <w:tcPr>
            <w:tcW w:w="6339" w:type="dxa"/>
            <w:shd w:val="clear" w:color="auto" w:fill="2A584C"/>
          </w:tcPr>
          <w:p w14:paraId="6C21BED8"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p>
        </w:tc>
      </w:tr>
      <w:tr w:rsidR="005B6164" w:rsidRPr="001C4457" w14:paraId="0F5E0696" w14:textId="77777777" w:rsidTr="005B6164">
        <w:tc>
          <w:tcPr>
            <w:cnfStyle w:val="001000000000" w:firstRow="0" w:lastRow="0" w:firstColumn="1" w:lastColumn="0" w:oddVBand="0" w:evenVBand="0" w:oddHBand="0" w:evenHBand="0" w:firstRowFirstColumn="0" w:firstRowLastColumn="0" w:lastRowFirstColumn="0" w:lastRowLastColumn="0"/>
            <w:tcW w:w="3276" w:type="dxa"/>
            <w:hideMark/>
          </w:tcPr>
          <w:p w14:paraId="48E3E606"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rPr>
                <w:rFonts w:ascii="Calibri" w:hAnsi="Calibri" w:cs="Calibri"/>
                <w:sz w:val="24"/>
                <w:szCs w:val="24"/>
              </w:rPr>
            </w:pPr>
            <w:r w:rsidRPr="001C4457">
              <w:rPr>
                <w:rFonts w:ascii="Calibri" w:hAnsi="Calibri" w:cs="Calibri"/>
                <w:sz w:val="24"/>
                <w:szCs w:val="24"/>
              </w:rPr>
              <w:t>Strengths</w:t>
            </w:r>
          </w:p>
        </w:tc>
        <w:tc>
          <w:tcPr>
            <w:tcW w:w="6339" w:type="dxa"/>
          </w:tcPr>
          <w:p w14:paraId="69FC4E8A" w14:textId="77777777" w:rsidR="005B6164" w:rsidRPr="00AD2DF8" w:rsidRDefault="005B6164" w:rsidP="005B6164">
            <w:pPr>
              <w:widowControl w:val="0"/>
              <w:overflowPunct w:val="0"/>
              <w:autoSpaceDE w:val="0"/>
              <w:autoSpaceDN w:val="0"/>
              <w:adjustRightInd w:val="0"/>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n-US"/>
              </w:rPr>
            </w:pPr>
            <w:r>
              <w:rPr>
                <w:rFonts w:ascii="Calibri" w:hAnsi="Calibri" w:cs="Calibri"/>
                <w:sz w:val="24"/>
                <w:szCs w:val="24"/>
                <w:lang w:val="en-US"/>
              </w:rPr>
              <w:t>Hasil pengabdian dibutuhkan masyarakat</w:t>
            </w:r>
          </w:p>
        </w:tc>
      </w:tr>
      <w:tr w:rsidR="005B6164" w:rsidRPr="001C4457" w14:paraId="1439E75E" w14:textId="77777777" w:rsidTr="005B6164">
        <w:tc>
          <w:tcPr>
            <w:cnfStyle w:val="001000000000" w:firstRow="0" w:lastRow="0" w:firstColumn="1" w:lastColumn="0" w:oddVBand="0" w:evenVBand="0" w:oddHBand="0" w:evenHBand="0" w:firstRowFirstColumn="0" w:firstRowLastColumn="0" w:lastRowFirstColumn="0" w:lastRowLastColumn="0"/>
            <w:tcW w:w="3276" w:type="dxa"/>
            <w:hideMark/>
          </w:tcPr>
          <w:p w14:paraId="252F6509" w14:textId="77777777" w:rsidR="005B6164" w:rsidRPr="001C4457" w:rsidRDefault="005B6164" w:rsidP="005B6164">
            <w:pPr>
              <w:widowControl w:val="0"/>
              <w:autoSpaceDE w:val="0"/>
              <w:autoSpaceDN w:val="0"/>
              <w:adjustRightInd w:val="0"/>
              <w:spacing w:before="100" w:beforeAutospacing="1" w:after="100" w:afterAutospacing="1" w:line="256" w:lineRule="auto"/>
              <w:rPr>
                <w:rFonts w:ascii="Calibri" w:hAnsi="Calibri" w:cs="Calibri"/>
                <w:sz w:val="24"/>
                <w:szCs w:val="24"/>
              </w:rPr>
            </w:pPr>
            <w:r w:rsidRPr="001C4457">
              <w:rPr>
                <w:rFonts w:ascii="Calibri" w:hAnsi="Calibri" w:cs="Calibri"/>
                <w:sz w:val="24"/>
                <w:szCs w:val="24"/>
              </w:rPr>
              <w:t>Weakness</w:t>
            </w:r>
          </w:p>
        </w:tc>
        <w:tc>
          <w:tcPr>
            <w:tcW w:w="6339" w:type="dxa"/>
          </w:tcPr>
          <w:p w14:paraId="2643DB1E" w14:textId="77777777" w:rsidR="005B6164" w:rsidRPr="00AD2DF8" w:rsidRDefault="005B6164" w:rsidP="005B6164">
            <w:pPr>
              <w:widowControl w:val="0"/>
              <w:overflowPunct w:val="0"/>
              <w:autoSpaceDE w:val="0"/>
              <w:autoSpaceDN w:val="0"/>
              <w:adjustRightInd w:val="0"/>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n-US"/>
              </w:rPr>
            </w:pPr>
            <w:r>
              <w:rPr>
                <w:rFonts w:ascii="Calibri" w:hAnsi="Calibri" w:cs="Calibri"/>
                <w:sz w:val="24"/>
                <w:szCs w:val="24"/>
                <w:lang w:val="en-US"/>
              </w:rPr>
              <w:t>Susunan artikel kurang berurutan</w:t>
            </w:r>
          </w:p>
        </w:tc>
      </w:tr>
      <w:tr w:rsidR="005B6164" w:rsidRPr="001C4457" w14:paraId="44A3D947" w14:textId="77777777" w:rsidTr="005B6164">
        <w:tc>
          <w:tcPr>
            <w:cnfStyle w:val="001000000000" w:firstRow="0" w:lastRow="0" w:firstColumn="1" w:lastColumn="0" w:oddVBand="0" w:evenVBand="0" w:oddHBand="0" w:evenHBand="0" w:firstRowFirstColumn="0" w:firstRowLastColumn="0" w:lastRowFirstColumn="0" w:lastRowLastColumn="0"/>
            <w:tcW w:w="3276" w:type="dxa"/>
            <w:hideMark/>
          </w:tcPr>
          <w:p w14:paraId="0C6DAFFB" w14:textId="77777777" w:rsidR="005B6164" w:rsidRPr="001C4457" w:rsidRDefault="005B6164" w:rsidP="005B6164">
            <w:pPr>
              <w:widowControl w:val="0"/>
              <w:autoSpaceDE w:val="0"/>
              <w:autoSpaceDN w:val="0"/>
              <w:adjustRightInd w:val="0"/>
              <w:spacing w:before="100" w:beforeAutospacing="1" w:after="100" w:afterAutospacing="1" w:line="256" w:lineRule="auto"/>
              <w:rPr>
                <w:rFonts w:ascii="Calibri" w:hAnsi="Calibri" w:cs="Calibri"/>
                <w:sz w:val="24"/>
                <w:szCs w:val="24"/>
              </w:rPr>
            </w:pPr>
            <w:r w:rsidRPr="001C4457">
              <w:rPr>
                <w:rFonts w:ascii="Calibri" w:hAnsi="Calibri" w:cs="Calibri"/>
                <w:sz w:val="24"/>
                <w:szCs w:val="24"/>
              </w:rPr>
              <w:t xml:space="preserve">Other comments and Recommendation to Author </w:t>
            </w:r>
          </w:p>
        </w:tc>
        <w:tc>
          <w:tcPr>
            <w:tcW w:w="6339" w:type="dxa"/>
          </w:tcPr>
          <w:p w14:paraId="6704F7D0" w14:textId="77777777" w:rsidR="005B6164" w:rsidRPr="00963464" w:rsidRDefault="005B6164" w:rsidP="005B6164">
            <w:pPr>
              <w:widowControl w:val="0"/>
              <w:overflowPunct w:val="0"/>
              <w:autoSpaceDE w:val="0"/>
              <w:autoSpaceDN w:val="0"/>
              <w:adjustRightInd w:val="0"/>
              <w:spacing w:before="100" w:beforeAutospacing="1" w:after="100" w:afterAutospacing="1" w:line="256" w:lineRule="auto"/>
              <w:ind w:right="249"/>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bl>
    <w:p w14:paraId="5CD35627" w14:textId="77777777" w:rsidR="005B6164" w:rsidRPr="001C4457" w:rsidRDefault="005B6164" w:rsidP="005B6164">
      <w:pPr>
        <w:spacing w:line="360" w:lineRule="auto"/>
        <w:rPr>
          <w:rFonts w:ascii="Calibri" w:hAnsi="Calibri"/>
          <w:sz w:val="24"/>
          <w:szCs w:val="24"/>
          <w:lang w:val="id-ID" w:eastAsia="id-ID"/>
        </w:rPr>
      </w:pPr>
      <w:r w:rsidRPr="001C4457">
        <w:rPr>
          <w:rFonts w:ascii="Calibri" w:hAnsi="Calibri"/>
          <w:sz w:val="24"/>
          <w:szCs w:val="24"/>
          <w:lang w:val="id-ID" w:eastAsia="id-ID"/>
        </w:rPr>
        <w:t xml:space="preserve"> </w:t>
      </w:r>
    </w:p>
    <w:tbl>
      <w:tblPr>
        <w:tblStyle w:val="ListTable3-Accent4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650"/>
        <w:gridCol w:w="1984"/>
      </w:tblGrid>
      <w:tr w:rsidR="005B6164" w:rsidRPr="001C4457" w14:paraId="0D65224C" w14:textId="77777777" w:rsidTr="005B616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650" w:type="dxa"/>
            <w:shd w:val="clear" w:color="auto" w:fill="2A584C"/>
          </w:tcPr>
          <w:p w14:paraId="329CFC72" w14:textId="77777777" w:rsidR="005B6164" w:rsidRPr="001C4457" w:rsidRDefault="005B6164" w:rsidP="005B6164">
            <w:pPr>
              <w:spacing w:before="100" w:beforeAutospacing="1" w:after="100" w:afterAutospacing="1" w:line="256" w:lineRule="auto"/>
              <w:rPr>
                <w:rFonts w:ascii="Calibri" w:hAnsi="Calibri"/>
                <w:sz w:val="24"/>
                <w:szCs w:val="24"/>
              </w:rPr>
            </w:pPr>
            <w:r w:rsidRPr="001C4457">
              <w:rPr>
                <w:rFonts w:ascii="Calibri" w:hAnsi="Calibri"/>
                <w:sz w:val="24"/>
                <w:szCs w:val="24"/>
              </w:rPr>
              <w:t>Recommendation (√):</w:t>
            </w:r>
          </w:p>
        </w:tc>
        <w:tc>
          <w:tcPr>
            <w:tcW w:w="1984" w:type="dxa"/>
            <w:shd w:val="clear" w:color="auto" w:fill="2A584C"/>
          </w:tcPr>
          <w:p w14:paraId="4B8D78EE"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both"/>
              <w:cnfStyle w:val="100000000000" w:firstRow="1" w:lastRow="0" w:firstColumn="0" w:lastColumn="0" w:oddVBand="0" w:evenVBand="0" w:oddHBand="0" w:evenHBand="0" w:firstRowFirstColumn="0" w:firstRowLastColumn="0" w:lastRowFirstColumn="0" w:lastRowLastColumn="0"/>
              <w:rPr>
                <w:rFonts w:eastAsia="Calibri"/>
                <w:sz w:val="24"/>
                <w:szCs w:val="24"/>
              </w:rPr>
            </w:pPr>
          </w:p>
        </w:tc>
      </w:tr>
      <w:tr w:rsidR="005B6164" w:rsidRPr="001C4457" w14:paraId="0E930167" w14:textId="77777777" w:rsidTr="005B6164">
        <w:tc>
          <w:tcPr>
            <w:cnfStyle w:val="001000000000" w:firstRow="0" w:lastRow="0" w:firstColumn="1" w:lastColumn="0" w:oddVBand="0" w:evenVBand="0" w:oddHBand="0" w:evenHBand="0" w:firstRowFirstColumn="0" w:firstRowLastColumn="0" w:lastRowFirstColumn="0" w:lastRowLastColumn="0"/>
            <w:tcW w:w="7650" w:type="dxa"/>
            <w:hideMark/>
          </w:tcPr>
          <w:p w14:paraId="7BE17D4C"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rPr>
                <w:rFonts w:ascii="Calibri" w:hAnsi="Calibri" w:cs="Calibri"/>
                <w:sz w:val="24"/>
                <w:szCs w:val="24"/>
              </w:rPr>
            </w:pPr>
            <w:r w:rsidRPr="001C4457">
              <w:rPr>
                <w:rFonts w:ascii="Calibri" w:hAnsi="Calibri" w:cs="Calibri"/>
                <w:sz w:val="24"/>
                <w:szCs w:val="24"/>
              </w:rPr>
              <w:t>Publish as it is</w:t>
            </w:r>
          </w:p>
        </w:tc>
        <w:tc>
          <w:tcPr>
            <w:tcW w:w="1984" w:type="dxa"/>
          </w:tcPr>
          <w:p w14:paraId="1490B596"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p>
        </w:tc>
      </w:tr>
      <w:tr w:rsidR="005B6164" w:rsidRPr="001C4457" w14:paraId="2B7AB853" w14:textId="77777777" w:rsidTr="005B6164">
        <w:tc>
          <w:tcPr>
            <w:cnfStyle w:val="001000000000" w:firstRow="0" w:lastRow="0" w:firstColumn="1" w:lastColumn="0" w:oddVBand="0" w:evenVBand="0" w:oddHBand="0" w:evenHBand="0" w:firstRowFirstColumn="0" w:firstRowLastColumn="0" w:lastRowFirstColumn="0" w:lastRowLastColumn="0"/>
            <w:tcW w:w="7650" w:type="dxa"/>
            <w:hideMark/>
          </w:tcPr>
          <w:p w14:paraId="38A991F4"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rPr>
                <w:rFonts w:ascii="Calibri" w:hAnsi="Calibri" w:cs="Calibri"/>
                <w:sz w:val="24"/>
                <w:szCs w:val="24"/>
              </w:rPr>
            </w:pPr>
            <w:r w:rsidRPr="001C4457">
              <w:rPr>
                <w:rFonts w:ascii="Calibri" w:hAnsi="Calibri" w:cs="Calibri"/>
                <w:sz w:val="24"/>
                <w:szCs w:val="24"/>
              </w:rPr>
              <w:t>Publish with the minor revision noted above</w:t>
            </w:r>
          </w:p>
        </w:tc>
        <w:tc>
          <w:tcPr>
            <w:tcW w:w="1984" w:type="dxa"/>
          </w:tcPr>
          <w:p w14:paraId="5C5106B2" w14:textId="77777777" w:rsidR="005B6164" w:rsidRPr="001608AE" w:rsidRDefault="005B6164" w:rsidP="005B6164">
            <w:pPr>
              <w:widowControl w:val="0"/>
              <w:overflowPunct w:val="0"/>
              <w:autoSpaceDE w:val="0"/>
              <w:autoSpaceDN w:val="0"/>
              <w:adjustRightInd w:val="0"/>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val="en-US"/>
              </w:rPr>
            </w:pPr>
            <w:r>
              <w:rPr>
                <w:rFonts w:eastAsia="Calibri"/>
                <w:sz w:val="24"/>
                <w:szCs w:val="24"/>
                <w:lang w:val="en-US"/>
              </w:rPr>
              <w:t>V</w:t>
            </w:r>
          </w:p>
        </w:tc>
      </w:tr>
      <w:tr w:rsidR="005B6164" w:rsidRPr="001C4457" w14:paraId="071E8477" w14:textId="77777777" w:rsidTr="005B6164">
        <w:tc>
          <w:tcPr>
            <w:cnfStyle w:val="001000000000" w:firstRow="0" w:lastRow="0" w:firstColumn="1" w:lastColumn="0" w:oddVBand="0" w:evenVBand="0" w:oddHBand="0" w:evenHBand="0" w:firstRowFirstColumn="0" w:firstRowLastColumn="0" w:lastRowFirstColumn="0" w:lastRowLastColumn="0"/>
            <w:tcW w:w="7650" w:type="dxa"/>
            <w:hideMark/>
          </w:tcPr>
          <w:p w14:paraId="1DFE23F1"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rPr>
                <w:rFonts w:ascii="Calibri" w:hAnsi="Calibri" w:cs="Calibri"/>
                <w:sz w:val="24"/>
                <w:szCs w:val="24"/>
              </w:rPr>
            </w:pPr>
            <w:r w:rsidRPr="001C4457">
              <w:rPr>
                <w:rFonts w:ascii="Calibri" w:hAnsi="Calibri" w:cs="Calibri"/>
                <w:sz w:val="24"/>
                <w:szCs w:val="24"/>
              </w:rPr>
              <w:t>Publish with major revision noted above</w:t>
            </w:r>
          </w:p>
        </w:tc>
        <w:tc>
          <w:tcPr>
            <w:tcW w:w="1984" w:type="dxa"/>
          </w:tcPr>
          <w:p w14:paraId="39B59B95"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r>
      <w:tr w:rsidR="005B6164" w:rsidRPr="001C4457" w14:paraId="359EC0B9" w14:textId="77777777" w:rsidTr="005B6164">
        <w:tc>
          <w:tcPr>
            <w:cnfStyle w:val="001000000000" w:firstRow="0" w:lastRow="0" w:firstColumn="1" w:lastColumn="0" w:oddVBand="0" w:evenVBand="0" w:oddHBand="0" w:evenHBand="0" w:firstRowFirstColumn="0" w:firstRowLastColumn="0" w:lastRowFirstColumn="0" w:lastRowLastColumn="0"/>
            <w:tcW w:w="7650" w:type="dxa"/>
            <w:hideMark/>
          </w:tcPr>
          <w:p w14:paraId="38CC7AD5"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rPr>
                <w:rFonts w:ascii="Calibri" w:hAnsi="Calibri" w:cs="Calibri"/>
                <w:sz w:val="24"/>
                <w:szCs w:val="24"/>
              </w:rPr>
            </w:pPr>
            <w:r w:rsidRPr="001C4457">
              <w:rPr>
                <w:rFonts w:ascii="Calibri" w:hAnsi="Calibri" w:cs="Calibri"/>
                <w:sz w:val="24"/>
                <w:szCs w:val="24"/>
              </w:rPr>
              <w:t>Reject (*)</w:t>
            </w:r>
          </w:p>
        </w:tc>
        <w:tc>
          <w:tcPr>
            <w:tcW w:w="1984" w:type="dxa"/>
          </w:tcPr>
          <w:p w14:paraId="179120A9"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eastAsia="Calibri"/>
                <w:sz w:val="24"/>
                <w:szCs w:val="24"/>
              </w:rPr>
            </w:pPr>
          </w:p>
        </w:tc>
      </w:tr>
    </w:tbl>
    <w:p w14:paraId="26543E11" w14:textId="77777777" w:rsidR="005B6164" w:rsidRDefault="005B6164" w:rsidP="005B6164">
      <w:pPr>
        <w:spacing w:line="257" w:lineRule="auto"/>
        <w:rPr>
          <w:rFonts w:ascii="Calibri" w:hAnsi="Calibri"/>
          <w:sz w:val="24"/>
          <w:szCs w:val="24"/>
          <w:lang w:val="id-ID" w:eastAsia="id-ID"/>
        </w:rPr>
      </w:pPr>
      <w:r w:rsidRPr="001C4457">
        <w:rPr>
          <w:rFonts w:ascii="Calibri" w:hAnsi="Calibri"/>
          <w:sz w:val="24"/>
          <w:szCs w:val="24"/>
          <w:lang w:val="id-ID" w:eastAsia="id-ID"/>
        </w:rPr>
        <w:t xml:space="preserve"> </w:t>
      </w:r>
    </w:p>
    <w:tbl>
      <w:tblPr>
        <w:tblStyle w:val="ListTable3-Accent4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105"/>
        <w:gridCol w:w="6388"/>
      </w:tblGrid>
      <w:tr w:rsidR="005B6164" w:rsidRPr="001C4457" w14:paraId="5E20820F" w14:textId="77777777" w:rsidTr="005B616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05" w:type="dxa"/>
            <w:shd w:val="clear" w:color="auto" w:fill="2A584C"/>
          </w:tcPr>
          <w:p w14:paraId="08DDE93F" w14:textId="77777777" w:rsidR="005B6164" w:rsidRPr="00780E4E" w:rsidRDefault="005B6164" w:rsidP="005B6164">
            <w:pPr>
              <w:spacing w:before="100" w:beforeAutospacing="1" w:after="100" w:afterAutospacing="1" w:line="256" w:lineRule="auto"/>
              <w:rPr>
                <w:rFonts w:ascii="Calibri" w:hAnsi="Calibri"/>
                <w:sz w:val="24"/>
                <w:szCs w:val="24"/>
              </w:rPr>
            </w:pPr>
            <w:r w:rsidRPr="001C4457">
              <w:rPr>
                <w:rFonts w:ascii="Calibri" w:hAnsi="Calibri"/>
                <w:sz w:val="24"/>
                <w:szCs w:val="24"/>
              </w:rPr>
              <w:lastRenderedPageBreak/>
              <w:t>For Editor Section:</w:t>
            </w:r>
          </w:p>
        </w:tc>
        <w:tc>
          <w:tcPr>
            <w:tcW w:w="6388" w:type="dxa"/>
            <w:shd w:val="clear" w:color="auto" w:fill="2A584C"/>
          </w:tcPr>
          <w:p w14:paraId="4449CBE9"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p>
        </w:tc>
      </w:tr>
      <w:tr w:rsidR="005B6164" w:rsidRPr="001C4457" w14:paraId="5D568EEB" w14:textId="77777777" w:rsidTr="005B6164">
        <w:tc>
          <w:tcPr>
            <w:cnfStyle w:val="001000000000" w:firstRow="0" w:lastRow="0" w:firstColumn="1" w:lastColumn="0" w:oddVBand="0" w:evenVBand="0" w:oddHBand="0" w:evenHBand="0" w:firstRowFirstColumn="0" w:firstRowLastColumn="0" w:lastRowFirstColumn="0" w:lastRowLastColumn="0"/>
            <w:tcW w:w="3105" w:type="dxa"/>
            <w:hideMark/>
          </w:tcPr>
          <w:p w14:paraId="202A602E" w14:textId="77777777" w:rsidR="005B6164" w:rsidRPr="001C4457" w:rsidRDefault="005B6164" w:rsidP="005B6164">
            <w:pPr>
              <w:widowControl w:val="0"/>
              <w:overflowPunct w:val="0"/>
              <w:autoSpaceDE w:val="0"/>
              <w:autoSpaceDN w:val="0"/>
              <w:adjustRightInd w:val="0"/>
              <w:spacing w:line="360" w:lineRule="auto"/>
              <w:rPr>
                <w:rFonts w:ascii="Calibri" w:hAnsi="Calibri" w:cs="Calibri"/>
                <w:sz w:val="24"/>
                <w:szCs w:val="24"/>
              </w:rPr>
            </w:pPr>
            <w:r w:rsidRPr="001C4457">
              <w:rPr>
                <w:rFonts w:ascii="Calibri" w:hAnsi="Calibri" w:cs="Calibri"/>
                <w:sz w:val="24"/>
                <w:szCs w:val="24"/>
              </w:rPr>
              <w:t xml:space="preserve">What should you do? </w:t>
            </w:r>
          </w:p>
          <w:p w14:paraId="14B87950" w14:textId="77777777" w:rsidR="005B6164" w:rsidRPr="001C4457" w:rsidRDefault="005B6164" w:rsidP="005B6164">
            <w:pPr>
              <w:widowControl w:val="0"/>
              <w:overflowPunct w:val="0"/>
              <w:autoSpaceDE w:val="0"/>
              <w:autoSpaceDN w:val="0"/>
              <w:adjustRightInd w:val="0"/>
              <w:spacing w:line="360" w:lineRule="auto"/>
              <w:rPr>
                <w:rFonts w:ascii="Calibri" w:hAnsi="Calibri" w:cs="Calibri"/>
                <w:sz w:val="24"/>
                <w:szCs w:val="24"/>
              </w:rPr>
            </w:pPr>
            <w:r w:rsidRPr="001C4457">
              <w:rPr>
                <w:rFonts w:ascii="Calibri" w:hAnsi="Calibri" w:cs="Calibri"/>
                <w:sz w:val="24"/>
                <w:szCs w:val="24"/>
              </w:rPr>
              <w:t>(For accepted papers)</w:t>
            </w:r>
          </w:p>
        </w:tc>
        <w:tc>
          <w:tcPr>
            <w:tcW w:w="6388" w:type="dxa"/>
          </w:tcPr>
          <w:p w14:paraId="0412B92C" w14:textId="77777777" w:rsidR="005B6164" w:rsidRPr="001608AE" w:rsidRDefault="005B6164" w:rsidP="005B6164">
            <w:pPr>
              <w:widowControl w:val="0"/>
              <w:overflowPunct w:val="0"/>
              <w:autoSpaceDE w:val="0"/>
              <w:autoSpaceDN w:val="0"/>
              <w:adjustRightInd w:val="0"/>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n-US"/>
              </w:rPr>
            </w:pPr>
            <w:r>
              <w:rPr>
                <w:rFonts w:ascii="Calibri" w:hAnsi="Calibri" w:cs="Calibri"/>
                <w:sz w:val="24"/>
                <w:szCs w:val="24"/>
                <w:lang w:val="en-US"/>
              </w:rPr>
              <w:t>Periksa hasil revisi</w:t>
            </w:r>
          </w:p>
        </w:tc>
      </w:tr>
      <w:tr w:rsidR="005B6164" w:rsidRPr="001C4457" w14:paraId="2304650A" w14:textId="77777777" w:rsidTr="005B6164">
        <w:tc>
          <w:tcPr>
            <w:cnfStyle w:val="001000000000" w:firstRow="0" w:lastRow="0" w:firstColumn="1" w:lastColumn="0" w:oddVBand="0" w:evenVBand="0" w:oddHBand="0" w:evenHBand="0" w:firstRowFirstColumn="0" w:firstRowLastColumn="0" w:lastRowFirstColumn="0" w:lastRowLastColumn="0"/>
            <w:tcW w:w="3105" w:type="dxa"/>
            <w:hideMark/>
          </w:tcPr>
          <w:p w14:paraId="5CB5C794" w14:textId="77777777" w:rsidR="005B6164" w:rsidRPr="001C4457" w:rsidRDefault="005B6164" w:rsidP="005B6164">
            <w:pPr>
              <w:widowControl w:val="0"/>
              <w:autoSpaceDE w:val="0"/>
              <w:autoSpaceDN w:val="0"/>
              <w:adjustRightInd w:val="0"/>
              <w:spacing w:before="100" w:beforeAutospacing="1" w:after="100" w:afterAutospacing="1" w:line="256" w:lineRule="auto"/>
              <w:rPr>
                <w:rFonts w:ascii="Calibri" w:hAnsi="Calibri" w:cs="Calibri"/>
                <w:sz w:val="24"/>
                <w:szCs w:val="24"/>
              </w:rPr>
            </w:pPr>
            <w:r w:rsidRPr="001C4457">
              <w:rPr>
                <w:rFonts w:ascii="Calibri" w:hAnsi="Calibri" w:cs="Calibri"/>
                <w:sz w:val="24"/>
                <w:szCs w:val="24"/>
              </w:rPr>
              <w:t>Additional Information</w:t>
            </w:r>
          </w:p>
        </w:tc>
        <w:tc>
          <w:tcPr>
            <w:tcW w:w="6388" w:type="dxa"/>
          </w:tcPr>
          <w:p w14:paraId="44B65C6C" w14:textId="77777777" w:rsidR="005B6164" w:rsidRPr="001C4457" w:rsidRDefault="005B6164" w:rsidP="005B6164">
            <w:pPr>
              <w:widowControl w:val="0"/>
              <w:overflowPunct w:val="0"/>
              <w:autoSpaceDE w:val="0"/>
              <w:autoSpaceDN w:val="0"/>
              <w:adjustRightInd w:val="0"/>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bl>
    <w:p w14:paraId="7AA5073F" w14:textId="77777777" w:rsidR="005B6164" w:rsidRDefault="005B6164" w:rsidP="005B6164">
      <w:pPr>
        <w:spacing w:before="100" w:beforeAutospacing="1" w:after="100" w:afterAutospacing="1" w:line="256" w:lineRule="auto"/>
        <w:jc w:val="center"/>
        <w:rPr>
          <w:rFonts w:ascii="Calibri" w:hAnsi="Calibri" w:cs="Calibri"/>
          <w:b/>
          <w:bCs/>
          <w:sz w:val="32"/>
          <w:szCs w:val="32"/>
          <w:lang w:val="id-ID" w:eastAsia="id-ID"/>
        </w:rPr>
      </w:pPr>
    </w:p>
    <w:p w14:paraId="2813FB31" w14:textId="77777777" w:rsidR="005B6164" w:rsidRPr="00266ADF" w:rsidRDefault="005B6164" w:rsidP="005B6164">
      <w:pPr>
        <w:shd w:val="clear" w:color="auto" w:fill="2A584C"/>
        <w:spacing w:before="100" w:beforeAutospacing="1" w:after="100" w:afterAutospacing="1" w:line="256" w:lineRule="auto"/>
        <w:jc w:val="center"/>
        <w:rPr>
          <w:rFonts w:ascii="Calibri" w:hAnsi="Calibri" w:cs="Calibri"/>
          <w:b/>
          <w:bCs/>
          <w:color w:val="FFFFFF" w:themeColor="background1"/>
          <w:sz w:val="32"/>
          <w:szCs w:val="32"/>
          <w:lang w:val="id-ID" w:eastAsia="id-ID"/>
        </w:rPr>
      </w:pPr>
      <w:r w:rsidRPr="00266ADF">
        <w:rPr>
          <w:rFonts w:ascii="Calibri" w:hAnsi="Calibri" w:cs="Calibri"/>
          <w:b/>
          <w:bCs/>
          <w:color w:val="FFFFFF" w:themeColor="background1"/>
          <w:sz w:val="32"/>
          <w:szCs w:val="32"/>
          <w:lang w:val="id-ID" w:eastAsia="id-ID"/>
        </w:rPr>
        <w:t>List of Amendments on Manuscript (For Author)</w:t>
      </w:r>
    </w:p>
    <w:p w14:paraId="219851A8" w14:textId="77777777" w:rsidR="005B6164" w:rsidRDefault="005B6164" w:rsidP="005B6164">
      <w:pPr>
        <w:spacing w:before="100" w:beforeAutospacing="1" w:after="100" w:afterAutospacing="1" w:line="256" w:lineRule="auto"/>
        <w:jc w:val="center"/>
        <w:rPr>
          <w:rFonts w:ascii="Calibri" w:hAnsi="Calibri" w:cs="Calibri"/>
          <w:b/>
          <w:bCs/>
          <w:sz w:val="24"/>
          <w:szCs w:val="24"/>
          <w:lang w:val="id-ID" w:eastAsia="id-ID"/>
        </w:rPr>
      </w:pPr>
      <w:r w:rsidRPr="001C4457">
        <w:rPr>
          <w:rFonts w:ascii="Calibri" w:hAnsi="Calibri" w:cs="Calibri"/>
          <w:b/>
          <w:bCs/>
          <w:sz w:val="24"/>
          <w:szCs w:val="24"/>
          <w:lang w:val="id-ID" w:eastAsia="id-ID"/>
        </w:rPr>
        <w:t xml:space="preserve">Title: </w:t>
      </w:r>
      <w:r w:rsidRPr="00F5362E">
        <w:rPr>
          <w:rFonts w:ascii="Calibri" w:hAnsi="Calibri" w:cs="Calibri"/>
          <w:b/>
          <w:bCs/>
          <w:sz w:val="24"/>
          <w:szCs w:val="24"/>
          <w:lang w:val="id-ID" w:eastAsia="id-ID"/>
        </w:rPr>
        <w:t>Sosialisasi Usaha Tani Kopi Pagaralam Yang Berkelanjutan Melalui Penggunaan Reduktan Herbisida</w:t>
      </w:r>
    </w:p>
    <w:p w14:paraId="6B815F1D" w14:textId="77777777" w:rsidR="005B6164" w:rsidRPr="001C4457" w:rsidRDefault="005B6164" w:rsidP="005B6164">
      <w:pPr>
        <w:spacing w:before="100" w:beforeAutospacing="1" w:after="100" w:afterAutospacing="1" w:line="256" w:lineRule="auto"/>
        <w:jc w:val="center"/>
        <w:rPr>
          <w:rFonts w:ascii="Calibri" w:hAnsi="Calibri" w:cs="Calibri"/>
          <w:sz w:val="24"/>
          <w:szCs w:val="24"/>
          <w:lang w:val="id-ID" w:eastAsia="id-ID"/>
        </w:rPr>
      </w:pPr>
      <w:r w:rsidRPr="001C4457">
        <w:rPr>
          <w:rFonts w:ascii="Calibri" w:hAnsi="Calibri" w:cs="Calibri"/>
          <w:sz w:val="24"/>
          <w:szCs w:val="24"/>
          <w:lang w:val="id-ID" w:eastAsia="id-ID"/>
        </w:rPr>
        <w:t>Please ensure that you fill in ALL amendments with your reply as it is unlikely that any further changes will be possible.</w:t>
      </w:r>
    </w:p>
    <w:tbl>
      <w:tblPr>
        <w:tblStyle w:val="ListTable3-Accent41"/>
        <w:tblW w:w="9348" w:type="dxa"/>
        <w:tblCellMar>
          <w:top w:w="15" w:type="dxa"/>
          <w:left w:w="15" w:type="dxa"/>
          <w:bottom w:w="15" w:type="dxa"/>
          <w:right w:w="15" w:type="dxa"/>
        </w:tblCellMar>
        <w:tblLook w:val="04A0" w:firstRow="1" w:lastRow="0" w:firstColumn="1" w:lastColumn="0" w:noHBand="0" w:noVBand="1"/>
      </w:tblPr>
      <w:tblGrid>
        <w:gridCol w:w="528"/>
        <w:gridCol w:w="3859"/>
        <w:gridCol w:w="1276"/>
        <w:gridCol w:w="2551"/>
        <w:gridCol w:w="1134"/>
      </w:tblGrid>
      <w:tr w:rsidR="005B6164" w:rsidRPr="001C4457" w14:paraId="1A440D77" w14:textId="77777777" w:rsidTr="005B616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28" w:type="dxa"/>
            <w:tcBorders>
              <w:top w:val="outset" w:sz="6" w:space="0" w:color="auto"/>
              <w:left w:val="outset" w:sz="6" w:space="0" w:color="auto"/>
              <w:bottom w:val="nil"/>
              <w:right w:val="nil"/>
            </w:tcBorders>
            <w:shd w:val="clear" w:color="auto" w:fill="2A584C"/>
            <w:hideMark/>
          </w:tcPr>
          <w:p w14:paraId="5D2AC781" w14:textId="77777777" w:rsidR="005B6164" w:rsidRPr="001C4457" w:rsidRDefault="005B6164" w:rsidP="005B6164">
            <w:pPr>
              <w:jc w:val="center"/>
              <w:rPr>
                <w:rFonts w:ascii="Calibri" w:hAnsi="Calibri" w:cs="Calibri"/>
                <w:sz w:val="24"/>
                <w:szCs w:val="24"/>
              </w:rPr>
            </w:pPr>
            <w:r w:rsidRPr="001C4457">
              <w:rPr>
                <w:rFonts w:ascii="Calibri" w:hAnsi="Calibri" w:cs="Calibri"/>
                <w:sz w:val="24"/>
                <w:szCs w:val="24"/>
              </w:rPr>
              <w:t>No.</w:t>
            </w:r>
          </w:p>
        </w:tc>
        <w:tc>
          <w:tcPr>
            <w:tcW w:w="3859" w:type="dxa"/>
            <w:tcBorders>
              <w:top w:val="outset" w:sz="6" w:space="0" w:color="auto"/>
              <w:left w:val="outset" w:sz="6" w:space="0" w:color="auto"/>
              <w:bottom w:val="outset" w:sz="6" w:space="0" w:color="auto"/>
              <w:right w:val="outset" w:sz="6" w:space="0" w:color="auto"/>
            </w:tcBorders>
            <w:shd w:val="clear" w:color="auto" w:fill="2A584C"/>
            <w:hideMark/>
          </w:tcPr>
          <w:p w14:paraId="4D349653" w14:textId="77777777" w:rsidR="005B6164" w:rsidRPr="001C4457" w:rsidRDefault="005B6164" w:rsidP="005B616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 xml:space="preserve">Comments &amp; Recommendations </w:t>
            </w:r>
          </w:p>
          <w:p w14:paraId="7577CEA8" w14:textId="77777777" w:rsidR="005B6164" w:rsidRPr="001C4457" w:rsidRDefault="005B6164" w:rsidP="005B616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(From Reviewer)</w:t>
            </w:r>
          </w:p>
        </w:tc>
        <w:tc>
          <w:tcPr>
            <w:tcW w:w="1276" w:type="dxa"/>
            <w:tcBorders>
              <w:top w:val="outset" w:sz="6" w:space="0" w:color="auto"/>
              <w:left w:val="nil"/>
              <w:bottom w:val="outset" w:sz="6" w:space="0" w:color="auto"/>
              <w:right w:val="outset" w:sz="6" w:space="0" w:color="auto"/>
            </w:tcBorders>
            <w:shd w:val="clear" w:color="auto" w:fill="2A584C"/>
            <w:hideMark/>
          </w:tcPr>
          <w:p w14:paraId="10400170" w14:textId="77777777" w:rsidR="005B6164" w:rsidRPr="001C4457" w:rsidRDefault="005B6164" w:rsidP="005B616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Pages (Before)</w:t>
            </w:r>
          </w:p>
        </w:tc>
        <w:tc>
          <w:tcPr>
            <w:tcW w:w="2551" w:type="dxa"/>
            <w:tcBorders>
              <w:top w:val="outset" w:sz="6" w:space="0" w:color="auto"/>
              <w:left w:val="nil"/>
              <w:bottom w:val="outset" w:sz="6" w:space="0" w:color="auto"/>
              <w:right w:val="outset" w:sz="6" w:space="0" w:color="auto"/>
            </w:tcBorders>
            <w:shd w:val="clear" w:color="auto" w:fill="2A584C"/>
            <w:hideMark/>
          </w:tcPr>
          <w:p w14:paraId="0283E9A7" w14:textId="77777777" w:rsidR="005B6164" w:rsidRPr="001C4457" w:rsidRDefault="005B6164" w:rsidP="005B616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 xml:space="preserve">Amendments </w:t>
            </w:r>
          </w:p>
          <w:p w14:paraId="19A7557B" w14:textId="77777777" w:rsidR="005B6164" w:rsidRPr="001C4457" w:rsidRDefault="005B6164" w:rsidP="005B616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(From Author)</w:t>
            </w:r>
          </w:p>
        </w:tc>
        <w:tc>
          <w:tcPr>
            <w:tcW w:w="1134" w:type="dxa"/>
            <w:tcBorders>
              <w:top w:val="outset" w:sz="6" w:space="0" w:color="auto"/>
              <w:left w:val="nil"/>
              <w:bottom w:val="outset" w:sz="6" w:space="0" w:color="auto"/>
              <w:right w:val="outset" w:sz="6" w:space="0" w:color="auto"/>
            </w:tcBorders>
            <w:shd w:val="clear" w:color="auto" w:fill="2A584C"/>
            <w:hideMark/>
          </w:tcPr>
          <w:p w14:paraId="438710CC" w14:textId="77777777" w:rsidR="005B6164" w:rsidRDefault="005B6164" w:rsidP="005B616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4"/>
                <w:szCs w:val="24"/>
              </w:rPr>
            </w:pPr>
            <w:r w:rsidRPr="001C4457">
              <w:rPr>
                <w:rFonts w:ascii="Calibri" w:hAnsi="Calibri" w:cs="Calibri"/>
                <w:sz w:val="24"/>
                <w:szCs w:val="24"/>
              </w:rPr>
              <w:t xml:space="preserve">Pages </w:t>
            </w:r>
          </w:p>
          <w:p w14:paraId="2F9C4D09" w14:textId="77777777" w:rsidR="005B6164" w:rsidRPr="001C4457" w:rsidRDefault="005B6164" w:rsidP="005B616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1C4457">
              <w:rPr>
                <w:rFonts w:ascii="Calibri" w:hAnsi="Calibri" w:cs="Calibri"/>
                <w:sz w:val="24"/>
                <w:szCs w:val="24"/>
              </w:rPr>
              <w:t>(After)</w:t>
            </w:r>
          </w:p>
        </w:tc>
      </w:tr>
      <w:tr w:rsidR="005B6164" w:rsidRPr="001C4457" w14:paraId="36B72ED0" w14:textId="77777777" w:rsidTr="005B6164">
        <w:tc>
          <w:tcPr>
            <w:cnfStyle w:val="001000000000" w:firstRow="0" w:lastRow="0" w:firstColumn="1" w:lastColumn="0" w:oddVBand="0" w:evenVBand="0" w:oddHBand="0" w:evenHBand="0" w:firstRowFirstColumn="0" w:firstRowLastColumn="0" w:lastRowFirstColumn="0" w:lastRowLastColumn="0"/>
            <w:tcW w:w="528" w:type="dxa"/>
            <w:tcBorders>
              <w:top w:val="outset" w:sz="6" w:space="0" w:color="auto"/>
              <w:left w:val="outset" w:sz="6" w:space="0" w:color="auto"/>
              <w:bottom w:val="outset" w:sz="6" w:space="0" w:color="auto"/>
              <w:right w:val="nil"/>
            </w:tcBorders>
            <w:hideMark/>
          </w:tcPr>
          <w:p w14:paraId="3FC554BD" w14:textId="77777777" w:rsidR="005B6164" w:rsidRPr="001C4457" w:rsidRDefault="005B6164" w:rsidP="005B6164">
            <w:pPr>
              <w:spacing w:before="100" w:beforeAutospacing="1" w:after="100" w:afterAutospacing="1" w:line="256" w:lineRule="auto"/>
              <w:jc w:val="center"/>
              <w:rPr>
                <w:rFonts w:ascii="Calibri" w:hAnsi="Calibri" w:cs="Calibri"/>
                <w:sz w:val="24"/>
                <w:szCs w:val="24"/>
              </w:rPr>
            </w:pPr>
            <w:r w:rsidRPr="001C4457">
              <w:rPr>
                <w:rFonts w:ascii="Calibri" w:hAnsi="Calibri" w:cs="Calibri"/>
                <w:sz w:val="24"/>
                <w:szCs w:val="24"/>
              </w:rPr>
              <w:t>1.</w:t>
            </w:r>
          </w:p>
        </w:tc>
        <w:tc>
          <w:tcPr>
            <w:tcW w:w="3859" w:type="dxa"/>
            <w:tcBorders>
              <w:top w:val="nil"/>
              <w:left w:val="outset" w:sz="6" w:space="0" w:color="auto"/>
              <w:bottom w:val="outset" w:sz="6" w:space="0" w:color="auto"/>
              <w:right w:val="outset" w:sz="6" w:space="0" w:color="auto"/>
            </w:tcBorders>
          </w:tcPr>
          <w:p w14:paraId="76BD2266" w14:textId="77777777" w:rsidR="005B6164" w:rsidRPr="00860D05" w:rsidRDefault="00860D05" w:rsidP="00860D05">
            <w:pPr>
              <w:ind w:right="125"/>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4"/>
                <w:szCs w:val="24"/>
                <w:lang w:val="en-US"/>
              </w:rPr>
            </w:pPr>
            <w:r w:rsidRPr="00860D05">
              <w:rPr>
                <w:rFonts w:ascii="Calibri" w:hAnsi="Calibri" w:cs="Calibri"/>
                <w:b/>
                <w:sz w:val="24"/>
                <w:szCs w:val="24"/>
                <w:lang w:val="en-US"/>
              </w:rPr>
              <w:t>Metode:</w:t>
            </w:r>
          </w:p>
          <w:p w14:paraId="1050AD95" w14:textId="2D83475A" w:rsidR="00860D05" w:rsidRPr="00860D05" w:rsidRDefault="00860D05" w:rsidP="00860D05">
            <w:pPr>
              <w:pStyle w:val="ListParagraph"/>
              <w:numPr>
                <w:ilvl w:val="0"/>
                <w:numId w:val="22"/>
              </w:numPr>
              <w:ind w:left="299" w:right="125" w:hanging="299"/>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860D05">
              <w:rPr>
                <w:rFonts w:ascii="Calibri" w:hAnsi="Calibri"/>
                <w:sz w:val="24"/>
                <w:szCs w:val="24"/>
                <w:lang w:val="id-ID"/>
              </w:rPr>
              <w:t>Jadwal/schedule dan tahapan pelaksanaan program (disertai deskripsi masing-masing tahapan: tujuan, pelaksana, tanggal, dll.)</w:t>
            </w:r>
            <w:r>
              <w:rPr>
                <w:rFonts w:ascii="Calibri" w:hAnsi="Calibri"/>
                <w:sz w:val="24"/>
                <w:szCs w:val="24"/>
              </w:rPr>
              <w:t xml:space="preserve"> bisa diperjelas dengan bentuk tabel</w:t>
            </w:r>
          </w:p>
        </w:tc>
        <w:tc>
          <w:tcPr>
            <w:tcW w:w="1276" w:type="dxa"/>
            <w:tcBorders>
              <w:top w:val="nil"/>
              <w:left w:val="nil"/>
              <w:bottom w:val="outset" w:sz="6" w:space="0" w:color="auto"/>
              <w:right w:val="outset" w:sz="6" w:space="0" w:color="auto"/>
            </w:tcBorders>
          </w:tcPr>
          <w:p w14:paraId="021FD538" w14:textId="77777777" w:rsidR="005B6164" w:rsidRPr="001C4457" w:rsidRDefault="005B6164" w:rsidP="005B6164">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551" w:type="dxa"/>
            <w:tcBorders>
              <w:top w:val="nil"/>
              <w:left w:val="nil"/>
              <w:bottom w:val="outset" w:sz="6" w:space="0" w:color="auto"/>
              <w:right w:val="outset" w:sz="6" w:space="0" w:color="auto"/>
            </w:tcBorders>
          </w:tcPr>
          <w:p w14:paraId="1A437FA4" w14:textId="77777777" w:rsidR="005B6164" w:rsidRPr="001C4457" w:rsidRDefault="005B6164" w:rsidP="005B6164">
            <w:pPr>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1134" w:type="dxa"/>
            <w:tcBorders>
              <w:top w:val="nil"/>
              <w:left w:val="nil"/>
              <w:bottom w:val="outset" w:sz="6" w:space="0" w:color="auto"/>
              <w:right w:val="outset" w:sz="6" w:space="0" w:color="auto"/>
            </w:tcBorders>
          </w:tcPr>
          <w:p w14:paraId="2A847632" w14:textId="77777777" w:rsidR="005B6164" w:rsidRPr="001C4457" w:rsidRDefault="005B6164" w:rsidP="005B6164">
            <w:pPr>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5B6164" w:rsidRPr="001C4457" w14:paraId="12550F85" w14:textId="77777777" w:rsidTr="005B6164">
        <w:tc>
          <w:tcPr>
            <w:cnfStyle w:val="001000000000" w:firstRow="0" w:lastRow="0" w:firstColumn="1" w:lastColumn="0" w:oddVBand="0" w:evenVBand="0" w:oddHBand="0" w:evenHBand="0" w:firstRowFirstColumn="0" w:firstRowLastColumn="0" w:lastRowFirstColumn="0" w:lastRowLastColumn="0"/>
            <w:tcW w:w="528" w:type="dxa"/>
            <w:tcBorders>
              <w:top w:val="nil"/>
              <w:left w:val="outset" w:sz="6" w:space="0" w:color="auto"/>
              <w:bottom w:val="outset" w:sz="6" w:space="0" w:color="auto"/>
              <w:right w:val="nil"/>
            </w:tcBorders>
            <w:hideMark/>
          </w:tcPr>
          <w:p w14:paraId="2C8BA274" w14:textId="77777777" w:rsidR="005B6164" w:rsidRPr="001C4457" w:rsidRDefault="005B6164" w:rsidP="005B6164">
            <w:pPr>
              <w:spacing w:before="100" w:beforeAutospacing="1" w:after="100" w:afterAutospacing="1" w:line="256" w:lineRule="auto"/>
              <w:jc w:val="center"/>
              <w:rPr>
                <w:rFonts w:ascii="Calibri" w:hAnsi="Calibri" w:cs="Calibri"/>
                <w:sz w:val="24"/>
                <w:szCs w:val="24"/>
              </w:rPr>
            </w:pPr>
            <w:r w:rsidRPr="001C4457">
              <w:rPr>
                <w:rFonts w:ascii="Calibri" w:hAnsi="Calibri" w:cs="Calibri"/>
                <w:sz w:val="24"/>
                <w:szCs w:val="24"/>
              </w:rPr>
              <w:t>2.</w:t>
            </w:r>
          </w:p>
        </w:tc>
        <w:tc>
          <w:tcPr>
            <w:tcW w:w="3859" w:type="dxa"/>
            <w:tcBorders>
              <w:top w:val="nil"/>
              <w:left w:val="outset" w:sz="6" w:space="0" w:color="auto"/>
              <w:bottom w:val="outset" w:sz="6" w:space="0" w:color="auto"/>
              <w:right w:val="outset" w:sz="6" w:space="0" w:color="auto"/>
            </w:tcBorders>
          </w:tcPr>
          <w:p w14:paraId="4B762804" w14:textId="77777777" w:rsidR="005B6164" w:rsidRPr="00A14FB6" w:rsidRDefault="00ED1D96" w:rsidP="00ED1D96">
            <w:pPr>
              <w:widowControl w:val="0"/>
              <w:overflowPunct w:val="0"/>
              <w:autoSpaceDE w:val="0"/>
              <w:autoSpaceDN w:val="0"/>
              <w:adjustRightInd w:val="0"/>
              <w:ind w:right="125"/>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4"/>
                <w:szCs w:val="24"/>
                <w:lang w:val="en-US"/>
              </w:rPr>
            </w:pPr>
            <w:r w:rsidRPr="00A14FB6">
              <w:rPr>
                <w:rFonts w:ascii="Calibri" w:hAnsi="Calibri" w:cs="Calibri"/>
                <w:b/>
                <w:sz w:val="24"/>
                <w:szCs w:val="24"/>
                <w:lang w:val="en-US"/>
              </w:rPr>
              <w:t>Hasil dan Pembahasan:</w:t>
            </w:r>
          </w:p>
          <w:p w14:paraId="03E3FB29" w14:textId="781F4711" w:rsidR="00ED1D96" w:rsidRPr="00ED1D96" w:rsidRDefault="00BC4B7F" w:rsidP="00BC4B7F">
            <w:pPr>
              <w:pStyle w:val="ListParagraph"/>
              <w:numPr>
                <w:ilvl w:val="0"/>
                <w:numId w:val="22"/>
              </w:numPr>
              <w:ind w:left="299" w:right="125" w:hanging="299"/>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Pr>
                <w:rFonts w:ascii="Calibri" w:hAnsi="Calibri" w:cs="Calibri"/>
                <w:sz w:val="24"/>
                <w:szCs w:val="24"/>
              </w:rPr>
              <w:t>Gambar/foto yang disajikan belum menunjukkan relevansi dengan tahapan kegiatan. Cenderung terkesan foto selfi, beri keterangan yang sesuai (bukan “foto bersama petani sebagai responden’) tapi kegiatan/tahapan yg sedang dilakukan apa</w:t>
            </w:r>
          </w:p>
        </w:tc>
        <w:tc>
          <w:tcPr>
            <w:tcW w:w="1276" w:type="dxa"/>
            <w:tcBorders>
              <w:top w:val="nil"/>
              <w:left w:val="nil"/>
              <w:bottom w:val="outset" w:sz="6" w:space="0" w:color="auto"/>
              <w:right w:val="outset" w:sz="6" w:space="0" w:color="auto"/>
            </w:tcBorders>
          </w:tcPr>
          <w:p w14:paraId="5C26FE27" w14:textId="77777777" w:rsidR="005B6164" w:rsidRPr="001C4457" w:rsidRDefault="005B6164" w:rsidP="005B6164">
            <w:pPr>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551" w:type="dxa"/>
            <w:tcBorders>
              <w:top w:val="nil"/>
              <w:left w:val="nil"/>
              <w:bottom w:val="outset" w:sz="6" w:space="0" w:color="auto"/>
              <w:right w:val="outset" w:sz="6" w:space="0" w:color="auto"/>
            </w:tcBorders>
          </w:tcPr>
          <w:p w14:paraId="5EF10917" w14:textId="77777777" w:rsidR="005B6164" w:rsidRPr="001C4457" w:rsidRDefault="005B6164" w:rsidP="005B6164">
            <w:pPr>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1134" w:type="dxa"/>
            <w:tcBorders>
              <w:top w:val="nil"/>
              <w:left w:val="nil"/>
              <w:bottom w:val="outset" w:sz="6" w:space="0" w:color="auto"/>
              <w:right w:val="outset" w:sz="6" w:space="0" w:color="auto"/>
            </w:tcBorders>
          </w:tcPr>
          <w:p w14:paraId="5FF698E9" w14:textId="77777777" w:rsidR="005B6164" w:rsidRPr="001C4457" w:rsidRDefault="005B6164" w:rsidP="005B6164">
            <w:pPr>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5B6164" w:rsidRPr="001C4457" w14:paraId="1E471797" w14:textId="77777777" w:rsidTr="005B6164">
        <w:tc>
          <w:tcPr>
            <w:cnfStyle w:val="001000000000" w:firstRow="0" w:lastRow="0" w:firstColumn="1" w:lastColumn="0" w:oddVBand="0" w:evenVBand="0" w:oddHBand="0" w:evenHBand="0" w:firstRowFirstColumn="0" w:firstRowLastColumn="0" w:lastRowFirstColumn="0" w:lastRowLastColumn="0"/>
            <w:tcW w:w="528" w:type="dxa"/>
            <w:tcBorders>
              <w:top w:val="nil"/>
              <w:left w:val="outset" w:sz="6" w:space="0" w:color="auto"/>
              <w:bottom w:val="outset" w:sz="6" w:space="0" w:color="auto"/>
              <w:right w:val="nil"/>
            </w:tcBorders>
            <w:hideMark/>
          </w:tcPr>
          <w:p w14:paraId="644111DE" w14:textId="77777777" w:rsidR="005B6164" w:rsidRPr="001C4457" w:rsidRDefault="005B6164" w:rsidP="005B6164">
            <w:pPr>
              <w:spacing w:before="100" w:beforeAutospacing="1" w:after="100" w:afterAutospacing="1" w:line="256" w:lineRule="auto"/>
              <w:jc w:val="center"/>
              <w:rPr>
                <w:rFonts w:ascii="Calibri" w:hAnsi="Calibri" w:cs="Calibri"/>
                <w:sz w:val="24"/>
                <w:szCs w:val="24"/>
              </w:rPr>
            </w:pPr>
            <w:r w:rsidRPr="001C4457">
              <w:rPr>
                <w:rFonts w:ascii="Calibri" w:hAnsi="Calibri" w:cs="Calibri"/>
                <w:sz w:val="24"/>
                <w:szCs w:val="24"/>
              </w:rPr>
              <w:t>3.</w:t>
            </w:r>
          </w:p>
        </w:tc>
        <w:tc>
          <w:tcPr>
            <w:tcW w:w="3859" w:type="dxa"/>
            <w:tcBorders>
              <w:top w:val="nil"/>
              <w:left w:val="outset" w:sz="6" w:space="0" w:color="auto"/>
              <w:bottom w:val="outset" w:sz="6" w:space="0" w:color="auto"/>
              <w:right w:val="outset" w:sz="6" w:space="0" w:color="auto"/>
            </w:tcBorders>
          </w:tcPr>
          <w:p w14:paraId="2F576677" w14:textId="1E9FAD3A" w:rsidR="005B6164" w:rsidRPr="001C4457" w:rsidRDefault="00FB1A2B" w:rsidP="005B6164">
            <w:pPr>
              <w:spacing w:before="100" w:beforeAutospacing="1" w:after="100" w:afterAutospacing="1" w:line="256" w:lineRule="auto"/>
              <w:ind w:right="127"/>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FC0C55">
              <w:rPr>
                <w:rFonts w:ascii="Calibri" w:hAnsi="Calibri" w:cs="Calibri"/>
                <w:sz w:val="24"/>
                <w:szCs w:val="24"/>
                <w:lang w:val="en-US"/>
              </w:rPr>
              <w:t>Istilah khalayak diganti mitra kelompok tani …</w:t>
            </w:r>
            <w:r>
              <w:rPr>
                <w:rFonts w:ascii="Calibri" w:hAnsi="Calibri" w:cs="Calibri"/>
                <w:sz w:val="24"/>
                <w:szCs w:val="24"/>
              </w:rPr>
              <w:t>…..</w:t>
            </w:r>
            <w:bookmarkStart w:id="1" w:name="_GoBack"/>
            <w:bookmarkEnd w:id="1"/>
          </w:p>
        </w:tc>
        <w:tc>
          <w:tcPr>
            <w:tcW w:w="1276" w:type="dxa"/>
            <w:tcBorders>
              <w:top w:val="nil"/>
              <w:left w:val="nil"/>
              <w:bottom w:val="outset" w:sz="6" w:space="0" w:color="auto"/>
              <w:right w:val="outset" w:sz="6" w:space="0" w:color="auto"/>
            </w:tcBorders>
          </w:tcPr>
          <w:p w14:paraId="47029D86" w14:textId="77777777" w:rsidR="005B6164" w:rsidRPr="001C4457" w:rsidRDefault="005B6164" w:rsidP="005B6164">
            <w:pPr>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551" w:type="dxa"/>
            <w:tcBorders>
              <w:top w:val="nil"/>
              <w:left w:val="nil"/>
              <w:bottom w:val="outset" w:sz="6" w:space="0" w:color="auto"/>
              <w:right w:val="outset" w:sz="6" w:space="0" w:color="auto"/>
            </w:tcBorders>
          </w:tcPr>
          <w:p w14:paraId="4A6203A8" w14:textId="77777777" w:rsidR="005B6164" w:rsidRPr="001C4457" w:rsidRDefault="005B6164" w:rsidP="005B6164">
            <w:pPr>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1134" w:type="dxa"/>
            <w:tcBorders>
              <w:top w:val="nil"/>
              <w:left w:val="nil"/>
              <w:bottom w:val="outset" w:sz="6" w:space="0" w:color="auto"/>
              <w:right w:val="outset" w:sz="6" w:space="0" w:color="auto"/>
            </w:tcBorders>
          </w:tcPr>
          <w:p w14:paraId="2D33260A" w14:textId="77777777" w:rsidR="005B6164" w:rsidRPr="001C4457" w:rsidRDefault="005B6164" w:rsidP="005B6164">
            <w:pPr>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5B6164" w:rsidRPr="001C4457" w14:paraId="7188F243" w14:textId="77777777" w:rsidTr="005B6164">
        <w:tc>
          <w:tcPr>
            <w:cnfStyle w:val="001000000000" w:firstRow="0" w:lastRow="0" w:firstColumn="1" w:lastColumn="0" w:oddVBand="0" w:evenVBand="0" w:oddHBand="0" w:evenHBand="0" w:firstRowFirstColumn="0" w:firstRowLastColumn="0" w:lastRowFirstColumn="0" w:lastRowLastColumn="0"/>
            <w:tcW w:w="528" w:type="dxa"/>
            <w:tcBorders>
              <w:top w:val="nil"/>
              <w:left w:val="outset" w:sz="6" w:space="0" w:color="auto"/>
              <w:bottom w:val="outset" w:sz="6" w:space="0" w:color="auto"/>
              <w:right w:val="nil"/>
            </w:tcBorders>
            <w:hideMark/>
          </w:tcPr>
          <w:p w14:paraId="2860BA0C" w14:textId="77777777" w:rsidR="005B6164" w:rsidRPr="001C4457" w:rsidRDefault="005B6164" w:rsidP="005B6164">
            <w:pPr>
              <w:spacing w:before="100" w:beforeAutospacing="1" w:after="100" w:afterAutospacing="1" w:line="256" w:lineRule="auto"/>
              <w:jc w:val="center"/>
              <w:rPr>
                <w:rFonts w:ascii="Calibri" w:hAnsi="Calibri" w:cs="Calibri"/>
                <w:sz w:val="24"/>
                <w:szCs w:val="24"/>
              </w:rPr>
            </w:pPr>
            <w:r w:rsidRPr="001C4457">
              <w:rPr>
                <w:rFonts w:ascii="Calibri" w:hAnsi="Calibri" w:cs="Calibri"/>
                <w:sz w:val="24"/>
                <w:szCs w:val="24"/>
              </w:rPr>
              <w:t>….</w:t>
            </w:r>
          </w:p>
        </w:tc>
        <w:tc>
          <w:tcPr>
            <w:tcW w:w="3859" w:type="dxa"/>
            <w:tcBorders>
              <w:top w:val="nil"/>
              <w:left w:val="outset" w:sz="6" w:space="0" w:color="auto"/>
              <w:bottom w:val="outset" w:sz="6" w:space="0" w:color="auto"/>
              <w:right w:val="outset" w:sz="6" w:space="0" w:color="auto"/>
            </w:tcBorders>
          </w:tcPr>
          <w:p w14:paraId="21CE2F0F" w14:textId="77777777" w:rsidR="005B6164" w:rsidRPr="001C4457" w:rsidRDefault="005B6164" w:rsidP="005B6164">
            <w:pPr>
              <w:spacing w:before="100" w:beforeAutospacing="1" w:after="100" w:afterAutospacing="1" w:line="25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1276" w:type="dxa"/>
            <w:tcBorders>
              <w:top w:val="nil"/>
              <w:left w:val="nil"/>
              <w:bottom w:val="outset" w:sz="6" w:space="0" w:color="auto"/>
              <w:right w:val="outset" w:sz="6" w:space="0" w:color="auto"/>
            </w:tcBorders>
          </w:tcPr>
          <w:p w14:paraId="7DF01DF9" w14:textId="77777777" w:rsidR="005B6164" w:rsidRPr="001C4457" w:rsidRDefault="005B6164" w:rsidP="005B6164">
            <w:pPr>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2551" w:type="dxa"/>
            <w:tcBorders>
              <w:top w:val="nil"/>
              <w:left w:val="nil"/>
              <w:bottom w:val="outset" w:sz="6" w:space="0" w:color="auto"/>
              <w:right w:val="outset" w:sz="6" w:space="0" w:color="auto"/>
            </w:tcBorders>
          </w:tcPr>
          <w:p w14:paraId="7FBADD41" w14:textId="77777777" w:rsidR="005B6164" w:rsidRPr="001C4457" w:rsidRDefault="005B6164" w:rsidP="005B6164">
            <w:pPr>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1134" w:type="dxa"/>
            <w:tcBorders>
              <w:top w:val="nil"/>
              <w:left w:val="nil"/>
              <w:bottom w:val="outset" w:sz="6" w:space="0" w:color="auto"/>
              <w:right w:val="outset" w:sz="6" w:space="0" w:color="auto"/>
            </w:tcBorders>
          </w:tcPr>
          <w:p w14:paraId="3EC6F3EF" w14:textId="77777777" w:rsidR="005B6164" w:rsidRPr="001C4457" w:rsidRDefault="005B6164" w:rsidP="005B6164">
            <w:pPr>
              <w:spacing w:before="100" w:beforeAutospacing="1" w:after="100" w:afterAutospacing="1" w:line="25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bl>
    <w:p w14:paraId="6A454BA6" w14:textId="689308B7" w:rsidR="00BD1968" w:rsidRDefault="00BD1968" w:rsidP="00BD1968">
      <w:pPr>
        <w:pStyle w:val="SNYuBeTitle"/>
        <w:sectPr w:rsidR="00BD1968" w:rsidSect="00BD1968">
          <w:pgSz w:w="11907" w:h="16840" w:code="9"/>
          <w:pgMar w:top="1701" w:right="1134" w:bottom="1134" w:left="1701" w:header="709" w:footer="709" w:gutter="0"/>
          <w:cols w:space="708"/>
          <w:docGrid w:linePitch="360"/>
        </w:sectPr>
      </w:pPr>
    </w:p>
    <w:p w14:paraId="66D44C73" w14:textId="16CA4EFF" w:rsidR="00883693" w:rsidRPr="00BD1968" w:rsidRDefault="00BD1968" w:rsidP="00BD1968">
      <w:pPr>
        <w:pStyle w:val="SNYuBeTitle"/>
      </w:pPr>
      <w:r w:rsidRPr="00BD1968">
        <w:lastRenderedPageBreak/>
        <w:t>Sosialisasi Usaha Tani Kopi Pagaralam Yang Berkelanjutan</w:t>
      </w:r>
      <w:bookmarkEnd w:id="0"/>
      <w:r w:rsidRPr="00BD1968">
        <w:t xml:space="preserve"> Melalui Penggunaan Reduktan Herbisida</w:t>
      </w:r>
      <w:r w:rsidR="00927AEB" w:rsidRPr="00BD1968">
        <w:t xml:space="preserve"> </w:t>
      </w:r>
    </w:p>
    <w:p w14:paraId="1982935C" w14:textId="2911B64D" w:rsidR="00BD426E" w:rsidRDefault="00883693" w:rsidP="00BD1968">
      <w:pPr>
        <w:shd w:val="clear" w:color="auto" w:fill="FFFFFF"/>
        <w:spacing w:before="8" w:after="240" w:line="100" w:lineRule="atLeast"/>
        <w:rPr>
          <w:rFonts w:ascii="Gadugi" w:eastAsia="Times New Roman" w:hAnsi="Gadugi" w:cs="Times New Roman"/>
          <w:color w:val="222222"/>
          <w:sz w:val="18"/>
          <w:szCs w:val="18"/>
          <w:lang w:eastAsia="en-ID"/>
        </w:rPr>
      </w:pPr>
      <w:r w:rsidRPr="00BD1968">
        <w:rPr>
          <w:rFonts w:ascii="Gadugi" w:eastAsia="Times New Roman" w:hAnsi="Gadugi" w:cs="Times New Roman"/>
          <w:color w:val="222222"/>
          <w:sz w:val="18"/>
          <w:szCs w:val="18"/>
          <w:lang w:eastAsia="en-ID"/>
        </w:rPr>
        <w:t> </w:t>
      </w:r>
    </w:p>
    <w:tbl>
      <w:tblPr>
        <w:tblW w:w="9072" w:type="dxa"/>
        <w:tblLook w:val="04A0" w:firstRow="1" w:lastRow="0" w:firstColumn="1" w:lastColumn="0" w:noHBand="0" w:noVBand="1"/>
      </w:tblPr>
      <w:tblGrid>
        <w:gridCol w:w="1772"/>
        <w:gridCol w:w="7300"/>
      </w:tblGrid>
      <w:tr w:rsidR="00BD1968" w14:paraId="413BD212" w14:textId="77777777" w:rsidTr="005B6164">
        <w:trPr>
          <w:trHeight w:val="4271"/>
        </w:trPr>
        <w:tc>
          <w:tcPr>
            <w:tcW w:w="1772" w:type="dxa"/>
          </w:tcPr>
          <w:p w14:paraId="0F6ECEEB" w14:textId="77777777" w:rsidR="00BD1968" w:rsidRPr="00A4741A" w:rsidRDefault="00BD1968" w:rsidP="005B6164">
            <w:pPr>
              <w:pStyle w:val="EMAILAUTHOR"/>
              <w:spacing w:after="0"/>
              <w:jc w:val="left"/>
              <w:rPr>
                <w:rFonts w:ascii="Gadugi" w:hAnsi="Gadugi"/>
                <w:i/>
                <w:iCs/>
                <w:lang w:val="id-ID"/>
              </w:rPr>
            </w:pPr>
            <w:r w:rsidRPr="00A4741A">
              <w:rPr>
                <w:rFonts w:ascii="Gadugi" w:hAnsi="Gadugi"/>
                <w:i/>
                <w:iCs/>
                <w:lang w:val="id-ID"/>
              </w:rPr>
              <w:t>ARTICLE INFO:</w:t>
            </w:r>
          </w:p>
          <w:p w14:paraId="2904CF29" w14:textId="77777777" w:rsidR="00BD1968" w:rsidRPr="00A4741A" w:rsidRDefault="00BD1968" w:rsidP="005B6164">
            <w:pPr>
              <w:pStyle w:val="EMAILAUTHOR"/>
              <w:spacing w:after="0"/>
              <w:jc w:val="left"/>
              <w:rPr>
                <w:rFonts w:ascii="Gadugi" w:hAnsi="Gadugi"/>
                <w:i/>
                <w:iCs/>
                <w:lang w:val="id-ID"/>
              </w:rPr>
            </w:pPr>
          </w:p>
          <w:p w14:paraId="388C1DCE" w14:textId="77777777" w:rsidR="00BD1968" w:rsidRPr="00A4741A" w:rsidRDefault="00BD1968" w:rsidP="005B6164">
            <w:pPr>
              <w:pStyle w:val="EMAILAUTHOR"/>
              <w:spacing w:after="0"/>
              <w:jc w:val="left"/>
              <w:rPr>
                <w:rFonts w:ascii="Gadugi" w:hAnsi="Gadugi"/>
                <w:i/>
                <w:iCs/>
                <w:lang w:val="id-ID"/>
              </w:rPr>
            </w:pPr>
            <w:r w:rsidRPr="00A4741A">
              <w:rPr>
                <w:rFonts w:ascii="Gadugi" w:hAnsi="Gadugi"/>
                <w:i/>
                <w:iCs/>
                <w:lang w:val="id-ID"/>
              </w:rPr>
              <w:t xml:space="preserve">Received: </w:t>
            </w:r>
          </w:p>
          <w:p w14:paraId="72602D5E" w14:textId="77777777" w:rsidR="00BD1968" w:rsidRPr="00A4741A" w:rsidRDefault="00BD1968" w:rsidP="005B6164">
            <w:pPr>
              <w:pStyle w:val="EMAILAUTHOR"/>
              <w:spacing w:after="0"/>
              <w:jc w:val="left"/>
              <w:rPr>
                <w:rFonts w:ascii="Gadugi" w:hAnsi="Gadugi"/>
                <w:i/>
                <w:iCs/>
                <w:lang w:val="id-ID"/>
              </w:rPr>
            </w:pPr>
            <w:r w:rsidRPr="00A4741A">
              <w:rPr>
                <w:rFonts w:ascii="Gadugi" w:hAnsi="Gadugi"/>
                <w:i/>
                <w:iCs/>
                <w:lang w:val="id-ID"/>
              </w:rPr>
              <w:t>Revised:</w:t>
            </w:r>
          </w:p>
          <w:p w14:paraId="6EB95E90" w14:textId="77777777" w:rsidR="00BD1968" w:rsidRPr="00A4741A" w:rsidRDefault="00BD1968" w:rsidP="005B6164">
            <w:pPr>
              <w:pStyle w:val="EMAILAUTHOR"/>
              <w:spacing w:after="0"/>
              <w:jc w:val="left"/>
              <w:rPr>
                <w:rFonts w:ascii="Gadugi" w:hAnsi="Gadugi"/>
                <w:i/>
                <w:iCs/>
                <w:lang w:val="id-ID"/>
              </w:rPr>
            </w:pPr>
            <w:r w:rsidRPr="00A4741A">
              <w:rPr>
                <w:rFonts w:ascii="Gadugi" w:hAnsi="Gadugi"/>
                <w:i/>
                <w:iCs/>
                <w:lang w:val="id-ID"/>
              </w:rPr>
              <w:t>Accepted:</w:t>
            </w:r>
          </w:p>
          <w:p w14:paraId="586DBE69" w14:textId="77777777" w:rsidR="00BD1968" w:rsidRPr="00A4741A" w:rsidRDefault="00BD1968" w:rsidP="005B6164">
            <w:pPr>
              <w:pStyle w:val="EMAILAUTHOR"/>
              <w:spacing w:after="0"/>
              <w:jc w:val="left"/>
              <w:rPr>
                <w:rFonts w:ascii="Gadugi" w:hAnsi="Gadugi"/>
                <w:i/>
                <w:iCs/>
                <w:lang w:val="id-ID"/>
              </w:rPr>
            </w:pPr>
          </w:p>
          <w:p w14:paraId="052EA4FB" w14:textId="77777777" w:rsidR="00BD1968" w:rsidRPr="00A4741A" w:rsidRDefault="00BD1968" w:rsidP="005B6164">
            <w:pPr>
              <w:pStyle w:val="EMAILAUTHOR"/>
              <w:spacing w:after="0"/>
              <w:jc w:val="left"/>
              <w:rPr>
                <w:rFonts w:ascii="Gadugi" w:hAnsi="Gadugi"/>
                <w:i/>
                <w:iCs/>
                <w:lang w:val="id-ID"/>
              </w:rPr>
            </w:pPr>
          </w:p>
          <w:p w14:paraId="697BD4B3" w14:textId="77777777" w:rsidR="00BD1968" w:rsidRPr="00A4741A" w:rsidRDefault="00BD1968" w:rsidP="005B6164">
            <w:pPr>
              <w:pStyle w:val="EMAILAUTHOR"/>
              <w:spacing w:after="0"/>
              <w:jc w:val="left"/>
              <w:rPr>
                <w:rFonts w:ascii="Gadugi" w:hAnsi="Gadugi"/>
                <w:i/>
                <w:iCs/>
                <w:lang w:val="id-ID"/>
              </w:rPr>
            </w:pPr>
          </w:p>
          <w:p w14:paraId="4E9BB49D" w14:textId="77777777" w:rsidR="00BD1968" w:rsidRPr="00A4741A" w:rsidRDefault="00BD1968" w:rsidP="005B6164">
            <w:pPr>
              <w:pStyle w:val="EMAILAUTHOR"/>
              <w:spacing w:after="0"/>
              <w:jc w:val="left"/>
              <w:rPr>
                <w:rFonts w:ascii="Gadugi" w:hAnsi="Gadugi"/>
                <w:i/>
                <w:iCs/>
                <w:lang w:val="id-ID"/>
              </w:rPr>
            </w:pPr>
          </w:p>
          <w:p w14:paraId="466CBFDB" w14:textId="77777777" w:rsidR="00BD1968" w:rsidRPr="00A4741A" w:rsidRDefault="00BD1968" w:rsidP="005B6164">
            <w:pPr>
              <w:pStyle w:val="EMAILAUTHOR"/>
              <w:spacing w:after="0"/>
              <w:jc w:val="left"/>
              <w:rPr>
                <w:rFonts w:ascii="Gadugi" w:hAnsi="Gadugi"/>
                <w:i/>
                <w:iCs/>
                <w:lang w:val="id-ID"/>
              </w:rPr>
            </w:pPr>
          </w:p>
          <w:p w14:paraId="5508FFB6" w14:textId="77777777" w:rsidR="00BD1968" w:rsidRPr="00A4741A" w:rsidRDefault="00BD1968" w:rsidP="005B6164">
            <w:pPr>
              <w:pStyle w:val="EMAILAUTHOR"/>
              <w:spacing w:after="0"/>
              <w:jc w:val="left"/>
              <w:rPr>
                <w:rFonts w:ascii="Gadugi" w:hAnsi="Gadugi"/>
                <w:i/>
                <w:iCs/>
                <w:lang w:val="id-ID"/>
              </w:rPr>
            </w:pPr>
          </w:p>
          <w:p w14:paraId="5546CA13" w14:textId="77777777" w:rsidR="00BD1968" w:rsidRPr="00A4741A" w:rsidRDefault="00BD1968" w:rsidP="005B6164">
            <w:pPr>
              <w:pStyle w:val="EMAILAUTHOR"/>
              <w:spacing w:after="0"/>
              <w:jc w:val="left"/>
              <w:rPr>
                <w:rFonts w:ascii="Gadugi" w:hAnsi="Gadugi"/>
                <w:i/>
                <w:iCs/>
                <w:lang w:val="id-ID"/>
              </w:rPr>
            </w:pPr>
          </w:p>
          <w:p w14:paraId="17C31664" w14:textId="77777777" w:rsidR="00BD1968" w:rsidRPr="00A4741A" w:rsidRDefault="00BD1968" w:rsidP="005B6164">
            <w:pPr>
              <w:pStyle w:val="EMAILAUTHOR"/>
              <w:spacing w:after="0"/>
              <w:jc w:val="left"/>
              <w:rPr>
                <w:rFonts w:ascii="Gadugi" w:hAnsi="Gadugi"/>
                <w:i/>
                <w:iCs/>
                <w:lang w:val="id-ID"/>
              </w:rPr>
            </w:pPr>
          </w:p>
          <w:p w14:paraId="323ECBDA" w14:textId="77777777" w:rsidR="00BD1968" w:rsidRPr="00A4741A" w:rsidRDefault="00BD1968" w:rsidP="005B6164">
            <w:pPr>
              <w:pStyle w:val="EMAILAUTHOR"/>
              <w:spacing w:after="0"/>
              <w:jc w:val="left"/>
              <w:rPr>
                <w:rFonts w:ascii="Gadugi" w:hAnsi="Gadugi"/>
                <w:i/>
                <w:iCs/>
                <w:lang w:val="id-ID"/>
              </w:rPr>
            </w:pPr>
          </w:p>
          <w:p w14:paraId="2E1F35A6" w14:textId="77777777" w:rsidR="00BD1968" w:rsidRPr="00A4741A" w:rsidRDefault="00BD1968" w:rsidP="005B6164">
            <w:pPr>
              <w:pStyle w:val="EMAILAUTHOR"/>
              <w:spacing w:after="0"/>
              <w:jc w:val="left"/>
              <w:rPr>
                <w:rFonts w:ascii="Gadugi" w:hAnsi="Gadugi"/>
                <w:i/>
                <w:iCs/>
                <w:lang w:val="id-ID"/>
              </w:rPr>
            </w:pPr>
          </w:p>
          <w:p w14:paraId="7E59F7C5" w14:textId="77777777" w:rsidR="00BD1968" w:rsidRPr="00A4741A" w:rsidRDefault="00BD1968" w:rsidP="005B6164">
            <w:pPr>
              <w:pStyle w:val="EMAILAUTHOR"/>
              <w:spacing w:after="0"/>
              <w:jc w:val="left"/>
              <w:rPr>
                <w:rFonts w:ascii="Gadugi" w:hAnsi="Gadugi"/>
                <w:i/>
                <w:iCs/>
                <w:lang w:val="id-ID"/>
              </w:rPr>
            </w:pPr>
          </w:p>
        </w:tc>
        <w:tc>
          <w:tcPr>
            <w:tcW w:w="7300" w:type="dxa"/>
            <w:shd w:val="clear" w:color="auto" w:fill="D9D9D9"/>
          </w:tcPr>
          <w:p w14:paraId="5C8331EE" w14:textId="5779A439" w:rsidR="00BD1968" w:rsidRPr="00F5362E" w:rsidRDefault="00BD1968" w:rsidP="005B6164">
            <w:pPr>
              <w:pStyle w:val="ABSTRAKBODY"/>
              <w:rPr>
                <w:rFonts w:ascii="Gadugi" w:hAnsi="Gadugi"/>
                <w:color w:val="000000"/>
                <w:sz w:val="18"/>
                <w:szCs w:val="18"/>
                <w:lang w:val="id-ID"/>
              </w:rPr>
            </w:pPr>
            <w:r w:rsidRPr="00BD1968">
              <w:rPr>
                <w:rFonts w:ascii="Gadugi" w:hAnsi="Gadugi"/>
                <w:color w:val="000000"/>
                <w:sz w:val="18"/>
                <w:szCs w:val="18"/>
                <w:lang w:val="id-ID"/>
              </w:rPr>
              <w:t>Rendahnya produksi kopi dipengaruhi beberapa faktor, diantaranya kurangnya pengetahuan dan edukasi petani tentang pengendalian gulma dan pemeliharaan pohon kopi yang tepat. Reduktan herbisida merupakan produk yang berbahan organik sebagai pengurang herbisida, sehingga dapat mengurangi residu herbisida di area pertanian sekaligus lebih ekonomis. Tujuan kegiatan adalah untuk membantu mengedukasi, memberi informasi dan berbagi pengetahuan kepada petani kopi tentang pentingnya pengolahan lahan kebun kopi yang ramah lingkungan, terutama dalam mengurangi dosis herbisida yang digunakan dalam pengendalian gulma. Pelaksanaan kegiatan PPM (Pengabdian kepada Masyarakat) ini dilakukan bersamaan dengan pendampingan dalam mengisi kuesioner studi lapangan di Desa Rimba Candi, Kelurahan Dempo Tengah, Kota Pagaralam. Kegiatan PPM dengan mewawancarai petani kopi menggunakan kuesioner dapat menjadi sarana dalam mensosialisasikan cara pengolahan lahan pertanian yang ramah lingkungan. Khalayak lebih menyadari tentang pentingnya penggunaan reduktan herbisida untuk pengendalian gulma, dan juga cara pengaplikasian herbisida secara tepat, baik tepat dosis, tepat sasaran, tepat cara, dan tepat waktu.  Mayoritas khalayak lebih teredukasi bahwa penggunaan reduktan dapat mengatasi permasalahan pengendalian gulma secara lebih efisien dan efektif, artinya dampak negatif terhadap tanaman kopi dapat diminimalisir.</w:t>
            </w:r>
          </w:p>
          <w:p w14:paraId="301F70EC" w14:textId="77777777" w:rsidR="00BD1968" w:rsidRPr="00B30F89" w:rsidRDefault="00BD1968" w:rsidP="005B6164">
            <w:pPr>
              <w:pStyle w:val="ABSTRAKBODY"/>
              <w:rPr>
                <w:rFonts w:ascii="Gadugi" w:eastAsia="Times New Roman" w:hAnsi="Gadugi"/>
                <w:szCs w:val="20"/>
                <w:lang w:val="id-ID"/>
              </w:rPr>
            </w:pPr>
          </w:p>
        </w:tc>
      </w:tr>
      <w:tr w:rsidR="00BD1968" w14:paraId="2DEFA946" w14:textId="77777777" w:rsidTr="005B6164">
        <w:tc>
          <w:tcPr>
            <w:tcW w:w="1772" w:type="dxa"/>
          </w:tcPr>
          <w:p w14:paraId="2EF6C931" w14:textId="77777777" w:rsidR="00BD1968" w:rsidRDefault="00BD1968" w:rsidP="005B6164">
            <w:pPr>
              <w:spacing w:after="0" w:line="240" w:lineRule="auto"/>
              <w:rPr>
                <w:rFonts w:ascii="Gadugi" w:eastAsia="Times New Roman" w:hAnsi="Gadugi"/>
                <w:i/>
                <w:iCs/>
                <w:lang w:val="id-ID"/>
              </w:rPr>
            </w:pPr>
            <w:r w:rsidRPr="00A4741A">
              <w:rPr>
                <w:rFonts w:ascii="Gadugi" w:eastAsia="Times New Roman" w:hAnsi="Gadugi"/>
                <w:i/>
                <w:iCs/>
                <w:sz w:val="20"/>
                <w:szCs w:val="20"/>
                <w:lang w:val="id-ID"/>
              </w:rPr>
              <w:t>Keywords:</w:t>
            </w:r>
            <w:r w:rsidRPr="00A4741A">
              <w:rPr>
                <w:rFonts w:ascii="Gadugi" w:eastAsia="Times New Roman" w:hAnsi="Gadugi"/>
                <w:i/>
                <w:iCs/>
                <w:lang w:val="id-ID"/>
              </w:rPr>
              <w:t xml:space="preserve"> </w:t>
            </w:r>
          </w:p>
          <w:p w14:paraId="4C912FAC" w14:textId="59FA7CA0" w:rsidR="00BD1968" w:rsidRPr="00B64896" w:rsidRDefault="00BD1968" w:rsidP="005B6164">
            <w:pPr>
              <w:spacing w:after="0" w:line="240" w:lineRule="auto"/>
              <w:rPr>
                <w:rFonts w:ascii="Gadugi" w:eastAsia="Times New Roman" w:hAnsi="Gadugi"/>
                <w:i/>
                <w:iCs/>
                <w:sz w:val="20"/>
                <w:szCs w:val="20"/>
                <w:lang w:val="id-ID"/>
              </w:rPr>
            </w:pPr>
            <w:r w:rsidRPr="00F5362E">
              <w:rPr>
                <w:rFonts w:ascii="Gadugi" w:eastAsia="Times New Roman" w:hAnsi="Gadugi"/>
                <w:i/>
                <w:iCs/>
                <w:sz w:val="20"/>
                <w:szCs w:val="20"/>
                <w:lang w:val="id-ID"/>
              </w:rPr>
              <w:t xml:space="preserve">Coffee farmers, </w:t>
            </w:r>
            <w:r w:rsidRPr="00BD1968">
              <w:rPr>
                <w:rFonts w:ascii="Gadugi" w:eastAsia="Times New Roman" w:hAnsi="Gadugi"/>
                <w:i/>
                <w:iCs/>
                <w:sz w:val="20"/>
                <w:szCs w:val="20"/>
                <w:lang w:val="id-ID"/>
              </w:rPr>
              <w:t>Coffee farmers, herbicide reductant, socialization, sustainable agriculture, weed control.</w:t>
            </w:r>
          </w:p>
          <w:p w14:paraId="78DEAF46" w14:textId="77777777" w:rsidR="00BD1968" w:rsidRPr="00A4741A" w:rsidRDefault="00BD1968" w:rsidP="005B6164">
            <w:pPr>
              <w:pStyle w:val="EMAILAUTHOR"/>
              <w:spacing w:after="0"/>
              <w:jc w:val="left"/>
              <w:rPr>
                <w:rFonts w:ascii="Gadugi" w:hAnsi="Gadugi"/>
                <w:i/>
                <w:iCs/>
                <w:lang w:val="id-ID"/>
              </w:rPr>
            </w:pPr>
          </w:p>
          <w:p w14:paraId="11F70FD0" w14:textId="77777777" w:rsidR="00BD1968" w:rsidRPr="00A4741A" w:rsidRDefault="00BD1968" w:rsidP="005B6164">
            <w:pPr>
              <w:pStyle w:val="EMAILAUTHOR"/>
              <w:spacing w:after="0"/>
              <w:jc w:val="left"/>
              <w:rPr>
                <w:rFonts w:ascii="Gadugi" w:hAnsi="Gadugi"/>
                <w:i/>
                <w:iCs/>
                <w:lang w:val="id-ID"/>
              </w:rPr>
            </w:pPr>
          </w:p>
        </w:tc>
        <w:tc>
          <w:tcPr>
            <w:tcW w:w="7300" w:type="dxa"/>
            <w:shd w:val="clear" w:color="auto" w:fill="D9D9D9"/>
          </w:tcPr>
          <w:p w14:paraId="4E2649F2" w14:textId="0115C800" w:rsidR="00BD1968" w:rsidRPr="00BD1968" w:rsidRDefault="00BD1968" w:rsidP="005B6164">
            <w:pPr>
              <w:pStyle w:val="BodyText"/>
              <w:spacing w:after="0" w:line="240" w:lineRule="auto"/>
              <w:jc w:val="both"/>
              <w:rPr>
                <w:rFonts w:ascii="Gadugi" w:hAnsi="Gadugi"/>
                <w:b/>
                <w:bCs/>
                <w:sz w:val="18"/>
                <w:szCs w:val="18"/>
              </w:rPr>
            </w:pPr>
            <w:r w:rsidRPr="00BD1968">
              <w:rPr>
                <w:rFonts w:ascii="Gadugi" w:hAnsi="Gadugi" w:cs="Times New Roman"/>
                <w:i/>
                <w:iCs/>
                <w:sz w:val="18"/>
                <w:szCs w:val="18"/>
              </w:rPr>
              <w:t xml:space="preserve">The low coffee production </w:t>
            </w:r>
            <w:proofErr w:type="gramStart"/>
            <w:r w:rsidRPr="00BD1968">
              <w:rPr>
                <w:rFonts w:ascii="Gadugi" w:hAnsi="Gadugi" w:cs="Times New Roman"/>
                <w:i/>
                <w:iCs/>
                <w:sz w:val="18"/>
                <w:szCs w:val="18"/>
              </w:rPr>
              <w:t>is influenced</w:t>
            </w:r>
            <w:proofErr w:type="gramEnd"/>
            <w:r w:rsidRPr="00BD1968">
              <w:rPr>
                <w:rFonts w:ascii="Gadugi" w:hAnsi="Gadugi" w:cs="Times New Roman"/>
                <w:i/>
                <w:iCs/>
                <w:sz w:val="18"/>
                <w:szCs w:val="18"/>
              </w:rPr>
              <w:t xml:space="preserve"> by several factors, including the lack of knowledge and education of farmers about weed control and proper maintenance of coffee trees. Herbicide reductant is a product made from organic that can reduce herbicide residues in agricultural areas as well as being more economical. The purpose of the activity is to help educate, provide information and share knowledge to coffee farmers about the importance of environmentally friendly </w:t>
            </w:r>
            <w:proofErr w:type="gramStart"/>
            <w:r w:rsidRPr="00BD1968">
              <w:rPr>
                <w:rFonts w:ascii="Gadugi" w:hAnsi="Gadugi" w:cs="Times New Roman"/>
                <w:i/>
                <w:iCs/>
                <w:sz w:val="18"/>
                <w:szCs w:val="18"/>
              </w:rPr>
              <w:t>coffee plantation land management</w:t>
            </w:r>
            <w:proofErr w:type="gramEnd"/>
            <w:r w:rsidRPr="00BD1968">
              <w:rPr>
                <w:rFonts w:ascii="Gadugi" w:hAnsi="Gadugi" w:cs="Times New Roman"/>
                <w:i/>
                <w:iCs/>
                <w:sz w:val="18"/>
                <w:szCs w:val="18"/>
              </w:rPr>
              <w:t xml:space="preserve">, especially in reducing the dose of herbicides used in weed control. The implementation of this PPM (community service) activity was carried out simultaneously with assistance in filling out questionnaires in Rimba Candi Village, Kelurahan Dempo Tengah, </w:t>
            </w:r>
            <w:proofErr w:type="gramStart"/>
            <w:r w:rsidRPr="00BD1968">
              <w:rPr>
                <w:rFonts w:ascii="Gadugi" w:hAnsi="Gadugi" w:cs="Times New Roman"/>
                <w:i/>
                <w:iCs/>
                <w:sz w:val="18"/>
                <w:szCs w:val="18"/>
              </w:rPr>
              <w:t>Kota</w:t>
            </w:r>
            <w:proofErr w:type="gramEnd"/>
            <w:r w:rsidRPr="00BD1968">
              <w:rPr>
                <w:rFonts w:ascii="Gadugi" w:hAnsi="Gadugi" w:cs="Times New Roman"/>
                <w:i/>
                <w:iCs/>
                <w:sz w:val="18"/>
                <w:szCs w:val="18"/>
              </w:rPr>
              <w:t xml:space="preserve"> Pagaralam. PPM activities can be a means of socializing environmentally friendly agricultural land processing methods. The target audience is more aware of the importance of using herbicide reductants to weed control, </w:t>
            </w:r>
            <w:proofErr w:type="gramStart"/>
            <w:r w:rsidRPr="00BD1968">
              <w:rPr>
                <w:rFonts w:ascii="Gadugi" w:hAnsi="Gadugi" w:cs="Times New Roman"/>
                <w:i/>
                <w:iCs/>
                <w:sz w:val="18"/>
                <w:szCs w:val="18"/>
              </w:rPr>
              <w:t>and also</w:t>
            </w:r>
            <w:proofErr w:type="gramEnd"/>
            <w:r w:rsidRPr="00BD1968">
              <w:rPr>
                <w:rFonts w:ascii="Gadugi" w:hAnsi="Gadugi" w:cs="Times New Roman"/>
                <w:i/>
                <w:iCs/>
                <w:sz w:val="18"/>
                <w:szCs w:val="18"/>
              </w:rPr>
              <w:t xml:space="preserve"> how to apply herbicides correctly, both at the right dose, right target, right way, and right time. The majority of target audience are more educated that the use of reductants can overcome weed control problems more efficiently and effectively, meaning that the negative impact on coffee plants </w:t>
            </w:r>
            <w:proofErr w:type="gramStart"/>
            <w:r w:rsidRPr="00BD1968">
              <w:rPr>
                <w:rFonts w:ascii="Gadugi" w:hAnsi="Gadugi" w:cs="Times New Roman"/>
                <w:i/>
                <w:iCs/>
                <w:sz w:val="18"/>
                <w:szCs w:val="18"/>
              </w:rPr>
              <w:t>can be minimized</w:t>
            </w:r>
            <w:proofErr w:type="gramEnd"/>
            <w:r w:rsidRPr="00BD1968">
              <w:rPr>
                <w:rFonts w:ascii="Gadugi" w:hAnsi="Gadugi" w:cs="Times New Roman"/>
                <w:i/>
                <w:iCs/>
                <w:sz w:val="18"/>
                <w:szCs w:val="18"/>
              </w:rPr>
              <w:t>.</w:t>
            </w:r>
          </w:p>
        </w:tc>
      </w:tr>
    </w:tbl>
    <w:p w14:paraId="278B7899" w14:textId="77777777" w:rsidR="00BD1968" w:rsidRPr="00BD1968" w:rsidRDefault="00BD1968" w:rsidP="00BD1968">
      <w:pPr>
        <w:shd w:val="clear" w:color="auto" w:fill="FFFFFF"/>
        <w:spacing w:before="8" w:after="240" w:line="100" w:lineRule="atLeast"/>
        <w:rPr>
          <w:rFonts w:ascii="Gadugi" w:eastAsia="Times New Roman" w:hAnsi="Gadugi" w:cs="Times New Roman"/>
          <w:b/>
          <w:bCs/>
          <w:i/>
          <w:iCs/>
          <w:color w:val="222222"/>
          <w:spacing w:val="-1"/>
          <w:lang w:val="en-US" w:eastAsia="en-ID"/>
        </w:rPr>
      </w:pPr>
    </w:p>
    <w:p w14:paraId="1BC20C09" w14:textId="7348F62F" w:rsidR="00883693" w:rsidRPr="00BD1968" w:rsidRDefault="00883693" w:rsidP="000D0CB9">
      <w:pPr>
        <w:pStyle w:val="ListParagraph"/>
        <w:numPr>
          <w:ilvl w:val="0"/>
          <w:numId w:val="12"/>
        </w:numPr>
        <w:shd w:val="clear" w:color="auto" w:fill="FFFFFF"/>
        <w:spacing w:after="120" w:line="240" w:lineRule="auto"/>
        <w:ind w:left="459" w:hanging="357"/>
        <w:rPr>
          <w:rFonts w:ascii="Gadugi" w:eastAsia="Times New Roman" w:hAnsi="Gadugi" w:cs="Times New Roman"/>
          <w:color w:val="222222"/>
          <w:sz w:val="18"/>
          <w:szCs w:val="18"/>
          <w:lang w:eastAsia="en-ID"/>
        </w:rPr>
      </w:pPr>
      <w:r w:rsidRPr="00BD1968">
        <w:rPr>
          <w:rFonts w:ascii="Gadugi" w:eastAsia="Times New Roman" w:hAnsi="Gadugi" w:cs="Times New Roman"/>
          <w:b/>
          <w:bCs/>
          <w:color w:val="222222"/>
          <w:lang w:eastAsia="en-ID"/>
        </w:rPr>
        <w:t>P</w:t>
      </w:r>
      <w:r w:rsidRPr="00BD1968">
        <w:rPr>
          <w:rFonts w:ascii="Gadugi" w:eastAsia="Times New Roman" w:hAnsi="Gadugi" w:cs="Times New Roman"/>
          <w:b/>
          <w:bCs/>
          <w:color w:val="222222"/>
          <w:spacing w:val="-1"/>
          <w:lang w:eastAsia="en-ID"/>
        </w:rPr>
        <w:t>ENDA</w:t>
      </w:r>
      <w:r w:rsidRPr="00BD1968">
        <w:rPr>
          <w:rFonts w:ascii="Gadugi" w:eastAsia="Times New Roman" w:hAnsi="Gadugi" w:cs="Times New Roman"/>
          <w:b/>
          <w:bCs/>
          <w:color w:val="222222"/>
          <w:spacing w:val="1"/>
          <w:lang w:eastAsia="en-ID"/>
        </w:rPr>
        <w:t>H</w:t>
      </w:r>
      <w:r w:rsidRPr="00BD1968">
        <w:rPr>
          <w:rFonts w:ascii="Gadugi" w:eastAsia="Times New Roman" w:hAnsi="Gadugi" w:cs="Times New Roman"/>
          <w:b/>
          <w:bCs/>
          <w:color w:val="222222"/>
          <w:spacing w:val="-1"/>
          <w:lang w:eastAsia="en-ID"/>
        </w:rPr>
        <w:t>ULUA</w:t>
      </w:r>
      <w:r w:rsidRPr="00BD1968">
        <w:rPr>
          <w:rFonts w:ascii="Gadugi" w:eastAsia="Times New Roman" w:hAnsi="Gadugi" w:cs="Times New Roman"/>
          <w:b/>
          <w:bCs/>
          <w:color w:val="222222"/>
          <w:lang w:eastAsia="en-ID"/>
        </w:rPr>
        <w:t>N</w:t>
      </w:r>
    </w:p>
    <w:p w14:paraId="0D3BD608" w14:textId="078C9994" w:rsidR="004A1929" w:rsidRPr="00BD1968" w:rsidRDefault="00C047A8" w:rsidP="00BD1968">
      <w:pPr>
        <w:spacing w:after="0" w:line="240" w:lineRule="auto"/>
        <w:ind w:firstLine="567"/>
        <w:jc w:val="both"/>
        <w:rPr>
          <w:rFonts w:ascii="Gadugi" w:hAnsi="Gadugi" w:cs="Times New Roman"/>
          <w:bCs/>
          <w:sz w:val="20"/>
          <w:szCs w:val="20"/>
        </w:rPr>
      </w:pPr>
      <w:r w:rsidRPr="00BD1968">
        <w:rPr>
          <w:rFonts w:ascii="Gadugi" w:hAnsi="Gadugi" w:cs="Times New Roman"/>
          <w:sz w:val="20"/>
          <w:szCs w:val="20"/>
          <w:lang w:val="id-ID"/>
        </w:rPr>
        <w:t>Sumatera-Selatan (</w:t>
      </w:r>
      <w:r w:rsidRPr="00BD1968">
        <w:rPr>
          <w:rFonts w:ascii="Gadugi" w:hAnsi="Gadugi" w:cs="Times New Roman"/>
          <w:sz w:val="20"/>
          <w:szCs w:val="20"/>
        </w:rPr>
        <w:t>Sum-Sel</w:t>
      </w:r>
      <w:r w:rsidRPr="00BD1968">
        <w:rPr>
          <w:rFonts w:ascii="Gadugi" w:hAnsi="Gadugi" w:cs="Times New Roman"/>
          <w:sz w:val="20"/>
          <w:szCs w:val="20"/>
          <w:lang w:val="id-ID"/>
        </w:rPr>
        <w:t>)</w:t>
      </w:r>
      <w:r w:rsidRPr="00BD1968">
        <w:rPr>
          <w:rFonts w:ascii="Gadugi" w:hAnsi="Gadugi" w:cs="Times New Roman"/>
          <w:sz w:val="20"/>
          <w:szCs w:val="20"/>
        </w:rPr>
        <w:t xml:space="preserve"> merupakan provinsi penghasil kopi </w:t>
      </w:r>
      <w:r w:rsidRPr="00BD1968">
        <w:rPr>
          <w:rFonts w:ascii="Gadugi" w:hAnsi="Gadugi" w:cs="Times New Roman"/>
          <w:sz w:val="20"/>
          <w:szCs w:val="20"/>
          <w:lang w:val="id-ID"/>
        </w:rPr>
        <w:t xml:space="preserve">robusta </w:t>
      </w:r>
      <w:r w:rsidRPr="00BD1968">
        <w:rPr>
          <w:rFonts w:ascii="Gadugi" w:hAnsi="Gadugi" w:cs="Times New Roman"/>
          <w:sz w:val="20"/>
          <w:szCs w:val="20"/>
        </w:rPr>
        <w:t>terbesar dan lahan perkebunan kopi terluas di Indonesia</w:t>
      </w:r>
      <w:r w:rsidR="00503736" w:rsidRPr="00BD1968">
        <w:rPr>
          <w:rFonts w:ascii="Gadugi" w:hAnsi="Gadugi" w:cs="Times New Roman"/>
          <w:sz w:val="20"/>
          <w:szCs w:val="20"/>
        </w:rPr>
        <w:t xml:space="preserve"> (Ditjenbun, 2019)</w:t>
      </w:r>
      <w:r w:rsidRPr="00BD1968">
        <w:rPr>
          <w:rFonts w:ascii="Gadugi" w:hAnsi="Gadugi" w:cs="Times New Roman"/>
          <w:sz w:val="20"/>
          <w:szCs w:val="20"/>
          <w:lang w:val="id-ID"/>
        </w:rPr>
        <w:t>. Korelasi luas lahan dengan produksi kopi robusta sangat erat, yaitu sebesar 0,95</w:t>
      </w:r>
      <w:r w:rsidR="00760604" w:rsidRPr="00BD1968">
        <w:rPr>
          <w:rFonts w:ascii="Gadugi" w:hAnsi="Gadugi" w:cs="Times New Roman"/>
          <w:sz w:val="20"/>
          <w:szCs w:val="20"/>
          <w:lang w:val="en-US"/>
        </w:rPr>
        <w:t xml:space="preserve"> </w:t>
      </w:r>
      <w:r w:rsidR="00760604" w:rsidRPr="00BD1968">
        <w:rPr>
          <w:rFonts w:ascii="Gadugi" w:hAnsi="Gadugi"/>
          <w:sz w:val="20"/>
          <w:szCs w:val="20"/>
          <w:lang w:val="id-ID"/>
        </w:rPr>
        <w:fldChar w:fldCharType="begin" w:fldLock="1"/>
      </w:r>
      <w:r w:rsidR="00760604" w:rsidRPr="00BD1968">
        <w:rPr>
          <w:rFonts w:ascii="Gadugi" w:hAnsi="Gadugi"/>
          <w:sz w:val="20"/>
          <w:szCs w:val="20"/>
          <w:lang w:val="id-ID"/>
        </w:rPr>
        <w:instrText>ADDIN CSL_CITATION { "citationItems" : [ { "id" : "ITEM-1", "itemData" : { "author" : [ { "dropping-particle" : "", "family" : "Silitonga", "given" : "Sisilia M.", "non-dropping-particle" : "", "parse-names" : false, "suffix" : "" }, { "dropping-particle" : "", "family" : "Sihombing", "given" : "Salmiah Luhut", "non-dropping-particle" : "", "parse-names" : false, "suffix" : "" } ], "container-title" : "Journal on Social Economic of Agriculture and Agribusiness", "id" : "ITEM-1", "issue" : "3", "issued" : { "date-parts" : [ [ "2013" ] ] }, "title" : "Analisis komparasi tingkat pendapatan usahatani kopi dengan berbagai pola tanam (monokultur dan polikultur) di Kabupaten Dairi Kecamatan Sumbul Desa Tanjung Beringin", "type" : "article-journal", "volume" : "2" }, "uris" : [ "http://www.mendeley.com/documents/?uuid=2871c219-6110-4035-8b07-fb0f9ca4ffb5" ] } ], "mendeley" : { "formattedCitation" : "[46]", "plainTextFormattedCitation" : "[46]", "previouslyFormattedCitation" : "[46]" }, "properties" : { "noteIndex" : 0 }, "schema" : "https://github.com/citation-style-language/schema/raw/master/csl-citation.json" }</w:instrText>
      </w:r>
      <w:r w:rsidR="00760604" w:rsidRPr="00BD1968">
        <w:rPr>
          <w:rFonts w:ascii="Gadugi" w:hAnsi="Gadugi"/>
          <w:sz w:val="20"/>
          <w:szCs w:val="20"/>
          <w:lang w:val="id-ID"/>
        </w:rPr>
        <w:fldChar w:fldCharType="separate"/>
      </w:r>
      <w:r w:rsidR="00760604" w:rsidRPr="00BD1968">
        <w:rPr>
          <w:rFonts w:ascii="Gadugi" w:hAnsi="Gadugi"/>
          <w:noProof/>
          <w:sz w:val="20"/>
          <w:szCs w:val="20"/>
          <w:lang w:val="en-US"/>
        </w:rPr>
        <w:t>(</w:t>
      </w:r>
      <w:r w:rsidR="00760604" w:rsidRPr="00BD1968">
        <w:rPr>
          <w:rFonts w:ascii="Gadugi" w:hAnsi="Gadugi" w:cs="Times New Roman"/>
          <w:sz w:val="20"/>
          <w:szCs w:val="20"/>
          <w:lang w:val="id-ID"/>
        </w:rPr>
        <w:t>Ir</w:t>
      </w:r>
      <w:r w:rsidR="00760604" w:rsidRPr="00BD1968">
        <w:rPr>
          <w:rFonts w:ascii="Gadugi" w:hAnsi="Gadugi" w:cs="Times New Roman"/>
          <w:bCs/>
          <w:sz w:val="20"/>
          <w:szCs w:val="20"/>
          <w:lang w:val="id-ID"/>
        </w:rPr>
        <w:t xml:space="preserve">meilyana, </w:t>
      </w:r>
      <w:r w:rsidR="00760604" w:rsidRPr="00BD1968">
        <w:rPr>
          <w:rFonts w:ascii="Gadugi" w:hAnsi="Gadugi" w:cs="Times New Roman"/>
          <w:bCs/>
          <w:i/>
          <w:sz w:val="20"/>
          <w:szCs w:val="20"/>
          <w:lang w:val="id-ID"/>
        </w:rPr>
        <w:t>et. al</w:t>
      </w:r>
      <w:r w:rsidR="00760604" w:rsidRPr="00BD1968">
        <w:rPr>
          <w:rFonts w:ascii="Gadugi" w:hAnsi="Gadugi" w:cs="Times New Roman"/>
          <w:bCs/>
          <w:sz w:val="20"/>
          <w:szCs w:val="20"/>
          <w:lang w:val="id-ID"/>
        </w:rPr>
        <w:t>, 2019</w:t>
      </w:r>
      <w:r w:rsidR="00760604" w:rsidRPr="00BD1968">
        <w:rPr>
          <w:rFonts w:ascii="Gadugi" w:hAnsi="Gadugi" w:cs="Times New Roman"/>
          <w:bCs/>
          <w:sz w:val="20"/>
          <w:szCs w:val="20"/>
          <w:lang w:val="en-US"/>
        </w:rPr>
        <w:t>a</w:t>
      </w:r>
      <w:r w:rsidR="00760604" w:rsidRPr="00BD1968">
        <w:rPr>
          <w:rFonts w:ascii="Gadugi" w:hAnsi="Gadugi" w:cs="Times New Roman"/>
          <w:bCs/>
          <w:sz w:val="20"/>
          <w:szCs w:val="20"/>
          <w:lang w:val="id-ID"/>
        </w:rPr>
        <w:t>)</w:t>
      </w:r>
      <w:r w:rsidR="00760604" w:rsidRPr="00BD1968">
        <w:rPr>
          <w:rFonts w:ascii="Gadugi" w:hAnsi="Gadugi"/>
          <w:sz w:val="20"/>
          <w:szCs w:val="20"/>
          <w:lang w:val="id-ID"/>
        </w:rPr>
        <w:fldChar w:fldCharType="end"/>
      </w:r>
      <w:r w:rsidRPr="00BD1968">
        <w:rPr>
          <w:rFonts w:ascii="Gadugi" w:hAnsi="Gadugi" w:cs="Times New Roman"/>
          <w:bCs/>
          <w:sz w:val="20"/>
          <w:szCs w:val="20"/>
          <w:lang w:val="id-ID"/>
        </w:rPr>
        <w:t>. Pagar</w:t>
      </w:r>
      <w:r w:rsidR="006C5F2A" w:rsidRPr="00BD1968">
        <w:rPr>
          <w:rFonts w:ascii="Gadugi" w:hAnsi="Gadugi" w:cs="Times New Roman"/>
          <w:bCs/>
          <w:sz w:val="20"/>
          <w:szCs w:val="20"/>
          <w:lang w:val="en-US"/>
        </w:rPr>
        <w:t>a</w:t>
      </w:r>
      <w:r w:rsidRPr="00BD1968">
        <w:rPr>
          <w:rFonts w:ascii="Gadugi" w:hAnsi="Gadugi" w:cs="Times New Roman"/>
          <w:bCs/>
          <w:sz w:val="20"/>
          <w:szCs w:val="20"/>
          <w:lang w:val="id-ID"/>
        </w:rPr>
        <w:t xml:space="preserve">lam mempunyai luas areal kopi sebesar 3,4 % dari luas areal kopi keseluruhan di Sum-Sel, dan menduduki urutan ke 6 dari 12 kabupaten/kota penghasil kopi di Sum-Sel. Tetapi rata-rata produksi kopi (kg/ha) Pagar Alam berada pada urutan ke-9 </w:t>
      </w:r>
      <w:r w:rsidRPr="00BD1968">
        <w:rPr>
          <w:rFonts w:ascii="Gadugi" w:hAnsi="Gadugi" w:cs="Times New Roman"/>
          <w:bCs/>
          <w:sz w:val="20"/>
          <w:szCs w:val="20"/>
        </w:rPr>
        <w:t>dengan</w:t>
      </w:r>
      <w:r w:rsidR="007769B3" w:rsidRPr="00BD1968">
        <w:rPr>
          <w:rFonts w:ascii="Gadugi" w:hAnsi="Gadugi" w:cs="Times New Roman"/>
          <w:bCs/>
          <w:sz w:val="20"/>
          <w:szCs w:val="20"/>
        </w:rPr>
        <w:t xml:space="preserve"> jumlah</w:t>
      </w:r>
      <w:r w:rsidRPr="00BD1968">
        <w:rPr>
          <w:rFonts w:ascii="Gadugi" w:hAnsi="Gadugi" w:cs="Times New Roman"/>
          <w:bCs/>
          <w:sz w:val="20"/>
          <w:szCs w:val="20"/>
        </w:rPr>
        <w:t xml:space="preserve"> produksi (ton) pada urutan ke-6</w:t>
      </w:r>
      <w:r w:rsidR="00760604" w:rsidRPr="00BD1968">
        <w:rPr>
          <w:rFonts w:ascii="Gadugi" w:hAnsi="Gadugi"/>
          <w:sz w:val="20"/>
          <w:szCs w:val="20"/>
          <w:lang w:val="id-ID"/>
        </w:rPr>
        <w:fldChar w:fldCharType="begin" w:fldLock="1"/>
      </w:r>
      <w:r w:rsidR="00760604" w:rsidRPr="00BD1968">
        <w:rPr>
          <w:rFonts w:ascii="Gadugi" w:hAnsi="Gadugi"/>
          <w:sz w:val="20"/>
          <w:szCs w:val="20"/>
          <w:lang w:val="id-ID"/>
        </w:rPr>
        <w:instrText>ADDIN CSL_CITATION { "citationItems" : [ { "id" : "ITEM-1", "itemData" : { "author" : [ { "dropping-particle" : "", "family" : "Silitonga", "given" : "Sisilia M.", "non-dropping-particle" : "", "parse-names" : false, "suffix" : "" }, { "dropping-particle" : "", "family" : "Sihombing", "given" : "Salmiah Luhut", "non-dropping-particle" : "", "parse-names" : false, "suffix" : "" } ], "container-title" : "Journal on Social Economic of Agriculture and Agribusiness", "id" : "ITEM-1", "issue" : "3", "issued" : { "date-parts" : [ [ "2013" ] ] }, "title" : "Analisis komparasi tingkat pendapatan usahatani kopi dengan berbagai pola tanam (monokultur dan polikultur) di Kabupaten Dairi Kecamatan Sumbul Desa Tanjung Beringin", "type" : "article-journal", "volume" : "2" }, "uris" : [ "http://www.mendeley.com/documents/?uuid=2871c219-6110-4035-8b07-fb0f9ca4ffb5" ] } ], "mendeley" : { "formattedCitation" : "[46]", "plainTextFormattedCitation" : "[46]", "previouslyFormattedCitation" : "[46]" }, "properties" : { "noteIndex" : 0 }, "schema" : "https://github.com/citation-style-language/schema/raw/master/csl-citation.json" }</w:instrText>
      </w:r>
      <w:r w:rsidR="00760604" w:rsidRPr="00BD1968">
        <w:rPr>
          <w:rFonts w:ascii="Gadugi" w:hAnsi="Gadugi"/>
          <w:sz w:val="20"/>
          <w:szCs w:val="20"/>
          <w:lang w:val="id-ID"/>
        </w:rPr>
        <w:fldChar w:fldCharType="end"/>
      </w:r>
      <w:r w:rsidRPr="00BD1968">
        <w:rPr>
          <w:rFonts w:ascii="Gadugi" w:hAnsi="Gadugi" w:cs="Times New Roman"/>
          <w:bCs/>
          <w:sz w:val="20"/>
          <w:szCs w:val="20"/>
          <w:lang w:val="id-ID"/>
        </w:rPr>
        <w:t xml:space="preserve">. </w:t>
      </w:r>
      <w:r w:rsidR="006C5F2A" w:rsidRPr="00BD1968">
        <w:rPr>
          <w:rFonts w:ascii="Gadugi" w:hAnsi="Gadugi" w:cs="Times New Roman"/>
          <w:bCs/>
          <w:sz w:val="20"/>
          <w:szCs w:val="20"/>
          <w:lang w:val="en-US"/>
        </w:rPr>
        <w:t>Hal ini</w:t>
      </w:r>
      <w:r w:rsidRPr="00BD1968">
        <w:rPr>
          <w:rFonts w:ascii="Gadugi" w:hAnsi="Gadugi" w:cs="Times New Roman"/>
          <w:bCs/>
          <w:sz w:val="20"/>
          <w:szCs w:val="20"/>
          <w:lang w:val="id-ID"/>
        </w:rPr>
        <w:t xml:space="preserve"> berdasarkan data statistik komoditas kopi 2015-2017 </w:t>
      </w:r>
      <w:r w:rsidR="007769B3" w:rsidRPr="00BD1968">
        <w:rPr>
          <w:rFonts w:ascii="Gadugi" w:hAnsi="Gadugi" w:cs="Times New Roman"/>
          <w:bCs/>
          <w:sz w:val="20"/>
          <w:szCs w:val="20"/>
          <w:lang w:val="en-US"/>
        </w:rPr>
        <w:t xml:space="preserve">pada </w:t>
      </w:r>
      <w:r w:rsidR="000F2040" w:rsidRPr="00BD1968">
        <w:rPr>
          <w:rFonts w:ascii="Gadugi" w:hAnsi="Gadugi" w:cs="Times New Roman"/>
          <w:bCs/>
          <w:sz w:val="20"/>
          <w:szCs w:val="20"/>
          <w:lang w:val="en-US"/>
        </w:rPr>
        <w:t xml:space="preserve">Ditjenbun </w:t>
      </w:r>
      <w:r w:rsidR="007769B3" w:rsidRPr="00BD1968">
        <w:rPr>
          <w:rFonts w:ascii="Gadugi" w:hAnsi="Gadugi" w:cs="Times New Roman"/>
          <w:bCs/>
          <w:sz w:val="20"/>
          <w:szCs w:val="20"/>
          <w:lang w:val="en-US"/>
        </w:rPr>
        <w:t>(</w:t>
      </w:r>
      <w:r w:rsidR="000F2040" w:rsidRPr="00BD1968">
        <w:rPr>
          <w:rFonts w:ascii="Gadugi" w:hAnsi="Gadugi" w:cs="Times New Roman"/>
          <w:bCs/>
          <w:sz w:val="20"/>
          <w:szCs w:val="20"/>
          <w:lang w:val="en-US"/>
        </w:rPr>
        <w:t xml:space="preserve">2018) </w:t>
      </w:r>
      <w:r w:rsidRPr="00BD1968">
        <w:rPr>
          <w:rFonts w:ascii="Gadugi" w:hAnsi="Gadugi" w:cs="Times New Roman"/>
          <w:bCs/>
          <w:sz w:val="20"/>
          <w:szCs w:val="20"/>
          <w:lang w:val="id-ID"/>
        </w:rPr>
        <w:t>dari Ditjenbun Kementerian Pertanian RI.</w:t>
      </w:r>
      <w:r w:rsidRPr="00BD1968">
        <w:rPr>
          <w:rFonts w:ascii="Gadugi" w:hAnsi="Gadugi" w:cs="Times New Roman"/>
          <w:bCs/>
          <w:sz w:val="20"/>
          <w:szCs w:val="20"/>
        </w:rPr>
        <w:t xml:space="preserve"> Selanjutnya, jika dilihat dari angka tetap data Ditjenbun (2019) pada tahun 2018, Pagaralam mempunyai rata-rata produksi kopi tertinggi sebesar 2.890 </w:t>
      </w:r>
      <w:r w:rsidRPr="00BD1968">
        <w:rPr>
          <w:rFonts w:ascii="Gadugi" w:hAnsi="Gadugi" w:cs="Times New Roman"/>
          <w:bCs/>
          <w:sz w:val="20"/>
          <w:szCs w:val="20"/>
          <w:lang w:val="id-ID"/>
        </w:rPr>
        <w:t>kg/ha</w:t>
      </w:r>
      <w:r w:rsidRPr="00BD1968">
        <w:rPr>
          <w:rFonts w:ascii="Gadugi" w:hAnsi="Gadugi" w:cs="Times New Roman"/>
          <w:bCs/>
          <w:sz w:val="20"/>
          <w:szCs w:val="20"/>
        </w:rPr>
        <w:t xml:space="preserve"> dan produksi sebesar 21.893 ton yang menduduki urutan ke-4 (11,3%) dari penghasil kopi terbesar di Sum-Sel.</w:t>
      </w:r>
      <w:r w:rsidR="004A1929" w:rsidRPr="00BD1968">
        <w:rPr>
          <w:rFonts w:ascii="Gadugi" w:hAnsi="Gadugi" w:cs="Times New Roman"/>
          <w:bCs/>
          <w:sz w:val="20"/>
          <w:szCs w:val="20"/>
          <w:lang w:val="id-ID"/>
        </w:rPr>
        <w:t xml:space="preserve"> Berdasarkan data </w:t>
      </w:r>
      <w:r w:rsidR="004A1929" w:rsidRPr="00BD1968">
        <w:rPr>
          <w:rFonts w:ascii="Gadugi" w:hAnsi="Gadugi" w:cs="Times New Roman"/>
          <w:bCs/>
          <w:sz w:val="20"/>
          <w:szCs w:val="20"/>
        </w:rPr>
        <w:t>BPS (2021)</w:t>
      </w:r>
      <w:r w:rsidR="004A1929" w:rsidRPr="00BD1968">
        <w:rPr>
          <w:rFonts w:ascii="Gadugi" w:hAnsi="Gadugi" w:cs="Times New Roman"/>
          <w:bCs/>
          <w:sz w:val="20"/>
          <w:szCs w:val="20"/>
          <w:lang w:val="id-ID"/>
        </w:rPr>
        <w:t xml:space="preserve">, </w:t>
      </w:r>
      <w:r w:rsidR="004A1929" w:rsidRPr="00BD1968">
        <w:rPr>
          <w:rFonts w:ascii="Gadugi" w:hAnsi="Gadugi" w:cs="Times New Roman"/>
          <w:bCs/>
          <w:sz w:val="20"/>
          <w:szCs w:val="20"/>
        </w:rPr>
        <w:t xml:space="preserve">produksi kopi </w:t>
      </w:r>
      <w:r w:rsidR="004A1929" w:rsidRPr="00BD1968">
        <w:rPr>
          <w:rFonts w:ascii="Gadugi" w:hAnsi="Gadugi" w:cs="Times New Roman"/>
          <w:bCs/>
          <w:sz w:val="20"/>
          <w:szCs w:val="20"/>
          <w:lang w:val="id-ID"/>
        </w:rPr>
        <w:t>Pagar</w:t>
      </w:r>
      <w:r w:rsidR="004A1929" w:rsidRPr="00BD1968">
        <w:rPr>
          <w:rFonts w:ascii="Gadugi" w:hAnsi="Gadugi" w:cs="Times New Roman"/>
          <w:bCs/>
          <w:sz w:val="20"/>
          <w:szCs w:val="20"/>
        </w:rPr>
        <w:t>a</w:t>
      </w:r>
      <w:r w:rsidR="004A1929" w:rsidRPr="00BD1968">
        <w:rPr>
          <w:rFonts w:ascii="Gadugi" w:hAnsi="Gadugi" w:cs="Times New Roman"/>
          <w:bCs/>
          <w:sz w:val="20"/>
          <w:szCs w:val="20"/>
          <w:lang w:val="id-ID"/>
        </w:rPr>
        <w:t xml:space="preserve">lam </w:t>
      </w:r>
      <w:r w:rsidR="004A1929" w:rsidRPr="00BD1968">
        <w:rPr>
          <w:rFonts w:ascii="Gadugi" w:hAnsi="Gadugi" w:cs="Times New Roman"/>
          <w:bCs/>
          <w:sz w:val="20"/>
          <w:szCs w:val="20"/>
        </w:rPr>
        <w:t xml:space="preserve">tahun 2020 mengalami kenaikan sebesar 11,1% dibanding tahun 2019, yaitu 12.782 ton. </w:t>
      </w:r>
    </w:p>
    <w:p w14:paraId="566E7260" w14:textId="693F930B" w:rsidR="00C047A8" w:rsidRPr="00BD1968" w:rsidRDefault="00C047A8" w:rsidP="00BD1968">
      <w:pPr>
        <w:spacing w:after="0" w:line="240" w:lineRule="auto"/>
        <w:ind w:firstLine="567"/>
        <w:jc w:val="both"/>
        <w:rPr>
          <w:rFonts w:ascii="Gadugi" w:hAnsi="Gadugi" w:cs="Times New Roman"/>
          <w:sz w:val="20"/>
          <w:szCs w:val="20"/>
        </w:rPr>
      </w:pPr>
      <w:r w:rsidRPr="00BD1968">
        <w:rPr>
          <w:rFonts w:ascii="Gadugi" w:hAnsi="Gadugi" w:cs="Times New Roman"/>
          <w:sz w:val="20"/>
          <w:szCs w:val="20"/>
        </w:rPr>
        <w:lastRenderedPageBreak/>
        <w:t>Kota Pagaralam, Provinsi Sum-Sel</w:t>
      </w:r>
      <w:r w:rsidR="00760604" w:rsidRPr="00BD1968">
        <w:rPr>
          <w:rFonts w:ascii="Gadugi" w:hAnsi="Gadugi" w:cs="Times New Roman"/>
          <w:sz w:val="20"/>
          <w:szCs w:val="20"/>
        </w:rPr>
        <w:t xml:space="preserve"> selain</w:t>
      </w:r>
      <w:r w:rsidRPr="00BD1968">
        <w:rPr>
          <w:rFonts w:ascii="Gadugi" w:hAnsi="Gadugi" w:cs="Times New Roman"/>
          <w:sz w:val="20"/>
          <w:szCs w:val="20"/>
        </w:rPr>
        <w:t xml:space="preserve"> dikenal sebagai salah satu sentra penghasil kopi </w:t>
      </w:r>
      <w:r w:rsidRPr="00BD1968">
        <w:rPr>
          <w:rFonts w:ascii="Gadugi" w:hAnsi="Gadugi" w:cs="Times New Roman"/>
          <w:sz w:val="20"/>
          <w:szCs w:val="20"/>
          <w:lang w:val="id-ID"/>
        </w:rPr>
        <w:t>robusta</w:t>
      </w:r>
      <w:r w:rsidRPr="00BD1968">
        <w:rPr>
          <w:rFonts w:ascii="Gadugi" w:hAnsi="Gadugi" w:cs="Times New Roman"/>
          <w:sz w:val="20"/>
          <w:szCs w:val="20"/>
        </w:rPr>
        <w:t xml:space="preserve">, </w:t>
      </w:r>
      <w:r w:rsidR="00760604" w:rsidRPr="00BD1968">
        <w:rPr>
          <w:rFonts w:ascii="Gadugi" w:hAnsi="Gadugi" w:cs="Times New Roman"/>
          <w:sz w:val="20"/>
          <w:szCs w:val="20"/>
        </w:rPr>
        <w:t xml:space="preserve">juga dikenal dengan adanya </w:t>
      </w:r>
      <w:r w:rsidRPr="00BD1968">
        <w:rPr>
          <w:rFonts w:ascii="Gadugi" w:hAnsi="Gadugi" w:cs="Times New Roman"/>
          <w:sz w:val="20"/>
          <w:szCs w:val="20"/>
        </w:rPr>
        <w:t xml:space="preserve">perkebunan teh milik PTPN, </w:t>
      </w:r>
      <w:r w:rsidR="00760604" w:rsidRPr="00BD1968">
        <w:rPr>
          <w:rFonts w:ascii="Gadugi" w:hAnsi="Gadugi" w:cs="Times New Roman"/>
          <w:sz w:val="20"/>
          <w:szCs w:val="20"/>
        </w:rPr>
        <w:t xml:space="preserve">penghasil </w:t>
      </w:r>
      <w:r w:rsidRPr="00BD1968">
        <w:rPr>
          <w:rFonts w:ascii="Gadugi" w:hAnsi="Gadugi" w:cs="Times New Roman"/>
          <w:sz w:val="20"/>
          <w:szCs w:val="20"/>
        </w:rPr>
        <w:t>jeruk</w:t>
      </w:r>
      <w:r w:rsidR="00760604" w:rsidRPr="00BD1968">
        <w:rPr>
          <w:rFonts w:ascii="Gadugi" w:hAnsi="Gadugi" w:cs="Times New Roman"/>
          <w:sz w:val="20"/>
          <w:szCs w:val="20"/>
        </w:rPr>
        <w:t xml:space="preserve"> grega</w:t>
      </w:r>
      <w:r w:rsidRPr="00BD1968">
        <w:rPr>
          <w:rFonts w:ascii="Gadugi" w:hAnsi="Gadugi" w:cs="Times New Roman"/>
          <w:sz w:val="20"/>
          <w:szCs w:val="20"/>
        </w:rPr>
        <w:t xml:space="preserve">, dan penghasil produk hortikultura. Jarak Kota Pagaralam dengan ibukota provinsi (Palembang) berjarak </w:t>
      </w:r>
      <w:r w:rsidRPr="00BD1968">
        <w:rPr>
          <w:rFonts w:ascii="Gadugi" w:hAnsi="Gadugi" w:cs="Times New Roman"/>
          <w:sz w:val="20"/>
          <w:szCs w:val="20"/>
        </w:rPr>
        <w:sym w:font="Symbol" w:char="F0B1"/>
      </w:r>
      <w:r w:rsidRPr="00BD1968">
        <w:rPr>
          <w:rFonts w:ascii="Gadugi" w:hAnsi="Gadugi" w:cs="Times New Roman"/>
          <w:sz w:val="20"/>
          <w:szCs w:val="20"/>
        </w:rPr>
        <w:t xml:space="preserve"> 180 km, dengan jarak tempuh 6 – 8 jam. </w:t>
      </w:r>
      <w:r w:rsidR="00503736" w:rsidRPr="00BD1968">
        <w:rPr>
          <w:rFonts w:ascii="Gadugi" w:hAnsi="Gadugi" w:cs="Times New Roman"/>
          <w:sz w:val="20"/>
          <w:szCs w:val="20"/>
        </w:rPr>
        <w:t xml:space="preserve">Lahan </w:t>
      </w:r>
      <w:r w:rsidR="001C7FEC" w:rsidRPr="00BD1968">
        <w:rPr>
          <w:rFonts w:ascii="Gadugi" w:hAnsi="Gadugi" w:cs="Times New Roman"/>
          <w:sz w:val="20"/>
          <w:szCs w:val="20"/>
        </w:rPr>
        <w:t>p</w:t>
      </w:r>
      <w:r w:rsidR="00503736" w:rsidRPr="00BD1968">
        <w:rPr>
          <w:rFonts w:ascii="Gadugi" w:hAnsi="Gadugi" w:cs="Times New Roman"/>
          <w:sz w:val="20"/>
          <w:szCs w:val="20"/>
        </w:rPr>
        <w:t xml:space="preserve">erkebunan kopi </w:t>
      </w:r>
      <w:r w:rsidR="001C7FEC" w:rsidRPr="00BD1968">
        <w:rPr>
          <w:rFonts w:ascii="Gadugi" w:hAnsi="Gadugi" w:cs="Times New Roman"/>
          <w:sz w:val="20"/>
          <w:szCs w:val="20"/>
        </w:rPr>
        <w:t>tersebar di 4 dari</w:t>
      </w:r>
      <w:r w:rsidRPr="00BD1968">
        <w:rPr>
          <w:rFonts w:ascii="Gadugi" w:hAnsi="Gadugi" w:cs="Times New Roman"/>
          <w:sz w:val="20"/>
          <w:szCs w:val="20"/>
        </w:rPr>
        <w:t xml:space="preserve"> 5 kecamatan</w:t>
      </w:r>
      <w:r w:rsidR="001C7FEC" w:rsidRPr="00BD1968">
        <w:rPr>
          <w:rFonts w:ascii="Gadugi" w:hAnsi="Gadugi" w:cs="Times New Roman"/>
          <w:sz w:val="20"/>
          <w:szCs w:val="20"/>
        </w:rPr>
        <w:t xml:space="preserve"> yang ada di Kota Pagaralam</w:t>
      </w:r>
      <w:r w:rsidRPr="00BD1968">
        <w:rPr>
          <w:rFonts w:ascii="Gadugi" w:hAnsi="Gadugi" w:cs="Times New Roman"/>
          <w:sz w:val="20"/>
          <w:szCs w:val="20"/>
        </w:rPr>
        <w:t>.</w:t>
      </w:r>
    </w:p>
    <w:p w14:paraId="4B4A2DC3" w14:textId="06B48C5C" w:rsidR="00BA4A93" w:rsidRPr="00BD1968" w:rsidRDefault="00BA4A93" w:rsidP="00BD1968">
      <w:pPr>
        <w:tabs>
          <w:tab w:val="left" w:pos="567"/>
        </w:tabs>
        <w:spacing w:after="0" w:line="240" w:lineRule="auto"/>
        <w:jc w:val="both"/>
        <w:rPr>
          <w:rFonts w:ascii="Gadugi" w:hAnsi="Gadugi" w:cs="Times New Roman"/>
          <w:sz w:val="20"/>
          <w:szCs w:val="20"/>
        </w:rPr>
      </w:pPr>
      <w:r w:rsidRPr="00BD1968">
        <w:rPr>
          <w:rFonts w:ascii="Gadugi" w:hAnsi="Gadugi" w:cs="Times New Roman"/>
          <w:sz w:val="20"/>
          <w:szCs w:val="20"/>
        </w:rPr>
        <w:tab/>
      </w:r>
      <w:r w:rsidR="00C047A8" w:rsidRPr="00BD1968">
        <w:rPr>
          <w:rFonts w:ascii="Gadugi" w:hAnsi="Gadugi" w:cs="Times New Roman"/>
          <w:sz w:val="20"/>
          <w:szCs w:val="20"/>
        </w:rPr>
        <w:t xml:space="preserve">Berdasarkan survei pada tahun 2019 </w:t>
      </w:r>
      <w:r w:rsidR="00E64BD7" w:rsidRPr="00BD1968">
        <w:rPr>
          <w:rFonts w:ascii="Gadugi" w:hAnsi="Gadugi"/>
          <w:sz w:val="20"/>
          <w:szCs w:val="20"/>
          <w:lang w:val="id-ID"/>
        </w:rPr>
        <w:fldChar w:fldCharType="begin" w:fldLock="1"/>
      </w:r>
      <w:r w:rsidR="00E64BD7" w:rsidRPr="00BD1968">
        <w:rPr>
          <w:rFonts w:ascii="Gadugi" w:hAnsi="Gadugi"/>
          <w:sz w:val="20"/>
          <w:szCs w:val="20"/>
          <w:lang w:val="id-ID"/>
        </w:rPr>
        <w:instrText>ADDIN CSL_CITATION { "citationItems" : [ { "id" : "ITEM-1", "itemData" : { "author" : [ { "dropping-particle" : "", "family" : "Silitonga", "given" : "Sisilia M.", "non-dropping-particle" : "", "parse-names" : false, "suffix" : "" }, { "dropping-particle" : "", "family" : "Sihombing", "given" : "Salmiah Luhut", "non-dropping-particle" : "", "parse-names" : false, "suffix" : "" } ], "container-title" : "Journal on Social Economic of Agriculture and Agribusiness", "id" : "ITEM-1", "issue" : "3", "issued" : { "date-parts" : [ [ "2013" ] ] }, "title" : "Analisis komparasi tingkat pendapatan usahatani kopi dengan berbagai pola tanam (monokultur dan polikultur) di Kabupaten Dairi Kecamatan Sumbul Desa Tanjung Beringin", "type" : "article-journal", "volume" : "2" }, "uris" : [ "http://www.mendeley.com/documents/?uuid=2871c219-6110-4035-8b07-fb0f9ca4ffb5" ] } ], "mendeley" : { "formattedCitation" : "[46]", "plainTextFormattedCitation" : "[46]", "previouslyFormattedCitation" : "[46]" }, "properties" : { "noteIndex" : 0 }, "schema" : "https://github.com/citation-style-language/schema/raw/master/csl-citation.json" }</w:instrText>
      </w:r>
      <w:r w:rsidR="00E64BD7" w:rsidRPr="00BD1968">
        <w:rPr>
          <w:rFonts w:ascii="Gadugi" w:hAnsi="Gadugi"/>
          <w:sz w:val="20"/>
          <w:szCs w:val="20"/>
          <w:lang w:val="id-ID"/>
        </w:rPr>
        <w:fldChar w:fldCharType="separate"/>
      </w:r>
      <w:r w:rsidR="00E64BD7" w:rsidRPr="00BD1968">
        <w:rPr>
          <w:rFonts w:ascii="Gadugi" w:hAnsi="Gadugi"/>
          <w:noProof/>
          <w:sz w:val="20"/>
          <w:szCs w:val="20"/>
          <w:lang w:val="en-US"/>
        </w:rPr>
        <w:t>(</w:t>
      </w:r>
      <w:r w:rsidR="00E64BD7" w:rsidRPr="00BD1968">
        <w:rPr>
          <w:rFonts w:ascii="Gadugi" w:hAnsi="Gadugi" w:cs="Times New Roman"/>
          <w:sz w:val="20"/>
          <w:szCs w:val="20"/>
          <w:lang w:val="id-ID"/>
        </w:rPr>
        <w:t>Ir</w:t>
      </w:r>
      <w:r w:rsidR="00E64BD7" w:rsidRPr="00BD1968">
        <w:rPr>
          <w:rFonts w:ascii="Gadugi" w:hAnsi="Gadugi" w:cs="Times New Roman"/>
          <w:bCs/>
          <w:sz w:val="20"/>
          <w:szCs w:val="20"/>
          <w:lang w:val="id-ID"/>
        </w:rPr>
        <w:t xml:space="preserve">meilyana, </w:t>
      </w:r>
      <w:r w:rsidR="00E64BD7" w:rsidRPr="00BD1968">
        <w:rPr>
          <w:rFonts w:ascii="Gadugi" w:hAnsi="Gadugi" w:cs="Times New Roman"/>
          <w:bCs/>
          <w:i/>
          <w:sz w:val="20"/>
          <w:szCs w:val="20"/>
          <w:lang w:val="id-ID"/>
        </w:rPr>
        <w:t>et. al</w:t>
      </w:r>
      <w:r w:rsidR="00E64BD7" w:rsidRPr="00BD1968">
        <w:rPr>
          <w:rFonts w:ascii="Gadugi" w:hAnsi="Gadugi" w:cs="Times New Roman"/>
          <w:bCs/>
          <w:sz w:val="20"/>
          <w:szCs w:val="20"/>
          <w:lang w:val="id-ID"/>
        </w:rPr>
        <w:t>, 2019</w:t>
      </w:r>
      <w:r w:rsidR="006C5F2A" w:rsidRPr="00BD1968">
        <w:rPr>
          <w:rFonts w:ascii="Gadugi" w:hAnsi="Gadugi" w:cs="Times New Roman"/>
          <w:bCs/>
          <w:sz w:val="20"/>
          <w:szCs w:val="20"/>
          <w:lang w:val="en-US"/>
        </w:rPr>
        <w:t>b</w:t>
      </w:r>
      <w:r w:rsidR="00E64BD7" w:rsidRPr="00BD1968">
        <w:rPr>
          <w:rFonts w:ascii="Gadugi" w:hAnsi="Gadugi" w:cs="Times New Roman"/>
          <w:bCs/>
          <w:sz w:val="20"/>
          <w:szCs w:val="20"/>
          <w:lang w:val="en-US"/>
        </w:rPr>
        <w:t xml:space="preserve">; 2021a; 2021b; Ngudiantoro, </w:t>
      </w:r>
      <w:r w:rsidR="00E64BD7" w:rsidRPr="00BD1968">
        <w:rPr>
          <w:rFonts w:ascii="Gadugi" w:hAnsi="Gadugi" w:cs="Times New Roman"/>
          <w:bCs/>
          <w:i/>
          <w:iCs/>
          <w:sz w:val="20"/>
          <w:szCs w:val="20"/>
          <w:lang w:val="en-US"/>
        </w:rPr>
        <w:t>et al.</w:t>
      </w:r>
      <w:r w:rsidR="00E64BD7" w:rsidRPr="00BD1968">
        <w:rPr>
          <w:rFonts w:ascii="Gadugi" w:hAnsi="Gadugi" w:cs="Times New Roman"/>
          <w:bCs/>
          <w:sz w:val="20"/>
          <w:szCs w:val="20"/>
          <w:lang w:val="en-US"/>
        </w:rPr>
        <w:t>, 2020)</w:t>
      </w:r>
      <w:r w:rsidR="00E64BD7" w:rsidRPr="00BD1968">
        <w:rPr>
          <w:rFonts w:ascii="Gadugi" w:hAnsi="Gadugi"/>
          <w:sz w:val="20"/>
          <w:szCs w:val="20"/>
          <w:lang w:val="id-ID"/>
        </w:rPr>
        <w:fldChar w:fldCharType="end"/>
      </w:r>
      <w:r w:rsidR="00E64BD7" w:rsidRPr="00BD1968">
        <w:rPr>
          <w:rFonts w:ascii="Gadugi" w:hAnsi="Gadugi"/>
          <w:sz w:val="20"/>
          <w:szCs w:val="20"/>
          <w:lang w:val="en-US"/>
        </w:rPr>
        <w:t>,</w:t>
      </w:r>
      <w:r w:rsidR="00C047A8" w:rsidRPr="00BD1968">
        <w:rPr>
          <w:rFonts w:ascii="Gadugi" w:hAnsi="Gadugi" w:cs="Times New Roman"/>
          <w:sz w:val="20"/>
          <w:szCs w:val="20"/>
        </w:rPr>
        <w:t xml:space="preserve"> </w:t>
      </w:r>
      <w:r w:rsidR="00DD5C48" w:rsidRPr="00BD1968">
        <w:rPr>
          <w:rFonts w:ascii="Gadugi" w:hAnsi="Gadugi" w:cs="Times New Roman"/>
          <w:bCs/>
          <w:sz w:val="20"/>
          <w:szCs w:val="20"/>
          <w:lang w:val="en-US"/>
        </w:rPr>
        <w:t>m</w:t>
      </w:r>
      <w:r w:rsidR="00C05299" w:rsidRPr="00BD1968">
        <w:rPr>
          <w:rFonts w:ascii="Gadugi" w:hAnsi="Gadugi" w:cs="Times New Roman"/>
          <w:bCs/>
          <w:sz w:val="20"/>
          <w:szCs w:val="20"/>
          <w:lang w:val="id-ID"/>
        </w:rPr>
        <w:t>ayoritas petani kopi Pagar</w:t>
      </w:r>
      <w:r w:rsidR="00C05299" w:rsidRPr="00BD1968">
        <w:rPr>
          <w:rFonts w:ascii="Gadugi" w:hAnsi="Gadugi" w:cs="Times New Roman"/>
          <w:bCs/>
          <w:sz w:val="20"/>
          <w:szCs w:val="20"/>
        </w:rPr>
        <w:t>a</w:t>
      </w:r>
      <w:r w:rsidR="00C05299" w:rsidRPr="00BD1968">
        <w:rPr>
          <w:rFonts w:ascii="Gadugi" w:hAnsi="Gadugi" w:cs="Times New Roman"/>
          <w:bCs/>
          <w:sz w:val="20"/>
          <w:szCs w:val="20"/>
          <w:lang w:val="id-ID"/>
        </w:rPr>
        <w:t xml:space="preserve">lam merupakan pekerjaan utama </w:t>
      </w:r>
      <w:r w:rsidR="001C7FEC" w:rsidRPr="00BD1968">
        <w:rPr>
          <w:rFonts w:ascii="Gadugi" w:hAnsi="Gadugi" w:cs="Times New Roman"/>
          <w:bCs/>
          <w:sz w:val="20"/>
          <w:szCs w:val="20"/>
          <w:lang w:val="en-US"/>
        </w:rPr>
        <w:t xml:space="preserve">dan </w:t>
      </w:r>
      <w:r w:rsidR="00C05299" w:rsidRPr="00BD1968">
        <w:rPr>
          <w:rFonts w:ascii="Gadugi" w:hAnsi="Gadugi" w:cs="Times New Roman"/>
          <w:bCs/>
          <w:sz w:val="20"/>
          <w:szCs w:val="20"/>
          <w:lang w:val="id-ID"/>
        </w:rPr>
        <w:t>kebun</w:t>
      </w:r>
      <w:r w:rsidR="001C7FEC" w:rsidRPr="00BD1968">
        <w:rPr>
          <w:rFonts w:ascii="Gadugi" w:hAnsi="Gadugi" w:cs="Times New Roman"/>
          <w:bCs/>
          <w:sz w:val="20"/>
          <w:szCs w:val="20"/>
          <w:lang w:val="en-US"/>
        </w:rPr>
        <w:t>nya</w:t>
      </w:r>
      <w:r w:rsidR="00C05299" w:rsidRPr="00BD1968">
        <w:rPr>
          <w:rFonts w:ascii="Gadugi" w:hAnsi="Gadugi" w:cs="Times New Roman"/>
          <w:bCs/>
          <w:sz w:val="20"/>
          <w:szCs w:val="20"/>
          <w:lang w:val="id-ID"/>
        </w:rPr>
        <w:t xml:space="preserve"> merupakan warisan turun temurun</w:t>
      </w:r>
      <w:r w:rsidR="00DD5C48" w:rsidRPr="00BD1968">
        <w:rPr>
          <w:rFonts w:ascii="Gadugi" w:hAnsi="Gadugi" w:cs="Times New Roman"/>
          <w:bCs/>
          <w:sz w:val="20"/>
          <w:szCs w:val="20"/>
          <w:lang w:val="en-US"/>
        </w:rPr>
        <w:t>,</w:t>
      </w:r>
      <w:r w:rsidR="00C05299" w:rsidRPr="00BD1968">
        <w:rPr>
          <w:rFonts w:ascii="Gadugi" w:hAnsi="Gadugi" w:cs="Times New Roman"/>
          <w:bCs/>
          <w:sz w:val="20"/>
          <w:szCs w:val="20"/>
          <w:lang w:val="id-ID"/>
        </w:rPr>
        <w:t xml:space="preserve"> ilmu berkebun yang masih tradisional</w:t>
      </w:r>
      <w:r w:rsidR="00DD5C48" w:rsidRPr="00BD1968">
        <w:rPr>
          <w:rFonts w:ascii="Gadugi" w:hAnsi="Gadugi" w:cs="Times New Roman"/>
          <w:bCs/>
          <w:sz w:val="20"/>
          <w:szCs w:val="20"/>
          <w:lang w:val="en-US"/>
        </w:rPr>
        <w:t xml:space="preserve">, </w:t>
      </w:r>
      <w:r w:rsidR="00DD5C48" w:rsidRPr="00BD1968">
        <w:rPr>
          <w:rFonts w:ascii="Gadugi" w:hAnsi="Gadugi" w:cs="Times New Roman"/>
          <w:sz w:val="20"/>
          <w:szCs w:val="20"/>
        </w:rPr>
        <w:t>dan ketergantungan pemasaran yang tinggi terhadap tengkulak.</w:t>
      </w:r>
      <w:r w:rsidR="00C05299" w:rsidRPr="00BD1968">
        <w:rPr>
          <w:rFonts w:ascii="Gadugi" w:hAnsi="Gadugi" w:cs="Times New Roman"/>
          <w:bCs/>
          <w:sz w:val="20"/>
          <w:szCs w:val="20"/>
          <w:lang w:val="id-ID"/>
        </w:rPr>
        <w:t xml:space="preserve"> </w:t>
      </w:r>
      <w:r w:rsidR="00C05299" w:rsidRPr="00BD1968">
        <w:rPr>
          <w:rFonts w:ascii="Gadugi" w:hAnsi="Gadugi" w:cs="Times New Roman"/>
          <w:bCs/>
          <w:sz w:val="20"/>
          <w:szCs w:val="20"/>
          <w:lang w:val="en-US"/>
        </w:rPr>
        <w:t>H</w:t>
      </w:r>
      <w:r w:rsidR="00C047A8" w:rsidRPr="00BD1968">
        <w:rPr>
          <w:rFonts w:ascii="Gadugi" w:hAnsi="Gadugi" w:cs="Times New Roman"/>
          <w:sz w:val="20"/>
          <w:szCs w:val="20"/>
        </w:rPr>
        <w:t xml:space="preserve">anya sebagian kecil petani kopi Pagaralam berkebun secara tumpang sari dengan tanaman hortikultura. </w:t>
      </w:r>
      <w:r w:rsidR="00C05299" w:rsidRPr="00BD1968">
        <w:rPr>
          <w:rFonts w:ascii="Gadugi" w:hAnsi="Gadugi" w:cs="Times New Roman"/>
          <w:sz w:val="20"/>
          <w:szCs w:val="20"/>
        </w:rPr>
        <w:t>L</w:t>
      </w:r>
      <w:r w:rsidR="00C047A8" w:rsidRPr="00BD1968">
        <w:rPr>
          <w:rFonts w:ascii="Gadugi" w:hAnsi="Gadugi" w:cs="Times New Roman"/>
          <w:sz w:val="20"/>
          <w:szCs w:val="20"/>
        </w:rPr>
        <w:t xml:space="preserve">ahan tanaman hortikultura dan lahan kopi terpisah lokasinya. </w:t>
      </w:r>
      <w:r w:rsidR="00C05299" w:rsidRPr="00BD1968">
        <w:rPr>
          <w:rFonts w:ascii="Gadugi" w:hAnsi="Gadugi" w:cs="Times New Roman"/>
          <w:bCs/>
          <w:sz w:val="20"/>
          <w:szCs w:val="20"/>
          <w:lang w:val="id-ID"/>
        </w:rPr>
        <w:t>Pada kebun kopi petani umumnya tidak ditanami tanaman lain yang produktif dan dapat diperoleh hasilnya selama menunggu masa panen</w:t>
      </w:r>
      <w:r w:rsidR="00C05299" w:rsidRPr="00BD1968">
        <w:rPr>
          <w:rFonts w:ascii="Gadugi" w:hAnsi="Gadugi" w:cs="Times New Roman"/>
          <w:bCs/>
          <w:sz w:val="20"/>
          <w:szCs w:val="20"/>
        </w:rPr>
        <w:t xml:space="preserve"> kopi</w:t>
      </w:r>
      <w:r w:rsidR="00C05299" w:rsidRPr="00BD1968">
        <w:rPr>
          <w:rFonts w:ascii="Gadugi" w:hAnsi="Gadugi" w:cs="Times New Roman"/>
          <w:bCs/>
          <w:sz w:val="20"/>
          <w:szCs w:val="20"/>
          <w:lang w:val="id-ID"/>
        </w:rPr>
        <w:t xml:space="preserve"> berikutnya.</w:t>
      </w:r>
      <w:r w:rsidR="00C05299" w:rsidRPr="00BD1968">
        <w:rPr>
          <w:rFonts w:ascii="Gadugi" w:hAnsi="Gadugi" w:cs="Times New Roman"/>
          <w:bCs/>
          <w:sz w:val="20"/>
          <w:szCs w:val="20"/>
          <w:lang w:val="en-US"/>
        </w:rPr>
        <w:t xml:space="preserve"> </w:t>
      </w:r>
      <w:r w:rsidR="00E80965" w:rsidRPr="00BD1968">
        <w:rPr>
          <w:rFonts w:ascii="Gadugi" w:hAnsi="Gadugi" w:cs="Times New Roman"/>
          <w:bCs/>
          <w:sz w:val="20"/>
          <w:szCs w:val="20"/>
          <w:lang w:val="en-US"/>
        </w:rPr>
        <w:t xml:space="preserve">Selain itu, mayoritas responden (petani kopi Pagaralam) </w:t>
      </w:r>
      <w:r w:rsidR="00760604" w:rsidRPr="00BD1968">
        <w:rPr>
          <w:rFonts w:ascii="Gadugi" w:hAnsi="Gadugi" w:cs="Times New Roman"/>
          <w:bCs/>
          <w:sz w:val="20"/>
          <w:szCs w:val="20"/>
          <w:lang w:val="en-US"/>
        </w:rPr>
        <w:t xml:space="preserve">umumnya </w:t>
      </w:r>
      <w:r w:rsidR="00E80965" w:rsidRPr="00BD1968">
        <w:rPr>
          <w:rFonts w:ascii="Gadugi" w:hAnsi="Gadugi" w:cs="Times New Roman"/>
          <w:bCs/>
          <w:sz w:val="20"/>
          <w:szCs w:val="20"/>
          <w:lang w:val="en-US"/>
        </w:rPr>
        <w:t xml:space="preserve">menggunakan herbisida dalam </w:t>
      </w:r>
      <w:r w:rsidR="00DF5A25" w:rsidRPr="00BD1968">
        <w:rPr>
          <w:rFonts w:ascii="Gadugi" w:hAnsi="Gadugi" w:cs="Times New Roman"/>
          <w:bCs/>
          <w:sz w:val="20"/>
          <w:szCs w:val="20"/>
          <w:lang w:val="en-US"/>
        </w:rPr>
        <w:t>pengendalian</w:t>
      </w:r>
      <w:r w:rsidR="00E80965" w:rsidRPr="00BD1968">
        <w:rPr>
          <w:rFonts w:ascii="Gadugi" w:hAnsi="Gadugi" w:cs="Times New Roman"/>
          <w:bCs/>
          <w:sz w:val="20"/>
          <w:szCs w:val="20"/>
          <w:lang w:val="en-US"/>
        </w:rPr>
        <w:t xml:space="preserve"> gulma di lahan kopi. </w:t>
      </w:r>
      <w:r w:rsidR="00DD5C48" w:rsidRPr="00BD1968">
        <w:rPr>
          <w:rFonts w:ascii="Gadugi" w:hAnsi="Gadugi" w:cs="Times New Roman"/>
          <w:bCs/>
          <w:sz w:val="20"/>
          <w:szCs w:val="20"/>
          <w:lang w:val="en-US"/>
        </w:rPr>
        <w:t>P</w:t>
      </w:r>
      <w:r w:rsidR="00C047A8" w:rsidRPr="00BD1968">
        <w:rPr>
          <w:rFonts w:ascii="Gadugi" w:hAnsi="Gadugi" w:cs="Times New Roman"/>
          <w:sz w:val="20"/>
          <w:szCs w:val="20"/>
        </w:rPr>
        <w:t xml:space="preserve">enggunaan herbisida dan produktivitas lahan merupakan 2 dari 13 faktor yang mempengaruhi pendapatan petani. </w:t>
      </w:r>
      <w:r w:rsidRPr="00BD1968">
        <w:rPr>
          <w:rFonts w:ascii="Gadugi" w:hAnsi="Gadugi" w:cs="Times New Roman"/>
          <w:sz w:val="20"/>
          <w:szCs w:val="20"/>
        </w:rPr>
        <w:t xml:space="preserve">Pendapatan bruto merupakan pendapatan bersih ditambah biaya produksi pada pengolahan lahan, yang tentunya mencakup biaya aplikasi herbisida. </w:t>
      </w:r>
    </w:p>
    <w:p w14:paraId="7D77DDFA" w14:textId="425748E3" w:rsidR="00DD5C48" w:rsidRPr="00BD1968" w:rsidRDefault="00760604" w:rsidP="00BD1968">
      <w:pPr>
        <w:spacing w:after="0" w:line="240" w:lineRule="auto"/>
        <w:ind w:firstLine="567"/>
        <w:jc w:val="both"/>
        <w:rPr>
          <w:rFonts w:ascii="Gadugi" w:hAnsi="Gadugi" w:cs="Times New Roman"/>
          <w:sz w:val="20"/>
          <w:szCs w:val="20"/>
        </w:rPr>
      </w:pPr>
      <w:r w:rsidRPr="00BD1968">
        <w:rPr>
          <w:rFonts w:ascii="Gadugi" w:hAnsi="Gadugi" w:cs="Times New Roman"/>
          <w:sz w:val="20"/>
          <w:szCs w:val="20"/>
        </w:rPr>
        <w:t>Pohon kopi s</w:t>
      </w:r>
      <w:r w:rsidR="00DD5C48" w:rsidRPr="00BD1968">
        <w:rPr>
          <w:rFonts w:ascii="Gadugi" w:hAnsi="Gadugi" w:cs="Times New Roman"/>
          <w:sz w:val="20"/>
          <w:szCs w:val="20"/>
        </w:rPr>
        <w:t xml:space="preserve">ebagian sudah berusia tua diatas 30 tahun, sehingga sangat memerlukan peremajaan dan pengelolaan lahan yang tepat. Beberapa petani mengeluhkan tanah di lahannya gersang dan mereka </w:t>
      </w:r>
      <w:r w:rsidRPr="00BD1968">
        <w:rPr>
          <w:rFonts w:ascii="Gadugi" w:hAnsi="Gadugi" w:cs="Times New Roman"/>
          <w:sz w:val="20"/>
          <w:szCs w:val="20"/>
        </w:rPr>
        <w:t xml:space="preserve">kurang </w:t>
      </w:r>
      <w:r w:rsidR="00DD5C48" w:rsidRPr="00BD1968">
        <w:rPr>
          <w:rFonts w:ascii="Gadugi" w:hAnsi="Gadugi" w:cs="Times New Roman"/>
          <w:sz w:val="20"/>
          <w:szCs w:val="20"/>
        </w:rPr>
        <w:t xml:space="preserve">menyadari hal tersebut diakibatkan perawatan yang tidak tepat dalam penggunaan pupuk kimia dan herbisida. </w:t>
      </w:r>
      <w:r w:rsidR="004A5F67" w:rsidRPr="00BD1968">
        <w:rPr>
          <w:rFonts w:ascii="Gadugi" w:hAnsi="Gadugi" w:cs="Times New Roman"/>
          <w:sz w:val="20"/>
          <w:szCs w:val="20"/>
        </w:rPr>
        <w:t xml:space="preserve">Banyak juga tanaman kopi yang batangnya goyah, kerdil, dan kuning. </w:t>
      </w:r>
      <w:r w:rsidRPr="00BD1968">
        <w:rPr>
          <w:rFonts w:ascii="Gadugi" w:hAnsi="Gadugi" w:cs="Times New Roman"/>
          <w:sz w:val="20"/>
          <w:szCs w:val="20"/>
        </w:rPr>
        <w:t>Tanaman yang kurang se</w:t>
      </w:r>
      <w:r w:rsidR="00F97127" w:rsidRPr="00BD1968">
        <w:rPr>
          <w:rFonts w:ascii="Gadugi" w:hAnsi="Gadugi" w:cs="Times New Roman"/>
          <w:sz w:val="20"/>
          <w:szCs w:val="20"/>
        </w:rPr>
        <w:t xml:space="preserve">hat mudah terserang </w:t>
      </w:r>
      <w:proofErr w:type="gramStart"/>
      <w:r w:rsidR="00F97127" w:rsidRPr="00BD1968">
        <w:rPr>
          <w:rFonts w:ascii="Gadugi" w:hAnsi="Gadugi" w:cs="Times New Roman"/>
          <w:sz w:val="20"/>
          <w:szCs w:val="20"/>
        </w:rPr>
        <w:t>hama</w:t>
      </w:r>
      <w:proofErr w:type="gramEnd"/>
      <w:r w:rsidR="00F97127" w:rsidRPr="00BD1968">
        <w:rPr>
          <w:rFonts w:ascii="Gadugi" w:hAnsi="Gadugi" w:cs="Times New Roman"/>
          <w:sz w:val="20"/>
          <w:szCs w:val="20"/>
        </w:rPr>
        <w:t>, termasuk hama penggorok buah. Selain itu,</w:t>
      </w:r>
      <w:r w:rsidR="004A5F67" w:rsidRPr="00BD1968">
        <w:rPr>
          <w:rFonts w:ascii="Gadugi" w:hAnsi="Gadugi" w:cs="Times New Roman"/>
          <w:sz w:val="20"/>
          <w:szCs w:val="20"/>
        </w:rPr>
        <w:t xml:space="preserve"> kurangnya perawatan lahan juga dipengaruhi oleh </w:t>
      </w:r>
      <w:r w:rsidR="00DD5C48" w:rsidRPr="00BD1968">
        <w:rPr>
          <w:rFonts w:ascii="Gadugi" w:hAnsi="Gadugi" w:cs="Times New Roman"/>
          <w:sz w:val="20"/>
          <w:szCs w:val="20"/>
        </w:rPr>
        <w:t xml:space="preserve">minimnya pendapatan yang dapat disisihkan untuk modal biaya produksi panen berikutnya. </w:t>
      </w:r>
    </w:p>
    <w:p w14:paraId="382AC9A0" w14:textId="1329ACB4" w:rsidR="00826D5E" w:rsidRPr="00BD1968" w:rsidRDefault="00C047A8" w:rsidP="00BD1968">
      <w:pPr>
        <w:spacing w:after="0"/>
        <w:ind w:firstLine="567"/>
        <w:jc w:val="both"/>
        <w:rPr>
          <w:rFonts w:ascii="Gadugi" w:hAnsi="Gadugi" w:cs="Times New Roman"/>
          <w:sz w:val="20"/>
          <w:szCs w:val="20"/>
        </w:rPr>
      </w:pPr>
      <w:r w:rsidRPr="00BD1968">
        <w:rPr>
          <w:rFonts w:ascii="Gadugi" w:hAnsi="Gadugi" w:cs="Times New Roman"/>
          <w:bCs/>
          <w:sz w:val="20"/>
          <w:szCs w:val="20"/>
          <w:lang w:val="id-ID"/>
        </w:rPr>
        <w:t xml:space="preserve">Rendahnya produksi kopi dipengaruhi beberapa faktor, diantaranya </w:t>
      </w:r>
      <w:r w:rsidRPr="00BD1968">
        <w:rPr>
          <w:rFonts w:ascii="Gadugi" w:hAnsi="Gadugi" w:cs="Times New Roman"/>
          <w:bCs/>
          <w:sz w:val="20"/>
          <w:szCs w:val="20"/>
        </w:rPr>
        <w:t>fa</w:t>
      </w:r>
      <w:r w:rsidR="00C05299" w:rsidRPr="00BD1968">
        <w:rPr>
          <w:rFonts w:ascii="Gadugi" w:hAnsi="Gadugi" w:cs="Times New Roman"/>
          <w:bCs/>
          <w:sz w:val="20"/>
          <w:szCs w:val="20"/>
        </w:rPr>
        <w:t>k</w:t>
      </w:r>
      <w:r w:rsidRPr="00BD1968">
        <w:rPr>
          <w:rFonts w:ascii="Gadugi" w:hAnsi="Gadugi" w:cs="Times New Roman"/>
          <w:bCs/>
          <w:sz w:val="20"/>
          <w:szCs w:val="20"/>
        </w:rPr>
        <w:t xml:space="preserve">tor cuaca, </w:t>
      </w:r>
      <w:r w:rsidRPr="00BD1968">
        <w:rPr>
          <w:rFonts w:ascii="Gadugi" w:hAnsi="Gadugi" w:cs="Times New Roman"/>
          <w:bCs/>
          <w:sz w:val="20"/>
          <w:szCs w:val="20"/>
          <w:lang w:val="id-ID"/>
        </w:rPr>
        <w:t xml:space="preserve">kurangnya pengetahuan petani tentang pengolahan tanah dan pemeliharaan pohon kopi yang tepat, </w:t>
      </w:r>
      <w:r w:rsidR="00F97127" w:rsidRPr="00BD1968">
        <w:rPr>
          <w:rFonts w:ascii="Gadugi" w:hAnsi="Gadugi" w:cs="Times New Roman"/>
          <w:bCs/>
          <w:sz w:val="20"/>
          <w:szCs w:val="20"/>
          <w:lang w:val="en-US"/>
        </w:rPr>
        <w:t>belum optimal</w:t>
      </w:r>
      <w:r w:rsidRPr="00BD1968">
        <w:rPr>
          <w:rFonts w:ascii="Gadugi" w:hAnsi="Gadugi" w:cs="Times New Roman"/>
          <w:bCs/>
          <w:sz w:val="20"/>
          <w:szCs w:val="20"/>
          <w:lang w:val="id-ID"/>
        </w:rPr>
        <w:t>nya pembinaan</w:t>
      </w:r>
      <w:r w:rsidRPr="00BD1968">
        <w:rPr>
          <w:rFonts w:ascii="Gadugi" w:hAnsi="Gadugi" w:cs="Times New Roman"/>
          <w:bCs/>
          <w:sz w:val="20"/>
          <w:szCs w:val="20"/>
        </w:rPr>
        <w:t>, edukasi,</w:t>
      </w:r>
      <w:r w:rsidRPr="00BD1968">
        <w:rPr>
          <w:rFonts w:ascii="Gadugi" w:hAnsi="Gadugi" w:cs="Times New Roman"/>
          <w:bCs/>
          <w:sz w:val="20"/>
          <w:szCs w:val="20"/>
          <w:lang w:val="id-ID"/>
        </w:rPr>
        <w:t xml:space="preserve"> dan perhatian dari instansi/pihak terkait</w:t>
      </w:r>
      <w:r w:rsidR="00AD1F71" w:rsidRPr="00BD1968">
        <w:rPr>
          <w:rFonts w:ascii="Gadugi" w:hAnsi="Gadugi" w:cs="Times New Roman"/>
          <w:bCs/>
          <w:sz w:val="20"/>
          <w:szCs w:val="20"/>
          <w:lang w:val="en-US"/>
        </w:rPr>
        <w:t xml:space="preserve">. Faktor lain adalah </w:t>
      </w:r>
      <w:r w:rsidRPr="00BD1968">
        <w:rPr>
          <w:rFonts w:ascii="Gadugi" w:hAnsi="Gadugi" w:cs="Times New Roman"/>
          <w:bCs/>
          <w:sz w:val="20"/>
          <w:szCs w:val="20"/>
          <w:lang w:val="id-ID"/>
        </w:rPr>
        <w:t xml:space="preserve">pohon kopi yang mayoritas berusia tua tidak/belum diremajakan (direhabilitasi) dengan </w:t>
      </w:r>
      <w:proofErr w:type="gramStart"/>
      <w:r w:rsidRPr="00BD1968">
        <w:rPr>
          <w:rFonts w:ascii="Gadugi" w:hAnsi="Gadugi" w:cs="Times New Roman"/>
          <w:bCs/>
          <w:sz w:val="20"/>
          <w:szCs w:val="20"/>
          <w:lang w:val="id-ID"/>
        </w:rPr>
        <w:t>cara</w:t>
      </w:r>
      <w:proofErr w:type="gramEnd"/>
      <w:r w:rsidRPr="00BD1968">
        <w:rPr>
          <w:rFonts w:ascii="Gadugi" w:hAnsi="Gadugi" w:cs="Times New Roman"/>
          <w:bCs/>
          <w:sz w:val="20"/>
          <w:szCs w:val="20"/>
          <w:lang w:val="id-ID"/>
        </w:rPr>
        <w:t xml:space="preserve"> yang tepat, </w:t>
      </w:r>
      <w:r w:rsidR="00AD1F71" w:rsidRPr="00BD1968">
        <w:rPr>
          <w:rFonts w:ascii="Gadugi" w:hAnsi="Gadugi" w:cs="Times New Roman"/>
          <w:bCs/>
          <w:sz w:val="20"/>
          <w:szCs w:val="20"/>
          <w:lang w:val="en-US"/>
        </w:rPr>
        <w:t xml:space="preserve">dan </w:t>
      </w:r>
      <w:r w:rsidRPr="00BD1968">
        <w:rPr>
          <w:rFonts w:ascii="Gadugi" w:hAnsi="Gadugi" w:cs="Times New Roman"/>
          <w:bCs/>
          <w:sz w:val="20"/>
          <w:szCs w:val="20"/>
          <w:lang w:val="id-ID"/>
        </w:rPr>
        <w:t>minimnya alokasi dana petani untuk pemeliharaan lahan</w:t>
      </w:r>
      <w:r w:rsidR="0007277B" w:rsidRPr="00BD1968">
        <w:rPr>
          <w:rFonts w:ascii="Gadugi" w:hAnsi="Gadugi" w:cs="Times New Roman"/>
          <w:bCs/>
          <w:sz w:val="20"/>
          <w:szCs w:val="20"/>
          <w:lang w:val="en-US"/>
        </w:rPr>
        <w:t xml:space="preserve"> termasuk pengendalian gulma</w:t>
      </w:r>
      <w:r w:rsidRPr="00BD1968">
        <w:rPr>
          <w:rFonts w:ascii="Gadugi" w:hAnsi="Gadugi" w:cs="Times New Roman"/>
          <w:bCs/>
          <w:sz w:val="20"/>
          <w:szCs w:val="20"/>
          <w:lang w:val="id-ID"/>
        </w:rPr>
        <w:t xml:space="preserve">. </w:t>
      </w:r>
      <w:r w:rsidR="00C05299" w:rsidRPr="00BD1968">
        <w:rPr>
          <w:rFonts w:ascii="Gadugi" w:hAnsi="Gadugi" w:cs="Times New Roman"/>
          <w:sz w:val="20"/>
          <w:szCs w:val="20"/>
        </w:rPr>
        <w:t xml:space="preserve">Perawatan tanaman termasuk penggunaan pupuk organik dan herbisida yang belum tepat, dapat menyebabkan kualitas dan kuantitas produksi kopi menurun. Berdasarkan survei yang telah dilakukan, petani menggunakan herbisida yang mengandung bahan aktif dan dosis tidak sesuai dengan jenis gulma yang </w:t>
      </w:r>
      <w:proofErr w:type="gramStart"/>
      <w:r w:rsidR="00C05299" w:rsidRPr="00BD1968">
        <w:rPr>
          <w:rFonts w:ascii="Gadugi" w:hAnsi="Gadugi" w:cs="Times New Roman"/>
          <w:sz w:val="20"/>
          <w:szCs w:val="20"/>
        </w:rPr>
        <w:t>akan</w:t>
      </w:r>
      <w:proofErr w:type="gramEnd"/>
      <w:r w:rsidR="00C05299" w:rsidRPr="00BD1968">
        <w:rPr>
          <w:rFonts w:ascii="Gadugi" w:hAnsi="Gadugi" w:cs="Times New Roman"/>
          <w:sz w:val="20"/>
          <w:szCs w:val="20"/>
        </w:rPr>
        <w:t xml:space="preserve"> dibasmi. Cara aplikasi yang tidak tepat dan memperhatikan cuaca, misalkan angin dan curah hujan juga dapat mengakibatkan hasil yang tidak optimal, bahkan dapat merusak biota tanah dan membahayakan pohon kopi. Petani juga ada yang menggunakan herbisida yang mengandung bahan aktif untuk membasmi gulma berkayu. Hal ini dikarenakan kurangnya informasi dan edukasi pada petani kopi.</w:t>
      </w:r>
      <w:r w:rsidR="00826D5E" w:rsidRPr="00BD1968">
        <w:rPr>
          <w:rFonts w:ascii="Gadugi" w:hAnsi="Gadugi" w:cs="Times New Roman"/>
          <w:sz w:val="20"/>
          <w:szCs w:val="20"/>
        </w:rPr>
        <w:t xml:space="preserve"> Pada Lizawati, et al. (2019), kurangnya pemupukan dan belum diterapkannya sistem budidaya perkebunan kopi yang baik (</w:t>
      </w:r>
      <w:r w:rsidR="00826D5E" w:rsidRPr="00BD1968">
        <w:rPr>
          <w:rFonts w:ascii="Gadugi" w:hAnsi="Gadugi" w:cs="Times New Roman"/>
          <w:i/>
          <w:iCs/>
          <w:sz w:val="20"/>
          <w:szCs w:val="20"/>
        </w:rPr>
        <w:t>Good Agricultural Practices</w:t>
      </w:r>
      <w:r w:rsidR="00826D5E" w:rsidRPr="00BD1968">
        <w:rPr>
          <w:rFonts w:ascii="Gadugi" w:hAnsi="Gadugi" w:cs="Times New Roman"/>
          <w:sz w:val="20"/>
          <w:szCs w:val="20"/>
        </w:rPr>
        <w:t>; GAP) dan berkelanjutan (</w:t>
      </w:r>
      <w:r w:rsidR="00826D5E" w:rsidRPr="00BD1968">
        <w:rPr>
          <w:rFonts w:ascii="Gadugi" w:hAnsi="Gadugi" w:cs="Times New Roman"/>
          <w:i/>
          <w:iCs/>
          <w:sz w:val="20"/>
          <w:szCs w:val="20"/>
        </w:rPr>
        <w:t>sustainable coffee production</w:t>
      </w:r>
      <w:r w:rsidR="00826D5E" w:rsidRPr="00BD1968">
        <w:rPr>
          <w:rFonts w:ascii="Gadugi" w:hAnsi="Gadugi" w:cs="Times New Roman"/>
          <w:sz w:val="20"/>
          <w:szCs w:val="20"/>
        </w:rPr>
        <w:t>) dapat menurunkan produktivitas tanaman kopi.</w:t>
      </w:r>
    </w:p>
    <w:p w14:paraId="1AB02D60" w14:textId="159EB17B" w:rsidR="00F632E3" w:rsidRPr="00BD1968" w:rsidRDefault="00826D5E" w:rsidP="00BD1968">
      <w:pPr>
        <w:spacing w:after="0" w:line="240" w:lineRule="auto"/>
        <w:ind w:firstLine="567"/>
        <w:jc w:val="both"/>
        <w:rPr>
          <w:rStyle w:val="Hyperlink"/>
          <w:rFonts w:ascii="Gadugi" w:hAnsi="Gadugi" w:cs="Times New Roman"/>
          <w:sz w:val="20"/>
          <w:szCs w:val="20"/>
        </w:rPr>
      </w:pPr>
      <w:r w:rsidRPr="00BD1968">
        <w:rPr>
          <w:rFonts w:ascii="Gadugi" w:hAnsi="Gadugi" w:cs="Times New Roman"/>
          <w:sz w:val="20"/>
          <w:szCs w:val="20"/>
        </w:rPr>
        <w:t xml:space="preserve"> </w:t>
      </w:r>
      <w:r w:rsidR="001C7FEC" w:rsidRPr="00BD1968">
        <w:rPr>
          <w:rFonts w:ascii="Gadugi" w:hAnsi="Gadugi" w:cs="Times New Roman"/>
          <w:sz w:val="20"/>
          <w:szCs w:val="20"/>
        </w:rPr>
        <w:t xml:space="preserve">Tingginya hama dan penyakit merupakan salah satu faktor yang mempengaruhi rendahnya produktivitas kopi yang dihasilkan petani Desa Boafeo Kecamatan Maukaro Kabupaten </w:t>
      </w:r>
      <w:r w:rsidR="004D54C0" w:rsidRPr="00BD1968">
        <w:rPr>
          <w:rFonts w:ascii="Gadugi" w:hAnsi="Gadugi"/>
          <w:sz w:val="20"/>
          <w:szCs w:val="20"/>
          <w:lang w:val="id-ID"/>
        </w:rPr>
        <w:fldChar w:fldCharType="begin" w:fldLock="1"/>
      </w:r>
      <w:r w:rsidR="004D54C0" w:rsidRPr="00BD1968">
        <w:rPr>
          <w:rFonts w:ascii="Gadugi" w:hAnsi="Gadugi"/>
          <w:sz w:val="20"/>
          <w:szCs w:val="20"/>
          <w:lang w:val="id-ID"/>
        </w:rPr>
        <w:instrText>ADDIN CSL_CITATION { "citationItems" : [ { "id" : "ITEM-1", "itemData" : { "author" : [ { "dropping-particle" : "", "family" : "Silitonga", "given" : "Sisilia M.", "non-dropping-particle" : "", "parse-names" : false, "suffix" : "" }, { "dropping-particle" : "", "family" : "Sihombing", "given" : "Salmiah Luhut", "non-dropping-particle" : "", "parse-names" : false, "suffix" : "" } ], "container-title" : "Journal on Social Economic of Agriculture and Agribusiness", "id" : "ITEM-1", "issue" : "3", "issued" : { "date-parts" : [ [ "2013" ] ] }, "title" : "Analisis komparasi tingkat pendapatan usahatani kopi dengan berbagai pola tanam (monokultur dan polikultur) di Kabupaten Dairi Kecamatan Sumbul Desa Tanjung Beringin", "type" : "article-journal", "volume" : "2" }, "uris" : [ "http://www.mendeley.com/documents/?uuid=2871c219-6110-4035-8b07-fb0f9ca4ffb5" ] } ], "mendeley" : { "formattedCitation" : "[46]", "plainTextFormattedCitation" : "[46]", "previouslyFormattedCitation" : "[46]" }, "properties" : { "noteIndex" : 0 }, "schema" : "https://github.com/citation-style-language/schema/raw/master/csl-citation.json" }</w:instrText>
      </w:r>
      <w:r w:rsidR="004D54C0" w:rsidRPr="00BD1968">
        <w:rPr>
          <w:rFonts w:ascii="Gadugi" w:hAnsi="Gadugi"/>
          <w:sz w:val="20"/>
          <w:szCs w:val="20"/>
          <w:lang w:val="id-ID"/>
        </w:rPr>
        <w:fldChar w:fldCharType="separate"/>
      </w:r>
      <w:r w:rsidR="004D54C0" w:rsidRPr="00BD1968">
        <w:rPr>
          <w:rFonts w:ascii="Gadugi" w:hAnsi="Gadugi"/>
          <w:noProof/>
          <w:sz w:val="20"/>
          <w:szCs w:val="20"/>
          <w:lang w:val="en-US"/>
        </w:rPr>
        <w:t>(Rofi, 2018</w:t>
      </w:r>
      <w:r w:rsidR="004D54C0" w:rsidRPr="00BD1968">
        <w:rPr>
          <w:rFonts w:ascii="Gadugi" w:hAnsi="Gadugi" w:cs="Times New Roman"/>
          <w:bCs/>
          <w:sz w:val="20"/>
          <w:szCs w:val="20"/>
          <w:lang w:val="id-ID"/>
        </w:rPr>
        <w:t>)</w:t>
      </w:r>
      <w:r w:rsidR="004D54C0" w:rsidRPr="00BD1968">
        <w:rPr>
          <w:rFonts w:ascii="Gadugi" w:hAnsi="Gadugi"/>
          <w:sz w:val="20"/>
          <w:szCs w:val="20"/>
          <w:lang w:val="id-ID"/>
        </w:rPr>
        <w:fldChar w:fldCharType="end"/>
      </w:r>
      <w:r w:rsidR="004D54C0" w:rsidRPr="00BD1968">
        <w:rPr>
          <w:rFonts w:ascii="Gadugi" w:hAnsi="Gadugi" w:cs="Times New Roman"/>
          <w:bCs/>
          <w:sz w:val="20"/>
          <w:szCs w:val="20"/>
          <w:lang w:val="id-ID"/>
        </w:rPr>
        <w:t>.</w:t>
      </w:r>
      <w:r w:rsidR="004D54C0" w:rsidRPr="00BD1968">
        <w:rPr>
          <w:rFonts w:ascii="Gadugi" w:hAnsi="Gadugi"/>
          <w:noProof/>
          <w:sz w:val="20"/>
          <w:szCs w:val="20"/>
          <w:lang w:val="en-US"/>
        </w:rPr>
        <w:t xml:space="preserve"> </w:t>
      </w:r>
      <w:r w:rsidR="004D54C0" w:rsidRPr="00BD1968">
        <w:rPr>
          <w:rFonts w:ascii="Gadugi" w:hAnsi="Gadugi"/>
          <w:sz w:val="20"/>
          <w:szCs w:val="20"/>
          <w:lang w:val="id-ID"/>
        </w:rPr>
        <w:fldChar w:fldCharType="begin" w:fldLock="1"/>
      </w:r>
      <w:r w:rsidR="004D54C0" w:rsidRPr="00BD1968">
        <w:rPr>
          <w:rFonts w:ascii="Gadugi" w:hAnsi="Gadugi"/>
          <w:sz w:val="20"/>
          <w:szCs w:val="20"/>
          <w:lang w:val="id-ID"/>
        </w:rPr>
        <w:instrText>ADDIN CSL_CITATION { "citationItems" : [ { "id" : "ITEM-1", "itemData" : { "author" : [ { "dropping-particle" : "", "family" : "Silitonga", "given" : "Sisilia M.", "non-dropping-particle" : "", "parse-names" : false, "suffix" : "" }, { "dropping-particle" : "", "family" : "Sihombing", "given" : "Salmiah Luhut", "non-dropping-particle" : "", "parse-names" : false, "suffix" : "" } ], "container-title" : "Journal on Social Economic of Agriculture and Agribusiness", "id" : "ITEM-1", "issue" : "3", "issued" : { "date-parts" : [ [ "2013" ] ] }, "title" : "Analisis komparasi tingkat pendapatan usahatani kopi dengan berbagai pola tanam (monokultur dan polikultur) di Kabupaten Dairi Kecamatan Sumbul Desa Tanjung Beringin", "type" : "article-journal", "volume" : "2" }, "uris" : [ "http://www.mendeley.com/documents/?uuid=2871c219-6110-4035-8b07-fb0f9ca4ffb5" ] } ], "mendeley" : { "formattedCitation" : "[46]", "plainTextFormattedCitation" : "[46]", "previouslyFormattedCitation" : "[46]" }, "properties" : { "noteIndex" : 0 }, "schema" : "https://github.com/citation-style-language/schema/raw/master/csl-citation.json" }</w:instrText>
      </w:r>
      <w:r w:rsidR="004D54C0" w:rsidRPr="00BD1968">
        <w:rPr>
          <w:rFonts w:ascii="Gadugi" w:hAnsi="Gadugi"/>
          <w:sz w:val="20"/>
          <w:szCs w:val="20"/>
          <w:lang w:val="id-ID"/>
        </w:rPr>
        <w:fldChar w:fldCharType="separate"/>
      </w:r>
      <w:r w:rsidR="004D54C0" w:rsidRPr="00BD1968">
        <w:rPr>
          <w:rFonts w:ascii="Gadugi" w:hAnsi="Gadugi"/>
          <w:noProof/>
          <w:sz w:val="20"/>
          <w:szCs w:val="20"/>
          <w:lang w:val="en-US"/>
        </w:rPr>
        <w:t>(Prasetio &amp; Wicaksono, 2017)</w:t>
      </w:r>
      <w:r w:rsidR="004D54C0" w:rsidRPr="00BD1968">
        <w:rPr>
          <w:rFonts w:ascii="Gadugi" w:hAnsi="Gadugi"/>
          <w:sz w:val="20"/>
          <w:szCs w:val="20"/>
          <w:lang w:val="id-ID"/>
        </w:rPr>
        <w:fldChar w:fldCharType="end"/>
      </w:r>
      <w:r w:rsidR="004D54C0" w:rsidRPr="00BD1968">
        <w:rPr>
          <w:rFonts w:ascii="Gadugi" w:hAnsi="Gadugi"/>
          <w:sz w:val="20"/>
          <w:szCs w:val="20"/>
          <w:lang w:val="en-US"/>
        </w:rPr>
        <w:t xml:space="preserve"> </w:t>
      </w:r>
      <w:r w:rsidR="00BA4A93" w:rsidRPr="00BD1968">
        <w:rPr>
          <w:rFonts w:ascii="Gadugi" w:hAnsi="Gadugi" w:cs="Times New Roman"/>
          <w:sz w:val="20"/>
          <w:szCs w:val="20"/>
        </w:rPr>
        <w:t xml:space="preserve">meneliti efektifitas </w:t>
      </w:r>
      <w:proofErr w:type="gramStart"/>
      <w:r w:rsidR="00BA4A93" w:rsidRPr="00BD1968">
        <w:rPr>
          <w:rFonts w:ascii="Gadugi" w:hAnsi="Gadugi" w:cs="Times New Roman"/>
          <w:sz w:val="20"/>
          <w:szCs w:val="20"/>
        </w:rPr>
        <w:t>3</w:t>
      </w:r>
      <w:proofErr w:type="gramEnd"/>
      <w:r w:rsidR="00BA4A93" w:rsidRPr="00BD1968">
        <w:rPr>
          <w:rFonts w:ascii="Gadugi" w:hAnsi="Gadugi" w:cs="Times New Roman"/>
          <w:sz w:val="20"/>
          <w:szCs w:val="20"/>
        </w:rPr>
        <w:t xml:space="preserve"> jenis herbisida terhadap gulma dan fitotoksitas pada tanaman karet belum menghasilkan beserta dosis efektifnya. Dosis herbisida yang tepat </w:t>
      </w:r>
      <w:proofErr w:type="gramStart"/>
      <w:r w:rsidR="00BA4A93" w:rsidRPr="00BD1968">
        <w:rPr>
          <w:rFonts w:ascii="Gadugi" w:hAnsi="Gadugi" w:cs="Times New Roman"/>
          <w:sz w:val="20"/>
          <w:szCs w:val="20"/>
        </w:rPr>
        <w:t>akan</w:t>
      </w:r>
      <w:proofErr w:type="gramEnd"/>
      <w:r w:rsidR="00BA4A93" w:rsidRPr="00BD1968">
        <w:rPr>
          <w:rFonts w:ascii="Gadugi" w:hAnsi="Gadugi" w:cs="Times New Roman"/>
          <w:sz w:val="20"/>
          <w:szCs w:val="20"/>
        </w:rPr>
        <w:t xml:space="preserve"> mematikan gulma sasaran, tetapi jika terlalu tinggi dapat merusak bahkan mematikan tanaman yang dibudidayakan. Cara pengendalian gulma dengan </w:t>
      </w:r>
      <w:proofErr w:type="gramStart"/>
      <w:r w:rsidR="00BA4A93" w:rsidRPr="00BD1968">
        <w:rPr>
          <w:rFonts w:ascii="Gadugi" w:hAnsi="Gadugi" w:cs="Times New Roman"/>
          <w:sz w:val="20"/>
          <w:szCs w:val="20"/>
        </w:rPr>
        <w:t>cara</w:t>
      </w:r>
      <w:proofErr w:type="gramEnd"/>
      <w:r w:rsidR="00BA4A93" w:rsidRPr="00BD1968">
        <w:rPr>
          <w:rFonts w:ascii="Gadugi" w:hAnsi="Gadugi" w:cs="Times New Roman"/>
          <w:sz w:val="20"/>
          <w:szCs w:val="20"/>
        </w:rPr>
        <w:t xml:space="preserve"> mekanis, biologis, kimia, dan cara terpadu, serta gabungannya tergantung kondisi lahan dan jenis gulma yang tumbuh</w:t>
      </w:r>
      <w:r w:rsidR="0051441A" w:rsidRPr="00BD1968">
        <w:rPr>
          <w:rFonts w:ascii="Gadugi" w:hAnsi="Gadugi" w:cs="Times New Roman"/>
          <w:sz w:val="20"/>
          <w:szCs w:val="20"/>
        </w:rPr>
        <w:t xml:space="preserve"> (Triharso, 1994).</w:t>
      </w:r>
      <w:r w:rsidR="00BA4A93" w:rsidRPr="00BD1968">
        <w:rPr>
          <w:rFonts w:ascii="Gadugi" w:hAnsi="Gadugi" w:cs="Times New Roman"/>
          <w:sz w:val="20"/>
          <w:szCs w:val="20"/>
        </w:rPr>
        <w:t xml:space="preserve"> </w:t>
      </w:r>
      <w:r w:rsidR="00F632E3" w:rsidRPr="00BD1968">
        <w:rPr>
          <w:rFonts w:ascii="Gadugi" w:hAnsi="Gadugi" w:cs="Times New Roman"/>
          <w:sz w:val="20"/>
          <w:szCs w:val="20"/>
        </w:rPr>
        <w:t xml:space="preserve">Pada tahun 2019, Harian Serambi Indonesia melaporkan bahwa sejumlah </w:t>
      </w:r>
      <w:r w:rsidR="00F632E3" w:rsidRPr="00BD1968">
        <w:rPr>
          <w:rFonts w:ascii="Gadugi" w:hAnsi="Gadugi" w:cs="Times New Roman"/>
          <w:i/>
          <w:iCs/>
          <w:sz w:val="20"/>
          <w:szCs w:val="20"/>
        </w:rPr>
        <w:t>buyer</w:t>
      </w:r>
      <w:r w:rsidR="00F632E3" w:rsidRPr="00BD1968">
        <w:rPr>
          <w:rFonts w:ascii="Gadugi" w:hAnsi="Gadugi" w:cs="Times New Roman"/>
          <w:sz w:val="20"/>
          <w:szCs w:val="20"/>
        </w:rPr>
        <w:t xml:space="preserve"> di Eropa mulai menolak kopi Gayo yang diekspor, karena dalam sampel kopi arabika gayo ditemukan kandungan glifosat, </w:t>
      </w:r>
      <w:r w:rsidR="00F632E3" w:rsidRPr="00BD1968">
        <w:rPr>
          <w:rFonts w:ascii="Gadugi" w:hAnsi="Gadugi" w:cs="Times New Roman"/>
          <w:i/>
          <w:iCs/>
          <w:sz w:val="20"/>
          <w:szCs w:val="20"/>
        </w:rPr>
        <w:t>buyer</w:t>
      </w:r>
      <w:r w:rsidR="00F632E3" w:rsidRPr="00BD1968">
        <w:rPr>
          <w:rFonts w:ascii="Gadugi" w:hAnsi="Gadugi" w:cs="Times New Roman"/>
          <w:sz w:val="20"/>
          <w:szCs w:val="20"/>
        </w:rPr>
        <w:t xml:space="preserve"> Eropa menetapkan standar kandungan glifosat nol</w:t>
      </w:r>
      <w:r w:rsidR="007A7D6E" w:rsidRPr="00BD1968">
        <w:rPr>
          <w:rFonts w:ascii="Gadugi" w:hAnsi="Gadugi" w:cs="Times New Roman"/>
          <w:sz w:val="20"/>
          <w:szCs w:val="20"/>
        </w:rPr>
        <w:t xml:space="preserve"> (Hasyim, 2019).</w:t>
      </w:r>
      <w:r w:rsidR="00F632E3" w:rsidRPr="00BD1968">
        <w:rPr>
          <w:rFonts w:ascii="Gadugi" w:hAnsi="Gadugi" w:cs="Times New Roman"/>
          <w:sz w:val="20"/>
          <w:szCs w:val="20"/>
        </w:rPr>
        <w:t xml:space="preserve"> </w:t>
      </w:r>
    </w:p>
    <w:p w14:paraId="66E320A4" w14:textId="255A0441" w:rsidR="00172EB6" w:rsidRPr="00BD1968" w:rsidRDefault="001C7FEC" w:rsidP="00BD1968">
      <w:pPr>
        <w:spacing w:after="0" w:line="240" w:lineRule="auto"/>
        <w:ind w:firstLine="567"/>
        <w:jc w:val="both"/>
        <w:rPr>
          <w:rFonts w:ascii="Gadugi" w:hAnsi="Gadugi" w:cs="Times New Roman"/>
          <w:sz w:val="20"/>
          <w:szCs w:val="20"/>
        </w:rPr>
      </w:pPr>
      <w:r w:rsidRPr="00BD1968">
        <w:rPr>
          <w:rFonts w:ascii="Gadugi" w:hAnsi="Gadugi" w:cs="Times New Roman"/>
          <w:sz w:val="20"/>
          <w:szCs w:val="20"/>
        </w:rPr>
        <w:t>Plt Kadis Perkebunan dan Peternakan Lampung Barat, pada tanggal 20 Januari 2019 menghimbau petani untuk mengurangi bahkan meninggalkan penggunaan herbisida</w:t>
      </w:r>
      <w:r w:rsidR="00DF5A25" w:rsidRPr="00BD1968">
        <w:rPr>
          <w:rFonts w:ascii="Gadugi" w:hAnsi="Gadugi" w:cs="Times New Roman"/>
          <w:sz w:val="20"/>
          <w:szCs w:val="20"/>
        </w:rPr>
        <w:t>. Herbisida</w:t>
      </w:r>
      <w:r w:rsidRPr="00BD1968">
        <w:rPr>
          <w:rFonts w:ascii="Gadugi" w:hAnsi="Gadugi" w:cs="Times New Roman"/>
          <w:sz w:val="20"/>
          <w:szCs w:val="20"/>
        </w:rPr>
        <w:t xml:space="preserve"> </w:t>
      </w:r>
      <w:proofErr w:type="gramStart"/>
      <w:r w:rsidRPr="00BD1968">
        <w:rPr>
          <w:rFonts w:ascii="Gadugi" w:hAnsi="Gadugi" w:cs="Times New Roman"/>
          <w:sz w:val="20"/>
          <w:szCs w:val="20"/>
        </w:rPr>
        <w:t>akan</w:t>
      </w:r>
      <w:proofErr w:type="gramEnd"/>
      <w:r w:rsidRPr="00BD1968">
        <w:rPr>
          <w:rFonts w:ascii="Gadugi" w:hAnsi="Gadugi" w:cs="Times New Roman"/>
          <w:sz w:val="20"/>
          <w:szCs w:val="20"/>
        </w:rPr>
        <w:t xml:space="preserve"> berdampak buruk bagi kesuburan tanah maupun tanaman</w:t>
      </w:r>
      <w:r w:rsidR="0051441A" w:rsidRPr="00BD1968">
        <w:rPr>
          <w:rFonts w:ascii="Gadugi" w:hAnsi="Gadugi" w:cs="Times New Roman"/>
          <w:sz w:val="20"/>
          <w:szCs w:val="20"/>
        </w:rPr>
        <w:t xml:space="preserve"> (Eliyah, 2020). </w:t>
      </w:r>
      <w:r w:rsidRPr="00BD1968">
        <w:rPr>
          <w:rFonts w:ascii="Gadugi" w:hAnsi="Gadugi" w:cs="Times New Roman"/>
          <w:sz w:val="20"/>
          <w:szCs w:val="20"/>
        </w:rPr>
        <w:t xml:space="preserve">Tanaman kopi ikut sakit atau tak dapat </w:t>
      </w:r>
      <w:r w:rsidRPr="00BD1968">
        <w:rPr>
          <w:rFonts w:ascii="Gadugi" w:hAnsi="Gadugi" w:cs="Times New Roman"/>
          <w:sz w:val="20"/>
          <w:szCs w:val="20"/>
        </w:rPr>
        <w:lastRenderedPageBreak/>
        <w:t xml:space="preserve">tumbuh dengan baik, kerdil, unsur hara dalam tanah ikut rusak, dan tanah gersang. </w:t>
      </w:r>
      <w:r w:rsidR="003D2069" w:rsidRPr="00BD1968">
        <w:rPr>
          <w:rFonts w:ascii="Gadugi" w:hAnsi="Gadugi" w:cs="Times New Roman"/>
          <w:sz w:val="20"/>
          <w:szCs w:val="20"/>
        </w:rPr>
        <w:t xml:space="preserve">Selain itu, Plt Kadis </w:t>
      </w:r>
      <w:proofErr w:type="gramStart"/>
      <w:r w:rsidR="003D2069" w:rsidRPr="00BD1968">
        <w:rPr>
          <w:rFonts w:ascii="Gadugi" w:hAnsi="Gadugi" w:cs="Times New Roman"/>
          <w:sz w:val="20"/>
          <w:szCs w:val="20"/>
        </w:rPr>
        <w:t>tersebut  juga</w:t>
      </w:r>
      <w:proofErr w:type="gramEnd"/>
      <w:r w:rsidR="003D2069" w:rsidRPr="00BD1968">
        <w:rPr>
          <w:rFonts w:ascii="Gadugi" w:hAnsi="Gadugi" w:cs="Times New Roman"/>
          <w:sz w:val="20"/>
          <w:szCs w:val="20"/>
        </w:rPr>
        <w:t xml:space="preserve"> meny</w:t>
      </w:r>
      <w:r w:rsidRPr="00BD1968">
        <w:rPr>
          <w:rFonts w:ascii="Gadugi" w:hAnsi="Gadugi" w:cs="Times New Roman"/>
          <w:sz w:val="20"/>
          <w:szCs w:val="20"/>
        </w:rPr>
        <w:t>arankan tanaman pelindung (naungan), antara lain Albasia dan Petai Cina.</w:t>
      </w:r>
      <w:r w:rsidR="00562D12" w:rsidRPr="00BD1968">
        <w:rPr>
          <w:rFonts w:ascii="Gadugi" w:hAnsi="Gadugi" w:cs="Times New Roman"/>
          <w:sz w:val="20"/>
          <w:szCs w:val="20"/>
        </w:rPr>
        <w:t xml:space="preserve"> </w:t>
      </w:r>
      <w:r w:rsidR="00562D12" w:rsidRPr="00BD1968">
        <w:rPr>
          <w:rFonts w:ascii="Gadugi" w:hAnsi="Gadugi"/>
          <w:sz w:val="20"/>
          <w:szCs w:val="20"/>
          <w:lang w:val="id-ID"/>
        </w:rPr>
        <w:fldChar w:fldCharType="begin" w:fldLock="1"/>
      </w:r>
      <w:r w:rsidR="00562D12" w:rsidRPr="00BD1968">
        <w:rPr>
          <w:rFonts w:ascii="Gadugi" w:hAnsi="Gadugi"/>
          <w:sz w:val="20"/>
          <w:szCs w:val="20"/>
          <w:lang w:val="id-ID"/>
        </w:rPr>
        <w:instrText>ADDIN CSL_CITATION { "citationItems" : [ { "id" : "ITEM-1", "itemData" : { "author" : [ { "dropping-particle" : "", "family" : "Silitonga", "given" : "Sisilia M.", "non-dropping-particle" : "", "parse-names" : false, "suffix" : "" }, { "dropping-particle" : "", "family" : "Sihombing", "given" : "Salmiah Luhut", "non-dropping-particle" : "", "parse-names" : false, "suffix" : "" } ], "container-title" : "Journal on Social Economic of Agriculture and Agribusiness", "id" : "ITEM-1", "issue" : "3", "issued" : { "date-parts" : [ [ "2013" ] ] }, "title" : "Analisis komparasi tingkat pendapatan usahatani kopi dengan berbagai pola tanam (monokultur dan polikultur) di Kabupaten Dairi Kecamatan Sumbul Desa Tanjung Beringin", "type" : "article-journal", "volume" : "2" }, "uris" : [ "http://www.mendeley.com/documents/?uuid=2871c219-6110-4035-8b07-fb0f9ca4ffb5" ] } ], "mendeley" : { "formattedCitation" : "[46]", "plainTextFormattedCitation" : "[46]", "previouslyFormattedCitation" : "[46]" }, "properties" : { "noteIndex" : 0 }, "schema" : "https://github.com/citation-style-language/schema/raw/master/csl-citation.json" }</w:instrText>
      </w:r>
      <w:r w:rsidR="00562D12" w:rsidRPr="00BD1968">
        <w:rPr>
          <w:rFonts w:ascii="Gadugi" w:hAnsi="Gadugi"/>
          <w:sz w:val="20"/>
          <w:szCs w:val="20"/>
          <w:lang w:val="id-ID"/>
        </w:rPr>
        <w:fldChar w:fldCharType="separate"/>
      </w:r>
      <w:r w:rsidR="00562D12" w:rsidRPr="00BD1968">
        <w:rPr>
          <w:rFonts w:ascii="Gadugi" w:hAnsi="Gadugi"/>
          <w:noProof/>
          <w:sz w:val="20"/>
          <w:szCs w:val="20"/>
          <w:lang w:val="en-US"/>
        </w:rPr>
        <w:t>Kiyingi &amp; Gwali (2012</w:t>
      </w:r>
      <w:r w:rsidR="00562D12" w:rsidRPr="00BD1968">
        <w:rPr>
          <w:rFonts w:ascii="Gadugi" w:hAnsi="Gadugi" w:cs="Times New Roman"/>
          <w:bCs/>
          <w:sz w:val="20"/>
          <w:szCs w:val="20"/>
          <w:lang w:val="id-ID"/>
        </w:rPr>
        <w:t>)</w:t>
      </w:r>
      <w:r w:rsidR="00562D12" w:rsidRPr="00BD1968">
        <w:rPr>
          <w:rFonts w:ascii="Gadugi" w:hAnsi="Gadugi"/>
          <w:sz w:val="20"/>
          <w:szCs w:val="20"/>
          <w:lang w:val="id-ID"/>
        </w:rPr>
        <w:fldChar w:fldCharType="end"/>
      </w:r>
      <w:r w:rsidR="00172EB6" w:rsidRPr="00BD1968">
        <w:rPr>
          <w:rFonts w:ascii="Gadugi" w:hAnsi="Gadugi"/>
          <w:sz w:val="20"/>
          <w:szCs w:val="20"/>
          <w:lang w:val="en-US"/>
        </w:rPr>
        <w:t xml:space="preserve"> mengemukakan bahwa pohon naungan penting dan secara ekonomis dapat </w:t>
      </w:r>
      <w:r w:rsidR="00172EB6" w:rsidRPr="00BD1968">
        <w:rPr>
          <w:rFonts w:ascii="Gadugi" w:hAnsi="Gadugi" w:cs="Times New Roman"/>
          <w:sz w:val="20"/>
          <w:szCs w:val="20"/>
        </w:rPr>
        <w:t>memberikan kontribusi signifikan terhadap pendapatan rumah tangga.</w:t>
      </w:r>
    </w:p>
    <w:p w14:paraId="2D223394" w14:textId="28E66D5F" w:rsidR="006724C4" w:rsidRPr="00BD1968" w:rsidRDefault="00F632E3" w:rsidP="00BD1968">
      <w:pPr>
        <w:shd w:val="clear" w:color="auto" w:fill="FFFFFF"/>
        <w:spacing w:after="0" w:line="240" w:lineRule="auto"/>
        <w:ind w:right="-38" w:firstLine="463"/>
        <w:jc w:val="both"/>
        <w:rPr>
          <w:rFonts w:ascii="Gadugi" w:hAnsi="Gadugi" w:cs="Times New Roman"/>
          <w:bCs/>
          <w:sz w:val="20"/>
          <w:szCs w:val="20"/>
        </w:rPr>
      </w:pPr>
      <w:r w:rsidRPr="00BD1968">
        <w:rPr>
          <w:rFonts w:ascii="Gadugi" w:hAnsi="Gadugi" w:cs="Times New Roman"/>
          <w:sz w:val="20"/>
          <w:szCs w:val="20"/>
        </w:rPr>
        <w:t xml:space="preserve">Sejak pertengahan tahun 2018, beberapa kelompok petani kopi Pagaralam baru mulai mengenal reduktan pestisida. </w:t>
      </w:r>
      <w:r w:rsidR="000C4F17" w:rsidRPr="00BD1968">
        <w:rPr>
          <w:rFonts w:ascii="Gadugi" w:hAnsi="Gadugi" w:cs="Times New Roman"/>
          <w:sz w:val="20"/>
          <w:szCs w:val="20"/>
          <w:shd w:val="clear" w:color="auto" w:fill="FFFFFF"/>
        </w:rPr>
        <w:t xml:space="preserve">Reduktan pestisida merupakan produk yang berbahan organik sebagai pengurang pestisida. Reduktan dapat mengurangi residu pestisida di area pertanian dan pengeluaran biaya pestisida. </w:t>
      </w:r>
      <w:commentRangeStart w:id="2"/>
      <w:r w:rsidR="000C4F17" w:rsidRPr="00BD1968">
        <w:rPr>
          <w:rFonts w:ascii="Gadugi" w:hAnsi="Gadugi" w:cs="Times New Roman"/>
          <w:sz w:val="20"/>
          <w:szCs w:val="20"/>
          <w:shd w:val="clear" w:color="auto" w:fill="FFFFFF"/>
        </w:rPr>
        <w:t xml:space="preserve">Pada </w:t>
      </w:r>
      <w:r w:rsidR="000C4F17" w:rsidRPr="00BD1968">
        <w:rPr>
          <w:rFonts w:ascii="Gadugi" w:hAnsi="Gadugi"/>
          <w:sz w:val="20"/>
          <w:szCs w:val="20"/>
          <w:lang w:val="id-ID"/>
        </w:rPr>
        <w:fldChar w:fldCharType="begin" w:fldLock="1"/>
      </w:r>
      <w:r w:rsidR="000C4F17" w:rsidRPr="00BD1968">
        <w:rPr>
          <w:rFonts w:ascii="Gadugi" w:hAnsi="Gadugi"/>
          <w:sz w:val="20"/>
          <w:szCs w:val="20"/>
          <w:lang w:val="id-ID"/>
        </w:rPr>
        <w:instrText>ADDIN CSL_CITATION { "citationItems" : [ { "id" : "ITEM-1", "itemData" : { "author" : [ { "dropping-particle" : "", "family" : "Silitonga", "given" : "Sisilia M.", "non-dropping-particle" : "", "parse-names" : false, "suffix" : "" }, { "dropping-particle" : "", "family" : "Sihombing", "given" : "Salmiah Luhut", "non-dropping-particle" : "", "parse-names" : false, "suffix" : "" } ], "container-title" : "Journal on Social Economic of Agriculture and Agribusiness", "id" : "ITEM-1", "issue" : "3", "issued" : { "date-parts" : [ [ "2013" ] ] }, "title" : "Analisis komparasi tingkat pendapatan usahatani kopi dengan berbagai pola tanam (monokultur dan polikultur) di Kabupaten Dairi Kecamatan Sumbul Desa Tanjung Beringin", "type" : "article-journal", "volume" : "2" }, "uris" : [ "http://www.mendeley.com/documents/?uuid=2871c219-6110-4035-8b07-fb0f9ca4ffb5" ] } ], "mendeley" : { "formattedCitation" : "[46]", "plainTextFormattedCitation" : "[46]", "previouslyFormattedCitation" : "[46]" }, "properties" : { "noteIndex" : 0 }, "schema" : "https://github.com/citation-style-language/schema/raw/master/csl-citation.json" }</w:instrText>
      </w:r>
      <w:r w:rsidR="000C4F17" w:rsidRPr="00BD1968">
        <w:rPr>
          <w:rFonts w:ascii="Gadugi" w:hAnsi="Gadugi"/>
          <w:sz w:val="20"/>
          <w:szCs w:val="20"/>
          <w:lang w:val="id-ID"/>
        </w:rPr>
        <w:fldChar w:fldCharType="separate"/>
      </w:r>
      <w:r w:rsidR="000C4F17" w:rsidRPr="00BD1968">
        <w:rPr>
          <w:rFonts w:ascii="Gadugi" w:hAnsi="Gadugi"/>
          <w:noProof/>
          <w:sz w:val="20"/>
          <w:szCs w:val="20"/>
          <w:lang w:val="en-US"/>
        </w:rPr>
        <w:t>KRJ OGJA.com (2021</w:t>
      </w:r>
      <w:r w:rsidR="000C4F17" w:rsidRPr="00BD1968">
        <w:rPr>
          <w:rFonts w:ascii="Gadugi" w:hAnsi="Gadugi" w:cs="Times New Roman"/>
          <w:bCs/>
          <w:sz w:val="20"/>
          <w:szCs w:val="20"/>
          <w:lang w:val="id-ID"/>
        </w:rPr>
        <w:t>)</w:t>
      </w:r>
      <w:r w:rsidR="000C4F17" w:rsidRPr="00BD1968">
        <w:rPr>
          <w:rFonts w:ascii="Gadugi" w:hAnsi="Gadugi"/>
          <w:sz w:val="20"/>
          <w:szCs w:val="20"/>
          <w:lang w:val="id-ID"/>
        </w:rPr>
        <w:fldChar w:fldCharType="end"/>
      </w:r>
      <w:r w:rsidR="000C4F17" w:rsidRPr="00BD1968">
        <w:rPr>
          <w:rFonts w:ascii="Gadugi" w:hAnsi="Gadugi" w:cs="Times New Roman"/>
          <w:sz w:val="20"/>
          <w:szCs w:val="20"/>
          <w:shd w:val="clear" w:color="auto" w:fill="FFFFFF"/>
        </w:rPr>
        <w:t xml:space="preserve"> </w:t>
      </w:r>
      <w:r w:rsidR="000C4F17" w:rsidRPr="00BD1968">
        <w:rPr>
          <w:rFonts w:ascii="Gadugi" w:hAnsi="Gadugi" w:cs="Times New Roman"/>
          <w:bCs/>
          <w:sz w:val="20"/>
          <w:szCs w:val="20"/>
        </w:rPr>
        <w:t>dikemukakan bahwa campuran reduktan pada pestisida dapat menghemat biaya perawatan pertanian atau perkebunan setidaknya 10 persen hingga 40 perse</w:t>
      </w:r>
      <w:bookmarkStart w:id="3" w:name="_Hlk67514679"/>
      <w:r w:rsidR="000C4F17" w:rsidRPr="00BD1968">
        <w:rPr>
          <w:rFonts w:ascii="Gadugi" w:hAnsi="Gadugi" w:cs="Times New Roman"/>
          <w:bCs/>
          <w:sz w:val="20"/>
          <w:szCs w:val="20"/>
        </w:rPr>
        <w:t>n.</w:t>
      </w:r>
      <w:bookmarkEnd w:id="3"/>
      <w:commentRangeEnd w:id="2"/>
      <w:r w:rsidR="000C4F17" w:rsidRPr="00BD1968">
        <w:rPr>
          <w:rStyle w:val="CommentReference"/>
          <w:rFonts w:ascii="Gadugi" w:hAnsi="Gadugi"/>
          <w:sz w:val="20"/>
          <w:szCs w:val="20"/>
          <w:lang w:val="en-US"/>
        </w:rPr>
        <w:commentReference w:id="2"/>
      </w:r>
      <w:r w:rsidR="000C4F17" w:rsidRPr="00BD1968">
        <w:rPr>
          <w:rFonts w:ascii="Gadugi" w:hAnsi="Gadugi" w:cs="Times New Roman"/>
          <w:bCs/>
          <w:sz w:val="20"/>
          <w:szCs w:val="20"/>
        </w:rPr>
        <w:t xml:space="preserve"> </w:t>
      </w:r>
      <w:r w:rsidRPr="00BD1968">
        <w:rPr>
          <w:rFonts w:ascii="Gadugi" w:hAnsi="Gadugi" w:cs="Times New Roman"/>
          <w:sz w:val="20"/>
          <w:szCs w:val="20"/>
        </w:rPr>
        <w:t xml:space="preserve">Pada </w:t>
      </w:r>
      <w:bookmarkStart w:id="4" w:name="_Hlk67500470"/>
      <w:r w:rsidRPr="00BD1968">
        <w:rPr>
          <w:rFonts w:ascii="Gadugi" w:hAnsi="Gadugi" w:cs="Times New Roman"/>
          <w:sz w:val="20"/>
          <w:szCs w:val="20"/>
          <w:lang w:val="id-ID"/>
        </w:rPr>
        <w:fldChar w:fldCharType="begin" w:fldLock="1"/>
      </w:r>
      <w:r w:rsidRPr="00BD1968">
        <w:rPr>
          <w:rFonts w:ascii="Gadugi" w:hAnsi="Gadugi" w:cs="Times New Roman"/>
          <w:sz w:val="20"/>
          <w:szCs w:val="20"/>
          <w:lang w:val="id-ID"/>
        </w:rPr>
        <w:instrText>ADDIN CSL_CITATION { "citationItems" : [ { "id" : "ITEM-1", "itemData" : { "author" : [ { "dropping-particle" : "", "family" : "Krzanowski", "given" : "W. J.", "non-dropping-particle" : "", "parse-names" : false, "suffix" : "" } ], "id" : "ITEM-1", "issued" : { "date-parts" : [ [ "1990" ] ] }, "publisher" : "Oxford University Press", "publisher-place" : "New York", "title" : "Principle of Multivariate Analysis, A User\u2019s Perspective", "type" : "book" }, "uris" : [ "http://www.mendeley.com/documents/?uuid=54bf29ec-314a-460c-96ed-7a581518e2bd" ] } ], "mendeley" : { "formattedCitation" : "[28]", "plainTextFormattedCitation" : "[28]", "previouslyFormattedCitation" : "[28]" }, "properties" : { "noteIndex" : 0 }, "schema" : "https://github.com/citation-style-language/schema/raw/master/csl-citation.json" }</w:instrText>
      </w:r>
      <w:r w:rsidRPr="00BD1968">
        <w:rPr>
          <w:rFonts w:ascii="Gadugi" w:hAnsi="Gadugi" w:cs="Times New Roman"/>
          <w:sz w:val="20"/>
          <w:szCs w:val="20"/>
          <w:lang w:val="id-ID"/>
        </w:rPr>
        <w:fldChar w:fldCharType="separate"/>
      </w:r>
      <w:r w:rsidR="00BE23D8" w:rsidRPr="00BD1968">
        <w:rPr>
          <w:rFonts w:ascii="Gadugi" w:hAnsi="Gadugi" w:cs="Times New Roman"/>
          <w:noProof/>
          <w:sz w:val="20"/>
          <w:szCs w:val="20"/>
          <w:lang w:val="en-US"/>
        </w:rPr>
        <w:t>Surya (2021)</w:t>
      </w:r>
      <w:r w:rsidRPr="00BD1968">
        <w:rPr>
          <w:rFonts w:ascii="Gadugi" w:hAnsi="Gadugi" w:cs="Times New Roman"/>
          <w:sz w:val="20"/>
          <w:szCs w:val="20"/>
          <w:lang w:val="id-ID"/>
        </w:rPr>
        <w:fldChar w:fldCharType="end"/>
      </w:r>
      <w:bookmarkEnd w:id="4"/>
      <w:r w:rsidRPr="00BD1968">
        <w:rPr>
          <w:rStyle w:val="Hyperlink"/>
          <w:rFonts w:ascii="Gadugi" w:hAnsi="Gadugi" w:cs="Times New Roman"/>
          <w:color w:val="auto"/>
          <w:sz w:val="20"/>
          <w:szCs w:val="20"/>
          <w:u w:val="none"/>
        </w:rPr>
        <w:t>, a</w:t>
      </w:r>
      <w:r w:rsidRPr="00BD1968">
        <w:rPr>
          <w:rFonts w:ascii="Gadugi" w:hAnsi="Gadugi" w:cs="Times New Roman"/>
          <w:sz w:val="20"/>
          <w:szCs w:val="20"/>
          <w:lang w:eastAsia="en-ID"/>
        </w:rPr>
        <w:t xml:space="preserve">da lebih dari </w:t>
      </w:r>
      <w:r w:rsidRPr="00BD1968">
        <w:rPr>
          <w:rFonts w:ascii="Gadugi" w:hAnsi="Gadugi" w:cs="Times New Roman"/>
          <w:sz w:val="20"/>
          <w:szCs w:val="20"/>
          <w:bdr w:val="none" w:sz="0" w:space="0" w:color="auto" w:frame="1"/>
          <w:lang w:eastAsia="en-ID"/>
        </w:rPr>
        <w:t>1.000 petani yang tergabung dalam 43 kelompok tani</w:t>
      </w:r>
      <w:r w:rsidRPr="00BD1968">
        <w:rPr>
          <w:rFonts w:ascii="Gadugi" w:hAnsi="Gadugi" w:cs="Times New Roman"/>
          <w:sz w:val="20"/>
          <w:szCs w:val="20"/>
          <w:lang w:eastAsia="en-ID"/>
        </w:rPr>
        <w:t xml:space="preserve"> di Sum-Sel yang menggunakan produk reduktan.  </w:t>
      </w:r>
      <w:r w:rsidR="00F07291" w:rsidRPr="00BD1968">
        <w:rPr>
          <w:rFonts w:ascii="Gadugi" w:hAnsi="Gadugi" w:cs="Times New Roman"/>
          <w:sz w:val="20"/>
          <w:szCs w:val="20"/>
          <w:lang w:eastAsia="en-ID"/>
        </w:rPr>
        <w:t xml:space="preserve">Hal ini dapat menunjukkan bahwa petani juga memikirkan keberlanjutan pertanian pada jangka panjang. </w:t>
      </w:r>
      <w:r w:rsidR="00BE23D8" w:rsidRPr="00BD1968">
        <w:rPr>
          <w:rFonts w:ascii="Gadugi" w:hAnsi="Gadugi" w:cs="Times New Roman"/>
          <w:sz w:val="20"/>
          <w:szCs w:val="20"/>
          <w:lang w:val="id-ID"/>
        </w:rPr>
        <w:fldChar w:fldCharType="begin" w:fldLock="1"/>
      </w:r>
      <w:r w:rsidR="00BE23D8" w:rsidRPr="00BD1968">
        <w:rPr>
          <w:rFonts w:ascii="Gadugi" w:hAnsi="Gadugi" w:cs="Times New Roman"/>
          <w:sz w:val="20"/>
          <w:szCs w:val="20"/>
          <w:lang w:val="id-ID"/>
        </w:rPr>
        <w:instrText>ADDIN CSL_CITATION { "citationItems" : [ { "id" : "ITEM-1", "itemData" : { "author" : [ { "dropping-particle" : "", "family" : "Krzanowski", "given" : "W. J.", "non-dropping-particle" : "", "parse-names" : false, "suffix" : "" } ], "id" : "ITEM-1", "issued" : { "date-parts" : [ [ "1990" ] ] }, "publisher" : "Oxford University Press", "publisher-place" : "New York", "title" : "Principle of Multivariate Analysis, A User\u2019s Perspective", "type" : "book" }, "uris" : [ "http://www.mendeley.com/documents/?uuid=54bf29ec-314a-460c-96ed-7a581518e2bd" ] } ], "mendeley" : { "formattedCitation" : "[28]", "plainTextFormattedCitation" : "[28]", "previouslyFormattedCitation" : "[28]" }, "properties" : { "noteIndex" : 0 }, "schema" : "https://github.com/citation-style-language/schema/raw/master/csl-citation.json" }</w:instrText>
      </w:r>
      <w:r w:rsidR="00BE23D8" w:rsidRPr="00BD1968">
        <w:rPr>
          <w:rFonts w:ascii="Gadugi" w:hAnsi="Gadugi" w:cs="Times New Roman"/>
          <w:sz w:val="20"/>
          <w:szCs w:val="20"/>
          <w:lang w:val="id-ID"/>
        </w:rPr>
        <w:fldChar w:fldCharType="separate"/>
      </w:r>
      <w:r w:rsidR="00BE23D8" w:rsidRPr="00BD1968">
        <w:rPr>
          <w:rFonts w:ascii="Gadugi" w:hAnsi="Gadugi" w:cs="Times New Roman"/>
          <w:noProof/>
          <w:sz w:val="20"/>
          <w:szCs w:val="20"/>
          <w:lang w:val="en-US"/>
        </w:rPr>
        <w:t>Sarirahayu &amp; Aprianingsih (2018)</w:t>
      </w:r>
      <w:r w:rsidR="00BE23D8" w:rsidRPr="00BD1968">
        <w:rPr>
          <w:rFonts w:ascii="Gadugi" w:hAnsi="Gadugi" w:cs="Times New Roman"/>
          <w:sz w:val="20"/>
          <w:szCs w:val="20"/>
          <w:lang w:val="id-ID"/>
        </w:rPr>
        <w:fldChar w:fldCharType="end"/>
      </w:r>
      <w:r w:rsidR="00E8606B" w:rsidRPr="00BD1968">
        <w:rPr>
          <w:rFonts w:ascii="Gadugi" w:hAnsi="Gadugi" w:cs="Times New Roman"/>
          <w:sz w:val="20"/>
          <w:szCs w:val="20"/>
          <w:lang w:eastAsia="en-ID"/>
        </w:rPr>
        <w:t xml:space="preserve"> mengemukakan bahwa strategi untuk meningkatkan produktivitas petani kopi, diantaranya dengan </w:t>
      </w:r>
      <w:r w:rsidR="001D5739" w:rsidRPr="00BD1968">
        <w:rPr>
          <w:rFonts w:ascii="Gadugi" w:hAnsi="Gadugi" w:cs="Times New Roman"/>
          <w:sz w:val="20"/>
          <w:szCs w:val="20"/>
          <w:lang w:eastAsia="en-ID"/>
        </w:rPr>
        <w:t xml:space="preserve">memberi </w:t>
      </w:r>
      <w:r w:rsidR="00E8606B" w:rsidRPr="00BD1968">
        <w:rPr>
          <w:rFonts w:ascii="Gadugi" w:hAnsi="Gadugi" w:cs="Times New Roman"/>
          <w:sz w:val="20"/>
          <w:szCs w:val="20"/>
          <w:lang w:eastAsia="en-ID"/>
        </w:rPr>
        <w:t>pelatihan kepada petani secara intensif dan memfokuskan pada petani-petani aktif di Sum-Sel.</w:t>
      </w:r>
      <w:r w:rsidR="006724C4" w:rsidRPr="00BD1968">
        <w:rPr>
          <w:rFonts w:ascii="Gadugi" w:hAnsi="Gadugi" w:cs="Times New Roman"/>
          <w:sz w:val="20"/>
          <w:szCs w:val="20"/>
          <w:lang w:eastAsia="en-ID"/>
        </w:rPr>
        <w:t xml:space="preserve"> </w:t>
      </w:r>
    </w:p>
    <w:p w14:paraId="64B48E7B" w14:textId="15A319D1" w:rsidR="00C047A8" w:rsidRPr="00BD1968" w:rsidRDefault="00C047A8" w:rsidP="00BD1968">
      <w:pPr>
        <w:spacing w:after="0" w:line="240" w:lineRule="auto"/>
        <w:ind w:firstLine="567"/>
        <w:jc w:val="both"/>
        <w:rPr>
          <w:rFonts w:ascii="Gadugi" w:hAnsi="Gadugi" w:cs="Times New Roman"/>
          <w:sz w:val="20"/>
          <w:szCs w:val="20"/>
          <w:lang w:eastAsia="en-ID"/>
        </w:rPr>
      </w:pPr>
      <w:r w:rsidRPr="00BD1968">
        <w:rPr>
          <w:rFonts w:ascii="Gadugi" w:hAnsi="Gadugi" w:cs="Times New Roman"/>
          <w:bCs/>
          <w:sz w:val="20"/>
          <w:szCs w:val="20"/>
        </w:rPr>
        <w:t>Kecamatan Dempo Tengah merupakan kecamatan dengan luas area dan produksi kopi terbesar di Pagaralam, yaitu masing-masing sebesar 30</w:t>
      </w:r>
      <w:proofErr w:type="gramStart"/>
      <w:r w:rsidRPr="00BD1968">
        <w:rPr>
          <w:rFonts w:ascii="Gadugi" w:hAnsi="Gadugi" w:cs="Times New Roman"/>
          <w:bCs/>
          <w:sz w:val="20"/>
          <w:szCs w:val="20"/>
        </w:rPr>
        <w:t>,74</w:t>
      </w:r>
      <w:proofErr w:type="gramEnd"/>
      <w:r w:rsidRPr="00BD1968">
        <w:rPr>
          <w:rFonts w:ascii="Gadugi" w:hAnsi="Gadugi" w:cs="Times New Roman"/>
          <w:bCs/>
          <w:sz w:val="20"/>
          <w:szCs w:val="20"/>
        </w:rPr>
        <w:t xml:space="preserve">% dari luas dan produksi kopi seluruh kecamatan di Pagaralam. Salah satu desa di Kecamatan Dempo Tengah adalah Desa Rimba Candi. </w:t>
      </w:r>
      <w:r w:rsidRPr="00BD1968">
        <w:rPr>
          <w:rFonts w:ascii="Gadugi" w:hAnsi="Gadugi" w:cs="Times New Roman"/>
          <w:sz w:val="20"/>
          <w:szCs w:val="20"/>
        </w:rPr>
        <w:t xml:space="preserve">Kelompok petani Desa Rimba Candi merupakan salah satu kelompok usaha tani kopi Pagaralam.  Anggota kelompok tani hampir seluruhnya ber-etnis Jawa, yang nenek buyutnya merupakan peserta transmigrasi dari Jawa. Ada beberapa permasalahan yang dihadapi petani di </w:t>
      </w:r>
      <w:proofErr w:type="gramStart"/>
      <w:r w:rsidRPr="00BD1968">
        <w:rPr>
          <w:rFonts w:ascii="Gadugi" w:hAnsi="Gadugi" w:cs="Times New Roman"/>
          <w:sz w:val="20"/>
          <w:szCs w:val="20"/>
        </w:rPr>
        <w:t>sana</w:t>
      </w:r>
      <w:proofErr w:type="gramEnd"/>
      <w:r w:rsidRPr="00BD1968">
        <w:rPr>
          <w:rFonts w:ascii="Gadugi" w:hAnsi="Gadugi" w:cs="Times New Roman"/>
          <w:sz w:val="20"/>
          <w:szCs w:val="20"/>
        </w:rPr>
        <w:t xml:space="preserve"> menyangkut produktivitas tanaman kopi</w:t>
      </w:r>
      <w:r w:rsidR="00C05299" w:rsidRPr="00BD1968">
        <w:rPr>
          <w:rFonts w:ascii="Gadugi" w:hAnsi="Gadugi" w:cs="Times New Roman"/>
          <w:sz w:val="20"/>
          <w:szCs w:val="20"/>
        </w:rPr>
        <w:t xml:space="preserve">. </w:t>
      </w:r>
      <w:r w:rsidRPr="00BD1968">
        <w:rPr>
          <w:rFonts w:ascii="Gadugi" w:hAnsi="Gadugi" w:cs="Times New Roman"/>
          <w:sz w:val="20"/>
          <w:szCs w:val="20"/>
        </w:rPr>
        <w:t xml:space="preserve">Hampir semua petani kopi di Desa Rimba Candi menggunakan herbisida untuk </w:t>
      </w:r>
      <w:r w:rsidR="00DF5A25" w:rsidRPr="00BD1968">
        <w:rPr>
          <w:rFonts w:ascii="Gadugi" w:hAnsi="Gadugi" w:cs="Times New Roman"/>
          <w:sz w:val="20"/>
          <w:szCs w:val="20"/>
        </w:rPr>
        <w:t xml:space="preserve">pengendalian </w:t>
      </w:r>
      <w:r w:rsidRPr="00BD1968">
        <w:rPr>
          <w:rFonts w:ascii="Gadugi" w:hAnsi="Gadugi" w:cs="Times New Roman"/>
          <w:sz w:val="20"/>
          <w:szCs w:val="20"/>
        </w:rPr>
        <w:t xml:space="preserve">gulma, biasanya dilakukan dengan frekuensi </w:t>
      </w:r>
      <w:r w:rsidR="00BE23D8" w:rsidRPr="00BD1968">
        <w:rPr>
          <w:rFonts w:ascii="Gadugi" w:hAnsi="Gadugi" w:cs="Times New Roman"/>
          <w:sz w:val="20"/>
          <w:szCs w:val="20"/>
        </w:rPr>
        <w:t>1-3</w:t>
      </w:r>
      <w:r w:rsidRPr="00BD1968">
        <w:rPr>
          <w:rFonts w:ascii="Gadugi" w:hAnsi="Gadugi" w:cs="Times New Roman"/>
          <w:sz w:val="20"/>
          <w:szCs w:val="20"/>
        </w:rPr>
        <w:t xml:space="preserve"> kali dalam setahun, terutama sekali menjelang masa panen. Jika pengendalian gulma ini dilakukan tidak tepat sasaran dan tidak tepat </w:t>
      </w:r>
      <w:proofErr w:type="gramStart"/>
      <w:r w:rsidRPr="00BD1968">
        <w:rPr>
          <w:rFonts w:ascii="Gadugi" w:hAnsi="Gadugi" w:cs="Times New Roman"/>
          <w:sz w:val="20"/>
          <w:szCs w:val="20"/>
        </w:rPr>
        <w:t>cara</w:t>
      </w:r>
      <w:proofErr w:type="gramEnd"/>
      <w:r w:rsidRPr="00BD1968">
        <w:rPr>
          <w:rFonts w:ascii="Gadugi" w:hAnsi="Gadugi" w:cs="Times New Roman"/>
          <w:sz w:val="20"/>
          <w:szCs w:val="20"/>
        </w:rPr>
        <w:t>, maka akan berdampak tidak baik bagi kesuburan tanah dan tanaman, sehingga mempengaruhi produksi kopi.</w:t>
      </w:r>
    </w:p>
    <w:p w14:paraId="354D653A" w14:textId="63576AC4" w:rsidR="00291A0D" w:rsidRPr="00BD1968" w:rsidRDefault="00381E1C" w:rsidP="00BD1968">
      <w:pPr>
        <w:spacing w:after="0" w:line="240" w:lineRule="auto"/>
        <w:ind w:firstLine="567"/>
        <w:jc w:val="both"/>
        <w:rPr>
          <w:rFonts w:ascii="Gadugi" w:hAnsi="Gadugi" w:cs="Times New Roman"/>
          <w:bCs/>
          <w:sz w:val="20"/>
          <w:szCs w:val="20"/>
        </w:rPr>
      </w:pPr>
      <w:r w:rsidRPr="00BD1968">
        <w:rPr>
          <w:rFonts w:ascii="Gadugi" w:hAnsi="Gadugi" w:cs="Times New Roman"/>
          <w:sz w:val="20"/>
          <w:szCs w:val="20"/>
        </w:rPr>
        <w:t>Pengelolaan lahan yang berkelanjutan dapat dilakukan dengan peningkatan kesadaran melalui metode penyuluhan partisipatif, seperti sekolah lapang “</w:t>
      </w:r>
      <w:r w:rsidRPr="00BD1968">
        <w:rPr>
          <w:rFonts w:ascii="Gadugi" w:hAnsi="Gadugi" w:cs="Times New Roman"/>
          <w:i/>
          <w:iCs/>
          <w:sz w:val="20"/>
          <w:szCs w:val="20"/>
        </w:rPr>
        <w:t>Farmer Field Schools</w:t>
      </w:r>
      <w:r w:rsidRPr="00BD1968">
        <w:rPr>
          <w:rFonts w:ascii="Gadugi" w:hAnsi="Gadugi" w:cs="Times New Roman"/>
          <w:sz w:val="20"/>
          <w:szCs w:val="20"/>
        </w:rPr>
        <w:t xml:space="preserve">” (FFS) </w:t>
      </w:r>
      <w:r w:rsidRPr="00BD1968">
        <w:rPr>
          <w:rFonts w:ascii="Gadugi" w:hAnsi="Gadugi" w:cs="Times New Roman"/>
          <w:sz w:val="20"/>
          <w:szCs w:val="20"/>
          <w:lang w:val="id-ID"/>
        </w:rPr>
        <w:fldChar w:fldCharType="begin" w:fldLock="1"/>
      </w:r>
      <w:r w:rsidRPr="00BD1968">
        <w:rPr>
          <w:rFonts w:ascii="Gadugi" w:hAnsi="Gadugi" w:cs="Times New Roman"/>
          <w:sz w:val="20"/>
          <w:szCs w:val="20"/>
          <w:lang w:val="id-ID"/>
        </w:rPr>
        <w:instrText>ADDIN CSL_CITATION { "citationItems" : [ { "id" : "ITEM-1", "itemData" : { "author" : [ { "dropping-particle" : "", "family" : "Silitonga", "given" : "Sisilia M.", "non-dropping-particle" : "", "parse-names" : false, "suffix" : "" }, { "dropping-particle" : "", "family" : "Sihombing", "given" : "Salmiah Luhut", "non-dropping-particle" : "", "parse-names" : false, "suffix" : "" } ], "container-title" : "Journal on Social Economic of Agriculture and Agribusiness", "id" : "ITEM-1", "issue" : "3", "issued" : { "date-parts" : [ [ "2013" ] ] }, "title" : "Analisis komparasi tingkat pendapatan usahatani kopi dengan berbagai pola tanam (monokultur dan polikultur) di Kabupaten Dairi Kecamatan Sumbul Desa Tanjung Beringin", "type" : "article-journal", "volume" : "2" }, "uris" : [ "http://www.mendeley.com/documents/?uuid=2871c219-6110-4035-8b07-fb0f9ca4ffb5" ] } ], "mendeley" : { "formattedCitation" : "[46]", "plainTextFormattedCitation" : "[46]", "previouslyFormattedCitation" : "[46]" }, "properties" : { "noteIndex" : 0 }, "schema" : "https://github.com/citation-style-language/schema/raw/master/csl-citation.json" }</w:instrText>
      </w:r>
      <w:r w:rsidRPr="00BD1968">
        <w:rPr>
          <w:rFonts w:ascii="Gadugi" w:hAnsi="Gadugi" w:cs="Times New Roman"/>
          <w:sz w:val="20"/>
          <w:szCs w:val="20"/>
          <w:lang w:val="id-ID"/>
        </w:rPr>
        <w:fldChar w:fldCharType="separate"/>
      </w:r>
      <w:r w:rsidR="00BE23D8" w:rsidRPr="00BD1968">
        <w:rPr>
          <w:rFonts w:ascii="Gadugi" w:hAnsi="Gadugi" w:cs="Times New Roman"/>
          <w:noProof/>
          <w:sz w:val="20"/>
          <w:szCs w:val="20"/>
          <w:lang w:val="en-US"/>
        </w:rPr>
        <w:t>(</w:t>
      </w:r>
      <w:r w:rsidRPr="00BD1968">
        <w:rPr>
          <w:rFonts w:ascii="Gadugi" w:hAnsi="Gadugi" w:cs="Times New Roman"/>
          <w:noProof/>
          <w:sz w:val="20"/>
          <w:szCs w:val="20"/>
        </w:rPr>
        <w:t>Nzeyimana, et al.</w:t>
      </w:r>
      <w:r w:rsidR="00BE23D8" w:rsidRPr="00BD1968">
        <w:rPr>
          <w:rFonts w:ascii="Gadugi" w:hAnsi="Gadugi" w:cs="Times New Roman"/>
          <w:noProof/>
          <w:sz w:val="20"/>
          <w:szCs w:val="20"/>
        </w:rPr>
        <w:t xml:space="preserve">, </w:t>
      </w:r>
      <w:r w:rsidRPr="00BD1968">
        <w:rPr>
          <w:rFonts w:ascii="Gadugi" w:hAnsi="Gadugi" w:cs="Times New Roman"/>
          <w:noProof/>
          <w:sz w:val="20"/>
          <w:szCs w:val="20"/>
        </w:rPr>
        <w:t>2013</w:t>
      </w:r>
      <w:r w:rsidR="00BE23D8" w:rsidRPr="00BD1968">
        <w:rPr>
          <w:rFonts w:ascii="Gadugi" w:hAnsi="Gadugi" w:cs="Times New Roman"/>
          <w:noProof/>
          <w:sz w:val="20"/>
          <w:szCs w:val="20"/>
        </w:rPr>
        <w:t>)</w:t>
      </w:r>
      <w:r w:rsidRPr="00BD1968">
        <w:rPr>
          <w:rFonts w:ascii="Gadugi" w:hAnsi="Gadugi" w:cs="Times New Roman"/>
          <w:sz w:val="20"/>
          <w:szCs w:val="20"/>
          <w:lang w:val="id-ID"/>
        </w:rPr>
        <w:fldChar w:fldCharType="end"/>
      </w:r>
      <w:r w:rsidRPr="00BD1968">
        <w:rPr>
          <w:rFonts w:ascii="Gadugi" w:hAnsi="Gadugi" w:cs="Times New Roman"/>
          <w:sz w:val="20"/>
          <w:szCs w:val="20"/>
        </w:rPr>
        <w:t xml:space="preserve">. </w:t>
      </w:r>
      <w:r w:rsidR="00291A0D" w:rsidRPr="00BD1968">
        <w:rPr>
          <w:rFonts w:ascii="Gadugi" w:hAnsi="Gadugi" w:cs="Times New Roman"/>
          <w:bCs/>
          <w:sz w:val="20"/>
          <w:szCs w:val="20"/>
        </w:rPr>
        <w:t>Reduktan pestisida ini dikenalkan (oleh tenaga lapangan dari pabrikan) kepada petani melalui proses edukasi</w:t>
      </w:r>
      <w:r w:rsidR="00E17F46" w:rsidRPr="00BD1968">
        <w:rPr>
          <w:rFonts w:ascii="Gadugi" w:hAnsi="Gadugi" w:cs="Times New Roman"/>
          <w:bCs/>
          <w:sz w:val="20"/>
          <w:szCs w:val="20"/>
        </w:rPr>
        <w:t>. S</w:t>
      </w:r>
      <w:r w:rsidR="00291A0D" w:rsidRPr="00BD1968">
        <w:rPr>
          <w:rFonts w:ascii="Gadugi" w:hAnsi="Gadugi" w:cs="Times New Roman"/>
          <w:bCs/>
          <w:sz w:val="20"/>
          <w:szCs w:val="20"/>
        </w:rPr>
        <w:t>ecara tidak langsung petani dapat memperoleh pengetahuan, penyuluhan, bahkan pelatihan yang materinya bukan hanya mengenai aplikasi pestisida</w:t>
      </w:r>
      <w:r w:rsidR="00E17F46" w:rsidRPr="00BD1968">
        <w:rPr>
          <w:rFonts w:ascii="Gadugi" w:hAnsi="Gadugi" w:cs="Times New Roman"/>
          <w:bCs/>
          <w:sz w:val="20"/>
          <w:szCs w:val="20"/>
        </w:rPr>
        <w:t>. Materi pelatihan dapat meliputi</w:t>
      </w:r>
      <w:r w:rsidR="00291A0D" w:rsidRPr="00BD1968">
        <w:rPr>
          <w:rFonts w:ascii="Gadugi" w:hAnsi="Gadugi" w:cs="Times New Roman"/>
          <w:bCs/>
          <w:sz w:val="20"/>
          <w:szCs w:val="20"/>
        </w:rPr>
        <w:t xml:space="preserve"> dosis pemupukan, jenis pupuk yang sesuai kebutuhan, </w:t>
      </w:r>
      <w:proofErr w:type="gramStart"/>
      <w:r w:rsidR="00291A0D" w:rsidRPr="00BD1968">
        <w:rPr>
          <w:rFonts w:ascii="Gadugi" w:hAnsi="Gadugi" w:cs="Times New Roman"/>
          <w:bCs/>
          <w:sz w:val="20"/>
          <w:szCs w:val="20"/>
        </w:rPr>
        <w:t>cara</w:t>
      </w:r>
      <w:proofErr w:type="gramEnd"/>
      <w:r w:rsidR="00291A0D" w:rsidRPr="00BD1968">
        <w:rPr>
          <w:rFonts w:ascii="Gadugi" w:hAnsi="Gadugi" w:cs="Times New Roman"/>
          <w:bCs/>
          <w:sz w:val="20"/>
          <w:szCs w:val="20"/>
        </w:rPr>
        <w:t xml:space="preserve"> stek sambung dan peremajaan pohon kopi. </w:t>
      </w:r>
    </w:p>
    <w:p w14:paraId="728AD866" w14:textId="1832732B" w:rsidR="0002678D" w:rsidRPr="00BD1968" w:rsidRDefault="00FF3BFA" w:rsidP="00BD1968">
      <w:pPr>
        <w:spacing w:after="0" w:line="240" w:lineRule="auto"/>
        <w:ind w:firstLine="567"/>
        <w:jc w:val="both"/>
        <w:rPr>
          <w:rFonts w:ascii="Gadugi" w:hAnsi="Gadugi" w:cs="Times New Roman"/>
          <w:bCs/>
          <w:sz w:val="20"/>
          <w:szCs w:val="20"/>
        </w:rPr>
      </w:pPr>
      <w:r w:rsidRPr="00BD1968">
        <w:rPr>
          <w:rFonts w:ascii="Gadugi" w:hAnsi="Gadugi" w:cs="Times New Roman"/>
          <w:sz w:val="20"/>
          <w:szCs w:val="20"/>
        </w:rPr>
        <w:t>Lingkup permasalahan</w:t>
      </w:r>
      <w:r w:rsidR="00BA4A93" w:rsidRPr="00BD1968">
        <w:rPr>
          <w:rFonts w:ascii="Gadugi" w:hAnsi="Gadugi" w:cs="Times New Roman"/>
          <w:sz w:val="20"/>
          <w:szCs w:val="20"/>
        </w:rPr>
        <w:t xml:space="preserve"> petani kopi di Desa Rimba Candi sebagai </w:t>
      </w:r>
      <w:r w:rsidRPr="00BD1968">
        <w:rPr>
          <w:rFonts w:ascii="Gadugi" w:hAnsi="Gadugi" w:cs="Times New Roman"/>
          <w:sz w:val="20"/>
          <w:szCs w:val="20"/>
        </w:rPr>
        <w:t xml:space="preserve">khalayak sasaran yang </w:t>
      </w:r>
      <w:proofErr w:type="gramStart"/>
      <w:r w:rsidRPr="00BD1968">
        <w:rPr>
          <w:rFonts w:ascii="Gadugi" w:hAnsi="Gadugi" w:cs="Times New Roman"/>
          <w:sz w:val="20"/>
          <w:szCs w:val="20"/>
        </w:rPr>
        <w:t>akan</w:t>
      </w:r>
      <w:proofErr w:type="gramEnd"/>
      <w:r w:rsidRPr="00BD1968">
        <w:rPr>
          <w:rFonts w:ascii="Gadugi" w:hAnsi="Gadugi" w:cs="Times New Roman"/>
          <w:sz w:val="20"/>
          <w:szCs w:val="20"/>
        </w:rPr>
        <w:t xml:space="preserve"> diselesaikan adalah: </w:t>
      </w:r>
      <w:r w:rsidR="001D5739" w:rsidRPr="00BD1968">
        <w:rPr>
          <w:rFonts w:ascii="Gadugi" w:hAnsi="Gadugi" w:cs="Times New Roman"/>
          <w:sz w:val="20"/>
          <w:szCs w:val="20"/>
        </w:rPr>
        <w:t>bagamana menuju pertanian yang ramah lingkungan</w:t>
      </w:r>
      <w:r w:rsidR="00DF5A25" w:rsidRPr="00BD1968">
        <w:rPr>
          <w:rFonts w:ascii="Gadugi" w:hAnsi="Gadugi" w:cs="Times New Roman"/>
          <w:sz w:val="20"/>
          <w:szCs w:val="20"/>
        </w:rPr>
        <w:t xml:space="preserve"> dan berkelanjutan</w:t>
      </w:r>
      <w:r w:rsidR="001D5739" w:rsidRPr="00BD1968">
        <w:rPr>
          <w:rFonts w:ascii="Gadugi" w:hAnsi="Gadugi" w:cs="Times New Roman"/>
          <w:sz w:val="20"/>
          <w:szCs w:val="20"/>
        </w:rPr>
        <w:t xml:space="preserve"> dari aplikasi herbisida. T</w:t>
      </w:r>
      <w:r w:rsidRPr="00BD1968">
        <w:rPr>
          <w:rFonts w:ascii="Gadugi" w:hAnsi="Gadugi" w:cs="Times New Roman"/>
          <w:bCs/>
          <w:sz w:val="20"/>
          <w:szCs w:val="20"/>
          <w:lang w:val="id-ID"/>
        </w:rPr>
        <w:t>idak tepat</w:t>
      </w:r>
      <w:r w:rsidRPr="00BD1968">
        <w:rPr>
          <w:rFonts w:ascii="Gadugi" w:hAnsi="Gadugi" w:cs="Times New Roman"/>
          <w:bCs/>
          <w:sz w:val="20"/>
          <w:szCs w:val="20"/>
        </w:rPr>
        <w:t>nya</w:t>
      </w:r>
      <w:r w:rsidRPr="00BD1968">
        <w:rPr>
          <w:rFonts w:ascii="Gadugi" w:hAnsi="Gadugi" w:cs="Times New Roman"/>
          <w:bCs/>
          <w:sz w:val="20"/>
          <w:szCs w:val="20"/>
          <w:lang w:val="id-ID"/>
        </w:rPr>
        <w:t xml:space="preserve"> </w:t>
      </w:r>
      <w:r w:rsidRPr="00BD1968">
        <w:rPr>
          <w:rFonts w:ascii="Gadugi" w:hAnsi="Gadugi" w:cs="Times New Roman"/>
          <w:bCs/>
          <w:sz w:val="20"/>
          <w:szCs w:val="20"/>
        </w:rPr>
        <w:t>jenis bahan aktif herbisida yang digunakan</w:t>
      </w:r>
      <w:r w:rsidR="000666E0" w:rsidRPr="00BD1968">
        <w:rPr>
          <w:rFonts w:ascii="Gadugi" w:hAnsi="Gadugi" w:cs="Times New Roman"/>
          <w:bCs/>
          <w:sz w:val="20"/>
          <w:szCs w:val="20"/>
        </w:rPr>
        <w:t xml:space="preserve">, </w:t>
      </w:r>
      <w:r w:rsidRPr="00BD1968">
        <w:rPr>
          <w:rFonts w:ascii="Gadugi" w:hAnsi="Gadugi" w:cs="Times New Roman"/>
          <w:bCs/>
          <w:sz w:val="20"/>
          <w:szCs w:val="20"/>
          <w:lang w:val="id-ID"/>
        </w:rPr>
        <w:t>dos</w:t>
      </w:r>
      <w:r w:rsidRPr="00BD1968">
        <w:rPr>
          <w:rFonts w:ascii="Gadugi" w:hAnsi="Gadugi" w:cs="Times New Roman"/>
          <w:bCs/>
          <w:sz w:val="20"/>
          <w:szCs w:val="20"/>
        </w:rPr>
        <w:t>is</w:t>
      </w:r>
      <w:r w:rsidRPr="00BD1968">
        <w:rPr>
          <w:rFonts w:ascii="Gadugi" w:hAnsi="Gadugi" w:cs="Times New Roman"/>
          <w:bCs/>
          <w:sz w:val="20"/>
          <w:szCs w:val="20"/>
          <w:lang w:val="id-ID"/>
        </w:rPr>
        <w:t xml:space="preserve"> </w:t>
      </w:r>
      <w:r w:rsidRPr="00BD1968">
        <w:rPr>
          <w:rFonts w:ascii="Gadugi" w:hAnsi="Gadugi" w:cs="Times New Roman"/>
          <w:bCs/>
          <w:sz w:val="20"/>
          <w:szCs w:val="20"/>
        </w:rPr>
        <w:t>serta</w:t>
      </w:r>
      <w:r w:rsidRPr="00BD1968">
        <w:rPr>
          <w:rFonts w:ascii="Gadugi" w:hAnsi="Gadugi" w:cs="Times New Roman"/>
          <w:sz w:val="20"/>
          <w:szCs w:val="20"/>
        </w:rPr>
        <w:t xml:space="preserve"> </w:t>
      </w:r>
      <w:proofErr w:type="gramStart"/>
      <w:r w:rsidRPr="00BD1968">
        <w:rPr>
          <w:rFonts w:ascii="Gadugi" w:hAnsi="Gadugi" w:cs="Times New Roman"/>
          <w:sz w:val="20"/>
          <w:szCs w:val="20"/>
        </w:rPr>
        <w:t>cara</w:t>
      </w:r>
      <w:proofErr w:type="gramEnd"/>
      <w:r w:rsidRPr="00BD1968">
        <w:rPr>
          <w:rFonts w:ascii="Gadugi" w:hAnsi="Gadugi" w:cs="Times New Roman"/>
          <w:sz w:val="20"/>
          <w:szCs w:val="20"/>
        </w:rPr>
        <w:t xml:space="preserve"> aplikasi herbisida yang belum tepat</w:t>
      </w:r>
      <w:r w:rsidR="001D5739" w:rsidRPr="00BD1968">
        <w:rPr>
          <w:rFonts w:ascii="Gadugi" w:hAnsi="Gadugi" w:cs="Times New Roman"/>
          <w:sz w:val="20"/>
          <w:szCs w:val="20"/>
        </w:rPr>
        <w:t xml:space="preserve"> dapat </w:t>
      </w:r>
      <w:r w:rsidRPr="00BD1968">
        <w:rPr>
          <w:rFonts w:ascii="Gadugi" w:hAnsi="Gadugi" w:cs="Times New Roman"/>
          <w:bCs/>
          <w:sz w:val="20"/>
          <w:szCs w:val="20"/>
        </w:rPr>
        <w:t xml:space="preserve">menunjukkan </w:t>
      </w:r>
      <w:r w:rsidR="00DF5A25" w:rsidRPr="00BD1968">
        <w:rPr>
          <w:rFonts w:ascii="Gadugi" w:hAnsi="Gadugi" w:cs="Times New Roman"/>
          <w:bCs/>
          <w:sz w:val="20"/>
          <w:szCs w:val="20"/>
        </w:rPr>
        <w:t>pengendalian gulma</w:t>
      </w:r>
      <w:r w:rsidRPr="00BD1968">
        <w:rPr>
          <w:rFonts w:ascii="Gadugi" w:hAnsi="Gadugi" w:cs="Times New Roman"/>
          <w:bCs/>
          <w:sz w:val="20"/>
          <w:szCs w:val="20"/>
          <w:lang w:val="id-ID"/>
        </w:rPr>
        <w:t xml:space="preserve"> yang belum tepat dan pengetahuan petani tentang pertanian </w:t>
      </w:r>
      <w:r w:rsidRPr="00BD1968">
        <w:rPr>
          <w:rFonts w:ascii="Gadugi" w:hAnsi="Gadugi" w:cs="Times New Roman"/>
          <w:bCs/>
          <w:sz w:val="20"/>
          <w:szCs w:val="20"/>
        </w:rPr>
        <w:t>berkelanjutan</w:t>
      </w:r>
      <w:r w:rsidRPr="00BD1968">
        <w:rPr>
          <w:rFonts w:ascii="Gadugi" w:hAnsi="Gadugi" w:cs="Times New Roman"/>
          <w:bCs/>
          <w:sz w:val="20"/>
          <w:szCs w:val="20"/>
          <w:lang w:val="id-ID"/>
        </w:rPr>
        <w:t xml:space="preserve"> yang masih kurang. </w:t>
      </w:r>
      <w:r w:rsidRPr="00BD1968">
        <w:rPr>
          <w:rFonts w:ascii="Gadugi" w:hAnsi="Gadugi" w:cs="Times New Roman"/>
          <w:bCs/>
          <w:sz w:val="20"/>
          <w:szCs w:val="20"/>
        </w:rPr>
        <w:t xml:space="preserve">Selain itu, sering dijumpai </w:t>
      </w:r>
      <w:r w:rsidRPr="00BD1968">
        <w:rPr>
          <w:rFonts w:ascii="Gadugi" w:hAnsi="Gadugi" w:cs="Times New Roman"/>
          <w:bCs/>
          <w:sz w:val="20"/>
          <w:szCs w:val="20"/>
          <w:lang w:val="id-ID"/>
        </w:rPr>
        <w:t xml:space="preserve">aplikasi </w:t>
      </w:r>
      <w:r w:rsidRPr="00BD1968">
        <w:rPr>
          <w:rFonts w:ascii="Gadugi" w:hAnsi="Gadugi" w:cs="Times New Roman"/>
          <w:bCs/>
          <w:sz w:val="20"/>
          <w:szCs w:val="20"/>
        </w:rPr>
        <w:t>herbisi</w:t>
      </w:r>
      <w:r w:rsidR="00853AD4" w:rsidRPr="00BD1968">
        <w:rPr>
          <w:rFonts w:ascii="Gadugi" w:hAnsi="Gadugi" w:cs="Times New Roman"/>
          <w:bCs/>
          <w:sz w:val="20"/>
          <w:szCs w:val="20"/>
        </w:rPr>
        <w:t>d</w:t>
      </w:r>
      <w:r w:rsidRPr="00BD1968">
        <w:rPr>
          <w:rFonts w:ascii="Gadugi" w:hAnsi="Gadugi" w:cs="Times New Roman"/>
          <w:bCs/>
          <w:sz w:val="20"/>
          <w:szCs w:val="20"/>
        </w:rPr>
        <w:t>a</w:t>
      </w:r>
      <w:r w:rsidRPr="00BD1968">
        <w:rPr>
          <w:rFonts w:ascii="Gadugi" w:hAnsi="Gadugi" w:cs="Times New Roman"/>
          <w:bCs/>
          <w:sz w:val="20"/>
          <w:szCs w:val="20"/>
          <w:lang w:val="id-ID"/>
        </w:rPr>
        <w:t xml:space="preserve"> dan pupuk </w:t>
      </w:r>
      <w:r w:rsidRPr="00BD1968">
        <w:rPr>
          <w:rFonts w:ascii="Gadugi" w:hAnsi="Gadugi" w:cs="Times New Roman"/>
          <w:bCs/>
          <w:sz w:val="20"/>
          <w:szCs w:val="20"/>
        </w:rPr>
        <w:t xml:space="preserve">secara </w:t>
      </w:r>
      <w:r w:rsidRPr="00BD1968">
        <w:rPr>
          <w:rFonts w:ascii="Gadugi" w:hAnsi="Gadugi" w:cs="Times New Roman"/>
          <w:bCs/>
          <w:sz w:val="20"/>
          <w:szCs w:val="20"/>
          <w:lang w:val="id-ID"/>
        </w:rPr>
        <w:t>bersamaan</w:t>
      </w:r>
      <w:r w:rsidRPr="00BD1968">
        <w:rPr>
          <w:rFonts w:ascii="Gadugi" w:hAnsi="Gadugi" w:cs="Times New Roman"/>
          <w:bCs/>
          <w:sz w:val="20"/>
          <w:szCs w:val="20"/>
        </w:rPr>
        <w:t xml:space="preserve">. </w:t>
      </w:r>
    </w:p>
    <w:p w14:paraId="5112BD28" w14:textId="6CCA2E3B" w:rsidR="00FF3BFA" w:rsidRPr="00BD1968" w:rsidRDefault="0002678D" w:rsidP="00BD1968">
      <w:pPr>
        <w:spacing w:after="0" w:line="240" w:lineRule="auto"/>
        <w:ind w:firstLine="567"/>
        <w:jc w:val="both"/>
        <w:rPr>
          <w:rFonts w:ascii="Gadugi" w:hAnsi="Gadugi" w:cs="Times New Roman"/>
          <w:bCs/>
          <w:sz w:val="20"/>
          <w:szCs w:val="20"/>
        </w:rPr>
      </w:pPr>
      <w:r w:rsidRPr="00BD1968">
        <w:rPr>
          <w:rFonts w:ascii="Gadugi" w:hAnsi="Gadugi" w:cs="Times New Roman"/>
          <w:bCs/>
          <w:sz w:val="20"/>
          <w:szCs w:val="20"/>
        </w:rPr>
        <w:t xml:space="preserve">Program </w:t>
      </w:r>
      <w:r w:rsidR="003D2069" w:rsidRPr="00BD1968">
        <w:rPr>
          <w:rFonts w:ascii="Gadugi" w:hAnsi="Gadugi" w:cs="Times New Roman"/>
          <w:bCs/>
          <w:sz w:val="20"/>
          <w:szCs w:val="20"/>
        </w:rPr>
        <w:t>P</w:t>
      </w:r>
      <w:r w:rsidRPr="00BD1968">
        <w:rPr>
          <w:rFonts w:ascii="Gadugi" w:hAnsi="Gadugi" w:cs="Times New Roman"/>
          <w:bCs/>
          <w:sz w:val="20"/>
          <w:szCs w:val="20"/>
        </w:rPr>
        <w:t xml:space="preserve">engabdian </w:t>
      </w:r>
      <w:r w:rsidR="003D2069" w:rsidRPr="00BD1968">
        <w:rPr>
          <w:rFonts w:ascii="Gadugi" w:hAnsi="Gadugi" w:cs="Times New Roman"/>
          <w:bCs/>
          <w:sz w:val="20"/>
          <w:szCs w:val="20"/>
        </w:rPr>
        <w:t xml:space="preserve">kepada Masyarakat </w:t>
      </w:r>
      <w:r w:rsidRPr="00BD1968">
        <w:rPr>
          <w:rFonts w:ascii="Gadugi" w:hAnsi="Gadugi" w:cs="Times New Roman"/>
          <w:bCs/>
          <w:sz w:val="20"/>
          <w:szCs w:val="20"/>
        </w:rPr>
        <w:t xml:space="preserve">(PPM) ini bertujuan </w:t>
      </w:r>
      <w:r w:rsidR="00853AD4" w:rsidRPr="00BD1968">
        <w:rPr>
          <w:rFonts w:ascii="Gadugi" w:hAnsi="Gadugi" w:cs="Times New Roman"/>
          <w:bCs/>
          <w:sz w:val="20"/>
          <w:szCs w:val="20"/>
        </w:rPr>
        <w:t>untuk membantu mengedukasi</w:t>
      </w:r>
      <w:r w:rsidR="00965F59" w:rsidRPr="00BD1968">
        <w:rPr>
          <w:rFonts w:ascii="Gadugi" w:hAnsi="Gadugi" w:cs="Times New Roman"/>
          <w:bCs/>
          <w:sz w:val="20"/>
          <w:szCs w:val="20"/>
        </w:rPr>
        <w:t xml:space="preserve">, </w:t>
      </w:r>
      <w:r w:rsidR="00965F59" w:rsidRPr="00BD1968">
        <w:rPr>
          <w:rFonts w:ascii="Gadugi" w:hAnsi="Gadugi" w:cs="Times New Roman"/>
          <w:sz w:val="20"/>
          <w:szCs w:val="20"/>
        </w:rPr>
        <w:t>memberi informasi dan berbagi pengetahuan</w:t>
      </w:r>
      <w:r w:rsidR="009B3FCF" w:rsidRPr="00BD1968">
        <w:rPr>
          <w:rFonts w:ascii="Gadugi" w:hAnsi="Gadugi" w:cs="Times New Roman"/>
          <w:sz w:val="20"/>
          <w:szCs w:val="20"/>
        </w:rPr>
        <w:t xml:space="preserve"> kepada </w:t>
      </w:r>
      <w:r w:rsidR="009B3FCF" w:rsidRPr="00BD1968">
        <w:rPr>
          <w:rFonts w:ascii="Gadugi" w:hAnsi="Gadugi" w:cs="Times New Roman"/>
          <w:bCs/>
          <w:sz w:val="20"/>
          <w:szCs w:val="20"/>
        </w:rPr>
        <w:t>petani kopi</w:t>
      </w:r>
      <w:r w:rsidR="00965F59" w:rsidRPr="00BD1968">
        <w:rPr>
          <w:rFonts w:ascii="Gadugi" w:hAnsi="Gadugi" w:cs="Times New Roman"/>
          <w:sz w:val="20"/>
          <w:szCs w:val="20"/>
        </w:rPr>
        <w:t xml:space="preserve"> tentang pengolahan lahan kebun kopi yang ramah lingkungan</w:t>
      </w:r>
      <w:r w:rsidR="009B3FCF" w:rsidRPr="00BD1968">
        <w:rPr>
          <w:rFonts w:ascii="Gadugi" w:hAnsi="Gadugi" w:cs="Times New Roman"/>
          <w:sz w:val="20"/>
          <w:szCs w:val="20"/>
        </w:rPr>
        <w:t xml:space="preserve">, terutama </w:t>
      </w:r>
      <w:r w:rsidR="00853AD4" w:rsidRPr="00BD1968">
        <w:rPr>
          <w:rFonts w:ascii="Gadugi" w:hAnsi="Gadugi" w:cs="Times New Roman"/>
          <w:bCs/>
          <w:sz w:val="20"/>
          <w:szCs w:val="20"/>
        </w:rPr>
        <w:t xml:space="preserve">dalam </w:t>
      </w:r>
      <w:r w:rsidR="00FF3BFA" w:rsidRPr="00BD1968">
        <w:rPr>
          <w:rFonts w:ascii="Gadugi" w:hAnsi="Gadugi" w:cs="Times New Roman"/>
          <w:bCs/>
          <w:sz w:val="20"/>
          <w:szCs w:val="20"/>
        </w:rPr>
        <w:t>mengurangi dosis herbisida yang digunakan</w:t>
      </w:r>
      <w:r w:rsidR="000666E0" w:rsidRPr="00BD1968">
        <w:rPr>
          <w:rFonts w:ascii="Gadugi" w:hAnsi="Gadugi" w:cs="Times New Roman"/>
          <w:bCs/>
          <w:sz w:val="20"/>
          <w:szCs w:val="20"/>
        </w:rPr>
        <w:t xml:space="preserve">. </w:t>
      </w:r>
      <w:r w:rsidR="00197820" w:rsidRPr="00BD1968">
        <w:rPr>
          <w:rFonts w:ascii="Gadugi" w:hAnsi="Gadugi" w:cs="Times New Roman"/>
          <w:bCs/>
          <w:sz w:val="20"/>
          <w:szCs w:val="20"/>
        </w:rPr>
        <w:t>Penggunaan reduktan</w:t>
      </w:r>
      <w:r w:rsidR="00FF3BFA" w:rsidRPr="00BD1968">
        <w:rPr>
          <w:rFonts w:ascii="Gadugi" w:hAnsi="Gadugi" w:cs="Times New Roman"/>
          <w:bCs/>
          <w:sz w:val="20"/>
          <w:szCs w:val="20"/>
        </w:rPr>
        <w:t xml:space="preserve"> tetap </w:t>
      </w:r>
      <w:r w:rsidR="00197820" w:rsidRPr="00BD1968">
        <w:rPr>
          <w:rFonts w:ascii="Gadugi" w:hAnsi="Gadugi" w:cs="Times New Roman"/>
          <w:bCs/>
          <w:sz w:val="20"/>
          <w:szCs w:val="20"/>
        </w:rPr>
        <w:t xml:space="preserve">dapat </w:t>
      </w:r>
      <w:r w:rsidR="00FF3BFA" w:rsidRPr="00BD1968">
        <w:rPr>
          <w:rFonts w:ascii="Gadugi" w:hAnsi="Gadugi" w:cs="Times New Roman"/>
          <w:bCs/>
          <w:sz w:val="20"/>
          <w:szCs w:val="20"/>
        </w:rPr>
        <w:t xml:space="preserve">mempunyai efektivitas yang </w:t>
      </w:r>
      <w:proofErr w:type="gramStart"/>
      <w:r w:rsidR="00FF3BFA" w:rsidRPr="00BD1968">
        <w:rPr>
          <w:rFonts w:ascii="Gadugi" w:hAnsi="Gadugi" w:cs="Times New Roman"/>
          <w:bCs/>
          <w:sz w:val="20"/>
          <w:szCs w:val="20"/>
        </w:rPr>
        <w:t>sama</w:t>
      </w:r>
      <w:proofErr w:type="gramEnd"/>
      <w:r w:rsidR="00FF3BFA" w:rsidRPr="00BD1968">
        <w:rPr>
          <w:rFonts w:ascii="Gadugi" w:hAnsi="Gadugi" w:cs="Times New Roman"/>
          <w:bCs/>
          <w:sz w:val="20"/>
          <w:szCs w:val="20"/>
        </w:rPr>
        <w:t xml:space="preserve"> dalam membasmi gulma dan berdampak positif pada tanaman kopi</w:t>
      </w:r>
      <w:r w:rsidR="00197820" w:rsidRPr="00BD1968">
        <w:rPr>
          <w:rFonts w:ascii="Gadugi" w:hAnsi="Gadugi" w:cs="Times New Roman"/>
          <w:bCs/>
          <w:sz w:val="20"/>
          <w:szCs w:val="20"/>
        </w:rPr>
        <w:t xml:space="preserve">. </w:t>
      </w:r>
      <w:r w:rsidR="00FF3BFA" w:rsidRPr="00BD1968">
        <w:rPr>
          <w:rFonts w:ascii="Gadugi" w:hAnsi="Gadugi" w:cs="Times New Roman"/>
          <w:bCs/>
          <w:sz w:val="20"/>
          <w:szCs w:val="20"/>
        </w:rPr>
        <w:t xml:space="preserve"> </w:t>
      </w:r>
      <w:r w:rsidR="001C2286" w:rsidRPr="00BD1968">
        <w:rPr>
          <w:rFonts w:ascii="Gadugi" w:hAnsi="Gadugi" w:cs="Times New Roman"/>
          <w:bCs/>
          <w:sz w:val="20"/>
          <w:szCs w:val="20"/>
        </w:rPr>
        <w:t xml:space="preserve">Selain itu, reduktan juga </w:t>
      </w:r>
      <w:r w:rsidR="00FF3BFA" w:rsidRPr="00BD1968">
        <w:rPr>
          <w:rFonts w:ascii="Gadugi" w:hAnsi="Gadugi" w:cs="Times New Roman"/>
          <w:bCs/>
          <w:sz w:val="20"/>
          <w:szCs w:val="20"/>
        </w:rPr>
        <w:t xml:space="preserve">tidak berdampak fitotoksitas dan </w:t>
      </w:r>
      <w:proofErr w:type="gramStart"/>
      <w:r w:rsidR="00DF5A25" w:rsidRPr="00BD1968">
        <w:rPr>
          <w:rFonts w:ascii="Gadugi" w:hAnsi="Gadugi" w:cs="Times New Roman"/>
          <w:bCs/>
          <w:sz w:val="20"/>
          <w:szCs w:val="20"/>
        </w:rPr>
        <w:t>akan</w:t>
      </w:r>
      <w:proofErr w:type="gramEnd"/>
      <w:r w:rsidR="00DF5A25" w:rsidRPr="00BD1968">
        <w:rPr>
          <w:rFonts w:ascii="Gadugi" w:hAnsi="Gadugi" w:cs="Times New Roman"/>
          <w:bCs/>
          <w:sz w:val="20"/>
          <w:szCs w:val="20"/>
        </w:rPr>
        <w:t xml:space="preserve"> mengurangi residu herbisida pada lahan sehingga </w:t>
      </w:r>
      <w:r w:rsidR="00FF3BFA" w:rsidRPr="00BD1968">
        <w:rPr>
          <w:rFonts w:ascii="Gadugi" w:hAnsi="Gadugi" w:cs="Times New Roman"/>
          <w:bCs/>
          <w:sz w:val="20"/>
          <w:szCs w:val="20"/>
        </w:rPr>
        <w:t>tidak merusak biota tanah.</w:t>
      </w:r>
      <w:r w:rsidR="00DD5C48" w:rsidRPr="00BD1968">
        <w:rPr>
          <w:rFonts w:ascii="Gadugi" w:hAnsi="Gadugi" w:cs="Times New Roman"/>
          <w:bCs/>
          <w:sz w:val="20"/>
          <w:szCs w:val="20"/>
        </w:rPr>
        <w:t xml:space="preserve"> </w:t>
      </w:r>
      <w:r w:rsidR="001D5739" w:rsidRPr="00BD1968">
        <w:rPr>
          <w:rFonts w:ascii="Gadugi" w:hAnsi="Gadugi" w:cs="Times New Roman"/>
          <w:bCs/>
          <w:sz w:val="20"/>
          <w:szCs w:val="20"/>
        </w:rPr>
        <w:t xml:space="preserve">Hal ini dilakukan bersamaan juga dengan pendampingan dalam mengisi kuesioner </w:t>
      </w:r>
      <w:r w:rsidR="000C4F17" w:rsidRPr="00BD1968">
        <w:rPr>
          <w:rFonts w:ascii="Gadugi" w:hAnsi="Gadugi" w:cs="Times New Roman"/>
          <w:bCs/>
          <w:sz w:val="20"/>
          <w:szCs w:val="20"/>
        </w:rPr>
        <w:t>pada studi di lapangan</w:t>
      </w:r>
      <w:r w:rsidR="001D5739" w:rsidRPr="00BD1968">
        <w:rPr>
          <w:rFonts w:ascii="Gadugi" w:hAnsi="Gadugi" w:cs="Times New Roman"/>
          <w:bCs/>
          <w:sz w:val="20"/>
          <w:szCs w:val="20"/>
        </w:rPr>
        <w:t>.</w:t>
      </w:r>
    </w:p>
    <w:p w14:paraId="0EAF5436" w14:textId="75DCBEE5" w:rsidR="004735CC" w:rsidRDefault="004735CC" w:rsidP="00BD1968">
      <w:pPr>
        <w:spacing w:after="0" w:line="240" w:lineRule="auto"/>
        <w:ind w:firstLine="567"/>
        <w:jc w:val="both"/>
        <w:rPr>
          <w:rFonts w:ascii="Gadugi" w:hAnsi="Gadugi" w:cs="Times New Roman"/>
          <w:bCs/>
          <w:sz w:val="20"/>
          <w:szCs w:val="20"/>
        </w:rPr>
      </w:pPr>
      <w:r w:rsidRPr="00BD1968">
        <w:rPr>
          <w:rFonts w:ascii="Gadugi" w:hAnsi="Gadugi" w:cs="Times New Roman"/>
          <w:bCs/>
          <w:sz w:val="20"/>
          <w:szCs w:val="20"/>
        </w:rPr>
        <w:t>Secara garis besar, target yang diharapkan</w:t>
      </w:r>
      <w:r w:rsidR="00192464" w:rsidRPr="00BD1968">
        <w:rPr>
          <w:rFonts w:ascii="Gadugi" w:hAnsi="Gadugi" w:cs="Times New Roman"/>
          <w:bCs/>
          <w:sz w:val="20"/>
          <w:szCs w:val="20"/>
        </w:rPr>
        <w:t xml:space="preserve"> Tim Pelaksana</w:t>
      </w:r>
      <w:r w:rsidRPr="00BD1968">
        <w:rPr>
          <w:rFonts w:ascii="Gadugi" w:hAnsi="Gadugi" w:cs="Times New Roman"/>
          <w:bCs/>
          <w:sz w:val="20"/>
          <w:szCs w:val="20"/>
        </w:rPr>
        <w:t xml:space="preserve"> pada kegiatan PPM ini adalah bahwa khalayak sasaran mempunyai pengetahuan dan informasi yang berguna dalam memelihara lahan kebun kopi, termasuk juga upaya mengurangi penggunaan herbisida dalam </w:t>
      </w:r>
      <w:r w:rsidR="00DF5A25" w:rsidRPr="00BD1968">
        <w:rPr>
          <w:rFonts w:ascii="Gadugi" w:hAnsi="Gadugi" w:cs="Times New Roman"/>
          <w:bCs/>
          <w:sz w:val="20"/>
          <w:szCs w:val="20"/>
        </w:rPr>
        <w:t>pengendalian</w:t>
      </w:r>
      <w:r w:rsidRPr="00BD1968">
        <w:rPr>
          <w:rFonts w:ascii="Gadugi" w:hAnsi="Gadugi" w:cs="Times New Roman"/>
          <w:bCs/>
          <w:sz w:val="20"/>
          <w:szCs w:val="20"/>
        </w:rPr>
        <w:t xml:space="preserve"> gulma. </w:t>
      </w:r>
      <w:r w:rsidRPr="00BD1968">
        <w:rPr>
          <w:rFonts w:ascii="Gadugi" w:hAnsi="Gadugi" w:cs="Times New Roman"/>
          <w:sz w:val="20"/>
          <w:szCs w:val="20"/>
        </w:rPr>
        <w:t>Khalayak sasaran dapat menghemat pengeluaran untuk pemeliharaan lahan dan tanaman. Sedangkan untuk jangka panjang, jika p</w:t>
      </w:r>
      <w:r w:rsidRPr="00BD1968">
        <w:rPr>
          <w:rFonts w:ascii="Gadugi" w:hAnsi="Gadugi" w:cs="Times New Roman"/>
          <w:bCs/>
          <w:sz w:val="20"/>
          <w:szCs w:val="20"/>
          <w:lang w:val="id-ID"/>
        </w:rPr>
        <w:t xml:space="preserve">emeliharaan </w:t>
      </w:r>
      <w:r w:rsidRPr="00BD1968">
        <w:rPr>
          <w:rFonts w:ascii="Gadugi" w:hAnsi="Gadugi" w:cs="Times New Roman"/>
          <w:bCs/>
          <w:sz w:val="20"/>
          <w:szCs w:val="20"/>
          <w:lang w:val="en-US"/>
        </w:rPr>
        <w:t xml:space="preserve">lahan </w:t>
      </w:r>
      <w:r w:rsidRPr="00BD1968">
        <w:rPr>
          <w:rFonts w:ascii="Gadugi" w:hAnsi="Gadugi" w:cs="Times New Roman"/>
          <w:bCs/>
          <w:sz w:val="20"/>
          <w:szCs w:val="20"/>
          <w:lang w:val="id-ID"/>
        </w:rPr>
        <w:t>kebun kopi dengan tepat</w:t>
      </w:r>
      <w:r w:rsidR="00DF5A25" w:rsidRPr="00BD1968">
        <w:rPr>
          <w:rFonts w:ascii="Gadugi" w:hAnsi="Gadugi" w:cs="Times New Roman"/>
          <w:bCs/>
          <w:sz w:val="20"/>
          <w:szCs w:val="20"/>
          <w:lang w:val="en-US"/>
        </w:rPr>
        <w:t xml:space="preserve"> </w:t>
      </w:r>
      <w:proofErr w:type="gramStart"/>
      <w:r w:rsidR="00DF5A25" w:rsidRPr="00BD1968">
        <w:rPr>
          <w:rFonts w:ascii="Gadugi" w:hAnsi="Gadugi" w:cs="Times New Roman"/>
          <w:bCs/>
          <w:sz w:val="20"/>
          <w:szCs w:val="20"/>
          <w:lang w:val="en-US"/>
        </w:rPr>
        <w:t>cara</w:t>
      </w:r>
      <w:proofErr w:type="gramEnd"/>
      <w:r w:rsidRPr="00BD1968">
        <w:rPr>
          <w:rFonts w:ascii="Gadugi" w:hAnsi="Gadugi" w:cs="Times New Roman"/>
          <w:bCs/>
          <w:sz w:val="20"/>
          <w:szCs w:val="20"/>
          <w:lang w:val="id-ID"/>
        </w:rPr>
        <w:t xml:space="preserve">, </w:t>
      </w:r>
      <w:r w:rsidRPr="00BD1968">
        <w:rPr>
          <w:rFonts w:ascii="Gadugi" w:hAnsi="Gadugi" w:cs="Times New Roman"/>
          <w:bCs/>
          <w:sz w:val="20"/>
          <w:szCs w:val="20"/>
        </w:rPr>
        <w:t xml:space="preserve">maka </w:t>
      </w:r>
      <w:r w:rsidR="001D5739" w:rsidRPr="00BD1968">
        <w:rPr>
          <w:rFonts w:ascii="Gadugi" w:hAnsi="Gadugi" w:cs="Times New Roman"/>
          <w:bCs/>
          <w:sz w:val="20"/>
          <w:szCs w:val="20"/>
        </w:rPr>
        <w:t xml:space="preserve">tanaman kopi juga sehat sehingga </w:t>
      </w:r>
      <w:r w:rsidRPr="00BD1968">
        <w:rPr>
          <w:rFonts w:ascii="Gadugi" w:hAnsi="Gadugi" w:cs="Times New Roman"/>
          <w:bCs/>
          <w:sz w:val="20"/>
          <w:szCs w:val="20"/>
        </w:rPr>
        <w:t xml:space="preserve">dapat </w:t>
      </w:r>
      <w:r w:rsidRPr="00BD1968">
        <w:rPr>
          <w:rFonts w:ascii="Gadugi" w:hAnsi="Gadugi" w:cs="Times New Roman"/>
          <w:bCs/>
          <w:sz w:val="20"/>
          <w:szCs w:val="20"/>
          <w:lang w:val="id-ID"/>
        </w:rPr>
        <w:t xml:space="preserve">menghasilkan buah kopi yang </w:t>
      </w:r>
      <w:r w:rsidRPr="00BD1968">
        <w:rPr>
          <w:rFonts w:ascii="Gadugi" w:hAnsi="Gadugi" w:cs="Times New Roman"/>
          <w:bCs/>
          <w:sz w:val="20"/>
          <w:szCs w:val="20"/>
        </w:rPr>
        <w:t xml:space="preserve">lebih </w:t>
      </w:r>
      <w:r w:rsidRPr="00BD1968">
        <w:rPr>
          <w:rFonts w:ascii="Gadugi" w:hAnsi="Gadugi" w:cs="Times New Roman"/>
          <w:bCs/>
          <w:sz w:val="20"/>
          <w:szCs w:val="20"/>
          <w:lang w:val="id-ID"/>
        </w:rPr>
        <w:t>banyak</w:t>
      </w:r>
      <w:r w:rsidRPr="00BD1968">
        <w:rPr>
          <w:rFonts w:ascii="Gadugi" w:hAnsi="Gadugi" w:cs="Times New Roman"/>
          <w:bCs/>
          <w:sz w:val="20"/>
          <w:szCs w:val="20"/>
        </w:rPr>
        <w:t xml:space="preserve"> dan lebih</w:t>
      </w:r>
      <w:r w:rsidRPr="00BD1968">
        <w:rPr>
          <w:rFonts w:ascii="Gadugi" w:hAnsi="Gadugi" w:cs="Times New Roman"/>
          <w:bCs/>
          <w:sz w:val="20"/>
          <w:szCs w:val="20"/>
          <w:lang w:val="id-ID"/>
        </w:rPr>
        <w:t xml:space="preserve"> produktif</w:t>
      </w:r>
      <w:r w:rsidRPr="00BD1968">
        <w:rPr>
          <w:rFonts w:ascii="Gadugi" w:hAnsi="Gadugi" w:cs="Times New Roman"/>
          <w:bCs/>
          <w:sz w:val="20"/>
          <w:szCs w:val="20"/>
        </w:rPr>
        <w:t>.</w:t>
      </w:r>
    </w:p>
    <w:p w14:paraId="30944689" w14:textId="3F730590" w:rsidR="00BD1968" w:rsidRDefault="00BD1968" w:rsidP="00BD1968">
      <w:pPr>
        <w:spacing w:after="0" w:line="240" w:lineRule="auto"/>
        <w:ind w:firstLine="567"/>
        <w:jc w:val="both"/>
        <w:rPr>
          <w:rFonts w:ascii="Gadugi" w:hAnsi="Gadugi" w:cs="Times New Roman"/>
          <w:bCs/>
          <w:sz w:val="20"/>
          <w:szCs w:val="20"/>
        </w:rPr>
      </w:pPr>
    </w:p>
    <w:p w14:paraId="3AA92A52" w14:textId="77777777" w:rsidR="00BD1968" w:rsidRPr="00BD1968" w:rsidRDefault="00BD1968" w:rsidP="00BD1968">
      <w:pPr>
        <w:spacing w:after="0" w:line="240" w:lineRule="auto"/>
        <w:ind w:firstLine="567"/>
        <w:jc w:val="both"/>
        <w:rPr>
          <w:rFonts w:ascii="Gadugi" w:hAnsi="Gadugi" w:cs="Times New Roman"/>
          <w:bCs/>
          <w:sz w:val="20"/>
          <w:szCs w:val="20"/>
        </w:rPr>
      </w:pPr>
    </w:p>
    <w:p w14:paraId="4BA9A9B4" w14:textId="77777777" w:rsidR="00923956" w:rsidRPr="00BD1968" w:rsidRDefault="00883693" w:rsidP="00923956">
      <w:pPr>
        <w:shd w:val="clear" w:color="auto" w:fill="FFFFFF"/>
        <w:spacing w:after="0" w:line="240" w:lineRule="auto"/>
        <w:rPr>
          <w:rFonts w:ascii="Gadugi" w:eastAsia="Times New Roman" w:hAnsi="Gadugi" w:cs="Times New Roman"/>
          <w:color w:val="222222"/>
          <w:sz w:val="18"/>
          <w:szCs w:val="18"/>
          <w:lang w:eastAsia="en-ID"/>
        </w:rPr>
      </w:pPr>
      <w:r w:rsidRPr="00BD1968">
        <w:rPr>
          <w:rFonts w:ascii="Gadugi" w:eastAsia="Times New Roman" w:hAnsi="Gadugi" w:cs="Times New Roman"/>
          <w:color w:val="222222"/>
          <w:sz w:val="18"/>
          <w:szCs w:val="18"/>
          <w:lang w:eastAsia="en-ID"/>
        </w:rPr>
        <w:t> </w:t>
      </w:r>
    </w:p>
    <w:p w14:paraId="176485B0" w14:textId="63D05DC1" w:rsidR="00883693" w:rsidRPr="00BD1968" w:rsidRDefault="00883693" w:rsidP="00923956">
      <w:pPr>
        <w:shd w:val="clear" w:color="auto" w:fill="FFFFFF"/>
        <w:spacing w:before="4" w:after="240" w:line="120" w:lineRule="atLeast"/>
        <w:rPr>
          <w:rFonts w:ascii="Gadugi" w:eastAsia="Times New Roman" w:hAnsi="Gadugi" w:cs="Times New Roman"/>
          <w:color w:val="222222"/>
          <w:sz w:val="18"/>
          <w:szCs w:val="18"/>
          <w:lang w:eastAsia="en-ID"/>
        </w:rPr>
      </w:pPr>
      <w:r w:rsidRPr="00BD1968">
        <w:rPr>
          <w:rFonts w:ascii="Gadugi" w:eastAsia="Times New Roman" w:hAnsi="Gadugi" w:cs="Times New Roman"/>
          <w:b/>
          <w:bCs/>
          <w:color w:val="222222"/>
          <w:lang w:val="en-US" w:eastAsia="en-ID"/>
        </w:rPr>
        <w:lastRenderedPageBreak/>
        <w:t>2.</w:t>
      </w:r>
      <w:r w:rsidR="00D47CB8" w:rsidRPr="00BD1968">
        <w:rPr>
          <w:rFonts w:ascii="Gadugi" w:eastAsia="Times New Roman" w:hAnsi="Gadugi" w:cs="Times New Roman"/>
          <w:b/>
          <w:bCs/>
          <w:color w:val="222222"/>
          <w:lang w:val="en-US" w:eastAsia="en-ID"/>
        </w:rPr>
        <w:t xml:space="preserve"> </w:t>
      </w:r>
      <w:r w:rsidRPr="00BD1968">
        <w:rPr>
          <w:rFonts w:ascii="Gadugi" w:eastAsia="Times New Roman" w:hAnsi="Gadugi" w:cs="Times New Roman"/>
          <w:b/>
          <w:bCs/>
          <w:color w:val="222222"/>
          <w:lang w:val="en-US" w:eastAsia="en-ID"/>
        </w:rPr>
        <w:t>ME</w:t>
      </w:r>
      <w:r w:rsidRPr="00BD1968">
        <w:rPr>
          <w:rFonts w:ascii="Gadugi" w:eastAsia="Times New Roman" w:hAnsi="Gadugi" w:cs="Times New Roman"/>
          <w:b/>
          <w:bCs/>
          <w:color w:val="222222"/>
          <w:spacing w:val="-1"/>
          <w:lang w:val="en-US" w:eastAsia="en-ID"/>
        </w:rPr>
        <w:t>T</w:t>
      </w:r>
      <w:r w:rsidRPr="00BD1968">
        <w:rPr>
          <w:rFonts w:ascii="Gadugi" w:eastAsia="Times New Roman" w:hAnsi="Gadugi" w:cs="Times New Roman"/>
          <w:b/>
          <w:bCs/>
          <w:color w:val="222222"/>
          <w:spacing w:val="1"/>
          <w:lang w:val="en-US" w:eastAsia="en-ID"/>
        </w:rPr>
        <w:t>O</w:t>
      </w:r>
      <w:r w:rsidRPr="00BD1968">
        <w:rPr>
          <w:rFonts w:ascii="Gadugi" w:eastAsia="Times New Roman" w:hAnsi="Gadugi" w:cs="Times New Roman"/>
          <w:b/>
          <w:bCs/>
          <w:color w:val="222222"/>
          <w:spacing w:val="-1"/>
          <w:lang w:val="en-US" w:eastAsia="en-ID"/>
        </w:rPr>
        <w:t>D</w:t>
      </w:r>
      <w:r w:rsidRPr="00BD1968">
        <w:rPr>
          <w:rFonts w:ascii="Gadugi" w:eastAsia="Times New Roman" w:hAnsi="Gadugi" w:cs="Times New Roman"/>
          <w:b/>
          <w:bCs/>
          <w:color w:val="222222"/>
          <w:lang w:val="en-US" w:eastAsia="en-ID"/>
        </w:rPr>
        <w:t>E</w:t>
      </w:r>
      <w:r w:rsidR="00923956" w:rsidRPr="00BD1968">
        <w:rPr>
          <w:rFonts w:ascii="Gadugi" w:eastAsia="Times New Roman" w:hAnsi="Gadugi" w:cs="Times New Roman"/>
          <w:b/>
          <w:bCs/>
          <w:color w:val="222222"/>
          <w:lang w:val="en-US" w:eastAsia="en-ID"/>
        </w:rPr>
        <w:t xml:space="preserve"> </w:t>
      </w:r>
      <w:r w:rsidRPr="00BD1968">
        <w:rPr>
          <w:rFonts w:ascii="Gadugi" w:eastAsia="Times New Roman" w:hAnsi="Gadugi" w:cs="Times New Roman"/>
          <w:b/>
          <w:bCs/>
          <w:color w:val="222222"/>
          <w:lang w:eastAsia="en-ID"/>
        </w:rPr>
        <w:t>KEGIATAN</w:t>
      </w:r>
    </w:p>
    <w:p w14:paraId="7BE1474D" w14:textId="6F751D24" w:rsidR="00633469" w:rsidRPr="00BD1968" w:rsidRDefault="00327DFD" w:rsidP="00BD1968">
      <w:pPr>
        <w:spacing w:after="0" w:line="240" w:lineRule="auto"/>
        <w:ind w:firstLine="567"/>
        <w:jc w:val="both"/>
        <w:rPr>
          <w:rFonts w:ascii="Gadugi" w:hAnsi="Gadugi" w:cs="Times New Roman"/>
          <w:bCs/>
          <w:sz w:val="20"/>
          <w:szCs w:val="20"/>
          <w:lang w:val="id-ID"/>
        </w:rPr>
      </w:pPr>
      <w:r w:rsidRPr="00BD1968">
        <w:rPr>
          <w:rFonts w:ascii="Gadugi" w:hAnsi="Gadugi" w:cs="Times New Roman"/>
          <w:bCs/>
          <w:sz w:val="20"/>
          <w:szCs w:val="20"/>
        </w:rPr>
        <w:t>Pelaksanaan kegiatan P</w:t>
      </w:r>
      <w:r w:rsidR="00544DBB" w:rsidRPr="00BD1968">
        <w:rPr>
          <w:rFonts w:ascii="Gadugi" w:hAnsi="Gadugi" w:cs="Times New Roman"/>
          <w:bCs/>
          <w:sz w:val="20"/>
          <w:szCs w:val="20"/>
        </w:rPr>
        <w:t>P</w:t>
      </w:r>
      <w:r w:rsidRPr="00BD1968">
        <w:rPr>
          <w:rFonts w:ascii="Gadugi" w:hAnsi="Gadugi" w:cs="Times New Roman"/>
          <w:bCs/>
          <w:sz w:val="20"/>
          <w:szCs w:val="20"/>
        </w:rPr>
        <w:t>M ini dilakukan di Desa Rimba Candi, Kelurahan Dempo Tengah, Kota Pagar</w:t>
      </w:r>
      <w:r w:rsidR="00100802" w:rsidRPr="00BD1968">
        <w:rPr>
          <w:rFonts w:ascii="Gadugi" w:hAnsi="Gadugi" w:cs="Times New Roman"/>
          <w:bCs/>
          <w:sz w:val="20"/>
          <w:szCs w:val="20"/>
        </w:rPr>
        <w:t>a</w:t>
      </w:r>
      <w:r w:rsidRPr="00BD1968">
        <w:rPr>
          <w:rFonts w:ascii="Gadugi" w:hAnsi="Gadugi" w:cs="Times New Roman"/>
          <w:bCs/>
          <w:sz w:val="20"/>
          <w:szCs w:val="20"/>
        </w:rPr>
        <w:t xml:space="preserve">lam. </w:t>
      </w:r>
      <w:r w:rsidR="00633469" w:rsidRPr="00BD1968">
        <w:rPr>
          <w:rFonts w:ascii="Gadugi" w:hAnsi="Gadugi" w:cs="Times New Roman"/>
          <w:sz w:val="20"/>
          <w:szCs w:val="20"/>
        </w:rPr>
        <w:t xml:space="preserve">Jenis implementasi (lingkup program) penyelesaian (solusi) </w:t>
      </w:r>
      <w:r w:rsidRPr="00BD1968">
        <w:rPr>
          <w:rFonts w:ascii="Gadugi" w:hAnsi="Gadugi" w:cs="Times New Roman"/>
          <w:bCs/>
          <w:sz w:val="20"/>
          <w:szCs w:val="20"/>
          <w:lang w:val="id-ID"/>
        </w:rPr>
        <w:t>yang ditawarkan Tim Pengusul P</w:t>
      </w:r>
      <w:r w:rsidRPr="00BD1968">
        <w:rPr>
          <w:rFonts w:ascii="Gadugi" w:hAnsi="Gadugi" w:cs="Times New Roman"/>
          <w:bCs/>
          <w:sz w:val="20"/>
          <w:szCs w:val="20"/>
        </w:rPr>
        <w:t>P</w:t>
      </w:r>
      <w:r w:rsidRPr="00BD1968">
        <w:rPr>
          <w:rFonts w:ascii="Gadugi" w:hAnsi="Gadugi" w:cs="Times New Roman"/>
          <w:bCs/>
          <w:sz w:val="20"/>
          <w:szCs w:val="20"/>
          <w:lang w:val="id-ID"/>
        </w:rPr>
        <w:t xml:space="preserve">M adalah </w:t>
      </w:r>
      <w:r w:rsidRPr="00BD1968">
        <w:rPr>
          <w:rFonts w:ascii="Gadugi" w:hAnsi="Gadugi" w:cs="Times New Roman"/>
          <w:bCs/>
          <w:sz w:val="20"/>
          <w:szCs w:val="20"/>
          <w:lang w:val="en-US"/>
        </w:rPr>
        <w:t xml:space="preserve">sosialisasi dan </w:t>
      </w:r>
      <w:r w:rsidRPr="00BD1968">
        <w:rPr>
          <w:rFonts w:ascii="Gadugi" w:hAnsi="Gadugi" w:cs="Times New Roman"/>
          <w:bCs/>
          <w:sz w:val="20"/>
          <w:szCs w:val="20"/>
          <w:lang w:val="id-ID"/>
        </w:rPr>
        <w:t xml:space="preserve">penyuluhan pentingnya penggunaan herbisida yang berwawasan lingkungan, </w:t>
      </w:r>
      <w:r w:rsidRPr="00BD1968">
        <w:rPr>
          <w:rFonts w:ascii="Gadugi" w:hAnsi="Gadugi" w:cs="Times New Roman"/>
          <w:bCs/>
          <w:sz w:val="20"/>
          <w:szCs w:val="20"/>
          <w:lang w:val="en-US"/>
        </w:rPr>
        <w:t xml:space="preserve">yaitu: tepat dosis, tepat </w:t>
      </w:r>
      <w:proofErr w:type="gramStart"/>
      <w:r w:rsidRPr="00BD1968">
        <w:rPr>
          <w:rFonts w:ascii="Gadugi" w:hAnsi="Gadugi" w:cs="Times New Roman"/>
          <w:bCs/>
          <w:sz w:val="20"/>
          <w:szCs w:val="20"/>
          <w:lang w:val="en-US"/>
        </w:rPr>
        <w:t>cara</w:t>
      </w:r>
      <w:proofErr w:type="gramEnd"/>
      <w:r w:rsidRPr="00BD1968">
        <w:rPr>
          <w:rFonts w:ascii="Gadugi" w:hAnsi="Gadugi" w:cs="Times New Roman"/>
          <w:bCs/>
          <w:sz w:val="20"/>
          <w:szCs w:val="20"/>
          <w:lang w:val="en-US"/>
        </w:rPr>
        <w:t>, tepat sasaran, dan tepat waktu, serta pentingnya pencampuran herbisida dengan reduktan</w:t>
      </w:r>
      <w:r w:rsidRPr="00BD1968">
        <w:rPr>
          <w:rFonts w:ascii="Gadugi" w:hAnsi="Gadugi" w:cs="Times New Roman"/>
          <w:bCs/>
          <w:sz w:val="20"/>
          <w:szCs w:val="20"/>
          <w:lang w:val="id-ID"/>
        </w:rPr>
        <w:t xml:space="preserve">. </w:t>
      </w:r>
      <w:r w:rsidRPr="00BD1968">
        <w:rPr>
          <w:rFonts w:ascii="Gadugi" w:hAnsi="Gadugi" w:cs="Times New Roman"/>
          <w:bCs/>
          <w:sz w:val="20"/>
          <w:szCs w:val="20"/>
          <w:lang w:val="en-US"/>
        </w:rPr>
        <w:t xml:space="preserve">Pencampuran dengan reduktan sangat diperlukan, karena komposisi reduktan berbahan organik. </w:t>
      </w:r>
      <w:r w:rsidR="00DF5A25" w:rsidRPr="00BD1968">
        <w:rPr>
          <w:rFonts w:ascii="Gadugi" w:hAnsi="Gadugi" w:cs="Times New Roman"/>
          <w:bCs/>
          <w:sz w:val="20"/>
          <w:szCs w:val="20"/>
          <w:lang w:val="en-US"/>
        </w:rPr>
        <w:t xml:space="preserve">Ini dapat menggantikan 50% dari dosis rekomendasi herbisida yang dikurangi penggunaannya. </w:t>
      </w:r>
      <w:r w:rsidRPr="00BD1968">
        <w:rPr>
          <w:rFonts w:ascii="Gadugi" w:hAnsi="Gadugi" w:cs="Times New Roman"/>
          <w:bCs/>
          <w:sz w:val="20"/>
          <w:szCs w:val="20"/>
          <w:lang w:val="id-ID"/>
        </w:rPr>
        <w:t xml:space="preserve">Selain itu menggalakkan penggunaan pupuk organik yang dapat dibuat sendiri dengan menggunakan bahan yang mudah didapat, yaitu ampas kulit luar buah kopi, kotoran ternak,  dan daun-daun. </w:t>
      </w:r>
    </w:p>
    <w:p w14:paraId="0F21ECB6" w14:textId="3DF23171" w:rsidR="00956E5D" w:rsidRPr="00BD1968" w:rsidRDefault="001C2286" w:rsidP="00BD1968">
      <w:pPr>
        <w:spacing w:after="0" w:line="240" w:lineRule="auto"/>
        <w:ind w:firstLine="567"/>
        <w:jc w:val="both"/>
        <w:rPr>
          <w:rFonts w:ascii="Gadugi" w:hAnsi="Gadugi" w:cs="Times New Roman"/>
          <w:bCs/>
          <w:sz w:val="20"/>
          <w:szCs w:val="20"/>
          <w:lang w:val="en-US"/>
        </w:rPr>
      </w:pPr>
      <w:r w:rsidRPr="00BD1968">
        <w:rPr>
          <w:rFonts w:ascii="Gadugi" w:hAnsi="Gadugi" w:cs="Times New Roman"/>
          <w:bCs/>
          <w:sz w:val="20"/>
          <w:szCs w:val="20"/>
          <w:lang w:val="en-US"/>
        </w:rPr>
        <w:t>Waktu pelaksanaan kegiatan PPM adalah sekitar 2 bulan, dengan melibatkan sekitar 20 sampai 35 orang</w:t>
      </w:r>
      <w:r w:rsidR="00F43780" w:rsidRPr="00BD1968">
        <w:rPr>
          <w:rFonts w:ascii="Gadugi" w:hAnsi="Gadugi" w:cs="Times New Roman"/>
          <w:bCs/>
          <w:sz w:val="20"/>
          <w:szCs w:val="20"/>
          <w:lang w:val="en-US"/>
        </w:rPr>
        <w:t xml:space="preserve"> petani kopi di Desa Rimba Candi sebagai khalayak sasaran</w:t>
      </w:r>
      <w:r w:rsidRPr="00BD1968">
        <w:rPr>
          <w:rFonts w:ascii="Gadugi" w:hAnsi="Gadugi" w:cs="Times New Roman"/>
          <w:bCs/>
          <w:sz w:val="20"/>
          <w:szCs w:val="20"/>
          <w:lang w:val="en-US"/>
        </w:rPr>
        <w:t xml:space="preserve">. </w:t>
      </w:r>
      <w:r w:rsidR="00956E5D" w:rsidRPr="00BD1968">
        <w:rPr>
          <w:rFonts w:ascii="Gadugi" w:hAnsi="Gadugi" w:cs="Times New Roman"/>
          <w:bCs/>
          <w:sz w:val="20"/>
          <w:szCs w:val="20"/>
          <w:lang w:val="en-US"/>
        </w:rPr>
        <w:t>P</w:t>
      </w:r>
      <w:r w:rsidRPr="00BD1968">
        <w:rPr>
          <w:rFonts w:ascii="Gadugi" w:hAnsi="Gadugi" w:cs="Times New Roman"/>
          <w:bCs/>
          <w:sz w:val="20"/>
          <w:szCs w:val="20"/>
          <w:lang w:val="en-US"/>
        </w:rPr>
        <w:t xml:space="preserve">elaksanaan </w:t>
      </w:r>
      <w:r w:rsidR="00956E5D" w:rsidRPr="00BD1968">
        <w:rPr>
          <w:rFonts w:ascii="Gadugi" w:hAnsi="Gadugi" w:cs="Times New Roman"/>
          <w:bCs/>
          <w:sz w:val="20"/>
          <w:szCs w:val="20"/>
          <w:lang w:val="en-US"/>
        </w:rPr>
        <w:t xml:space="preserve">kegiatan </w:t>
      </w:r>
      <w:r w:rsidRPr="00BD1968">
        <w:rPr>
          <w:rFonts w:ascii="Gadugi" w:hAnsi="Gadugi" w:cs="Times New Roman"/>
          <w:bCs/>
          <w:sz w:val="20"/>
          <w:szCs w:val="20"/>
          <w:lang w:val="en-US"/>
        </w:rPr>
        <w:t xml:space="preserve">meliputi </w:t>
      </w:r>
      <w:r w:rsidR="005D345A" w:rsidRPr="00BD1968">
        <w:rPr>
          <w:rFonts w:ascii="Gadugi" w:hAnsi="Gadugi" w:cs="Times New Roman"/>
          <w:bCs/>
          <w:sz w:val="20"/>
          <w:szCs w:val="20"/>
          <w:lang w:val="en-US"/>
        </w:rPr>
        <w:t>2</w:t>
      </w:r>
      <w:r w:rsidR="00956E5D" w:rsidRPr="00BD1968">
        <w:rPr>
          <w:rFonts w:ascii="Gadugi" w:hAnsi="Gadugi" w:cs="Times New Roman"/>
          <w:bCs/>
          <w:sz w:val="20"/>
          <w:szCs w:val="20"/>
          <w:lang w:val="en-US"/>
        </w:rPr>
        <w:t xml:space="preserve"> tahapan. </w:t>
      </w:r>
      <w:r w:rsidR="005D345A" w:rsidRPr="00BD1968">
        <w:rPr>
          <w:rFonts w:ascii="Gadugi" w:hAnsi="Gadugi" w:cs="Times New Roman"/>
          <w:bCs/>
          <w:sz w:val="20"/>
          <w:szCs w:val="20"/>
          <w:lang w:val="en-US"/>
        </w:rPr>
        <w:t xml:space="preserve">Tahap pertama berupa </w:t>
      </w:r>
      <w:r w:rsidRPr="00BD1968">
        <w:rPr>
          <w:rFonts w:ascii="Gadugi" w:hAnsi="Gadugi" w:cs="Times New Roman"/>
          <w:bCs/>
          <w:sz w:val="20"/>
          <w:szCs w:val="20"/>
          <w:lang w:val="en-US"/>
        </w:rPr>
        <w:t xml:space="preserve">survei awal menyangkut </w:t>
      </w:r>
      <w:r w:rsidR="00F43780" w:rsidRPr="00BD1968">
        <w:rPr>
          <w:rFonts w:ascii="Gadugi" w:hAnsi="Gadugi" w:cs="Times New Roman"/>
          <w:bCs/>
          <w:sz w:val="20"/>
          <w:szCs w:val="20"/>
          <w:lang w:val="en-US"/>
        </w:rPr>
        <w:t xml:space="preserve">keadaan usaha tani kopi dan </w:t>
      </w:r>
      <w:r w:rsidRPr="00BD1968">
        <w:rPr>
          <w:rFonts w:ascii="Gadugi" w:hAnsi="Gadugi" w:cs="Times New Roman"/>
          <w:bCs/>
          <w:sz w:val="20"/>
          <w:szCs w:val="20"/>
          <w:lang w:val="en-US"/>
        </w:rPr>
        <w:t>permasalahan yang dihadapi khalayak. Tahap kedua merupakan tahap pendampingan pengisiam kuesioner</w:t>
      </w:r>
      <w:r w:rsidR="00956E5D" w:rsidRPr="00BD1968">
        <w:rPr>
          <w:rFonts w:ascii="Gadugi" w:hAnsi="Gadugi" w:cs="Times New Roman"/>
          <w:bCs/>
          <w:sz w:val="20"/>
          <w:szCs w:val="20"/>
          <w:lang w:val="en-US"/>
        </w:rPr>
        <w:t>. Pada tahap ini juga dilakukan sosialisasi dan penyuluhan.</w:t>
      </w:r>
    </w:p>
    <w:p w14:paraId="25039ABE" w14:textId="0EF85861" w:rsidR="00327DFD" w:rsidRPr="00BD1968" w:rsidRDefault="00633469" w:rsidP="00BD1968">
      <w:pPr>
        <w:spacing w:after="0" w:line="240" w:lineRule="auto"/>
        <w:ind w:firstLine="567"/>
        <w:jc w:val="both"/>
        <w:rPr>
          <w:rFonts w:ascii="Gadugi" w:hAnsi="Gadugi" w:cs="Times New Roman"/>
          <w:bCs/>
          <w:sz w:val="20"/>
          <w:szCs w:val="20"/>
          <w:lang w:val="id-ID"/>
        </w:rPr>
      </w:pPr>
      <w:r w:rsidRPr="00BD1968">
        <w:rPr>
          <w:rFonts w:ascii="Gadugi" w:hAnsi="Gadugi" w:cs="Times New Roman"/>
          <w:bCs/>
          <w:sz w:val="20"/>
          <w:szCs w:val="20"/>
        </w:rPr>
        <w:t xml:space="preserve">Metode pelaksanaan </w:t>
      </w:r>
      <w:r w:rsidR="005D345A" w:rsidRPr="00BD1968">
        <w:rPr>
          <w:rFonts w:ascii="Gadugi" w:hAnsi="Gadugi" w:cs="Times New Roman"/>
          <w:bCs/>
          <w:sz w:val="20"/>
          <w:szCs w:val="20"/>
        </w:rPr>
        <w:t xml:space="preserve">tahapan kedua </w:t>
      </w:r>
      <w:r w:rsidRPr="00BD1968">
        <w:rPr>
          <w:rFonts w:ascii="Gadugi" w:hAnsi="Gadugi" w:cs="Times New Roman"/>
          <w:bCs/>
          <w:sz w:val="20"/>
          <w:szCs w:val="20"/>
        </w:rPr>
        <w:t xml:space="preserve">melalui </w:t>
      </w:r>
      <w:r w:rsidR="006A535F" w:rsidRPr="00BD1968">
        <w:rPr>
          <w:rFonts w:ascii="Gadugi" w:hAnsi="Gadugi" w:cs="Times New Roman"/>
          <w:bCs/>
          <w:sz w:val="20"/>
          <w:szCs w:val="20"/>
        </w:rPr>
        <w:t>sosialisasi</w:t>
      </w:r>
      <w:r w:rsidRPr="00BD1968">
        <w:rPr>
          <w:rFonts w:ascii="Gadugi" w:hAnsi="Gadugi" w:cs="Times New Roman"/>
          <w:bCs/>
          <w:sz w:val="20"/>
          <w:szCs w:val="20"/>
          <w:lang w:val="id-ID"/>
        </w:rPr>
        <w:t xml:space="preserve"> penggunaan herbisida</w:t>
      </w:r>
      <w:r w:rsidRPr="00BD1968">
        <w:rPr>
          <w:rFonts w:ascii="Gadugi" w:hAnsi="Gadugi" w:cs="Times New Roman"/>
          <w:bCs/>
          <w:sz w:val="20"/>
          <w:szCs w:val="20"/>
        </w:rPr>
        <w:t xml:space="preserve"> </w:t>
      </w:r>
      <w:r w:rsidRPr="00BD1968">
        <w:rPr>
          <w:rFonts w:ascii="Gadugi" w:hAnsi="Gadugi" w:cs="Times New Roman"/>
          <w:bCs/>
          <w:sz w:val="20"/>
          <w:szCs w:val="20"/>
          <w:lang w:val="id-ID"/>
        </w:rPr>
        <w:t xml:space="preserve">secara tepat dan bijak. </w:t>
      </w:r>
      <w:r w:rsidR="006A535F" w:rsidRPr="00BD1968">
        <w:rPr>
          <w:rFonts w:ascii="Gadugi" w:hAnsi="Gadugi" w:cs="Times New Roman"/>
          <w:bCs/>
          <w:sz w:val="20"/>
          <w:szCs w:val="20"/>
          <w:lang w:val="en-US"/>
        </w:rPr>
        <w:t xml:space="preserve">Sosialisasi ini dilakukan pada saat menyebarkan kuesioner </w:t>
      </w:r>
      <w:r w:rsidR="00E90E2F" w:rsidRPr="00BD1968">
        <w:rPr>
          <w:rFonts w:ascii="Gadugi" w:hAnsi="Gadugi" w:cs="Times New Roman"/>
          <w:bCs/>
          <w:sz w:val="20"/>
          <w:szCs w:val="20"/>
          <w:lang w:val="en-US"/>
        </w:rPr>
        <w:t xml:space="preserve">secara individu, </w:t>
      </w:r>
      <w:r w:rsidR="006A535F" w:rsidRPr="00BD1968">
        <w:rPr>
          <w:rFonts w:ascii="Gadugi" w:hAnsi="Gadugi" w:cs="Times New Roman"/>
          <w:bCs/>
          <w:sz w:val="20"/>
          <w:szCs w:val="20"/>
          <w:lang w:val="en-US"/>
        </w:rPr>
        <w:t>pada acara temu tani</w:t>
      </w:r>
      <w:r w:rsidR="00E90E2F" w:rsidRPr="00BD1968">
        <w:rPr>
          <w:rFonts w:ascii="Gadugi" w:hAnsi="Gadugi" w:cs="Times New Roman"/>
          <w:bCs/>
          <w:sz w:val="20"/>
          <w:szCs w:val="20"/>
          <w:lang w:val="en-US"/>
        </w:rPr>
        <w:t xml:space="preserve"> ataupun janjian untuk mengumpulkan petani.</w:t>
      </w:r>
      <w:r w:rsidR="00100802" w:rsidRPr="00BD1968">
        <w:rPr>
          <w:rFonts w:ascii="Gadugi" w:hAnsi="Gadugi" w:cs="Times New Roman"/>
          <w:bCs/>
          <w:sz w:val="20"/>
          <w:szCs w:val="20"/>
          <w:lang w:val="en-US"/>
        </w:rPr>
        <w:t xml:space="preserve"> </w:t>
      </w:r>
      <w:r w:rsidR="00327DFD" w:rsidRPr="00BD1968">
        <w:rPr>
          <w:rFonts w:ascii="Gadugi" w:hAnsi="Gadugi" w:cs="Times New Roman"/>
          <w:bCs/>
          <w:sz w:val="20"/>
          <w:szCs w:val="20"/>
        </w:rPr>
        <w:t>Penyuluhan pemisahan antara aplikasi penggunaan herbisida dengan pemupukan j</w:t>
      </w:r>
      <w:r w:rsidR="00327DFD" w:rsidRPr="00BD1968">
        <w:rPr>
          <w:rFonts w:ascii="Gadugi" w:hAnsi="Gadugi" w:cs="Times New Roman"/>
          <w:bCs/>
          <w:sz w:val="20"/>
          <w:szCs w:val="20"/>
          <w:lang w:val="id-ID"/>
        </w:rPr>
        <w:t>uga harus dilakukan. Waktu pengaplikasiannya harus juga tepat pada waktu</w:t>
      </w:r>
      <w:r w:rsidR="00327DFD" w:rsidRPr="00BD1968">
        <w:rPr>
          <w:rFonts w:ascii="Gadugi" w:hAnsi="Gadugi" w:cs="Times New Roman"/>
          <w:bCs/>
          <w:sz w:val="20"/>
          <w:szCs w:val="20"/>
          <w:lang w:val="en-US"/>
        </w:rPr>
        <w:t>, tepat dosis.</w:t>
      </w:r>
      <w:r w:rsidR="00327DFD" w:rsidRPr="00BD1968">
        <w:rPr>
          <w:rFonts w:ascii="Gadugi" w:hAnsi="Gadugi" w:cs="Times New Roman"/>
          <w:bCs/>
          <w:sz w:val="20"/>
          <w:szCs w:val="20"/>
          <w:lang w:val="id-ID"/>
        </w:rPr>
        <w:t xml:space="preserve"> </w:t>
      </w:r>
      <w:r w:rsidR="00327DFD" w:rsidRPr="00BD1968">
        <w:rPr>
          <w:rFonts w:ascii="Gadugi" w:hAnsi="Gadugi" w:cs="Times New Roman"/>
          <w:bCs/>
          <w:sz w:val="20"/>
          <w:szCs w:val="20"/>
        </w:rPr>
        <w:t xml:space="preserve">Selain itu, materi penyuluhan berupa </w:t>
      </w:r>
      <w:r w:rsidR="00327DFD" w:rsidRPr="00BD1968">
        <w:rPr>
          <w:rFonts w:ascii="Gadugi" w:hAnsi="Gadugi" w:cs="Times New Roman"/>
          <w:bCs/>
          <w:sz w:val="20"/>
          <w:szCs w:val="20"/>
          <w:lang w:val="id-ID"/>
        </w:rPr>
        <w:t xml:space="preserve">aplikasi penggunaan pupuk kimia yang tepat sesuai kebutuhan tanaman, dengan memperhatikan kondisi tanaman, </w:t>
      </w:r>
      <w:proofErr w:type="gramStart"/>
      <w:r w:rsidR="00327DFD" w:rsidRPr="00BD1968">
        <w:rPr>
          <w:rFonts w:ascii="Gadugi" w:hAnsi="Gadugi" w:cs="Times New Roman"/>
          <w:bCs/>
          <w:sz w:val="20"/>
          <w:szCs w:val="20"/>
          <w:lang w:val="id-ID"/>
        </w:rPr>
        <w:t>cara</w:t>
      </w:r>
      <w:proofErr w:type="gramEnd"/>
      <w:r w:rsidR="00327DFD" w:rsidRPr="00BD1968">
        <w:rPr>
          <w:rFonts w:ascii="Gadugi" w:hAnsi="Gadugi" w:cs="Times New Roman"/>
          <w:bCs/>
          <w:sz w:val="20"/>
          <w:szCs w:val="20"/>
          <w:lang w:val="id-ID"/>
        </w:rPr>
        <w:t xml:space="preserve"> pemakaian, dan juga waktu aplikasi.</w:t>
      </w:r>
    </w:p>
    <w:p w14:paraId="41FCF846" w14:textId="22AB22DE" w:rsidR="00633469" w:rsidRPr="00BD1968" w:rsidRDefault="00633469" w:rsidP="00BD1968">
      <w:pPr>
        <w:spacing w:after="0" w:line="240" w:lineRule="auto"/>
        <w:ind w:firstLine="567"/>
        <w:jc w:val="both"/>
        <w:rPr>
          <w:rFonts w:ascii="Gadugi" w:hAnsi="Gadugi" w:cs="Times New Roman"/>
        </w:rPr>
      </w:pPr>
      <w:r w:rsidRPr="00BD1968">
        <w:rPr>
          <w:rFonts w:ascii="Gadugi" w:hAnsi="Gadugi" w:cs="Times New Roman"/>
          <w:bCs/>
          <w:sz w:val="20"/>
          <w:szCs w:val="20"/>
          <w:lang w:val="id-ID"/>
        </w:rPr>
        <w:t>Penyuluhan dilengkapi dengan paparan dengan slide sehingga dapat menampilkan visual teori-teori pada literatur dan juga cara berusaha tani kopi di daerah lain.</w:t>
      </w:r>
      <w:r w:rsidR="00F17190" w:rsidRPr="00BD1968">
        <w:rPr>
          <w:rFonts w:ascii="Gadugi" w:hAnsi="Gadugi" w:cs="Times New Roman"/>
          <w:bCs/>
          <w:sz w:val="20"/>
          <w:szCs w:val="20"/>
          <w:lang w:val="en-US"/>
        </w:rPr>
        <w:t xml:space="preserve"> </w:t>
      </w:r>
      <w:r w:rsidRPr="00BD1968">
        <w:rPr>
          <w:rFonts w:ascii="Gadugi" w:hAnsi="Gadugi" w:cs="Times New Roman"/>
          <w:bCs/>
          <w:sz w:val="20"/>
          <w:szCs w:val="20"/>
        </w:rPr>
        <w:t xml:space="preserve">Materi </w:t>
      </w:r>
      <w:r w:rsidRPr="00BD1968">
        <w:rPr>
          <w:rFonts w:ascii="Gadugi" w:hAnsi="Gadugi" w:cs="Times New Roman"/>
          <w:bCs/>
          <w:sz w:val="20"/>
          <w:szCs w:val="20"/>
          <w:lang w:val="id-ID"/>
        </w:rPr>
        <w:t>yang disampaikan pada penyuluhan, seperti perhitungan dosis herbisida pada ukuran lahan</w:t>
      </w:r>
      <w:r w:rsidR="00F17190" w:rsidRPr="00BD1968">
        <w:rPr>
          <w:rFonts w:ascii="Gadugi" w:hAnsi="Gadugi" w:cs="Times New Roman"/>
          <w:bCs/>
          <w:sz w:val="20"/>
          <w:szCs w:val="20"/>
          <w:lang w:val="en-US"/>
        </w:rPr>
        <w:t xml:space="preserve"> dan</w:t>
      </w:r>
      <w:r w:rsidRPr="00BD1968">
        <w:rPr>
          <w:rFonts w:ascii="Gadugi" w:hAnsi="Gadugi" w:cs="Times New Roman"/>
          <w:bCs/>
          <w:sz w:val="20"/>
          <w:szCs w:val="20"/>
          <w:lang w:val="id-ID"/>
        </w:rPr>
        <w:t xml:space="preserve"> aplikasi herbisida</w:t>
      </w:r>
      <w:r w:rsidRPr="00BD1968">
        <w:rPr>
          <w:rFonts w:ascii="Gadugi" w:hAnsi="Gadugi" w:cs="Times New Roman"/>
          <w:bCs/>
          <w:sz w:val="20"/>
          <w:szCs w:val="20"/>
        </w:rPr>
        <w:t>.</w:t>
      </w:r>
      <w:r w:rsidR="005D345A" w:rsidRPr="00BD1968">
        <w:rPr>
          <w:rFonts w:ascii="Gadugi" w:hAnsi="Gadugi" w:cs="Times New Roman"/>
          <w:bCs/>
          <w:sz w:val="20"/>
          <w:szCs w:val="20"/>
        </w:rPr>
        <w:t xml:space="preserve"> </w:t>
      </w:r>
      <w:r w:rsidRPr="00BD1968">
        <w:rPr>
          <w:rFonts w:ascii="Gadugi" w:hAnsi="Gadugi" w:cs="Times New Roman"/>
          <w:sz w:val="20"/>
          <w:szCs w:val="20"/>
        </w:rPr>
        <w:t xml:space="preserve">Pelaksanaan kegiatan dilakukan Tim Pelaksana PPM dilakukan dalam </w:t>
      </w:r>
      <w:r w:rsidR="00544DBB" w:rsidRPr="00BD1968">
        <w:rPr>
          <w:rFonts w:ascii="Gadugi" w:hAnsi="Gadugi" w:cs="Times New Roman"/>
          <w:sz w:val="20"/>
          <w:szCs w:val="20"/>
        </w:rPr>
        <w:t>2-3</w:t>
      </w:r>
      <w:r w:rsidRPr="00BD1968">
        <w:rPr>
          <w:rFonts w:ascii="Gadugi" w:hAnsi="Gadugi" w:cs="Times New Roman"/>
          <w:sz w:val="20"/>
          <w:szCs w:val="20"/>
        </w:rPr>
        <w:t xml:space="preserve"> kali kunjungan lapangan</w:t>
      </w:r>
      <w:r w:rsidR="00100802" w:rsidRPr="00BD1968">
        <w:rPr>
          <w:rFonts w:ascii="Gadugi" w:hAnsi="Gadugi" w:cs="Times New Roman"/>
          <w:sz w:val="20"/>
          <w:szCs w:val="20"/>
        </w:rPr>
        <w:t xml:space="preserve"> dalam 2 bulan, yaitu pada bulan Juli sampai Agustus 2021</w:t>
      </w:r>
      <w:r w:rsidRPr="00BD1968">
        <w:rPr>
          <w:rFonts w:ascii="Gadugi" w:hAnsi="Gadugi" w:cs="Times New Roman"/>
          <w:sz w:val="20"/>
          <w:szCs w:val="20"/>
        </w:rPr>
        <w:t xml:space="preserve">. </w:t>
      </w:r>
      <w:r w:rsidRPr="00BD1968">
        <w:rPr>
          <w:rFonts w:ascii="Gadugi" w:hAnsi="Gadugi" w:cs="Times New Roman"/>
          <w:sz w:val="20"/>
          <w:szCs w:val="20"/>
          <w:lang w:val="es-ES"/>
        </w:rPr>
        <w:t>Pada setiap tahap kegiatan dilakukan evaluasi dengan cara berupa tanya jawab, diskusi, dan pengamatan.</w:t>
      </w:r>
      <w:r w:rsidR="00100802" w:rsidRPr="00BD1968">
        <w:rPr>
          <w:rFonts w:ascii="Gadugi" w:hAnsi="Gadugi" w:cs="Times New Roman"/>
          <w:sz w:val="20"/>
          <w:szCs w:val="20"/>
          <w:lang w:val="es-ES"/>
        </w:rPr>
        <w:t xml:space="preserve"> </w:t>
      </w:r>
      <w:r w:rsidRPr="00BD1968">
        <w:rPr>
          <w:rFonts w:ascii="Gadugi" w:hAnsi="Gadugi" w:cs="Times New Roman"/>
          <w:sz w:val="20"/>
          <w:szCs w:val="20"/>
        </w:rPr>
        <w:t>Evaluasi ini menyangkut penyerapan materi</w:t>
      </w:r>
      <w:r w:rsidRPr="00BD1968">
        <w:rPr>
          <w:rFonts w:ascii="Gadugi" w:hAnsi="Gadugi" w:cs="Times New Roman"/>
          <w:sz w:val="20"/>
          <w:szCs w:val="20"/>
          <w:lang w:val="id-ID"/>
        </w:rPr>
        <w:t xml:space="preserve"> tentang </w:t>
      </w:r>
      <w:proofErr w:type="gramStart"/>
      <w:r w:rsidRPr="00BD1968">
        <w:rPr>
          <w:rFonts w:ascii="Gadugi" w:hAnsi="Gadugi" w:cs="Times New Roman"/>
          <w:sz w:val="20"/>
          <w:szCs w:val="20"/>
        </w:rPr>
        <w:t>cara</w:t>
      </w:r>
      <w:proofErr w:type="gramEnd"/>
      <w:r w:rsidRPr="00BD1968">
        <w:rPr>
          <w:rFonts w:ascii="Gadugi" w:hAnsi="Gadugi" w:cs="Times New Roman"/>
          <w:sz w:val="20"/>
          <w:szCs w:val="20"/>
        </w:rPr>
        <w:t xml:space="preserve"> pengolahan lahan kebun kopi yang ramah lingkungan. </w:t>
      </w:r>
      <w:r w:rsidRPr="00BD1968">
        <w:rPr>
          <w:rFonts w:ascii="Gadugi" w:hAnsi="Gadugi" w:cs="Times New Roman"/>
          <w:sz w:val="20"/>
          <w:szCs w:val="20"/>
          <w:lang w:val="id-ID"/>
        </w:rPr>
        <w:t>Indikator</w:t>
      </w:r>
      <w:r w:rsidR="00F20BF7" w:rsidRPr="00BD1968">
        <w:rPr>
          <w:rFonts w:ascii="Gadugi" w:hAnsi="Gadugi" w:cs="Times New Roman"/>
          <w:sz w:val="20"/>
          <w:szCs w:val="20"/>
          <w:lang w:val="en-US"/>
        </w:rPr>
        <w:t xml:space="preserve"> keberhasilan </w:t>
      </w:r>
      <w:r w:rsidRPr="00BD1968">
        <w:rPr>
          <w:rFonts w:ascii="Gadugi" w:hAnsi="Gadugi" w:cs="Times New Roman"/>
          <w:sz w:val="20"/>
          <w:szCs w:val="20"/>
          <w:lang w:val="id-ID"/>
        </w:rPr>
        <w:t xml:space="preserve">kegiatan adalah peningkatan </w:t>
      </w:r>
      <w:r w:rsidR="00F20BF7" w:rsidRPr="00BD1968">
        <w:rPr>
          <w:rFonts w:ascii="Gadugi" w:hAnsi="Gadugi" w:cs="Times New Roman"/>
          <w:sz w:val="20"/>
          <w:szCs w:val="20"/>
          <w:lang w:val="en-US"/>
        </w:rPr>
        <w:t xml:space="preserve">pengetahuan </w:t>
      </w:r>
      <w:r w:rsidRPr="00BD1968">
        <w:rPr>
          <w:rFonts w:ascii="Gadugi" w:hAnsi="Gadugi" w:cs="Times New Roman"/>
          <w:sz w:val="20"/>
          <w:szCs w:val="20"/>
          <w:lang w:val="id-ID"/>
        </w:rPr>
        <w:t>dan juga antusiasme dari khalayak</w:t>
      </w:r>
      <w:r w:rsidRPr="00BD1968">
        <w:rPr>
          <w:rFonts w:ascii="Gadugi" w:hAnsi="Gadugi" w:cs="Times New Roman"/>
          <w:sz w:val="20"/>
          <w:szCs w:val="20"/>
        </w:rPr>
        <w:t xml:space="preserve"> sasaran</w:t>
      </w:r>
      <w:r w:rsidR="00F20BF7" w:rsidRPr="00BD1968">
        <w:rPr>
          <w:rFonts w:ascii="Gadugi" w:hAnsi="Gadugi" w:cs="Times New Roman"/>
          <w:sz w:val="20"/>
          <w:szCs w:val="20"/>
        </w:rPr>
        <w:t xml:space="preserve"> dalam penggunaan </w:t>
      </w:r>
      <w:r w:rsidR="00DF5A25" w:rsidRPr="00BD1968">
        <w:rPr>
          <w:rFonts w:ascii="Gadugi" w:hAnsi="Gadugi" w:cs="Times New Roman"/>
          <w:sz w:val="20"/>
          <w:szCs w:val="20"/>
        </w:rPr>
        <w:t xml:space="preserve">reduktan dan </w:t>
      </w:r>
      <w:r w:rsidR="00F20BF7" w:rsidRPr="00BD1968">
        <w:rPr>
          <w:rFonts w:ascii="Gadugi" w:hAnsi="Gadugi" w:cs="Times New Roman"/>
          <w:sz w:val="20"/>
          <w:szCs w:val="20"/>
        </w:rPr>
        <w:t>herbisida secara lebih baik dan bijak</w:t>
      </w:r>
      <w:r w:rsidR="00F20BF7" w:rsidRPr="00BD1968">
        <w:rPr>
          <w:rFonts w:ascii="Gadugi" w:hAnsi="Gadugi" w:cs="Times New Roman"/>
        </w:rPr>
        <w:t>.</w:t>
      </w:r>
    </w:p>
    <w:p w14:paraId="6E3096D8" w14:textId="77777777" w:rsidR="00D47CB8" w:rsidRPr="00BD1968" w:rsidRDefault="00D47CB8" w:rsidP="00923956">
      <w:pPr>
        <w:spacing w:after="0" w:line="240" w:lineRule="auto"/>
        <w:ind w:firstLine="567"/>
        <w:jc w:val="both"/>
        <w:rPr>
          <w:rFonts w:ascii="Gadugi" w:hAnsi="Gadugi" w:cs="Times New Roman"/>
          <w:lang w:val="id-ID"/>
        </w:rPr>
      </w:pPr>
    </w:p>
    <w:p w14:paraId="3E6D2046" w14:textId="5BC143F8" w:rsidR="00883693" w:rsidRPr="00BD1968" w:rsidRDefault="00883693" w:rsidP="00D47CB8">
      <w:pPr>
        <w:shd w:val="clear" w:color="auto" w:fill="FFFFFF"/>
        <w:spacing w:before="6" w:after="240" w:line="120" w:lineRule="atLeast"/>
        <w:rPr>
          <w:rFonts w:ascii="Gadugi" w:eastAsia="Times New Roman" w:hAnsi="Gadugi" w:cs="Times New Roman"/>
          <w:color w:val="222222"/>
          <w:sz w:val="18"/>
          <w:szCs w:val="18"/>
          <w:lang w:eastAsia="en-ID"/>
        </w:rPr>
      </w:pPr>
      <w:r w:rsidRPr="00BD1968">
        <w:rPr>
          <w:rFonts w:ascii="Gadugi" w:eastAsia="Times New Roman" w:hAnsi="Gadugi" w:cs="Times New Roman"/>
          <w:b/>
          <w:bCs/>
          <w:color w:val="222222"/>
          <w:lang w:val="en-US" w:eastAsia="en-ID"/>
        </w:rPr>
        <w:t>3.</w:t>
      </w:r>
      <w:r w:rsidR="00D47CB8" w:rsidRPr="00BD1968">
        <w:rPr>
          <w:rFonts w:ascii="Gadugi" w:eastAsia="Times New Roman" w:hAnsi="Gadugi" w:cs="Times New Roman"/>
          <w:b/>
          <w:bCs/>
          <w:color w:val="222222"/>
          <w:lang w:val="en-US" w:eastAsia="en-ID"/>
        </w:rPr>
        <w:t xml:space="preserve"> </w:t>
      </w:r>
      <w:r w:rsidRPr="00BD1968">
        <w:rPr>
          <w:rFonts w:ascii="Gadugi" w:eastAsia="Times New Roman" w:hAnsi="Gadugi" w:cs="Times New Roman"/>
          <w:b/>
          <w:bCs/>
          <w:color w:val="222222"/>
          <w:spacing w:val="1"/>
          <w:lang w:val="en-US" w:eastAsia="en-ID"/>
        </w:rPr>
        <w:t>H</w:t>
      </w:r>
      <w:r w:rsidRPr="00BD1968">
        <w:rPr>
          <w:rFonts w:ascii="Gadugi" w:eastAsia="Times New Roman" w:hAnsi="Gadugi" w:cs="Times New Roman"/>
          <w:b/>
          <w:bCs/>
          <w:color w:val="222222"/>
          <w:spacing w:val="-1"/>
          <w:lang w:val="en-US" w:eastAsia="en-ID"/>
        </w:rPr>
        <w:t>A</w:t>
      </w:r>
      <w:r w:rsidRPr="00BD1968">
        <w:rPr>
          <w:rFonts w:ascii="Gadugi" w:eastAsia="Times New Roman" w:hAnsi="Gadugi" w:cs="Times New Roman"/>
          <w:b/>
          <w:bCs/>
          <w:color w:val="222222"/>
          <w:lang w:val="en-US" w:eastAsia="en-ID"/>
        </w:rPr>
        <w:t>SIL </w:t>
      </w:r>
      <w:r w:rsidRPr="00BD1968">
        <w:rPr>
          <w:rFonts w:ascii="Gadugi" w:eastAsia="Times New Roman" w:hAnsi="Gadugi" w:cs="Times New Roman"/>
          <w:b/>
          <w:bCs/>
          <w:color w:val="222222"/>
          <w:spacing w:val="-1"/>
          <w:lang w:val="en-US" w:eastAsia="en-ID"/>
        </w:rPr>
        <w:t>DA</w:t>
      </w:r>
      <w:r w:rsidRPr="00BD1968">
        <w:rPr>
          <w:rFonts w:ascii="Gadugi" w:eastAsia="Times New Roman" w:hAnsi="Gadugi" w:cs="Times New Roman"/>
          <w:b/>
          <w:bCs/>
          <w:color w:val="222222"/>
          <w:lang w:val="en-US" w:eastAsia="en-ID"/>
        </w:rPr>
        <w:t>N</w:t>
      </w:r>
      <w:r w:rsidR="00DF5A25" w:rsidRPr="00BD1968">
        <w:rPr>
          <w:rFonts w:ascii="Gadugi" w:eastAsia="Times New Roman" w:hAnsi="Gadugi" w:cs="Times New Roman"/>
          <w:b/>
          <w:bCs/>
          <w:color w:val="222222"/>
          <w:lang w:val="en-US" w:eastAsia="en-ID"/>
        </w:rPr>
        <w:t xml:space="preserve"> </w:t>
      </w:r>
      <w:r w:rsidRPr="00BD1968">
        <w:rPr>
          <w:rFonts w:ascii="Gadugi" w:eastAsia="Times New Roman" w:hAnsi="Gadugi" w:cs="Times New Roman"/>
          <w:b/>
          <w:bCs/>
          <w:color w:val="222222"/>
          <w:lang w:val="en-US" w:eastAsia="en-ID"/>
        </w:rPr>
        <w:t>P</w:t>
      </w:r>
      <w:r w:rsidRPr="00BD1968">
        <w:rPr>
          <w:rFonts w:ascii="Gadugi" w:eastAsia="Times New Roman" w:hAnsi="Gadugi" w:cs="Times New Roman"/>
          <w:b/>
          <w:bCs/>
          <w:color w:val="222222"/>
          <w:spacing w:val="-1"/>
          <w:lang w:val="en-US" w:eastAsia="en-ID"/>
        </w:rPr>
        <w:t>E</w:t>
      </w:r>
      <w:r w:rsidRPr="00BD1968">
        <w:rPr>
          <w:rFonts w:ascii="Gadugi" w:eastAsia="Times New Roman" w:hAnsi="Gadugi" w:cs="Times New Roman"/>
          <w:b/>
          <w:bCs/>
          <w:color w:val="222222"/>
          <w:lang w:val="en-US" w:eastAsia="en-ID"/>
        </w:rPr>
        <w:t>MB</w:t>
      </w:r>
      <w:r w:rsidRPr="00BD1968">
        <w:rPr>
          <w:rFonts w:ascii="Gadugi" w:eastAsia="Times New Roman" w:hAnsi="Gadugi" w:cs="Times New Roman"/>
          <w:b/>
          <w:bCs/>
          <w:color w:val="222222"/>
          <w:spacing w:val="-2"/>
          <w:lang w:val="en-US" w:eastAsia="en-ID"/>
        </w:rPr>
        <w:t>A</w:t>
      </w:r>
      <w:r w:rsidRPr="00BD1968">
        <w:rPr>
          <w:rFonts w:ascii="Gadugi" w:eastAsia="Times New Roman" w:hAnsi="Gadugi" w:cs="Times New Roman"/>
          <w:b/>
          <w:bCs/>
          <w:color w:val="222222"/>
          <w:spacing w:val="1"/>
          <w:lang w:val="en-US" w:eastAsia="en-ID"/>
        </w:rPr>
        <w:t>H</w:t>
      </w:r>
      <w:r w:rsidRPr="00BD1968">
        <w:rPr>
          <w:rFonts w:ascii="Gadugi" w:eastAsia="Times New Roman" w:hAnsi="Gadugi" w:cs="Times New Roman"/>
          <w:b/>
          <w:bCs/>
          <w:color w:val="222222"/>
          <w:spacing w:val="-3"/>
          <w:lang w:val="en-US" w:eastAsia="en-ID"/>
        </w:rPr>
        <w:t>A</w:t>
      </w:r>
      <w:r w:rsidRPr="00BD1968">
        <w:rPr>
          <w:rFonts w:ascii="Gadugi" w:eastAsia="Times New Roman" w:hAnsi="Gadugi" w:cs="Times New Roman"/>
          <w:b/>
          <w:bCs/>
          <w:color w:val="222222"/>
          <w:lang w:val="en-US" w:eastAsia="en-ID"/>
        </w:rPr>
        <w:t>S</w:t>
      </w:r>
      <w:r w:rsidRPr="00BD1968">
        <w:rPr>
          <w:rFonts w:ascii="Gadugi" w:eastAsia="Times New Roman" w:hAnsi="Gadugi" w:cs="Times New Roman"/>
          <w:b/>
          <w:bCs/>
          <w:color w:val="222222"/>
          <w:spacing w:val="-1"/>
          <w:lang w:val="en-US" w:eastAsia="en-ID"/>
        </w:rPr>
        <w:t>A</w:t>
      </w:r>
      <w:r w:rsidRPr="00BD1968">
        <w:rPr>
          <w:rFonts w:ascii="Gadugi" w:eastAsia="Times New Roman" w:hAnsi="Gadugi" w:cs="Times New Roman"/>
          <w:b/>
          <w:bCs/>
          <w:color w:val="222222"/>
          <w:lang w:val="en-US" w:eastAsia="en-ID"/>
        </w:rPr>
        <w:t>N</w:t>
      </w:r>
    </w:p>
    <w:p w14:paraId="6A07A512" w14:textId="79E6DC24" w:rsidR="002F5AF6" w:rsidRPr="00BD1968" w:rsidRDefault="00572D7F" w:rsidP="00BD1968">
      <w:pPr>
        <w:spacing w:after="0" w:line="240" w:lineRule="auto"/>
        <w:ind w:firstLine="567"/>
        <w:jc w:val="both"/>
        <w:rPr>
          <w:rFonts w:ascii="Gadugi" w:hAnsi="Gadugi" w:cs="Times New Roman"/>
          <w:sz w:val="20"/>
          <w:szCs w:val="20"/>
        </w:rPr>
      </w:pPr>
      <w:r w:rsidRPr="00BD1968">
        <w:rPr>
          <w:rFonts w:ascii="Gadugi" w:hAnsi="Gadugi" w:cs="Times New Roman"/>
          <w:sz w:val="20"/>
          <w:szCs w:val="20"/>
        </w:rPr>
        <w:t xml:space="preserve">Pada tahun 2019, </w:t>
      </w:r>
      <w:proofErr w:type="gramStart"/>
      <w:r w:rsidRPr="00BD1968">
        <w:rPr>
          <w:rFonts w:ascii="Gadugi" w:hAnsi="Gadugi" w:cs="Times New Roman"/>
          <w:sz w:val="20"/>
          <w:szCs w:val="20"/>
        </w:rPr>
        <w:t>tim</w:t>
      </w:r>
      <w:proofErr w:type="gramEnd"/>
      <w:r w:rsidRPr="00BD1968">
        <w:rPr>
          <w:rFonts w:ascii="Gadugi" w:hAnsi="Gadugi" w:cs="Times New Roman"/>
          <w:sz w:val="20"/>
          <w:szCs w:val="20"/>
        </w:rPr>
        <w:t xml:space="preserve"> penulis melakukan </w:t>
      </w:r>
      <w:r w:rsidR="000C4F17" w:rsidRPr="00BD1968">
        <w:rPr>
          <w:rFonts w:ascii="Gadugi" w:hAnsi="Gadugi" w:cs="Times New Roman"/>
          <w:sz w:val="20"/>
          <w:szCs w:val="20"/>
        </w:rPr>
        <w:t xml:space="preserve">studi </w:t>
      </w:r>
      <w:r w:rsidRPr="00BD1968">
        <w:rPr>
          <w:rFonts w:ascii="Gadugi" w:hAnsi="Gadugi" w:cs="Times New Roman"/>
          <w:sz w:val="20"/>
          <w:szCs w:val="20"/>
        </w:rPr>
        <w:t>mengenai faktor-faktor yang mempengaruhi pendapatan petani kopi Pagaralam, dengan pendampingan kepada petani dalam mengisi kuesioner. Selanjutnya, p</w:t>
      </w:r>
      <w:r w:rsidR="00237FDF" w:rsidRPr="00BD1968">
        <w:rPr>
          <w:rFonts w:ascii="Gadugi" w:hAnsi="Gadugi" w:cs="Times New Roman"/>
          <w:sz w:val="20"/>
          <w:szCs w:val="20"/>
        </w:rPr>
        <w:t xml:space="preserve">ada tahun 2021 ini, </w:t>
      </w:r>
      <w:proofErr w:type="gramStart"/>
      <w:r w:rsidR="00237FDF" w:rsidRPr="00BD1968">
        <w:rPr>
          <w:rFonts w:ascii="Gadugi" w:hAnsi="Gadugi" w:cs="Times New Roman"/>
          <w:sz w:val="20"/>
          <w:szCs w:val="20"/>
        </w:rPr>
        <w:t>tim</w:t>
      </w:r>
      <w:proofErr w:type="gramEnd"/>
      <w:r w:rsidR="00237FDF" w:rsidRPr="00BD1968">
        <w:rPr>
          <w:rFonts w:ascii="Gadugi" w:hAnsi="Gadugi" w:cs="Times New Roman"/>
          <w:sz w:val="20"/>
          <w:szCs w:val="20"/>
        </w:rPr>
        <w:t xml:space="preserve"> penulis melakukan </w:t>
      </w:r>
      <w:r w:rsidR="000C4F17" w:rsidRPr="00BD1968">
        <w:rPr>
          <w:rFonts w:ascii="Gadugi" w:hAnsi="Gadugi" w:cs="Times New Roman"/>
          <w:sz w:val="20"/>
          <w:szCs w:val="20"/>
        </w:rPr>
        <w:t xml:space="preserve">studi </w:t>
      </w:r>
      <w:r w:rsidR="00237FDF" w:rsidRPr="00BD1968">
        <w:rPr>
          <w:rFonts w:ascii="Gadugi" w:hAnsi="Gadugi" w:cs="Times New Roman"/>
          <w:sz w:val="20"/>
          <w:szCs w:val="20"/>
        </w:rPr>
        <w:t xml:space="preserve">mengenai dampak sosial dan ekonomi dari penggunaan reduktan pada usaha tani kopi Pagaralam. </w:t>
      </w:r>
      <w:r w:rsidR="002F5AF6" w:rsidRPr="00BD1968">
        <w:rPr>
          <w:rFonts w:ascii="Gadugi" w:hAnsi="Gadugi" w:cs="Times New Roman"/>
          <w:sz w:val="20"/>
          <w:szCs w:val="20"/>
        </w:rPr>
        <w:t xml:space="preserve">Tahap awal kegiatan adalah survei awal mengenai keadaan umum usaha tani kopi dan permasalahannya, terutama menyangkut pengolahan dan perawatan lahan. </w:t>
      </w:r>
    </w:p>
    <w:p w14:paraId="43E4D0DC" w14:textId="75823135" w:rsidR="00237FDF" w:rsidRPr="00BD1968" w:rsidRDefault="002F5AF6" w:rsidP="00BD1968">
      <w:pPr>
        <w:spacing w:after="0" w:line="240" w:lineRule="auto"/>
        <w:ind w:firstLine="567"/>
        <w:jc w:val="both"/>
        <w:rPr>
          <w:rFonts w:ascii="Gadugi" w:hAnsi="Gadugi" w:cs="Times New Roman"/>
        </w:rPr>
      </w:pPr>
      <w:r w:rsidRPr="00BD1968">
        <w:rPr>
          <w:rFonts w:ascii="Gadugi" w:hAnsi="Gadugi" w:cs="Times New Roman"/>
          <w:sz w:val="20"/>
          <w:szCs w:val="20"/>
        </w:rPr>
        <w:t xml:space="preserve">Tahap yang dilakukan </w:t>
      </w:r>
      <w:proofErr w:type="gramStart"/>
      <w:r w:rsidRPr="00BD1968">
        <w:rPr>
          <w:rFonts w:ascii="Gadugi" w:hAnsi="Gadugi" w:cs="Times New Roman"/>
          <w:sz w:val="20"/>
          <w:szCs w:val="20"/>
        </w:rPr>
        <w:t>tim</w:t>
      </w:r>
      <w:proofErr w:type="gramEnd"/>
      <w:r w:rsidRPr="00BD1968">
        <w:rPr>
          <w:rFonts w:ascii="Gadugi" w:hAnsi="Gadugi" w:cs="Times New Roman"/>
          <w:sz w:val="20"/>
          <w:szCs w:val="20"/>
        </w:rPr>
        <w:t xml:space="preserve"> penulis berikutnya adalah </w:t>
      </w:r>
      <w:r w:rsidR="00237FDF" w:rsidRPr="00BD1968">
        <w:rPr>
          <w:rFonts w:ascii="Gadugi" w:hAnsi="Gadugi" w:cs="Times New Roman"/>
          <w:sz w:val="20"/>
          <w:szCs w:val="20"/>
        </w:rPr>
        <w:t xml:space="preserve">menyebarkan kuesioner. Pertanyaan kuesioner yang dibuat </w:t>
      </w:r>
      <w:proofErr w:type="gramStart"/>
      <w:r w:rsidR="00237FDF" w:rsidRPr="00BD1968">
        <w:rPr>
          <w:rFonts w:ascii="Gadugi" w:hAnsi="Gadugi" w:cs="Times New Roman"/>
          <w:sz w:val="20"/>
          <w:szCs w:val="20"/>
        </w:rPr>
        <w:t>tim</w:t>
      </w:r>
      <w:proofErr w:type="gramEnd"/>
      <w:r w:rsidR="00237FDF" w:rsidRPr="00BD1968">
        <w:rPr>
          <w:rFonts w:ascii="Gadugi" w:hAnsi="Gadugi" w:cs="Times New Roman"/>
          <w:sz w:val="20"/>
          <w:szCs w:val="20"/>
        </w:rPr>
        <w:t xml:space="preserve"> </w:t>
      </w:r>
      <w:r w:rsidR="005D345A" w:rsidRPr="00BD1968">
        <w:rPr>
          <w:rFonts w:ascii="Gadugi" w:hAnsi="Gadugi" w:cs="Times New Roman"/>
          <w:sz w:val="20"/>
          <w:szCs w:val="20"/>
        </w:rPr>
        <w:t>penulis (juga sebagai pelaksana PPM)</w:t>
      </w:r>
      <w:r w:rsidR="00237FDF" w:rsidRPr="00BD1968">
        <w:rPr>
          <w:rFonts w:ascii="Gadugi" w:hAnsi="Gadugi" w:cs="Times New Roman"/>
          <w:sz w:val="20"/>
          <w:szCs w:val="20"/>
        </w:rPr>
        <w:t xml:space="preserve">, dapat merepresentasikan informasi yang akan diperoleh dari petani. Pada saat mengambil data melalui kuesioner tersebut, </w:t>
      </w:r>
      <w:proofErr w:type="gramStart"/>
      <w:r w:rsidR="00237FDF" w:rsidRPr="00BD1968">
        <w:rPr>
          <w:rFonts w:ascii="Gadugi" w:hAnsi="Gadugi" w:cs="Times New Roman"/>
          <w:sz w:val="20"/>
          <w:szCs w:val="20"/>
        </w:rPr>
        <w:t>tim</w:t>
      </w:r>
      <w:proofErr w:type="gramEnd"/>
      <w:r w:rsidR="00237FDF" w:rsidRPr="00BD1968">
        <w:rPr>
          <w:rFonts w:ascii="Gadugi" w:hAnsi="Gadugi" w:cs="Times New Roman"/>
          <w:sz w:val="20"/>
          <w:szCs w:val="20"/>
        </w:rPr>
        <w:t xml:space="preserve"> pe</w:t>
      </w:r>
      <w:r w:rsidR="005D345A" w:rsidRPr="00BD1968">
        <w:rPr>
          <w:rFonts w:ascii="Gadugi" w:hAnsi="Gadugi" w:cs="Times New Roman"/>
          <w:sz w:val="20"/>
          <w:szCs w:val="20"/>
        </w:rPr>
        <w:t>laksana</w:t>
      </w:r>
      <w:r w:rsidR="00237FDF" w:rsidRPr="00BD1968">
        <w:rPr>
          <w:rFonts w:ascii="Gadugi" w:hAnsi="Gadugi" w:cs="Times New Roman"/>
          <w:sz w:val="20"/>
          <w:szCs w:val="20"/>
        </w:rPr>
        <w:t xml:space="preserve"> dapat berinteraksi/komunikasi, diskusi/dialog masalah pemeliharaan lahan dan tanaman kopi serta sosialisasi dan pemberian informasi dan saran kepada petani. </w:t>
      </w:r>
      <w:r w:rsidR="00BA474C" w:rsidRPr="00BD1968">
        <w:rPr>
          <w:rFonts w:ascii="Gadugi" w:eastAsia="Times New Roman" w:hAnsi="Gadugi" w:cs="Times New Roman"/>
          <w:color w:val="222222"/>
          <w:sz w:val="20"/>
          <w:szCs w:val="20"/>
          <w:lang w:val="en-US" w:eastAsia="en-ID"/>
        </w:rPr>
        <w:t xml:space="preserve">Sebelum dan setelah kegiatan pengisian kuesioner dapat dilakukan penyuluhan sambil berdiskusi dengan khalayak. </w:t>
      </w:r>
      <w:r w:rsidR="00237FDF" w:rsidRPr="00BD1968">
        <w:rPr>
          <w:rFonts w:ascii="Gadugi" w:hAnsi="Gadugi" w:cs="Times New Roman"/>
          <w:sz w:val="20"/>
          <w:szCs w:val="20"/>
        </w:rPr>
        <w:t xml:space="preserve">Selain itu </w:t>
      </w:r>
      <w:proofErr w:type="gramStart"/>
      <w:r w:rsidR="00192464" w:rsidRPr="00BD1968">
        <w:rPr>
          <w:rFonts w:ascii="Gadugi" w:hAnsi="Gadugi" w:cs="Times New Roman"/>
          <w:sz w:val="20"/>
          <w:szCs w:val="20"/>
        </w:rPr>
        <w:t>tim</w:t>
      </w:r>
      <w:proofErr w:type="gramEnd"/>
      <w:r w:rsidR="00192464" w:rsidRPr="00BD1968">
        <w:rPr>
          <w:rFonts w:ascii="Gadugi" w:hAnsi="Gadugi" w:cs="Times New Roman"/>
          <w:sz w:val="20"/>
          <w:szCs w:val="20"/>
        </w:rPr>
        <w:t xml:space="preserve"> pe</w:t>
      </w:r>
      <w:r w:rsidR="00EF2ADF" w:rsidRPr="00BD1968">
        <w:rPr>
          <w:rFonts w:ascii="Gadugi" w:hAnsi="Gadugi" w:cs="Times New Roman"/>
          <w:sz w:val="20"/>
          <w:szCs w:val="20"/>
        </w:rPr>
        <w:t>laksana</w:t>
      </w:r>
      <w:r w:rsidR="00192464" w:rsidRPr="00BD1968">
        <w:rPr>
          <w:rFonts w:ascii="Gadugi" w:hAnsi="Gadugi" w:cs="Times New Roman"/>
          <w:sz w:val="20"/>
          <w:szCs w:val="20"/>
        </w:rPr>
        <w:t xml:space="preserve"> dapat </w:t>
      </w:r>
      <w:r w:rsidR="00237FDF" w:rsidRPr="00BD1968">
        <w:rPr>
          <w:rFonts w:ascii="Gadugi" w:hAnsi="Gadugi" w:cs="Times New Roman"/>
          <w:sz w:val="20"/>
          <w:szCs w:val="20"/>
        </w:rPr>
        <w:t>mendengar keluhan menyangkut keadaan lahannya, maupun budaya bertani dari petani kopi, sehingga tim pengusul dapat mengumpulkan, mengakomodir, dan me-</w:t>
      </w:r>
      <w:r w:rsidR="00237FDF" w:rsidRPr="00BD1968">
        <w:rPr>
          <w:rFonts w:ascii="Gadugi" w:hAnsi="Gadugi" w:cs="Times New Roman"/>
          <w:i/>
          <w:iCs/>
          <w:sz w:val="20"/>
          <w:szCs w:val="20"/>
        </w:rPr>
        <w:t>manage</w:t>
      </w:r>
      <w:r w:rsidR="00237FDF" w:rsidRPr="00BD1968">
        <w:rPr>
          <w:rFonts w:ascii="Gadugi" w:hAnsi="Gadugi" w:cs="Times New Roman"/>
          <w:sz w:val="20"/>
          <w:szCs w:val="20"/>
        </w:rPr>
        <w:t xml:space="preserve"> informasi yang dapat dianalisis lebih lanjut dan dapat didiskusikan dengan para ahli terkait di Unsri. </w:t>
      </w:r>
      <w:r w:rsidR="00923956" w:rsidRPr="00BD1968">
        <w:rPr>
          <w:rFonts w:ascii="Gadugi" w:hAnsi="Gadugi" w:cs="Times New Roman"/>
          <w:sz w:val="20"/>
          <w:szCs w:val="20"/>
        </w:rPr>
        <w:t>Foto kegiatan pengisian kuesioner dapat dilihat pada Gambar 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75"/>
        <w:gridCol w:w="3186"/>
      </w:tblGrid>
      <w:tr w:rsidR="00923956" w:rsidRPr="00BD1968" w14:paraId="5A36CEFB" w14:textId="77777777" w:rsidTr="00923956">
        <w:trPr>
          <w:trHeight w:val="2334"/>
          <w:jc w:val="center"/>
        </w:trPr>
        <w:tc>
          <w:tcPr>
            <w:tcW w:w="3175" w:type="dxa"/>
          </w:tcPr>
          <w:p w14:paraId="5F1CA103" w14:textId="77777777" w:rsidR="00923956" w:rsidRPr="00BD1968" w:rsidRDefault="00923956" w:rsidP="005B6164">
            <w:pPr>
              <w:jc w:val="center"/>
              <w:rPr>
                <w:rFonts w:ascii="Gadugi" w:hAnsi="Gadugi" w:cs="Times New Roman"/>
                <w:bCs/>
                <w:sz w:val="18"/>
                <w:szCs w:val="18"/>
              </w:rPr>
            </w:pPr>
            <w:r w:rsidRPr="00BD1968">
              <w:rPr>
                <w:rFonts w:ascii="Gadugi" w:hAnsi="Gadugi"/>
                <w:noProof/>
                <w:sz w:val="18"/>
                <w:szCs w:val="18"/>
                <w:lang w:val="en-US"/>
              </w:rPr>
              <w:lastRenderedPageBreak/>
              <w:drawing>
                <wp:inline distT="0" distB="0" distL="0" distR="0" wp14:anchorId="5D1D8286" wp14:editId="50253F72">
                  <wp:extent cx="1800000" cy="1350001"/>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000" cy="1350001"/>
                          </a:xfrm>
                          <a:prstGeom prst="rect">
                            <a:avLst/>
                          </a:prstGeom>
                          <a:noFill/>
                          <a:ln>
                            <a:noFill/>
                          </a:ln>
                        </pic:spPr>
                      </pic:pic>
                    </a:graphicData>
                  </a:graphic>
                </wp:inline>
              </w:drawing>
            </w:r>
          </w:p>
        </w:tc>
        <w:tc>
          <w:tcPr>
            <w:tcW w:w="3185" w:type="dxa"/>
          </w:tcPr>
          <w:p w14:paraId="6859DB16" w14:textId="77777777" w:rsidR="00923956" w:rsidRPr="00BD1968" w:rsidRDefault="00923956" w:rsidP="005B6164">
            <w:pPr>
              <w:jc w:val="center"/>
              <w:rPr>
                <w:rFonts w:ascii="Gadugi" w:hAnsi="Gadugi" w:cs="Times New Roman"/>
                <w:bCs/>
                <w:sz w:val="18"/>
                <w:szCs w:val="18"/>
              </w:rPr>
            </w:pPr>
            <w:r w:rsidRPr="00BD1968">
              <w:rPr>
                <w:rFonts w:ascii="Gadugi" w:hAnsi="Gadugi"/>
                <w:noProof/>
                <w:sz w:val="18"/>
                <w:szCs w:val="18"/>
                <w:lang w:val="en-US"/>
              </w:rPr>
              <w:drawing>
                <wp:inline distT="0" distB="0" distL="0" distR="0" wp14:anchorId="3FFFE06A" wp14:editId="565120D7">
                  <wp:extent cx="1800000" cy="1350000"/>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000" cy="1350000"/>
                          </a:xfrm>
                          <a:prstGeom prst="rect">
                            <a:avLst/>
                          </a:prstGeom>
                          <a:noFill/>
                          <a:ln>
                            <a:noFill/>
                          </a:ln>
                        </pic:spPr>
                      </pic:pic>
                    </a:graphicData>
                  </a:graphic>
                </wp:inline>
              </w:drawing>
            </w:r>
          </w:p>
        </w:tc>
      </w:tr>
      <w:tr w:rsidR="00923956" w:rsidRPr="00BD1968" w14:paraId="783324F3" w14:textId="77777777" w:rsidTr="00923956">
        <w:trPr>
          <w:trHeight w:val="256"/>
          <w:jc w:val="center"/>
        </w:trPr>
        <w:tc>
          <w:tcPr>
            <w:tcW w:w="6361" w:type="dxa"/>
            <w:gridSpan w:val="2"/>
          </w:tcPr>
          <w:p w14:paraId="03AF53EC" w14:textId="75181A6A" w:rsidR="00923956" w:rsidRPr="00BD1968" w:rsidRDefault="00923956" w:rsidP="00923956">
            <w:pPr>
              <w:spacing w:after="120"/>
              <w:jc w:val="center"/>
              <w:rPr>
                <w:rFonts w:ascii="Gadugi" w:hAnsi="Gadugi" w:cs="Times New Roman"/>
                <w:bCs/>
                <w:sz w:val="18"/>
                <w:szCs w:val="18"/>
              </w:rPr>
            </w:pPr>
            <w:r w:rsidRPr="00BD1968">
              <w:rPr>
                <w:rFonts w:ascii="Gadugi" w:hAnsi="Gadugi" w:cs="Times New Roman"/>
                <w:b/>
                <w:sz w:val="18"/>
                <w:szCs w:val="18"/>
              </w:rPr>
              <w:t>Gambar 1.</w:t>
            </w:r>
            <w:r w:rsidRPr="00BD1968">
              <w:rPr>
                <w:rFonts w:ascii="Gadugi" w:hAnsi="Gadugi" w:cs="Times New Roman"/>
                <w:bCs/>
                <w:sz w:val="18"/>
                <w:szCs w:val="18"/>
              </w:rPr>
              <w:t xml:space="preserve"> Sosialisasi dengan pengisian kuesioner</w:t>
            </w:r>
          </w:p>
        </w:tc>
      </w:tr>
    </w:tbl>
    <w:p w14:paraId="62555CDB" w14:textId="0D83408B" w:rsidR="00395899" w:rsidRPr="00BD1968" w:rsidRDefault="00395899" w:rsidP="00D47CB8">
      <w:pPr>
        <w:spacing w:after="120" w:line="240" w:lineRule="auto"/>
        <w:ind w:firstLine="567"/>
        <w:jc w:val="both"/>
        <w:rPr>
          <w:rFonts w:ascii="Gadugi" w:hAnsi="Gadugi" w:cs="Times New Roman"/>
          <w:sz w:val="20"/>
          <w:szCs w:val="20"/>
        </w:rPr>
      </w:pPr>
      <w:r w:rsidRPr="00BD1968">
        <w:rPr>
          <w:rFonts w:ascii="Gadugi" w:hAnsi="Gadugi" w:cs="Times New Roman"/>
          <w:sz w:val="20"/>
          <w:szCs w:val="20"/>
        </w:rPr>
        <w:t xml:space="preserve">Adapun pertanyaan kuesioner meliputi </w:t>
      </w:r>
      <w:r w:rsidR="00B236BA" w:rsidRPr="00BD1968">
        <w:rPr>
          <w:rFonts w:ascii="Gadugi" w:hAnsi="Gadugi" w:cs="Times New Roman"/>
          <w:sz w:val="20"/>
          <w:szCs w:val="20"/>
        </w:rPr>
        <w:t xml:space="preserve">identitas responden dan keadaan lahan kebun, budaya </w:t>
      </w:r>
      <w:r w:rsidR="00B05824" w:rsidRPr="00BD1968">
        <w:rPr>
          <w:rFonts w:ascii="Gadugi" w:hAnsi="Gadugi" w:cs="Times New Roman"/>
          <w:sz w:val="20"/>
          <w:szCs w:val="20"/>
        </w:rPr>
        <w:t>b</w:t>
      </w:r>
      <w:r w:rsidR="00B236BA" w:rsidRPr="00BD1968">
        <w:rPr>
          <w:rFonts w:ascii="Gadugi" w:hAnsi="Gadugi" w:cs="Times New Roman"/>
          <w:sz w:val="20"/>
          <w:szCs w:val="20"/>
        </w:rPr>
        <w:t xml:space="preserve">ertani, dan keadaan ekonomi. Salah satu pertanyaan pada budaya bertani </w:t>
      </w:r>
      <w:r w:rsidRPr="00BD1968">
        <w:rPr>
          <w:rFonts w:ascii="Gadugi" w:hAnsi="Gadugi" w:cs="Times New Roman"/>
          <w:sz w:val="20"/>
          <w:szCs w:val="20"/>
        </w:rPr>
        <w:t xml:space="preserve">yang menjadi topik pada kegiatan PPM ini adalah masalah pemupukan dan penggunaan herbisida. </w:t>
      </w:r>
      <w:r w:rsidR="00B236BA" w:rsidRPr="00BD1968">
        <w:rPr>
          <w:rFonts w:ascii="Gadugi" w:hAnsi="Gadugi" w:cs="Times New Roman"/>
          <w:sz w:val="20"/>
          <w:szCs w:val="20"/>
        </w:rPr>
        <w:t>Ada 2</w:t>
      </w:r>
      <w:r w:rsidR="00572D7F" w:rsidRPr="00BD1968">
        <w:rPr>
          <w:rFonts w:ascii="Gadugi" w:hAnsi="Gadugi" w:cs="Times New Roman"/>
          <w:sz w:val="20"/>
          <w:szCs w:val="20"/>
        </w:rPr>
        <w:t>6</w:t>
      </w:r>
      <w:r w:rsidR="00B236BA" w:rsidRPr="00BD1968">
        <w:rPr>
          <w:rFonts w:ascii="Gadugi" w:hAnsi="Gadugi" w:cs="Times New Roman"/>
          <w:sz w:val="20"/>
          <w:szCs w:val="20"/>
        </w:rPr>
        <w:t xml:space="preserve"> responden yang merupakan petani kopi di Desa Rimba Candi. </w:t>
      </w:r>
      <w:r w:rsidRPr="00BD1968">
        <w:rPr>
          <w:rFonts w:ascii="Gadugi" w:hAnsi="Gadugi" w:cs="Times New Roman"/>
          <w:sz w:val="20"/>
          <w:szCs w:val="20"/>
        </w:rPr>
        <w:t xml:space="preserve">Tabel 1 berikut ini merupakan rekapitulasi </w:t>
      </w:r>
      <w:r w:rsidR="00544DBB" w:rsidRPr="00BD1968">
        <w:rPr>
          <w:rFonts w:ascii="Gadugi" w:hAnsi="Gadugi" w:cs="Times New Roman"/>
          <w:sz w:val="20"/>
          <w:szCs w:val="20"/>
        </w:rPr>
        <w:t xml:space="preserve">beberapa </w:t>
      </w:r>
      <w:r w:rsidRPr="00BD1968">
        <w:rPr>
          <w:rFonts w:ascii="Gadugi" w:hAnsi="Gadugi" w:cs="Times New Roman"/>
          <w:sz w:val="20"/>
          <w:szCs w:val="20"/>
        </w:rPr>
        <w:t xml:space="preserve">jawaban kuesioner </w:t>
      </w:r>
      <w:r w:rsidR="00B236BA" w:rsidRPr="00BD1968">
        <w:rPr>
          <w:rFonts w:ascii="Gadugi" w:hAnsi="Gadugi" w:cs="Times New Roman"/>
          <w:sz w:val="20"/>
          <w:szCs w:val="20"/>
        </w:rPr>
        <w:t xml:space="preserve">pada pertanyaan tersebut. </w:t>
      </w:r>
      <w:r w:rsidR="00B05824" w:rsidRPr="00BD1968">
        <w:rPr>
          <w:rFonts w:ascii="Gadugi" w:hAnsi="Gadugi" w:cs="Times New Roman"/>
          <w:sz w:val="20"/>
          <w:szCs w:val="20"/>
        </w:rPr>
        <w:t>Ada beberapa pertanyaan tersebut hanya dikhususkan pada petani yang sudah menggunakan reduktan herbisida.</w:t>
      </w:r>
    </w:p>
    <w:p w14:paraId="221774F0" w14:textId="6BF6E1A5" w:rsidR="00395899" w:rsidRPr="00BD1968" w:rsidRDefault="00B96502" w:rsidP="00395899">
      <w:pPr>
        <w:spacing w:after="0" w:line="240" w:lineRule="auto"/>
        <w:jc w:val="both"/>
        <w:rPr>
          <w:rFonts w:ascii="Gadugi" w:hAnsi="Gadugi" w:cs="Times New Roman"/>
          <w:b/>
          <w:bCs/>
          <w:sz w:val="18"/>
          <w:szCs w:val="18"/>
        </w:rPr>
      </w:pPr>
      <w:r w:rsidRPr="00BD1968">
        <w:rPr>
          <w:rFonts w:ascii="Gadugi" w:hAnsi="Gadugi" w:cs="Times New Roman"/>
          <w:b/>
          <w:bCs/>
          <w:sz w:val="18"/>
          <w:szCs w:val="18"/>
        </w:rPr>
        <w:t>Tabel 1. Persentase jawaban beberapa item pertanyaan kuesioner</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5479"/>
        <w:gridCol w:w="1265"/>
      </w:tblGrid>
      <w:tr w:rsidR="00B236BA" w:rsidRPr="00BD1968" w14:paraId="1D5A64BB" w14:textId="77777777" w:rsidTr="00B96502">
        <w:trPr>
          <w:tblHeader/>
        </w:trPr>
        <w:tc>
          <w:tcPr>
            <w:tcW w:w="485" w:type="dxa"/>
            <w:tcBorders>
              <w:top w:val="single" w:sz="4" w:space="0" w:color="auto"/>
              <w:bottom w:val="single" w:sz="4" w:space="0" w:color="auto"/>
            </w:tcBorders>
          </w:tcPr>
          <w:p w14:paraId="2E073F7C" w14:textId="600ECEA5" w:rsidR="00B236BA" w:rsidRPr="00BD1968" w:rsidRDefault="00B236BA" w:rsidP="00395899">
            <w:pPr>
              <w:jc w:val="both"/>
              <w:rPr>
                <w:rFonts w:ascii="Gadugi" w:hAnsi="Gadugi" w:cs="Times New Roman"/>
                <w:b/>
                <w:bCs/>
                <w:sz w:val="18"/>
                <w:szCs w:val="18"/>
              </w:rPr>
            </w:pPr>
            <w:r w:rsidRPr="00BD1968">
              <w:rPr>
                <w:rFonts w:ascii="Gadugi" w:hAnsi="Gadugi" w:cs="Times New Roman"/>
                <w:b/>
                <w:bCs/>
                <w:sz w:val="18"/>
                <w:szCs w:val="18"/>
              </w:rPr>
              <w:t>No</w:t>
            </w:r>
          </w:p>
        </w:tc>
        <w:tc>
          <w:tcPr>
            <w:tcW w:w="5479" w:type="dxa"/>
            <w:tcBorders>
              <w:top w:val="single" w:sz="4" w:space="0" w:color="auto"/>
              <w:bottom w:val="single" w:sz="4" w:space="0" w:color="auto"/>
            </w:tcBorders>
          </w:tcPr>
          <w:p w14:paraId="671B33FD" w14:textId="7AB8011E" w:rsidR="00B236BA" w:rsidRPr="00BD1968" w:rsidRDefault="00B236BA" w:rsidP="00395899">
            <w:pPr>
              <w:jc w:val="both"/>
              <w:rPr>
                <w:rFonts w:ascii="Gadugi" w:hAnsi="Gadugi" w:cs="Times New Roman"/>
                <w:b/>
                <w:bCs/>
                <w:sz w:val="18"/>
                <w:szCs w:val="18"/>
              </w:rPr>
            </w:pPr>
            <w:r w:rsidRPr="00BD1968">
              <w:rPr>
                <w:rFonts w:ascii="Gadugi" w:hAnsi="Gadugi" w:cs="Times New Roman"/>
                <w:b/>
                <w:bCs/>
                <w:sz w:val="18"/>
                <w:szCs w:val="18"/>
              </w:rPr>
              <w:t>Item Pertanyaan</w:t>
            </w:r>
          </w:p>
        </w:tc>
        <w:tc>
          <w:tcPr>
            <w:tcW w:w="1265" w:type="dxa"/>
            <w:tcBorders>
              <w:top w:val="single" w:sz="4" w:space="0" w:color="auto"/>
              <w:bottom w:val="single" w:sz="4" w:space="0" w:color="auto"/>
            </w:tcBorders>
          </w:tcPr>
          <w:p w14:paraId="19A656BE" w14:textId="61E46439" w:rsidR="00B236BA" w:rsidRPr="00BD1968" w:rsidRDefault="00B236BA" w:rsidP="00395899">
            <w:pPr>
              <w:jc w:val="both"/>
              <w:rPr>
                <w:rFonts w:ascii="Gadugi" w:hAnsi="Gadugi" w:cs="Times New Roman"/>
                <w:b/>
                <w:bCs/>
                <w:sz w:val="18"/>
                <w:szCs w:val="18"/>
              </w:rPr>
            </w:pPr>
            <w:r w:rsidRPr="00BD1968">
              <w:rPr>
                <w:rFonts w:ascii="Gadugi" w:hAnsi="Gadugi" w:cs="Times New Roman"/>
                <w:b/>
                <w:bCs/>
                <w:sz w:val="18"/>
                <w:szCs w:val="18"/>
              </w:rPr>
              <w:t>%ase</w:t>
            </w:r>
          </w:p>
        </w:tc>
      </w:tr>
      <w:tr w:rsidR="00B236BA" w:rsidRPr="00BD1968" w14:paraId="099DF9DD" w14:textId="77777777" w:rsidTr="00B96502">
        <w:tc>
          <w:tcPr>
            <w:tcW w:w="485" w:type="dxa"/>
            <w:tcBorders>
              <w:top w:val="single" w:sz="4" w:space="0" w:color="auto"/>
            </w:tcBorders>
          </w:tcPr>
          <w:p w14:paraId="2FD72C22" w14:textId="11E5D805" w:rsidR="00B236BA" w:rsidRPr="00BD1968" w:rsidRDefault="00B236BA" w:rsidP="00395899">
            <w:pPr>
              <w:jc w:val="both"/>
              <w:rPr>
                <w:rFonts w:ascii="Gadugi" w:hAnsi="Gadugi" w:cs="Times New Roman"/>
                <w:sz w:val="18"/>
                <w:szCs w:val="18"/>
              </w:rPr>
            </w:pPr>
            <w:r w:rsidRPr="00BD1968">
              <w:rPr>
                <w:rFonts w:ascii="Gadugi" w:hAnsi="Gadugi" w:cs="Times New Roman"/>
                <w:sz w:val="18"/>
                <w:szCs w:val="18"/>
              </w:rPr>
              <w:t>1</w:t>
            </w:r>
          </w:p>
        </w:tc>
        <w:tc>
          <w:tcPr>
            <w:tcW w:w="5479" w:type="dxa"/>
            <w:tcBorders>
              <w:top w:val="single" w:sz="4" w:space="0" w:color="auto"/>
            </w:tcBorders>
          </w:tcPr>
          <w:p w14:paraId="0D4D52A6" w14:textId="77777777" w:rsidR="00B236BA" w:rsidRPr="00BD1968" w:rsidRDefault="00A32B73" w:rsidP="00395899">
            <w:pPr>
              <w:jc w:val="both"/>
              <w:rPr>
                <w:rFonts w:ascii="Gadugi" w:hAnsi="Gadugi" w:cs="Times New Roman"/>
                <w:sz w:val="18"/>
                <w:szCs w:val="18"/>
              </w:rPr>
            </w:pPr>
            <w:r w:rsidRPr="00BD1968">
              <w:rPr>
                <w:rFonts w:ascii="Gadugi" w:hAnsi="Gadugi" w:cs="Times New Roman"/>
                <w:sz w:val="18"/>
                <w:szCs w:val="18"/>
              </w:rPr>
              <w:t>Frekuensi penggunaan herbisida dalam 1 tahun</w:t>
            </w:r>
          </w:p>
          <w:p w14:paraId="0B75F2A3" w14:textId="77777777" w:rsidR="00BD3D03" w:rsidRPr="00BD1968" w:rsidRDefault="00BD3D03" w:rsidP="00395899">
            <w:pPr>
              <w:jc w:val="both"/>
              <w:rPr>
                <w:rFonts w:ascii="Gadugi" w:hAnsi="Gadugi" w:cs="Times New Roman"/>
                <w:sz w:val="18"/>
                <w:szCs w:val="18"/>
              </w:rPr>
            </w:pPr>
            <w:r w:rsidRPr="00BD1968">
              <w:rPr>
                <w:rFonts w:ascii="Gadugi" w:hAnsi="Gadugi" w:cs="Times New Roman"/>
                <w:sz w:val="18"/>
                <w:szCs w:val="18"/>
              </w:rPr>
              <w:t>1 kali</w:t>
            </w:r>
          </w:p>
          <w:p w14:paraId="151483B3" w14:textId="77777777" w:rsidR="00BD3D03" w:rsidRPr="00BD1968" w:rsidRDefault="00BD3D03" w:rsidP="00395899">
            <w:pPr>
              <w:jc w:val="both"/>
              <w:rPr>
                <w:rFonts w:ascii="Gadugi" w:hAnsi="Gadugi" w:cs="Times New Roman"/>
                <w:b/>
                <w:bCs/>
                <w:sz w:val="18"/>
                <w:szCs w:val="18"/>
              </w:rPr>
            </w:pPr>
            <w:r w:rsidRPr="00BD1968">
              <w:rPr>
                <w:rFonts w:ascii="Gadugi" w:hAnsi="Gadugi" w:cs="Times New Roman"/>
                <w:b/>
                <w:bCs/>
                <w:sz w:val="18"/>
                <w:szCs w:val="18"/>
              </w:rPr>
              <w:t>2 kali</w:t>
            </w:r>
          </w:p>
          <w:p w14:paraId="6CC4D1CA" w14:textId="36A66648" w:rsidR="00BD3D03" w:rsidRPr="00BD1968" w:rsidRDefault="00BD3D03" w:rsidP="00395899">
            <w:pPr>
              <w:jc w:val="both"/>
              <w:rPr>
                <w:rFonts w:ascii="Gadugi" w:hAnsi="Gadugi" w:cs="Times New Roman"/>
                <w:sz w:val="18"/>
                <w:szCs w:val="18"/>
              </w:rPr>
            </w:pPr>
            <w:r w:rsidRPr="00BD1968">
              <w:rPr>
                <w:rFonts w:ascii="Gadugi" w:hAnsi="Gadugi" w:cs="Times New Roman"/>
                <w:sz w:val="18"/>
                <w:szCs w:val="18"/>
              </w:rPr>
              <w:t>3 kali</w:t>
            </w:r>
          </w:p>
        </w:tc>
        <w:tc>
          <w:tcPr>
            <w:tcW w:w="1265" w:type="dxa"/>
            <w:tcBorders>
              <w:top w:val="single" w:sz="4" w:space="0" w:color="auto"/>
            </w:tcBorders>
          </w:tcPr>
          <w:p w14:paraId="50FAD4CA" w14:textId="77777777" w:rsidR="00B236BA" w:rsidRPr="00BD1968" w:rsidRDefault="00B236BA" w:rsidP="00395899">
            <w:pPr>
              <w:jc w:val="both"/>
              <w:rPr>
                <w:rFonts w:ascii="Gadugi" w:hAnsi="Gadugi" w:cs="Times New Roman"/>
                <w:sz w:val="18"/>
                <w:szCs w:val="18"/>
              </w:rPr>
            </w:pPr>
          </w:p>
          <w:p w14:paraId="2DB90DB5" w14:textId="77777777" w:rsidR="00BD3D03" w:rsidRPr="00BD1968" w:rsidRDefault="00BD3D03" w:rsidP="00395899">
            <w:pPr>
              <w:jc w:val="both"/>
              <w:rPr>
                <w:rFonts w:ascii="Gadugi" w:hAnsi="Gadugi" w:cs="Times New Roman"/>
                <w:sz w:val="18"/>
                <w:szCs w:val="18"/>
              </w:rPr>
            </w:pPr>
            <w:r w:rsidRPr="00BD1968">
              <w:rPr>
                <w:rFonts w:ascii="Gadugi" w:hAnsi="Gadugi" w:cs="Times New Roman"/>
                <w:sz w:val="18"/>
                <w:szCs w:val="18"/>
              </w:rPr>
              <w:t>15</w:t>
            </w:r>
          </w:p>
          <w:p w14:paraId="40BED817" w14:textId="77777777" w:rsidR="00BD3D03" w:rsidRPr="00BD1968" w:rsidRDefault="00BD3D03" w:rsidP="00395899">
            <w:pPr>
              <w:jc w:val="both"/>
              <w:rPr>
                <w:rFonts w:ascii="Gadugi" w:hAnsi="Gadugi" w:cs="Times New Roman"/>
                <w:b/>
                <w:bCs/>
                <w:sz w:val="18"/>
                <w:szCs w:val="18"/>
              </w:rPr>
            </w:pPr>
            <w:r w:rsidRPr="00BD1968">
              <w:rPr>
                <w:rFonts w:ascii="Gadugi" w:hAnsi="Gadugi" w:cs="Times New Roman"/>
                <w:b/>
                <w:bCs/>
                <w:sz w:val="18"/>
                <w:szCs w:val="18"/>
              </w:rPr>
              <w:t>73</w:t>
            </w:r>
          </w:p>
          <w:p w14:paraId="55B1307C" w14:textId="21065E24" w:rsidR="00BD3D03" w:rsidRPr="00BD1968" w:rsidRDefault="00BD3D03" w:rsidP="00395899">
            <w:pPr>
              <w:jc w:val="both"/>
              <w:rPr>
                <w:rFonts w:ascii="Gadugi" w:hAnsi="Gadugi" w:cs="Times New Roman"/>
                <w:sz w:val="18"/>
                <w:szCs w:val="18"/>
              </w:rPr>
            </w:pPr>
            <w:r w:rsidRPr="00BD1968">
              <w:rPr>
                <w:rFonts w:ascii="Gadugi" w:hAnsi="Gadugi" w:cs="Times New Roman"/>
                <w:sz w:val="18"/>
                <w:szCs w:val="18"/>
              </w:rPr>
              <w:t>12</w:t>
            </w:r>
          </w:p>
        </w:tc>
      </w:tr>
      <w:tr w:rsidR="00B236BA" w:rsidRPr="00BD1968" w14:paraId="66F377DC" w14:textId="77777777" w:rsidTr="00B96502">
        <w:tc>
          <w:tcPr>
            <w:tcW w:w="485" w:type="dxa"/>
          </w:tcPr>
          <w:p w14:paraId="0C874D95" w14:textId="2C655243" w:rsidR="00B236BA" w:rsidRPr="00BD1968" w:rsidRDefault="00572D7F" w:rsidP="00395899">
            <w:pPr>
              <w:jc w:val="both"/>
              <w:rPr>
                <w:rFonts w:ascii="Gadugi" w:hAnsi="Gadugi" w:cs="Times New Roman"/>
                <w:sz w:val="18"/>
                <w:szCs w:val="18"/>
              </w:rPr>
            </w:pPr>
            <w:r w:rsidRPr="00BD1968">
              <w:rPr>
                <w:rFonts w:ascii="Gadugi" w:hAnsi="Gadugi" w:cs="Times New Roman"/>
                <w:sz w:val="18"/>
                <w:szCs w:val="18"/>
              </w:rPr>
              <w:t>2</w:t>
            </w:r>
          </w:p>
        </w:tc>
        <w:tc>
          <w:tcPr>
            <w:tcW w:w="5479" w:type="dxa"/>
          </w:tcPr>
          <w:p w14:paraId="113A33A6" w14:textId="18533EC2" w:rsidR="00B236BA" w:rsidRPr="00BD1968" w:rsidRDefault="00A32B73" w:rsidP="00395899">
            <w:pPr>
              <w:jc w:val="both"/>
              <w:rPr>
                <w:rFonts w:ascii="Gadugi" w:hAnsi="Gadugi" w:cs="Times New Roman"/>
                <w:sz w:val="18"/>
                <w:szCs w:val="18"/>
              </w:rPr>
            </w:pPr>
            <w:r w:rsidRPr="00BD1968">
              <w:rPr>
                <w:rFonts w:ascii="Gadugi" w:hAnsi="Gadugi" w:cs="Times New Roman"/>
                <w:sz w:val="18"/>
                <w:szCs w:val="18"/>
              </w:rPr>
              <w:t>Jarak waktu penggunaan herbisida (....... bulan)</w:t>
            </w:r>
          </w:p>
          <w:p w14:paraId="4C9B5073" w14:textId="6A6324E4" w:rsidR="00E56270" w:rsidRPr="00BD1968" w:rsidRDefault="00E56270" w:rsidP="00395899">
            <w:pPr>
              <w:jc w:val="both"/>
              <w:rPr>
                <w:rFonts w:ascii="Gadugi" w:hAnsi="Gadugi" w:cs="Times New Roman"/>
                <w:sz w:val="18"/>
                <w:szCs w:val="18"/>
              </w:rPr>
            </w:pPr>
            <w:r w:rsidRPr="00BD1968">
              <w:rPr>
                <w:rFonts w:ascii="Gadugi" w:hAnsi="Gadugi" w:cs="Times New Roman"/>
                <w:sz w:val="18"/>
                <w:szCs w:val="18"/>
              </w:rPr>
              <w:t>3</w:t>
            </w:r>
          </w:p>
          <w:p w14:paraId="788B239B" w14:textId="4EFE8E2C" w:rsidR="00E56270" w:rsidRPr="00BD1968" w:rsidRDefault="00E56270" w:rsidP="00395899">
            <w:pPr>
              <w:jc w:val="both"/>
              <w:rPr>
                <w:rFonts w:ascii="Gadugi" w:hAnsi="Gadugi" w:cs="Times New Roman"/>
                <w:sz w:val="18"/>
                <w:szCs w:val="18"/>
              </w:rPr>
            </w:pPr>
            <w:r w:rsidRPr="00BD1968">
              <w:rPr>
                <w:rFonts w:ascii="Gadugi" w:hAnsi="Gadugi" w:cs="Times New Roman"/>
                <w:sz w:val="18"/>
                <w:szCs w:val="18"/>
              </w:rPr>
              <w:t>4</w:t>
            </w:r>
          </w:p>
          <w:p w14:paraId="16A10C8C" w14:textId="15CB87A8" w:rsidR="00E56270" w:rsidRPr="00BD1968" w:rsidRDefault="00E56270" w:rsidP="00395899">
            <w:pPr>
              <w:jc w:val="both"/>
              <w:rPr>
                <w:rFonts w:ascii="Gadugi" w:hAnsi="Gadugi" w:cs="Times New Roman"/>
                <w:b/>
                <w:bCs/>
                <w:sz w:val="18"/>
                <w:szCs w:val="18"/>
              </w:rPr>
            </w:pPr>
            <w:r w:rsidRPr="00BD1968">
              <w:rPr>
                <w:rFonts w:ascii="Gadugi" w:hAnsi="Gadugi" w:cs="Times New Roman"/>
                <w:b/>
                <w:bCs/>
                <w:sz w:val="18"/>
                <w:szCs w:val="18"/>
              </w:rPr>
              <w:t>6</w:t>
            </w:r>
          </w:p>
          <w:p w14:paraId="3DB80CBE" w14:textId="36A28595" w:rsidR="00572D7F" w:rsidRPr="00BD1968" w:rsidRDefault="00E56270" w:rsidP="00E56270">
            <w:pPr>
              <w:jc w:val="both"/>
              <w:rPr>
                <w:rFonts w:ascii="Gadugi" w:hAnsi="Gadugi" w:cs="Times New Roman"/>
                <w:sz w:val="18"/>
                <w:szCs w:val="18"/>
              </w:rPr>
            </w:pPr>
            <w:r w:rsidRPr="00BD1968">
              <w:rPr>
                <w:rFonts w:ascii="Gadugi" w:hAnsi="Gadugi" w:cs="Times New Roman"/>
                <w:sz w:val="18"/>
                <w:szCs w:val="18"/>
              </w:rPr>
              <w:t>12</w:t>
            </w:r>
          </w:p>
        </w:tc>
        <w:tc>
          <w:tcPr>
            <w:tcW w:w="1265" w:type="dxa"/>
          </w:tcPr>
          <w:p w14:paraId="4C224563" w14:textId="77777777" w:rsidR="00B236BA" w:rsidRPr="00BD1968" w:rsidRDefault="00B236BA" w:rsidP="00395899">
            <w:pPr>
              <w:jc w:val="both"/>
              <w:rPr>
                <w:rFonts w:ascii="Gadugi" w:hAnsi="Gadugi" w:cs="Times New Roman"/>
                <w:sz w:val="18"/>
                <w:szCs w:val="18"/>
              </w:rPr>
            </w:pPr>
          </w:p>
          <w:p w14:paraId="051530D7" w14:textId="77777777" w:rsidR="00E56270" w:rsidRPr="00BD1968" w:rsidRDefault="00E56270" w:rsidP="00395899">
            <w:pPr>
              <w:jc w:val="both"/>
              <w:rPr>
                <w:rFonts w:ascii="Gadugi" w:hAnsi="Gadugi" w:cs="Times New Roman"/>
                <w:sz w:val="18"/>
                <w:szCs w:val="18"/>
              </w:rPr>
            </w:pPr>
            <w:r w:rsidRPr="00BD1968">
              <w:rPr>
                <w:rFonts w:ascii="Gadugi" w:hAnsi="Gadugi" w:cs="Times New Roman"/>
                <w:sz w:val="18"/>
                <w:szCs w:val="18"/>
              </w:rPr>
              <w:t>4</w:t>
            </w:r>
          </w:p>
          <w:p w14:paraId="2A55BC0E" w14:textId="77777777" w:rsidR="00E56270" w:rsidRPr="00BD1968" w:rsidRDefault="00E56270" w:rsidP="00395899">
            <w:pPr>
              <w:jc w:val="both"/>
              <w:rPr>
                <w:rFonts w:ascii="Gadugi" w:hAnsi="Gadugi" w:cs="Times New Roman"/>
                <w:sz w:val="18"/>
                <w:szCs w:val="18"/>
              </w:rPr>
            </w:pPr>
            <w:r w:rsidRPr="00BD1968">
              <w:rPr>
                <w:rFonts w:ascii="Gadugi" w:hAnsi="Gadugi" w:cs="Times New Roman"/>
                <w:sz w:val="18"/>
                <w:szCs w:val="18"/>
              </w:rPr>
              <w:t>19</w:t>
            </w:r>
          </w:p>
          <w:p w14:paraId="30AABA23" w14:textId="77777777" w:rsidR="00E56270" w:rsidRPr="00BD1968" w:rsidRDefault="00E56270" w:rsidP="00395899">
            <w:pPr>
              <w:jc w:val="both"/>
              <w:rPr>
                <w:rFonts w:ascii="Gadugi" w:hAnsi="Gadugi" w:cs="Times New Roman"/>
                <w:b/>
                <w:bCs/>
                <w:sz w:val="18"/>
                <w:szCs w:val="18"/>
              </w:rPr>
            </w:pPr>
            <w:r w:rsidRPr="00BD1968">
              <w:rPr>
                <w:rFonts w:ascii="Gadugi" w:hAnsi="Gadugi" w:cs="Times New Roman"/>
                <w:b/>
                <w:bCs/>
                <w:sz w:val="18"/>
                <w:szCs w:val="18"/>
              </w:rPr>
              <w:t>69</w:t>
            </w:r>
          </w:p>
          <w:p w14:paraId="58CDB707" w14:textId="20B3ABAE" w:rsidR="00E56270" w:rsidRPr="00BD1968" w:rsidRDefault="00E56270" w:rsidP="00395899">
            <w:pPr>
              <w:jc w:val="both"/>
              <w:rPr>
                <w:rFonts w:ascii="Gadugi" w:hAnsi="Gadugi" w:cs="Times New Roman"/>
                <w:sz w:val="18"/>
                <w:szCs w:val="18"/>
              </w:rPr>
            </w:pPr>
            <w:r w:rsidRPr="00BD1968">
              <w:rPr>
                <w:rFonts w:ascii="Gadugi" w:hAnsi="Gadugi" w:cs="Times New Roman"/>
                <w:sz w:val="18"/>
                <w:szCs w:val="18"/>
              </w:rPr>
              <w:t>8</w:t>
            </w:r>
          </w:p>
        </w:tc>
      </w:tr>
      <w:tr w:rsidR="006A4D1D" w:rsidRPr="00BD1968" w14:paraId="6AF1A067" w14:textId="77777777" w:rsidTr="00316A8A">
        <w:tc>
          <w:tcPr>
            <w:tcW w:w="485" w:type="dxa"/>
            <w:shd w:val="clear" w:color="auto" w:fill="auto"/>
          </w:tcPr>
          <w:p w14:paraId="254A177A" w14:textId="46118CD6" w:rsidR="006A4D1D" w:rsidRPr="00BD1968" w:rsidRDefault="006A4D1D" w:rsidP="006A4D1D">
            <w:pPr>
              <w:jc w:val="both"/>
              <w:rPr>
                <w:rFonts w:ascii="Gadugi" w:hAnsi="Gadugi" w:cs="Times New Roman"/>
                <w:sz w:val="18"/>
                <w:szCs w:val="18"/>
              </w:rPr>
            </w:pPr>
            <w:r w:rsidRPr="00BD1968">
              <w:rPr>
                <w:rFonts w:ascii="Gadugi" w:hAnsi="Gadugi" w:cs="Times New Roman"/>
                <w:sz w:val="18"/>
                <w:szCs w:val="18"/>
              </w:rPr>
              <w:t>3</w:t>
            </w:r>
          </w:p>
        </w:tc>
        <w:tc>
          <w:tcPr>
            <w:tcW w:w="5479" w:type="dxa"/>
            <w:shd w:val="clear" w:color="auto" w:fill="auto"/>
          </w:tcPr>
          <w:p w14:paraId="21A8DF37" w14:textId="1A0F86CE" w:rsidR="006A4D1D" w:rsidRPr="00BD1968" w:rsidRDefault="006A4D1D" w:rsidP="006A4D1D">
            <w:pPr>
              <w:jc w:val="both"/>
              <w:rPr>
                <w:rFonts w:ascii="Gadugi" w:hAnsi="Gadugi" w:cs="Times New Roman"/>
                <w:sz w:val="18"/>
                <w:szCs w:val="18"/>
              </w:rPr>
            </w:pPr>
            <w:r w:rsidRPr="00BD1968">
              <w:rPr>
                <w:rFonts w:ascii="Gadugi" w:hAnsi="Gadugi" w:cs="Times New Roman"/>
                <w:sz w:val="18"/>
                <w:szCs w:val="18"/>
              </w:rPr>
              <w:t>Frekuensi aplikasi reduktan herbisida</w:t>
            </w:r>
            <w:r w:rsidR="00B96502" w:rsidRPr="00BD1968">
              <w:rPr>
                <w:rFonts w:ascii="Gadugi" w:hAnsi="Gadugi" w:cs="Times New Roman"/>
                <w:sz w:val="18"/>
                <w:szCs w:val="18"/>
              </w:rPr>
              <w:t xml:space="preserve"> (*bagi petani pengguna reduktan)</w:t>
            </w:r>
          </w:p>
          <w:p w14:paraId="7612ABE7" w14:textId="77777777" w:rsidR="00E56270" w:rsidRPr="00BD1968" w:rsidRDefault="00E56270" w:rsidP="006A4D1D">
            <w:pPr>
              <w:jc w:val="both"/>
              <w:rPr>
                <w:rFonts w:ascii="Gadugi" w:hAnsi="Gadugi" w:cs="Times New Roman"/>
                <w:b/>
                <w:bCs/>
                <w:sz w:val="18"/>
                <w:szCs w:val="18"/>
              </w:rPr>
            </w:pPr>
            <w:r w:rsidRPr="00BD1968">
              <w:rPr>
                <w:rFonts w:ascii="Gadugi" w:hAnsi="Gadugi" w:cs="Times New Roman"/>
                <w:b/>
                <w:bCs/>
                <w:sz w:val="18"/>
                <w:szCs w:val="18"/>
              </w:rPr>
              <w:t>1 kali</w:t>
            </w:r>
          </w:p>
          <w:p w14:paraId="56B84E45" w14:textId="77777777" w:rsidR="00E56270" w:rsidRPr="00BD1968" w:rsidRDefault="00E56270" w:rsidP="006A4D1D">
            <w:pPr>
              <w:jc w:val="both"/>
              <w:rPr>
                <w:rFonts w:ascii="Gadugi" w:hAnsi="Gadugi" w:cs="Times New Roman"/>
                <w:b/>
                <w:bCs/>
                <w:sz w:val="18"/>
                <w:szCs w:val="18"/>
              </w:rPr>
            </w:pPr>
            <w:r w:rsidRPr="00BD1968">
              <w:rPr>
                <w:rFonts w:ascii="Gadugi" w:hAnsi="Gadugi" w:cs="Times New Roman"/>
                <w:b/>
                <w:bCs/>
                <w:sz w:val="18"/>
                <w:szCs w:val="18"/>
              </w:rPr>
              <w:t>2 kali</w:t>
            </w:r>
          </w:p>
          <w:p w14:paraId="26737405" w14:textId="321235A0" w:rsidR="00E56270" w:rsidRPr="00BD1968" w:rsidRDefault="00E56270" w:rsidP="00B96502">
            <w:pPr>
              <w:jc w:val="both"/>
              <w:rPr>
                <w:rFonts w:ascii="Gadugi" w:hAnsi="Gadugi" w:cs="Times New Roman"/>
                <w:sz w:val="18"/>
                <w:szCs w:val="18"/>
              </w:rPr>
            </w:pPr>
            <w:r w:rsidRPr="00BD1968">
              <w:rPr>
                <w:rFonts w:ascii="Gadugi" w:hAnsi="Gadugi" w:cs="Times New Roman"/>
                <w:sz w:val="18"/>
                <w:szCs w:val="18"/>
              </w:rPr>
              <w:t xml:space="preserve">3 kali </w:t>
            </w:r>
          </w:p>
        </w:tc>
        <w:tc>
          <w:tcPr>
            <w:tcW w:w="1265" w:type="dxa"/>
            <w:shd w:val="clear" w:color="auto" w:fill="auto"/>
          </w:tcPr>
          <w:p w14:paraId="7E5AF487" w14:textId="77777777" w:rsidR="006A4D1D" w:rsidRPr="00BD1968" w:rsidRDefault="006A4D1D" w:rsidP="006A4D1D">
            <w:pPr>
              <w:jc w:val="both"/>
              <w:rPr>
                <w:rFonts w:ascii="Gadugi" w:hAnsi="Gadugi" w:cs="Times New Roman"/>
                <w:sz w:val="18"/>
                <w:szCs w:val="18"/>
              </w:rPr>
            </w:pPr>
          </w:p>
          <w:p w14:paraId="59497CA1" w14:textId="77777777" w:rsidR="00B96502" w:rsidRPr="00BD1968" w:rsidRDefault="00B96502" w:rsidP="006A4D1D">
            <w:pPr>
              <w:jc w:val="both"/>
              <w:rPr>
                <w:rFonts w:ascii="Gadugi" w:hAnsi="Gadugi" w:cs="Times New Roman"/>
                <w:b/>
                <w:bCs/>
                <w:sz w:val="18"/>
                <w:szCs w:val="18"/>
              </w:rPr>
            </w:pPr>
          </w:p>
          <w:p w14:paraId="723BDC01" w14:textId="60B34ACD" w:rsidR="00E56270" w:rsidRPr="00BD1968" w:rsidRDefault="00E56270" w:rsidP="006A4D1D">
            <w:pPr>
              <w:jc w:val="both"/>
              <w:rPr>
                <w:rFonts w:ascii="Gadugi" w:hAnsi="Gadugi" w:cs="Times New Roman"/>
                <w:b/>
                <w:bCs/>
                <w:sz w:val="18"/>
                <w:szCs w:val="18"/>
              </w:rPr>
            </w:pPr>
            <w:r w:rsidRPr="00BD1968">
              <w:rPr>
                <w:rFonts w:ascii="Gadugi" w:hAnsi="Gadugi" w:cs="Times New Roman"/>
                <w:b/>
                <w:bCs/>
                <w:sz w:val="18"/>
                <w:szCs w:val="18"/>
              </w:rPr>
              <w:t>38</w:t>
            </w:r>
          </w:p>
          <w:p w14:paraId="34DA9EC4" w14:textId="77777777" w:rsidR="00E56270" w:rsidRPr="00BD1968" w:rsidRDefault="00E56270" w:rsidP="006A4D1D">
            <w:pPr>
              <w:jc w:val="both"/>
              <w:rPr>
                <w:rFonts w:ascii="Gadugi" w:hAnsi="Gadugi" w:cs="Times New Roman"/>
                <w:b/>
                <w:bCs/>
                <w:sz w:val="18"/>
                <w:szCs w:val="18"/>
              </w:rPr>
            </w:pPr>
            <w:r w:rsidRPr="00BD1968">
              <w:rPr>
                <w:rFonts w:ascii="Gadugi" w:hAnsi="Gadugi" w:cs="Times New Roman"/>
                <w:b/>
                <w:bCs/>
                <w:sz w:val="18"/>
                <w:szCs w:val="18"/>
              </w:rPr>
              <w:t>38</w:t>
            </w:r>
          </w:p>
          <w:p w14:paraId="3636AF58" w14:textId="7F9FFFC1" w:rsidR="00E56270" w:rsidRPr="00BD1968" w:rsidRDefault="00B96502" w:rsidP="00B96502">
            <w:pPr>
              <w:jc w:val="both"/>
              <w:rPr>
                <w:rFonts w:ascii="Gadugi" w:hAnsi="Gadugi" w:cs="Times New Roman"/>
                <w:sz w:val="18"/>
                <w:szCs w:val="18"/>
              </w:rPr>
            </w:pPr>
            <w:r w:rsidRPr="00BD1968">
              <w:rPr>
                <w:rFonts w:ascii="Gadugi" w:hAnsi="Gadugi" w:cs="Times New Roman"/>
                <w:sz w:val="18"/>
                <w:szCs w:val="18"/>
              </w:rPr>
              <w:t>24</w:t>
            </w:r>
          </w:p>
        </w:tc>
      </w:tr>
      <w:tr w:rsidR="006A4D1D" w:rsidRPr="00BD1968" w14:paraId="29C1D230" w14:textId="77777777" w:rsidTr="00B96502">
        <w:tc>
          <w:tcPr>
            <w:tcW w:w="485" w:type="dxa"/>
          </w:tcPr>
          <w:p w14:paraId="52A37CAA" w14:textId="0A01E87D" w:rsidR="006A4D1D" w:rsidRPr="00BD1968" w:rsidRDefault="003068B1" w:rsidP="006A4D1D">
            <w:pPr>
              <w:jc w:val="both"/>
              <w:rPr>
                <w:rFonts w:ascii="Gadugi" w:hAnsi="Gadugi" w:cs="Times New Roman"/>
                <w:sz w:val="18"/>
                <w:szCs w:val="18"/>
              </w:rPr>
            </w:pPr>
            <w:r w:rsidRPr="00BD1968">
              <w:rPr>
                <w:rFonts w:ascii="Gadugi" w:hAnsi="Gadugi" w:cs="Times New Roman"/>
                <w:sz w:val="18"/>
                <w:szCs w:val="18"/>
              </w:rPr>
              <w:t>4</w:t>
            </w:r>
          </w:p>
        </w:tc>
        <w:tc>
          <w:tcPr>
            <w:tcW w:w="5479" w:type="dxa"/>
          </w:tcPr>
          <w:p w14:paraId="67BB679B" w14:textId="77777777" w:rsidR="006A4D1D" w:rsidRPr="00BD1968" w:rsidRDefault="006A4D1D" w:rsidP="006A4D1D">
            <w:pPr>
              <w:ind w:hanging="31"/>
              <w:rPr>
                <w:rFonts w:ascii="Gadugi" w:hAnsi="Gadugi" w:cs="Times New Roman"/>
                <w:sz w:val="18"/>
                <w:szCs w:val="18"/>
              </w:rPr>
            </w:pPr>
            <w:r w:rsidRPr="00BD1968">
              <w:rPr>
                <w:rFonts w:ascii="Gadugi" w:hAnsi="Gadugi" w:cs="Times New Roman"/>
                <w:sz w:val="18"/>
                <w:szCs w:val="18"/>
              </w:rPr>
              <w:t>Frekuensi penggunaan pupuk KIMIA dalam 1 tahun</w:t>
            </w:r>
          </w:p>
          <w:p w14:paraId="49EFE7ED" w14:textId="77777777" w:rsidR="00E56270" w:rsidRPr="00BD1968" w:rsidRDefault="00E56270" w:rsidP="006A4D1D">
            <w:pPr>
              <w:ind w:hanging="31"/>
              <w:rPr>
                <w:rFonts w:ascii="Gadugi" w:hAnsi="Gadugi" w:cs="Times New Roman"/>
                <w:sz w:val="18"/>
                <w:szCs w:val="18"/>
              </w:rPr>
            </w:pPr>
            <w:r w:rsidRPr="00BD1968">
              <w:rPr>
                <w:rFonts w:ascii="Gadugi" w:hAnsi="Gadugi" w:cs="Times New Roman"/>
                <w:sz w:val="18"/>
                <w:szCs w:val="18"/>
              </w:rPr>
              <w:t>1 kali</w:t>
            </w:r>
          </w:p>
          <w:p w14:paraId="291B587C" w14:textId="77777777" w:rsidR="00E56270" w:rsidRPr="00BD1968" w:rsidRDefault="00E56270" w:rsidP="006A4D1D">
            <w:pPr>
              <w:ind w:hanging="31"/>
              <w:rPr>
                <w:rFonts w:ascii="Gadugi" w:hAnsi="Gadugi" w:cs="Times New Roman"/>
                <w:b/>
                <w:bCs/>
                <w:sz w:val="18"/>
                <w:szCs w:val="18"/>
              </w:rPr>
            </w:pPr>
            <w:r w:rsidRPr="00BD1968">
              <w:rPr>
                <w:rFonts w:ascii="Gadugi" w:hAnsi="Gadugi" w:cs="Times New Roman"/>
                <w:b/>
                <w:bCs/>
                <w:sz w:val="18"/>
                <w:szCs w:val="18"/>
              </w:rPr>
              <w:t>2 kali</w:t>
            </w:r>
          </w:p>
          <w:p w14:paraId="4358BD12" w14:textId="77777777" w:rsidR="00E56270" w:rsidRPr="00BD1968" w:rsidRDefault="00E56270" w:rsidP="006A4D1D">
            <w:pPr>
              <w:ind w:hanging="31"/>
              <w:rPr>
                <w:rFonts w:ascii="Gadugi" w:hAnsi="Gadugi" w:cs="Times New Roman"/>
                <w:sz w:val="18"/>
                <w:szCs w:val="18"/>
              </w:rPr>
            </w:pPr>
            <w:r w:rsidRPr="00BD1968">
              <w:rPr>
                <w:rFonts w:ascii="Gadugi" w:hAnsi="Gadugi" w:cs="Times New Roman"/>
                <w:sz w:val="18"/>
                <w:szCs w:val="18"/>
              </w:rPr>
              <w:t>3 kali</w:t>
            </w:r>
          </w:p>
          <w:p w14:paraId="64F2594D" w14:textId="22B020B6" w:rsidR="00E56270" w:rsidRPr="00BD1968" w:rsidRDefault="00E56270" w:rsidP="006A4D1D">
            <w:pPr>
              <w:ind w:hanging="31"/>
              <w:rPr>
                <w:rFonts w:ascii="Gadugi" w:hAnsi="Gadugi" w:cs="Times New Roman"/>
                <w:sz w:val="18"/>
                <w:szCs w:val="18"/>
              </w:rPr>
            </w:pPr>
            <w:r w:rsidRPr="00BD1968">
              <w:rPr>
                <w:rFonts w:ascii="Gadugi" w:hAnsi="Gadugi" w:cs="Times New Roman"/>
                <w:sz w:val="18"/>
                <w:szCs w:val="18"/>
              </w:rPr>
              <w:t>Tidak pernah</w:t>
            </w:r>
          </w:p>
        </w:tc>
        <w:tc>
          <w:tcPr>
            <w:tcW w:w="1265" w:type="dxa"/>
          </w:tcPr>
          <w:p w14:paraId="0D0C3C6F" w14:textId="77777777" w:rsidR="006A4D1D" w:rsidRPr="00BD1968" w:rsidRDefault="006A4D1D" w:rsidP="006A4D1D">
            <w:pPr>
              <w:jc w:val="both"/>
              <w:rPr>
                <w:rFonts w:ascii="Gadugi" w:hAnsi="Gadugi" w:cs="Times New Roman"/>
                <w:sz w:val="18"/>
                <w:szCs w:val="18"/>
              </w:rPr>
            </w:pPr>
          </w:p>
          <w:p w14:paraId="651A0F17" w14:textId="77777777" w:rsidR="00E56270" w:rsidRPr="00BD1968" w:rsidRDefault="00E56270" w:rsidP="006A4D1D">
            <w:pPr>
              <w:jc w:val="both"/>
              <w:rPr>
                <w:rFonts w:ascii="Gadugi" w:hAnsi="Gadugi" w:cs="Times New Roman"/>
                <w:sz w:val="18"/>
                <w:szCs w:val="18"/>
              </w:rPr>
            </w:pPr>
            <w:r w:rsidRPr="00BD1968">
              <w:rPr>
                <w:rFonts w:ascii="Gadugi" w:hAnsi="Gadugi" w:cs="Times New Roman"/>
                <w:sz w:val="18"/>
                <w:szCs w:val="18"/>
              </w:rPr>
              <w:t>24</w:t>
            </w:r>
          </w:p>
          <w:p w14:paraId="41E36813" w14:textId="77777777" w:rsidR="00E56270" w:rsidRPr="00BD1968" w:rsidRDefault="00E56270" w:rsidP="006A4D1D">
            <w:pPr>
              <w:jc w:val="both"/>
              <w:rPr>
                <w:rFonts w:ascii="Gadugi" w:hAnsi="Gadugi" w:cs="Times New Roman"/>
                <w:b/>
                <w:bCs/>
                <w:sz w:val="18"/>
                <w:szCs w:val="18"/>
              </w:rPr>
            </w:pPr>
            <w:r w:rsidRPr="00BD1968">
              <w:rPr>
                <w:rFonts w:ascii="Gadugi" w:hAnsi="Gadugi" w:cs="Times New Roman"/>
                <w:b/>
                <w:bCs/>
                <w:sz w:val="18"/>
                <w:szCs w:val="18"/>
              </w:rPr>
              <w:t>52</w:t>
            </w:r>
          </w:p>
          <w:p w14:paraId="313F5173" w14:textId="77777777" w:rsidR="00E56270" w:rsidRPr="00BD1968" w:rsidRDefault="00E56270" w:rsidP="006A4D1D">
            <w:pPr>
              <w:jc w:val="both"/>
              <w:rPr>
                <w:rFonts w:ascii="Gadugi" w:hAnsi="Gadugi" w:cs="Times New Roman"/>
                <w:sz w:val="18"/>
                <w:szCs w:val="18"/>
              </w:rPr>
            </w:pPr>
            <w:r w:rsidRPr="00BD1968">
              <w:rPr>
                <w:rFonts w:ascii="Gadugi" w:hAnsi="Gadugi" w:cs="Times New Roman"/>
                <w:sz w:val="18"/>
                <w:szCs w:val="18"/>
              </w:rPr>
              <w:t>4</w:t>
            </w:r>
          </w:p>
          <w:p w14:paraId="4058CD1E" w14:textId="42AE5059" w:rsidR="00E56270" w:rsidRPr="00BD1968" w:rsidRDefault="00E56270" w:rsidP="006A4D1D">
            <w:pPr>
              <w:jc w:val="both"/>
              <w:rPr>
                <w:rFonts w:ascii="Gadugi" w:hAnsi="Gadugi" w:cs="Times New Roman"/>
                <w:sz w:val="18"/>
                <w:szCs w:val="18"/>
              </w:rPr>
            </w:pPr>
            <w:r w:rsidRPr="00BD1968">
              <w:rPr>
                <w:rFonts w:ascii="Gadugi" w:hAnsi="Gadugi" w:cs="Times New Roman"/>
                <w:sz w:val="18"/>
                <w:szCs w:val="18"/>
              </w:rPr>
              <w:t>20</w:t>
            </w:r>
          </w:p>
        </w:tc>
      </w:tr>
      <w:tr w:rsidR="006A4D1D" w:rsidRPr="00BD1968" w14:paraId="586A75A4" w14:textId="77777777" w:rsidTr="00B96502">
        <w:tc>
          <w:tcPr>
            <w:tcW w:w="485" w:type="dxa"/>
          </w:tcPr>
          <w:p w14:paraId="64DE6C70" w14:textId="0640C713" w:rsidR="006A4D1D" w:rsidRPr="00BD1968" w:rsidRDefault="003068B1" w:rsidP="006A4D1D">
            <w:pPr>
              <w:jc w:val="both"/>
              <w:rPr>
                <w:rFonts w:ascii="Gadugi" w:hAnsi="Gadugi" w:cs="Times New Roman"/>
                <w:sz w:val="18"/>
                <w:szCs w:val="18"/>
              </w:rPr>
            </w:pPr>
            <w:r w:rsidRPr="00BD1968">
              <w:rPr>
                <w:rFonts w:ascii="Gadugi" w:hAnsi="Gadugi" w:cs="Times New Roman"/>
                <w:sz w:val="18"/>
                <w:szCs w:val="18"/>
              </w:rPr>
              <w:t>5</w:t>
            </w:r>
          </w:p>
        </w:tc>
        <w:tc>
          <w:tcPr>
            <w:tcW w:w="5479" w:type="dxa"/>
          </w:tcPr>
          <w:p w14:paraId="1480D431" w14:textId="77777777" w:rsidR="006A4D1D" w:rsidRPr="00BD1968" w:rsidRDefault="006A4D1D" w:rsidP="006A4D1D">
            <w:pPr>
              <w:jc w:val="both"/>
              <w:rPr>
                <w:rFonts w:ascii="Gadugi" w:hAnsi="Gadugi" w:cs="Times New Roman"/>
                <w:sz w:val="18"/>
                <w:szCs w:val="18"/>
              </w:rPr>
            </w:pPr>
            <w:r w:rsidRPr="00BD1968">
              <w:rPr>
                <w:rFonts w:ascii="Gadugi" w:hAnsi="Gadugi" w:cs="Times New Roman"/>
                <w:sz w:val="18"/>
                <w:szCs w:val="18"/>
              </w:rPr>
              <w:t>Frekuensi penggunaan pupuk ORGANIK (termasuk kompos) dalam 1 tahun</w:t>
            </w:r>
          </w:p>
          <w:p w14:paraId="055B6115" w14:textId="77777777" w:rsidR="00E56270" w:rsidRPr="00BD1968" w:rsidRDefault="00E56270" w:rsidP="006A4D1D">
            <w:pPr>
              <w:jc w:val="both"/>
              <w:rPr>
                <w:rFonts w:ascii="Gadugi" w:hAnsi="Gadugi" w:cs="Times New Roman"/>
                <w:sz w:val="18"/>
                <w:szCs w:val="18"/>
              </w:rPr>
            </w:pPr>
            <w:r w:rsidRPr="00BD1968">
              <w:rPr>
                <w:rFonts w:ascii="Gadugi" w:hAnsi="Gadugi" w:cs="Times New Roman"/>
                <w:sz w:val="18"/>
                <w:szCs w:val="18"/>
              </w:rPr>
              <w:t>1 kali</w:t>
            </w:r>
          </w:p>
          <w:p w14:paraId="118A4898" w14:textId="77777777" w:rsidR="00E56270" w:rsidRPr="00BD1968" w:rsidRDefault="00E56270" w:rsidP="006A4D1D">
            <w:pPr>
              <w:jc w:val="both"/>
              <w:rPr>
                <w:rFonts w:ascii="Gadugi" w:hAnsi="Gadugi" w:cs="Times New Roman"/>
                <w:sz w:val="18"/>
                <w:szCs w:val="18"/>
              </w:rPr>
            </w:pPr>
            <w:r w:rsidRPr="00BD1968">
              <w:rPr>
                <w:rFonts w:ascii="Gadugi" w:hAnsi="Gadugi" w:cs="Times New Roman"/>
                <w:sz w:val="18"/>
                <w:szCs w:val="18"/>
              </w:rPr>
              <w:t>2 kali</w:t>
            </w:r>
          </w:p>
          <w:p w14:paraId="43F2EC63" w14:textId="50BBFE13" w:rsidR="00E56270" w:rsidRPr="00BD1968" w:rsidRDefault="00E56270" w:rsidP="006A4D1D">
            <w:pPr>
              <w:jc w:val="both"/>
              <w:rPr>
                <w:rFonts w:ascii="Gadugi" w:hAnsi="Gadugi" w:cs="Times New Roman"/>
                <w:b/>
                <w:bCs/>
                <w:sz w:val="18"/>
                <w:szCs w:val="18"/>
              </w:rPr>
            </w:pPr>
            <w:r w:rsidRPr="00BD1968">
              <w:rPr>
                <w:rFonts w:ascii="Gadugi" w:hAnsi="Gadugi" w:cs="Times New Roman"/>
                <w:b/>
                <w:bCs/>
                <w:sz w:val="18"/>
                <w:szCs w:val="18"/>
              </w:rPr>
              <w:t>Tidak pernah</w:t>
            </w:r>
          </w:p>
        </w:tc>
        <w:tc>
          <w:tcPr>
            <w:tcW w:w="1265" w:type="dxa"/>
          </w:tcPr>
          <w:p w14:paraId="7629CE84" w14:textId="77777777" w:rsidR="006A4D1D" w:rsidRPr="00BD1968" w:rsidRDefault="006A4D1D" w:rsidP="006A4D1D">
            <w:pPr>
              <w:jc w:val="both"/>
              <w:rPr>
                <w:rFonts w:ascii="Gadugi" w:hAnsi="Gadugi" w:cs="Times New Roman"/>
                <w:sz w:val="18"/>
                <w:szCs w:val="18"/>
              </w:rPr>
            </w:pPr>
          </w:p>
          <w:p w14:paraId="1472ABB0" w14:textId="77777777" w:rsidR="00E56270" w:rsidRPr="00BD1968" w:rsidRDefault="00E56270" w:rsidP="006A4D1D">
            <w:pPr>
              <w:jc w:val="both"/>
              <w:rPr>
                <w:rFonts w:ascii="Gadugi" w:hAnsi="Gadugi" w:cs="Times New Roman"/>
                <w:sz w:val="18"/>
                <w:szCs w:val="18"/>
              </w:rPr>
            </w:pPr>
          </w:p>
          <w:p w14:paraId="509EF433" w14:textId="1C58C462" w:rsidR="00E56270" w:rsidRPr="00BD1968" w:rsidRDefault="00E56270" w:rsidP="006A4D1D">
            <w:pPr>
              <w:jc w:val="both"/>
              <w:rPr>
                <w:rFonts w:ascii="Gadugi" w:hAnsi="Gadugi" w:cs="Times New Roman"/>
                <w:sz w:val="18"/>
                <w:szCs w:val="18"/>
              </w:rPr>
            </w:pPr>
            <w:r w:rsidRPr="00BD1968">
              <w:rPr>
                <w:rFonts w:ascii="Gadugi" w:hAnsi="Gadugi" w:cs="Times New Roman"/>
                <w:sz w:val="18"/>
                <w:szCs w:val="18"/>
              </w:rPr>
              <w:t>33</w:t>
            </w:r>
          </w:p>
          <w:p w14:paraId="6D65CF5B" w14:textId="77777777" w:rsidR="00E56270" w:rsidRPr="00BD1968" w:rsidRDefault="00E56270" w:rsidP="006A4D1D">
            <w:pPr>
              <w:jc w:val="both"/>
              <w:rPr>
                <w:rFonts w:ascii="Gadugi" w:hAnsi="Gadugi" w:cs="Times New Roman"/>
                <w:sz w:val="18"/>
                <w:szCs w:val="18"/>
              </w:rPr>
            </w:pPr>
            <w:r w:rsidRPr="00BD1968">
              <w:rPr>
                <w:rFonts w:ascii="Gadugi" w:hAnsi="Gadugi" w:cs="Times New Roman"/>
                <w:sz w:val="18"/>
                <w:szCs w:val="18"/>
              </w:rPr>
              <w:t>6</w:t>
            </w:r>
          </w:p>
          <w:p w14:paraId="59637ACA" w14:textId="6753FE89" w:rsidR="00E56270" w:rsidRPr="00BD1968" w:rsidRDefault="00E56270" w:rsidP="006A4D1D">
            <w:pPr>
              <w:jc w:val="both"/>
              <w:rPr>
                <w:rFonts w:ascii="Gadugi" w:hAnsi="Gadugi" w:cs="Times New Roman"/>
                <w:b/>
                <w:bCs/>
                <w:sz w:val="18"/>
                <w:szCs w:val="18"/>
              </w:rPr>
            </w:pPr>
            <w:r w:rsidRPr="00BD1968">
              <w:rPr>
                <w:rFonts w:ascii="Gadugi" w:hAnsi="Gadugi" w:cs="Times New Roman"/>
                <w:b/>
                <w:bCs/>
                <w:sz w:val="18"/>
                <w:szCs w:val="18"/>
              </w:rPr>
              <w:t>61</w:t>
            </w:r>
          </w:p>
        </w:tc>
      </w:tr>
      <w:tr w:rsidR="006A4D1D" w:rsidRPr="00BD1968" w14:paraId="457A5001" w14:textId="77777777" w:rsidTr="00B96502">
        <w:tc>
          <w:tcPr>
            <w:tcW w:w="485" w:type="dxa"/>
          </w:tcPr>
          <w:p w14:paraId="073001C1" w14:textId="7E21D833" w:rsidR="006A4D1D" w:rsidRPr="00BD1968" w:rsidRDefault="003068B1" w:rsidP="006A4D1D">
            <w:pPr>
              <w:jc w:val="both"/>
              <w:rPr>
                <w:rFonts w:ascii="Gadugi" w:hAnsi="Gadugi" w:cs="Times New Roman"/>
                <w:sz w:val="18"/>
                <w:szCs w:val="18"/>
              </w:rPr>
            </w:pPr>
            <w:r w:rsidRPr="00BD1968">
              <w:rPr>
                <w:rFonts w:ascii="Gadugi" w:hAnsi="Gadugi" w:cs="Times New Roman"/>
                <w:sz w:val="18"/>
                <w:szCs w:val="18"/>
              </w:rPr>
              <w:t>6</w:t>
            </w:r>
          </w:p>
        </w:tc>
        <w:tc>
          <w:tcPr>
            <w:tcW w:w="5479" w:type="dxa"/>
          </w:tcPr>
          <w:p w14:paraId="669C1027" w14:textId="6E9471DE" w:rsidR="006A4D1D" w:rsidRPr="00BD1968" w:rsidRDefault="006A4D1D" w:rsidP="006A4D1D">
            <w:pPr>
              <w:jc w:val="both"/>
              <w:rPr>
                <w:rFonts w:ascii="Gadugi" w:hAnsi="Gadugi" w:cs="Times New Roman"/>
                <w:sz w:val="18"/>
                <w:szCs w:val="18"/>
              </w:rPr>
            </w:pPr>
            <w:r w:rsidRPr="00BD1968">
              <w:rPr>
                <w:rFonts w:ascii="Gadugi" w:hAnsi="Gadugi" w:cs="Times New Roman"/>
                <w:sz w:val="18"/>
                <w:szCs w:val="18"/>
              </w:rPr>
              <w:t>Aplikasi herbisida dan pemupukan</w:t>
            </w:r>
          </w:p>
          <w:p w14:paraId="47E725B7" w14:textId="77777777" w:rsidR="00C3365E" w:rsidRPr="00BD1968" w:rsidRDefault="00C3365E" w:rsidP="006A4D1D">
            <w:pPr>
              <w:jc w:val="both"/>
              <w:rPr>
                <w:rFonts w:ascii="Gadugi" w:hAnsi="Gadugi" w:cs="Times New Roman"/>
                <w:sz w:val="18"/>
                <w:szCs w:val="18"/>
              </w:rPr>
            </w:pPr>
            <w:r w:rsidRPr="00BD1968">
              <w:rPr>
                <w:rFonts w:ascii="Gadugi" w:hAnsi="Gadugi" w:cs="Times New Roman"/>
                <w:sz w:val="18"/>
                <w:szCs w:val="18"/>
              </w:rPr>
              <w:t>Dicampur</w:t>
            </w:r>
          </w:p>
          <w:p w14:paraId="57BFEF2D" w14:textId="0A383050" w:rsidR="00C3365E" w:rsidRPr="00BD1968" w:rsidRDefault="00C3365E" w:rsidP="006A4D1D">
            <w:pPr>
              <w:jc w:val="both"/>
              <w:rPr>
                <w:rFonts w:ascii="Gadugi" w:hAnsi="Gadugi" w:cs="Times New Roman"/>
                <w:b/>
                <w:bCs/>
                <w:sz w:val="18"/>
                <w:szCs w:val="18"/>
              </w:rPr>
            </w:pPr>
            <w:r w:rsidRPr="00BD1968">
              <w:rPr>
                <w:rFonts w:ascii="Gadugi" w:hAnsi="Gadugi" w:cs="Times New Roman"/>
                <w:b/>
                <w:bCs/>
                <w:sz w:val="18"/>
                <w:szCs w:val="18"/>
              </w:rPr>
              <w:t>Dipisah</w:t>
            </w:r>
          </w:p>
        </w:tc>
        <w:tc>
          <w:tcPr>
            <w:tcW w:w="1265" w:type="dxa"/>
          </w:tcPr>
          <w:p w14:paraId="325BB8C9" w14:textId="77777777" w:rsidR="00C3365E" w:rsidRPr="00BD1968" w:rsidRDefault="00C3365E" w:rsidP="006A4D1D">
            <w:pPr>
              <w:jc w:val="both"/>
              <w:rPr>
                <w:rFonts w:ascii="Gadugi" w:hAnsi="Gadugi" w:cs="Times New Roman"/>
                <w:sz w:val="18"/>
                <w:szCs w:val="18"/>
              </w:rPr>
            </w:pPr>
          </w:p>
          <w:p w14:paraId="57F377F3" w14:textId="77777777" w:rsidR="00C3365E" w:rsidRPr="00BD1968" w:rsidRDefault="00C3365E" w:rsidP="006A4D1D">
            <w:pPr>
              <w:jc w:val="both"/>
              <w:rPr>
                <w:rFonts w:ascii="Gadugi" w:hAnsi="Gadugi" w:cs="Times New Roman"/>
                <w:sz w:val="18"/>
                <w:szCs w:val="18"/>
              </w:rPr>
            </w:pPr>
            <w:r w:rsidRPr="00BD1968">
              <w:rPr>
                <w:rFonts w:ascii="Gadugi" w:hAnsi="Gadugi" w:cs="Times New Roman"/>
                <w:sz w:val="18"/>
                <w:szCs w:val="18"/>
              </w:rPr>
              <w:t>33</w:t>
            </w:r>
          </w:p>
          <w:p w14:paraId="794775AC" w14:textId="6631641B" w:rsidR="00C3365E" w:rsidRPr="00BD1968" w:rsidRDefault="00C3365E" w:rsidP="006A4D1D">
            <w:pPr>
              <w:jc w:val="both"/>
              <w:rPr>
                <w:rFonts w:ascii="Gadugi" w:hAnsi="Gadugi" w:cs="Times New Roman"/>
                <w:b/>
                <w:bCs/>
                <w:sz w:val="18"/>
                <w:szCs w:val="18"/>
              </w:rPr>
            </w:pPr>
            <w:r w:rsidRPr="00BD1968">
              <w:rPr>
                <w:rFonts w:ascii="Gadugi" w:hAnsi="Gadugi" w:cs="Times New Roman"/>
                <w:b/>
                <w:bCs/>
                <w:sz w:val="18"/>
                <w:szCs w:val="18"/>
              </w:rPr>
              <w:t>67</w:t>
            </w:r>
          </w:p>
        </w:tc>
      </w:tr>
      <w:tr w:rsidR="006A4D1D" w:rsidRPr="00BD1968" w14:paraId="4056B623" w14:textId="77777777" w:rsidTr="00B96502">
        <w:tc>
          <w:tcPr>
            <w:tcW w:w="485" w:type="dxa"/>
            <w:shd w:val="clear" w:color="auto" w:fill="FFFFFF" w:themeFill="background1"/>
          </w:tcPr>
          <w:p w14:paraId="005C0E69" w14:textId="7370147C" w:rsidR="006A4D1D" w:rsidRPr="00BD1968" w:rsidRDefault="003068B1" w:rsidP="006A4D1D">
            <w:pPr>
              <w:jc w:val="both"/>
              <w:rPr>
                <w:rFonts w:ascii="Gadugi" w:hAnsi="Gadugi" w:cs="Times New Roman"/>
                <w:sz w:val="18"/>
                <w:szCs w:val="18"/>
              </w:rPr>
            </w:pPr>
            <w:r w:rsidRPr="00BD1968">
              <w:rPr>
                <w:rFonts w:ascii="Gadugi" w:hAnsi="Gadugi" w:cs="Times New Roman"/>
                <w:sz w:val="18"/>
                <w:szCs w:val="18"/>
              </w:rPr>
              <w:t>7</w:t>
            </w:r>
          </w:p>
        </w:tc>
        <w:tc>
          <w:tcPr>
            <w:tcW w:w="5479" w:type="dxa"/>
            <w:shd w:val="clear" w:color="auto" w:fill="FFFFFF" w:themeFill="background1"/>
          </w:tcPr>
          <w:p w14:paraId="7D33891E" w14:textId="77777777" w:rsidR="006A4D1D" w:rsidRPr="00BD1968" w:rsidRDefault="00441F41" w:rsidP="006A4D1D">
            <w:pPr>
              <w:jc w:val="both"/>
              <w:rPr>
                <w:rFonts w:ascii="Gadugi" w:hAnsi="Gadugi" w:cs="Times New Roman"/>
                <w:sz w:val="18"/>
                <w:szCs w:val="18"/>
              </w:rPr>
            </w:pPr>
            <w:r w:rsidRPr="00BD1968">
              <w:rPr>
                <w:rFonts w:ascii="Gadugi" w:hAnsi="Gadugi" w:cs="Times New Roman"/>
                <w:sz w:val="18"/>
                <w:szCs w:val="18"/>
              </w:rPr>
              <w:t>Dampak jangka panjang dari herbisida kimia (tanpa reduktan) pada tanaman kopi</w:t>
            </w:r>
          </w:p>
          <w:p w14:paraId="7DD7BCD9" w14:textId="77777777" w:rsidR="00C3365E" w:rsidRPr="00BD1968" w:rsidRDefault="00C3365E" w:rsidP="006A4D1D">
            <w:pPr>
              <w:jc w:val="both"/>
              <w:rPr>
                <w:rFonts w:ascii="Gadugi" w:hAnsi="Gadugi" w:cs="Times New Roman"/>
                <w:b/>
                <w:bCs/>
                <w:sz w:val="18"/>
                <w:szCs w:val="18"/>
              </w:rPr>
            </w:pPr>
            <w:r w:rsidRPr="00BD1968">
              <w:rPr>
                <w:rFonts w:ascii="Gadugi" w:hAnsi="Gadugi" w:cs="Times New Roman"/>
                <w:b/>
                <w:bCs/>
                <w:sz w:val="18"/>
                <w:szCs w:val="18"/>
              </w:rPr>
              <w:t>Ada</w:t>
            </w:r>
          </w:p>
          <w:p w14:paraId="66A16FAA" w14:textId="2404423E" w:rsidR="00C3365E" w:rsidRPr="00BD1968" w:rsidRDefault="00C3365E" w:rsidP="006A4D1D">
            <w:pPr>
              <w:jc w:val="both"/>
              <w:rPr>
                <w:rFonts w:ascii="Gadugi" w:hAnsi="Gadugi" w:cs="Times New Roman"/>
                <w:sz w:val="18"/>
                <w:szCs w:val="18"/>
              </w:rPr>
            </w:pPr>
            <w:r w:rsidRPr="00BD1968">
              <w:rPr>
                <w:rFonts w:ascii="Gadugi" w:hAnsi="Gadugi" w:cs="Times New Roman"/>
                <w:sz w:val="18"/>
                <w:szCs w:val="18"/>
              </w:rPr>
              <w:t>Mulai ada</w:t>
            </w:r>
          </w:p>
        </w:tc>
        <w:tc>
          <w:tcPr>
            <w:tcW w:w="1265" w:type="dxa"/>
            <w:shd w:val="clear" w:color="auto" w:fill="FFFFFF" w:themeFill="background1"/>
          </w:tcPr>
          <w:p w14:paraId="60FADC38" w14:textId="77777777" w:rsidR="006A4D1D" w:rsidRPr="00BD1968" w:rsidRDefault="006A4D1D" w:rsidP="006A4D1D">
            <w:pPr>
              <w:jc w:val="both"/>
              <w:rPr>
                <w:rFonts w:ascii="Gadugi" w:hAnsi="Gadugi" w:cs="Times New Roman"/>
                <w:sz w:val="18"/>
                <w:szCs w:val="18"/>
              </w:rPr>
            </w:pPr>
          </w:p>
          <w:p w14:paraId="1B13A8B1" w14:textId="77777777" w:rsidR="00C3365E" w:rsidRPr="00BD1968" w:rsidRDefault="00C3365E" w:rsidP="006A4D1D">
            <w:pPr>
              <w:jc w:val="both"/>
              <w:rPr>
                <w:rFonts w:ascii="Gadugi" w:hAnsi="Gadugi" w:cs="Times New Roman"/>
                <w:sz w:val="18"/>
                <w:szCs w:val="18"/>
              </w:rPr>
            </w:pPr>
          </w:p>
          <w:p w14:paraId="0ADBC56A" w14:textId="77777777" w:rsidR="00C3365E" w:rsidRPr="00BD1968" w:rsidRDefault="00C3365E" w:rsidP="006A4D1D">
            <w:pPr>
              <w:jc w:val="both"/>
              <w:rPr>
                <w:rFonts w:ascii="Gadugi" w:hAnsi="Gadugi" w:cs="Times New Roman"/>
                <w:b/>
                <w:bCs/>
                <w:sz w:val="18"/>
                <w:szCs w:val="18"/>
              </w:rPr>
            </w:pPr>
            <w:r w:rsidRPr="00BD1968">
              <w:rPr>
                <w:rFonts w:ascii="Gadugi" w:hAnsi="Gadugi" w:cs="Times New Roman"/>
                <w:b/>
                <w:bCs/>
                <w:sz w:val="18"/>
                <w:szCs w:val="18"/>
              </w:rPr>
              <w:t>88</w:t>
            </w:r>
          </w:p>
          <w:p w14:paraId="5A45BC54" w14:textId="725B7E1E" w:rsidR="00C3365E" w:rsidRPr="00BD1968" w:rsidRDefault="00C3365E" w:rsidP="006A4D1D">
            <w:pPr>
              <w:jc w:val="both"/>
              <w:rPr>
                <w:rFonts w:ascii="Gadugi" w:hAnsi="Gadugi" w:cs="Times New Roman"/>
                <w:sz w:val="18"/>
                <w:szCs w:val="18"/>
              </w:rPr>
            </w:pPr>
            <w:r w:rsidRPr="00BD1968">
              <w:rPr>
                <w:rFonts w:ascii="Gadugi" w:hAnsi="Gadugi" w:cs="Times New Roman"/>
                <w:sz w:val="18"/>
                <w:szCs w:val="18"/>
              </w:rPr>
              <w:t>12</w:t>
            </w:r>
          </w:p>
        </w:tc>
      </w:tr>
      <w:tr w:rsidR="006A4D1D" w:rsidRPr="00BD1968" w14:paraId="27A6DE71" w14:textId="77777777" w:rsidTr="00B96502">
        <w:tc>
          <w:tcPr>
            <w:tcW w:w="485" w:type="dxa"/>
            <w:tcBorders>
              <w:bottom w:val="single" w:sz="4" w:space="0" w:color="auto"/>
            </w:tcBorders>
            <w:shd w:val="clear" w:color="auto" w:fill="FFFFFF" w:themeFill="background1"/>
          </w:tcPr>
          <w:p w14:paraId="59962B77" w14:textId="2DCED1E8" w:rsidR="006A4D1D" w:rsidRPr="00BD1968" w:rsidRDefault="003068B1" w:rsidP="006A4D1D">
            <w:pPr>
              <w:jc w:val="both"/>
              <w:rPr>
                <w:rFonts w:ascii="Gadugi" w:hAnsi="Gadugi" w:cs="Times New Roman"/>
                <w:sz w:val="18"/>
                <w:szCs w:val="18"/>
              </w:rPr>
            </w:pPr>
            <w:r w:rsidRPr="00BD1968">
              <w:rPr>
                <w:rFonts w:ascii="Gadugi" w:hAnsi="Gadugi" w:cs="Times New Roman"/>
                <w:sz w:val="18"/>
                <w:szCs w:val="18"/>
              </w:rPr>
              <w:t>8</w:t>
            </w:r>
          </w:p>
        </w:tc>
        <w:tc>
          <w:tcPr>
            <w:tcW w:w="5479" w:type="dxa"/>
            <w:tcBorders>
              <w:bottom w:val="single" w:sz="4" w:space="0" w:color="auto"/>
            </w:tcBorders>
            <w:shd w:val="clear" w:color="auto" w:fill="FFFFFF" w:themeFill="background1"/>
          </w:tcPr>
          <w:p w14:paraId="06725ACE" w14:textId="77777777" w:rsidR="006A4D1D" w:rsidRPr="00BD1968" w:rsidRDefault="00441F41" w:rsidP="006A4D1D">
            <w:pPr>
              <w:jc w:val="both"/>
              <w:rPr>
                <w:rFonts w:ascii="Gadugi" w:hAnsi="Gadugi" w:cs="Times New Roman"/>
                <w:sz w:val="18"/>
                <w:szCs w:val="18"/>
              </w:rPr>
            </w:pPr>
            <w:r w:rsidRPr="00BD1968">
              <w:rPr>
                <w:rFonts w:ascii="Gadugi" w:hAnsi="Gadugi" w:cs="Times New Roman"/>
                <w:sz w:val="18"/>
                <w:szCs w:val="18"/>
              </w:rPr>
              <w:t>Dampak herbisida kimia (TANPA reduktan) pada PRODUKSI kopi</w:t>
            </w:r>
          </w:p>
          <w:p w14:paraId="7221A529" w14:textId="77777777" w:rsidR="00D93FA8" w:rsidRPr="00BD1968" w:rsidRDefault="00D93FA8" w:rsidP="006A4D1D">
            <w:pPr>
              <w:jc w:val="both"/>
              <w:rPr>
                <w:rFonts w:ascii="Gadugi" w:hAnsi="Gadugi" w:cs="Times New Roman"/>
                <w:sz w:val="18"/>
                <w:szCs w:val="18"/>
              </w:rPr>
            </w:pPr>
            <w:r w:rsidRPr="00BD1968">
              <w:rPr>
                <w:rFonts w:ascii="Gadugi" w:hAnsi="Gadugi" w:cs="Times New Roman"/>
                <w:sz w:val="18"/>
                <w:szCs w:val="18"/>
              </w:rPr>
              <w:t>Mulai ada dan berdampak buruk</w:t>
            </w:r>
          </w:p>
          <w:p w14:paraId="710E4A65" w14:textId="0899A5E5" w:rsidR="00D93FA8" w:rsidRPr="00BD1968" w:rsidRDefault="00D93FA8" w:rsidP="006A4D1D">
            <w:pPr>
              <w:jc w:val="both"/>
              <w:rPr>
                <w:rFonts w:ascii="Gadugi" w:hAnsi="Gadugi" w:cs="Times New Roman"/>
                <w:b/>
                <w:bCs/>
                <w:sz w:val="18"/>
                <w:szCs w:val="18"/>
              </w:rPr>
            </w:pPr>
            <w:r w:rsidRPr="00BD1968">
              <w:rPr>
                <w:rFonts w:ascii="Gadugi" w:hAnsi="Gadugi" w:cs="Times New Roman"/>
                <w:b/>
                <w:bCs/>
                <w:sz w:val="18"/>
                <w:szCs w:val="18"/>
              </w:rPr>
              <w:t>Ada dan berdampak buruk</w:t>
            </w:r>
          </w:p>
        </w:tc>
        <w:tc>
          <w:tcPr>
            <w:tcW w:w="1265" w:type="dxa"/>
            <w:tcBorders>
              <w:bottom w:val="single" w:sz="4" w:space="0" w:color="auto"/>
            </w:tcBorders>
            <w:shd w:val="clear" w:color="auto" w:fill="FFFFFF" w:themeFill="background1"/>
          </w:tcPr>
          <w:p w14:paraId="6A51E643" w14:textId="77777777" w:rsidR="006A4D1D" w:rsidRPr="00BD1968" w:rsidRDefault="006A4D1D" w:rsidP="006A4D1D">
            <w:pPr>
              <w:jc w:val="both"/>
              <w:rPr>
                <w:rFonts w:ascii="Gadugi" w:hAnsi="Gadugi" w:cs="Times New Roman"/>
                <w:sz w:val="18"/>
                <w:szCs w:val="18"/>
              </w:rPr>
            </w:pPr>
          </w:p>
          <w:p w14:paraId="67829067" w14:textId="77777777" w:rsidR="00C3365E" w:rsidRPr="00BD1968" w:rsidRDefault="00C3365E" w:rsidP="006A4D1D">
            <w:pPr>
              <w:jc w:val="both"/>
              <w:rPr>
                <w:rFonts w:ascii="Gadugi" w:hAnsi="Gadugi" w:cs="Times New Roman"/>
                <w:sz w:val="18"/>
                <w:szCs w:val="18"/>
              </w:rPr>
            </w:pPr>
          </w:p>
          <w:p w14:paraId="5D7567E1" w14:textId="77777777" w:rsidR="00C3365E" w:rsidRPr="00BD1968" w:rsidRDefault="00C3365E" w:rsidP="006A4D1D">
            <w:pPr>
              <w:jc w:val="both"/>
              <w:rPr>
                <w:rFonts w:ascii="Gadugi" w:hAnsi="Gadugi" w:cs="Times New Roman"/>
                <w:sz w:val="18"/>
                <w:szCs w:val="18"/>
              </w:rPr>
            </w:pPr>
            <w:r w:rsidRPr="00BD1968">
              <w:rPr>
                <w:rFonts w:ascii="Gadugi" w:hAnsi="Gadugi" w:cs="Times New Roman"/>
                <w:sz w:val="18"/>
                <w:szCs w:val="18"/>
              </w:rPr>
              <w:t>15</w:t>
            </w:r>
          </w:p>
          <w:p w14:paraId="4C49008C" w14:textId="0EB69963" w:rsidR="00C3365E" w:rsidRPr="00BD1968" w:rsidRDefault="00C3365E" w:rsidP="006A4D1D">
            <w:pPr>
              <w:jc w:val="both"/>
              <w:rPr>
                <w:rFonts w:ascii="Gadugi" w:hAnsi="Gadugi" w:cs="Times New Roman"/>
                <w:b/>
                <w:bCs/>
                <w:sz w:val="18"/>
                <w:szCs w:val="18"/>
              </w:rPr>
            </w:pPr>
            <w:r w:rsidRPr="00BD1968">
              <w:rPr>
                <w:rFonts w:ascii="Gadugi" w:hAnsi="Gadugi" w:cs="Times New Roman"/>
                <w:b/>
                <w:bCs/>
                <w:sz w:val="18"/>
                <w:szCs w:val="18"/>
              </w:rPr>
              <w:t>85</w:t>
            </w:r>
          </w:p>
        </w:tc>
      </w:tr>
    </w:tbl>
    <w:p w14:paraId="560CE234" w14:textId="43546E8A" w:rsidR="00395899" w:rsidRPr="00BD1968" w:rsidRDefault="00BD3D03" w:rsidP="00395899">
      <w:pPr>
        <w:spacing w:after="0" w:line="240" w:lineRule="auto"/>
        <w:jc w:val="both"/>
        <w:rPr>
          <w:rFonts w:ascii="Gadugi" w:hAnsi="Gadugi" w:cs="Times New Roman"/>
          <w:sz w:val="18"/>
          <w:szCs w:val="18"/>
        </w:rPr>
      </w:pPr>
      <w:r w:rsidRPr="00BD1968">
        <w:rPr>
          <w:rFonts w:ascii="Gadugi" w:hAnsi="Gadugi" w:cs="Times New Roman"/>
          <w:i/>
          <w:iCs/>
          <w:sz w:val="18"/>
          <w:szCs w:val="18"/>
        </w:rPr>
        <w:t>Keterangan</w:t>
      </w:r>
      <w:r w:rsidRPr="00BD1968">
        <w:rPr>
          <w:rFonts w:ascii="Gadugi" w:hAnsi="Gadugi" w:cs="Times New Roman"/>
          <w:sz w:val="18"/>
          <w:szCs w:val="18"/>
        </w:rPr>
        <w:t xml:space="preserve">: tulisan yang dicetak tebal menyatakan item dengan </w:t>
      </w:r>
      <w:proofErr w:type="gramStart"/>
      <w:r w:rsidRPr="00BD1968">
        <w:rPr>
          <w:rFonts w:ascii="Gadugi" w:hAnsi="Gadugi" w:cs="Times New Roman"/>
          <w:sz w:val="18"/>
          <w:szCs w:val="18"/>
        </w:rPr>
        <w:t>%ase</w:t>
      </w:r>
      <w:proofErr w:type="gramEnd"/>
      <w:r w:rsidRPr="00BD1968">
        <w:rPr>
          <w:rFonts w:ascii="Gadugi" w:hAnsi="Gadugi" w:cs="Times New Roman"/>
          <w:sz w:val="18"/>
          <w:szCs w:val="18"/>
        </w:rPr>
        <w:t xml:space="preserve"> tertinggi</w:t>
      </w:r>
    </w:p>
    <w:p w14:paraId="57593574" w14:textId="77777777" w:rsidR="00BD3D03" w:rsidRPr="00BD1968" w:rsidRDefault="00BD3D03" w:rsidP="00395899">
      <w:pPr>
        <w:spacing w:after="0" w:line="240" w:lineRule="auto"/>
        <w:jc w:val="both"/>
        <w:rPr>
          <w:rFonts w:ascii="Gadugi" w:hAnsi="Gadugi" w:cs="Times New Roman"/>
        </w:rPr>
      </w:pPr>
    </w:p>
    <w:p w14:paraId="74E4E1CA" w14:textId="590736EF" w:rsidR="006A405E" w:rsidRPr="00BD1968" w:rsidRDefault="00550CEA" w:rsidP="00BD1968">
      <w:pPr>
        <w:spacing w:after="0" w:line="240" w:lineRule="auto"/>
        <w:ind w:firstLine="567"/>
        <w:jc w:val="both"/>
        <w:rPr>
          <w:rFonts w:ascii="Gadugi" w:hAnsi="Gadugi" w:cs="Times New Roman"/>
          <w:sz w:val="20"/>
          <w:szCs w:val="20"/>
        </w:rPr>
      </w:pPr>
      <w:r w:rsidRPr="00BD1968">
        <w:rPr>
          <w:rFonts w:ascii="Gadugi" w:hAnsi="Gadugi" w:cs="Times New Roman"/>
          <w:sz w:val="20"/>
          <w:szCs w:val="20"/>
        </w:rPr>
        <w:lastRenderedPageBreak/>
        <w:t xml:space="preserve">Berdasarkan Tabel 1, </w:t>
      </w:r>
      <w:r w:rsidR="003068B1" w:rsidRPr="00BD1968">
        <w:rPr>
          <w:rFonts w:ascii="Gadugi" w:hAnsi="Gadugi" w:cs="Times New Roman"/>
          <w:sz w:val="20"/>
          <w:szCs w:val="20"/>
        </w:rPr>
        <w:t xml:space="preserve">mayoritas responden melakukan </w:t>
      </w:r>
      <w:r w:rsidR="00DF5A25" w:rsidRPr="00BD1968">
        <w:rPr>
          <w:rFonts w:ascii="Gadugi" w:hAnsi="Gadugi" w:cs="Times New Roman"/>
          <w:sz w:val="20"/>
          <w:szCs w:val="20"/>
        </w:rPr>
        <w:t>pengendalian</w:t>
      </w:r>
      <w:r w:rsidR="003068B1" w:rsidRPr="00BD1968">
        <w:rPr>
          <w:rFonts w:ascii="Gadugi" w:hAnsi="Gadugi" w:cs="Times New Roman"/>
          <w:sz w:val="20"/>
          <w:szCs w:val="20"/>
        </w:rPr>
        <w:t xml:space="preserve"> gulma 2 kali setahu</w:t>
      </w:r>
      <w:r w:rsidR="001C7879" w:rsidRPr="00BD1968">
        <w:rPr>
          <w:rFonts w:ascii="Gadugi" w:hAnsi="Gadugi" w:cs="Times New Roman"/>
          <w:sz w:val="20"/>
          <w:szCs w:val="20"/>
        </w:rPr>
        <w:t>n</w:t>
      </w:r>
      <w:r w:rsidR="003068B1" w:rsidRPr="00BD1968">
        <w:rPr>
          <w:rFonts w:ascii="Gadugi" w:hAnsi="Gadugi" w:cs="Times New Roman"/>
          <w:sz w:val="20"/>
          <w:szCs w:val="20"/>
        </w:rPr>
        <w:t>, dengan jarak waktu 6 bulan.</w:t>
      </w:r>
      <w:r w:rsidR="00DC2DD6" w:rsidRPr="00BD1968">
        <w:rPr>
          <w:rFonts w:ascii="Gadugi" w:hAnsi="Gadugi" w:cs="Times New Roman"/>
          <w:sz w:val="20"/>
          <w:szCs w:val="20"/>
        </w:rPr>
        <w:t xml:space="preserve"> Sebagian responden (52%) menggunakan pupuk kimia dengan frekuensi 2 kali setahun. Sebaliknya, 61% dari responden tidak pernah menggunakan kompos</w:t>
      </w:r>
      <w:r w:rsidR="0075305F" w:rsidRPr="00BD1968">
        <w:rPr>
          <w:rFonts w:ascii="Gadugi" w:hAnsi="Gadugi" w:cs="Times New Roman"/>
          <w:sz w:val="20"/>
          <w:szCs w:val="20"/>
        </w:rPr>
        <w:t>.</w:t>
      </w:r>
      <w:r w:rsidR="006A405E" w:rsidRPr="00BD1968">
        <w:rPr>
          <w:rFonts w:ascii="Gadugi" w:hAnsi="Gadugi" w:cs="Times New Roman"/>
          <w:sz w:val="20"/>
          <w:szCs w:val="20"/>
        </w:rPr>
        <w:t xml:space="preserve"> Sebanyak 33% mengaplikasikan herbisida dan pupuk secara bersamaan. Persepsi semua responden bahwa jika tanpa reduktan, maka </w:t>
      </w:r>
      <w:proofErr w:type="gramStart"/>
      <w:r w:rsidR="006A405E" w:rsidRPr="00BD1968">
        <w:rPr>
          <w:rFonts w:ascii="Gadugi" w:hAnsi="Gadugi" w:cs="Times New Roman"/>
          <w:sz w:val="20"/>
          <w:szCs w:val="20"/>
        </w:rPr>
        <w:t>akan</w:t>
      </w:r>
      <w:proofErr w:type="gramEnd"/>
      <w:r w:rsidR="006A405E" w:rsidRPr="00BD1968">
        <w:rPr>
          <w:rFonts w:ascii="Gadugi" w:hAnsi="Gadugi" w:cs="Times New Roman"/>
          <w:sz w:val="20"/>
          <w:szCs w:val="20"/>
        </w:rPr>
        <w:t xml:space="preserve"> berdampak buruk pada produksi kopi, dan ada dampak jangka panjangnya</w:t>
      </w:r>
      <w:r w:rsidR="00617392" w:rsidRPr="00BD1968">
        <w:rPr>
          <w:rFonts w:ascii="Gadugi" w:hAnsi="Gadugi" w:cs="Times New Roman"/>
          <w:sz w:val="20"/>
          <w:szCs w:val="20"/>
        </w:rPr>
        <w:t>.</w:t>
      </w:r>
      <w:r w:rsidR="00316A8A" w:rsidRPr="00BD1968">
        <w:rPr>
          <w:rFonts w:ascii="Gadugi" w:hAnsi="Gadugi" w:cs="Times New Roman"/>
          <w:sz w:val="20"/>
          <w:szCs w:val="20"/>
        </w:rPr>
        <w:t xml:space="preserve"> Kenyataannya, lebih dari 50% responden telah mengenal bahkan sudah menggunakan reduktan herbisida.</w:t>
      </w:r>
    </w:p>
    <w:p w14:paraId="3716E3F5" w14:textId="1055AE2A" w:rsidR="00350F42" w:rsidRDefault="008E4C7F" w:rsidP="00BD1968">
      <w:pPr>
        <w:spacing w:after="0" w:line="240" w:lineRule="auto"/>
        <w:ind w:firstLine="567"/>
        <w:jc w:val="both"/>
        <w:rPr>
          <w:rFonts w:ascii="Gadugi" w:hAnsi="Gadugi" w:cs="Times New Roman"/>
          <w:sz w:val="20"/>
          <w:szCs w:val="20"/>
        </w:rPr>
      </w:pPr>
      <w:r w:rsidRPr="00BD1968">
        <w:rPr>
          <w:rFonts w:ascii="Gadugi" w:hAnsi="Gadugi" w:cs="Times New Roman"/>
          <w:sz w:val="20"/>
          <w:szCs w:val="20"/>
        </w:rPr>
        <w:t>Pada saat pengisian kuesioner, pelaksana kegiatan mewawancara responden samb</w:t>
      </w:r>
      <w:r w:rsidR="0078490B" w:rsidRPr="00BD1968">
        <w:rPr>
          <w:rFonts w:ascii="Gadugi" w:hAnsi="Gadugi" w:cs="Times New Roman"/>
          <w:sz w:val="20"/>
          <w:szCs w:val="20"/>
        </w:rPr>
        <w:t>i</w:t>
      </w:r>
      <w:r w:rsidRPr="00BD1968">
        <w:rPr>
          <w:rFonts w:ascii="Gadugi" w:hAnsi="Gadugi" w:cs="Times New Roman"/>
          <w:sz w:val="20"/>
          <w:szCs w:val="20"/>
        </w:rPr>
        <w:t xml:space="preserve">l berdiskusi tentang pengendalian gulma yang biasa dilakukan. </w:t>
      </w:r>
      <w:r w:rsidR="003D1467" w:rsidRPr="00BD1968">
        <w:rPr>
          <w:rFonts w:ascii="Gadugi" w:hAnsi="Gadugi" w:cs="Times New Roman"/>
          <w:sz w:val="20"/>
          <w:szCs w:val="20"/>
        </w:rPr>
        <w:t xml:space="preserve">Dalam pengisian ini, </w:t>
      </w:r>
      <w:proofErr w:type="gramStart"/>
      <w:r w:rsidR="003D1467" w:rsidRPr="00BD1968">
        <w:rPr>
          <w:rFonts w:ascii="Gadugi" w:hAnsi="Gadugi" w:cs="Times New Roman"/>
          <w:sz w:val="20"/>
          <w:szCs w:val="20"/>
        </w:rPr>
        <w:t>tim</w:t>
      </w:r>
      <w:proofErr w:type="gramEnd"/>
      <w:r w:rsidR="003D1467" w:rsidRPr="00BD1968">
        <w:rPr>
          <w:rFonts w:ascii="Gadugi" w:hAnsi="Gadugi" w:cs="Times New Roman"/>
          <w:sz w:val="20"/>
          <w:szCs w:val="20"/>
        </w:rPr>
        <w:t xml:space="preserve"> pelaksana memberi pengertian dengan mensosialisasikan cara pengendalian gulma yang ramah lingkungan. </w:t>
      </w:r>
      <w:r w:rsidR="00C6799E" w:rsidRPr="00BD1968">
        <w:rPr>
          <w:rFonts w:ascii="Gadugi" w:hAnsi="Gadugi" w:cs="Times New Roman"/>
          <w:sz w:val="20"/>
          <w:szCs w:val="20"/>
        </w:rPr>
        <w:t xml:space="preserve">Hampir semua petani kopi di Desa Rimba Candi menggunakan herbisida dalam pengendalian gulma, dengan alasan bahwa </w:t>
      </w:r>
      <w:proofErr w:type="gramStart"/>
      <w:r w:rsidR="00C6799E" w:rsidRPr="00BD1968">
        <w:rPr>
          <w:rFonts w:ascii="Gadugi" w:hAnsi="Gadugi" w:cs="Times New Roman"/>
          <w:sz w:val="20"/>
          <w:szCs w:val="20"/>
        </w:rPr>
        <w:t>cara</w:t>
      </w:r>
      <w:proofErr w:type="gramEnd"/>
      <w:r w:rsidR="00C6799E" w:rsidRPr="00BD1968">
        <w:rPr>
          <w:rFonts w:ascii="Gadugi" w:hAnsi="Gadugi" w:cs="Times New Roman"/>
          <w:sz w:val="20"/>
          <w:szCs w:val="20"/>
        </w:rPr>
        <w:t xml:space="preserve"> mekanis dan manual membutuhkan biaya yang tinggi dan kurang efektif, rumput cepat tumbuh kembali, dan waktu pengendalian yang lebih lama, serta membutuhkan tenaga kerja yang banyak. </w:t>
      </w:r>
      <w:r w:rsidR="00350F42" w:rsidRPr="00BD1968">
        <w:rPr>
          <w:rFonts w:ascii="Gadugi" w:hAnsi="Gadugi" w:cs="Times New Roman"/>
          <w:sz w:val="20"/>
          <w:szCs w:val="20"/>
        </w:rPr>
        <w:t>Foto kegiatan sosialisasi dan evaluasi kegiatan dengan responden dapat dilihat pada Gambar 2.</w:t>
      </w:r>
    </w:p>
    <w:p w14:paraId="4207346F" w14:textId="77777777" w:rsidR="00BD1968" w:rsidRPr="00BD1968" w:rsidRDefault="00BD1968" w:rsidP="00BD1968">
      <w:pPr>
        <w:spacing w:after="0" w:line="240" w:lineRule="auto"/>
        <w:ind w:firstLine="567"/>
        <w:jc w:val="both"/>
        <w:rPr>
          <w:rFonts w:ascii="Gadugi" w:hAnsi="Gadugi" w:cs="Times New Roman"/>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gridCol w:w="4665"/>
      </w:tblGrid>
      <w:tr w:rsidR="00350F42" w:rsidRPr="00BD1968" w14:paraId="1A180909" w14:textId="77777777" w:rsidTr="00350F42">
        <w:trPr>
          <w:jc w:val="center"/>
        </w:trPr>
        <w:tc>
          <w:tcPr>
            <w:tcW w:w="4397" w:type="dxa"/>
          </w:tcPr>
          <w:p w14:paraId="178671BD" w14:textId="77777777" w:rsidR="00350F42" w:rsidRPr="00BD1968" w:rsidRDefault="00350F42" w:rsidP="00350F42">
            <w:pPr>
              <w:jc w:val="center"/>
              <w:rPr>
                <w:rFonts w:ascii="Gadugi" w:hAnsi="Gadugi" w:cs="Times New Roman"/>
                <w:bCs/>
              </w:rPr>
            </w:pPr>
            <w:r w:rsidRPr="00BD1968">
              <w:rPr>
                <w:rFonts w:ascii="Gadugi" w:hAnsi="Gadugi"/>
                <w:noProof/>
                <w:lang w:val="en-US"/>
              </w:rPr>
              <w:drawing>
                <wp:inline distT="0" distB="0" distL="0" distR="0" wp14:anchorId="52EA632C" wp14:editId="04EB678E">
                  <wp:extent cx="2482850" cy="159447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13358" cy="1614066"/>
                          </a:xfrm>
                          <a:prstGeom prst="rect">
                            <a:avLst/>
                          </a:prstGeom>
                          <a:noFill/>
                          <a:ln>
                            <a:noFill/>
                          </a:ln>
                        </pic:spPr>
                      </pic:pic>
                    </a:graphicData>
                  </a:graphic>
                </wp:inline>
              </w:drawing>
            </w:r>
          </w:p>
        </w:tc>
        <w:tc>
          <w:tcPr>
            <w:tcW w:w="4665" w:type="dxa"/>
          </w:tcPr>
          <w:p w14:paraId="1BC61B75" w14:textId="77777777" w:rsidR="00350F42" w:rsidRPr="00BD1968" w:rsidRDefault="00350F42" w:rsidP="00350F42">
            <w:pPr>
              <w:jc w:val="center"/>
              <w:rPr>
                <w:rFonts w:ascii="Gadugi" w:hAnsi="Gadugi" w:cs="Times New Roman"/>
                <w:bCs/>
              </w:rPr>
            </w:pPr>
            <w:r w:rsidRPr="00BD1968">
              <w:rPr>
                <w:rFonts w:ascii="Gadugi" w:hAnsi="Gadugi"/>
                <w:noProof/>
                <w:lang w:val="en-US"/>
              </w:rPr>
              <w:drawing>
                <wp:inline distT="0" distB="0" distL="0" distR="0" wp14:anchorId="55F05A86" wp14:editId="00CD9968">
                  <wp:extent cx="2120900" cy="1590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27251" cy="1595438"/>
                          </a:xfrm>
                          <a:prstGeom prst="rect">
                            <a:avLst/>
                          </a:prstGeom>
                          <a:noFill/>
                          <a:ln>
                            <a:noFill/>
                          </a:ln>
                        </pic:spPr>
                      </pic:pic>
                    </a:graphicData>
                  </a:graphic>
                </wp:inline>
              </w:drawing>
            </w:r>
          </w:p>
        </w:tc>
      </w:tr>
    </w:tbl>
    <w:p w14:paraId="5B3DB692" w14:textId="77777777" w:rsidR="00BD1968" w:rsidRDefault="00BD1968" w:rsidP="00350F42">
      <w:pPr>
        <w:spacing w:after="0" w:line="240" w:lineRule="auto"/>
        <w:jc w:val="center"/>
        <w:rPr>
          <w:rFonts w:ascii="Gadugi" w:hAnsi="Gadugi" w:cs="Times New Roman"/>
          <w:b/>
          <w:sz w:val="18"/>
          <w:szCs w:val="18"/>
        </w:rPr>
      </w:pPr>
    </w:p>
    <w:p w14:paraId="1C5A653C" w14:textId="00A87FDB" w:rsidR="00350F42" w:rsidRDefault="00350F42" w:rsidP="00350F42">
      <w:pPr>
        <w:spacing w:after="0" w:line="240" w:lineRule="auto"/>
        <w:jc w:val="center"/>
        <w:rPr>
          <w:rFonts w:ascii="Gadugi" w:hAnsi="Gadugi" w:cs="Times New Roman"/>
          <w:bCs/>
          <w:sz w:val="18"/>
          <w:szCs w:val="18"/>
        </w:rPr>
      </w:pPr>
      <w:r w:rsidRPr="00BD1968">
        <w:rPr>
          <w:rFonts w:ascii="Gadugi" w:hAnsi="Gadugi" w:cs="Times New Roman"/>
          <w:b/>
          <w:sz w:val="18"/>
          <w:szCs w:val="18"/>
        </w:rPr>
        <w:t>Gambar 2.</w:t>
      </w:r>
      <w:r w:rsidRPr="00BD1968">
        <w:rPr>
          <w:rFonts w:ascii="Gadugi" w:hAnsi="Gadugi" w:cs="Times New Roman"/>
          <w:bCs/>
          <w:sz w:val="18"/>
          <w:szCs w:val="18"/>
        </w:rPr>
        <w:t xml:space="preserve"> Foto bersama petani kopi sebagai responden</w:t>
      </w:r>
    </w:p>
    <w:p w14:paraId="6E06A3EE" w14:textId="77777777" w:rsidR="00BD1968" w:rsidRPr="00BD1968" w:rsidRDefault="00BD1968" w:rsidP="00350F42">
      <w:pPr>
        <w:spacing w:after="0" w:line="240" w:lineRule="auto"/>
        <w:jc w:val="center"/>
        <w:rPr>
          <w:rFonts w:ascii="Gadugi" w:hAnsi="Gadugi" w:cs="Times New Roman"/>
          <w:bCs/>
          <w:sz w:val="18"/>
          <w:szCs w:val="18"/>
        </w:rPr>
      </w:pPr>
    </w:p>
    <w:p w14:paraId="222DB99B" w14:textId="55CC7E48" w:rsidR="0078490B" w:rsidRPr="00BD1968" w:rsidRDefault="00350F42" w:rsidP="00BD1968">
      <w:pPr>
        <w:spacing w:after="0" w:line="240" w:lineRule="auto"/>
        <w:ind w:firstLine="567"/>
        <w:jc w:val="both"/>
        <w:rPr>
          <w:rFonts w:ascii="Gadugi" w:hAnsi="Gadugi" w:cs="Times New Roman"/>
          <w:sz w:val="20"/>
          <w:szCs w:val="20"/>
        </w:rPr>
      </w:pPr>
      <w:r w:rsidRPr="00BD1968">
        <w:rPr>
          <w:rFonts w:ascii="Gadugi" w:hAnsi="Gadugi" w:cs="Times New Roman"/>
          <w:sz w:val="20"/>
          <w:szCs w:val="20"/>
        </w:rPr>
        <w:t>A</w:t>
      </w:r>
      <w:r w:rsidR="00C6799E" w:rsidRPr="00BD1968">
        <w:rPr>
          <w:rFonts w:ascii="Gadugi" w:hAnsi="Gadugi" w:cs="Times New Roman"/>
          <w:sz w:val="20"/>
          <w:szCs w:val="20"/>
        </w:rPr>
        <w:t xml:space="preserve">da beberapa hal yang menyebabkan petani harus diedukasi. </w:t>
      </w:r>
      <w:r w:rsidR="0078490B" w:rsidRPr="00BD1968">
        <w:rPr>
          <w:rFonts w:ascii="Gadugi" w:hAnsi="Gadugi" w:cs="Times New Roman"/>
          <w:sz w:val="20"/>
          <w:szCs w:val="20"/>
        </w:rPr>
        <w:t xml:space="preserve">Mayoritas responden tidak memperhatikan kandungan bahan aktif herbisida yang digunakan, sehingga tidak sesuai dengan sasaran gulma yang </w:t>
      </w:r>
      <w:proofErr w:type="gramStart"/>
      <w:r w:rsidR="0078490B" w:rsidRPr="00BD1968">
        <w:rPr>
          <w:rFonts w:ascii="Gadugi" w:hAnsi="Gadugi" w:cs="Times New Roman"/>
          <w:sz w:val="20"/>
          <w:szCs w:val="20"/>
        </w:rPr>
        <w:t>akan</w:t>
      </w:r>
      <w:proofErr w:type="gramEnd"/>
      <w:r w:rsidR="0078490B" w:rsidRPr="00BD1968">
        <w:rPr>
          <w:rFonts w:ascii="Gadugi" w:hAnsi="Gadugi" w:cs="Times New Roman"/>
          <w:sz w:val="20"/>
          <w:szCs w:val="20"/>
        </w:rPr>
        <w:t xml:space="preserve"> dibasmi. </w:t>
      </w:r>
      <w:r w:rsidR="008E4C7F" w:rsidRPr="00BD1968">
        <w:rPr>
          <w:rFonts w:ascii="Gadugi" w:hAnsi="Gadugi" w:cs="Times New Roman"/>
          <w:sz w:val="20"/>
          <w:szCs w:val="20"/>
        </w:rPr>
        <w:t xml:space="preserve">Ada beberapa responden mencampur </w:t>
      </w:r>
      <w:r w:rsidR="0078490B" w:rsidRPr="00BD1968">
        <w:rPr>
          <w:rFonts w:ascii="Gadugi" w:hAnsi="Gadugi" w:cs="Times New Roman"/>
          <w:sz w:val="20"/>
          <w:szCs w:val="20"/>
        </w:rPr>
        <w:t>herbisida dengan jenis herbisada lain yang bahan aktifnya berbeda, seperti herbisida berbahan aktif glifosat dengan 2.4D. Beberapa herbisida ada yang tidak direkomendasikan untuk tanaman kopi, sehingga dapat berdampak buruk bagi tanaman kopi tersebut.</w:t>
      </w:r>
      <w:r w:rsidR="003D1467" w:rsidRPr="00BD1968">
        <w:rPr>
          <w:rFonts w:ascii="Gadugi" w:hAnsi="Gadugi" w:cs="Times New Roman"/>
          <w:sz w:val="20"/>
          <w:szCs w:val="20"/>
        </w:rPr>
        <w:t xml:space="preserve"> Selain itu ada juga yang mencampur aplikasi herbisida dengan pupuk urea dan EM4. </w:t>
      </w:r>
    </w:p>
    <w:p w14:paraId="3EEAFCC9" w14:textId="2E9D329E" w:rsidR="00395899" w:rsidRDefault="00617392" w:rsidP="00BD1968">
      <w:pPr>
        <w:spacing w:after="0" w:line="240" w:lineRule="auto"/>
        <w:ind w:firstLine="567"/>
        <w:jc w:val="both"/>
        <w:rPr>
          <w:rFonts w:ascii="Gadugi" w:hAnsi="Gadugi" w:cs="Times New Roman"/>
          <w:bCs/>
          <w:sz w:val="20"/>
          <w:szCs w:val="20"/>
        </w:rPr>
      </w:pPr>
      <w:r w:rsidRPr="00BD1968">
        <w:rPr>
          <w:rFonts w:ascii="Gadugi" w:hAnsi="Gadugi" w:cs="Times New Roman"/>
          <w:sz w:val="20"/>
          <w:szCs w:val="20"/>
        </w:rPr>
        <w:t>S</w:t>
      </w:r>
      <w:r w:rsidR="00550CEA" w:rsidRPr="00BD1968">
        <w:rPr>
          <w:rFonts w:ascii="Gadugi" w:hAnsi="Gadugi" w:cs="Times New Roman"/>
          <w:sz w:val="20"/>
          <w:szCs w:val="20"/>
        </w:rPr>
        <w:t xml:space="preserve">elanjutnya juga dilakukan sosialisasi/penyuluhan dengan mengumpulkan petani pada saat temu tani. </w:t>
      </w:r>
      <w:r w:rsidR="00395899" w:rsidRPr="00BD1968">
        <w:rPr>
          <w:rFonts w:ascii="Gadugi" w:hAnsi="Gadugi" w:cs="Times New Roman"/>
          <w:bCs/>
          <w:sz w:val="20"/>
          <w:szCs w:val="20"/>
        </w:rPr>
        <w:t xml:space="preserve">Lokasi tempat penyuluhan dilakukan di rumah </w:t>
      </w:r>
      <w:r w:rsidR="002F5AF6" w:rsidRPr="00BD1968">
        <w:rPr>
          <w:rFonts w:ascii="Gadugi" w:hAnsi="Gadugi" w:cs="Times New Roman"/>
          <w:bCs/>
          <w:sz w:val="20"/>
          <w:szCs w:val="20"/>
        </w:rPr>
        <w:t xml:space="preserve">ketua salah satu kelompok tani di Desa Rimba Candi. Tim pelaksana juga berkunjung ke </w:t>
      </w:r>
      <w:r w:rsidR="00923956" w:rsidRPr="00BD1968">
        <w:rPr>
          <w:rFonts w:ascii="Gadugi" w:hAnsi="Gadugi" w:cs="Times New Roman"/>
          <w:bCs/>
          <w:sz w:val="20"/>
          <w:szCs w:val="20"/>
        </w:rPr>
        <w:t xml:space="preserve">lahan </w:t>
      </w:r>
      <w:r w:rsidR="002F5AF6" w:rsidRPr="00BD1968">
        <w:rPr>
          <w:rFonts w:ascii="Gadugi" w:hAnsi="Gadugi" w:cs="Times New Roman"/>
          <w:bCs/>
          <w:sz w:val="20"/>
          <w:szCs w:val="20"/>
        </w:rPr>
        <w:t xml:space="preserve">kebun kopi bapak ketua tersebut untuk melihat keadaan perawatan </w:t>
      </w:r>
      <w:r w:rsidR="00923956" w:rsidRPr="00BD1968">
        <w:rPr>
          <w:rFonts w:ascii="Gadugi" w:hAnsi="Gadugi" w:cs="Times New Roman"/>
          <w:bCs/>
          <w:sz w:val="20"/>
          <w:szCs w:val="20"/>
        </w:rPr>
        <w:t>lahan</w:t>
      </w:r>
      <w:r w:rsidR="00395899" w:rsidRPr="00BD1968">
        <w:rPr>
          <w:rFonts w:ascii="Gadugi" w:hAnsi="Gadugi" w:cs="Times New Roman"/>
          <w:bCs/>
          <w:sz w:val="20"/>
          <w:szCs w:val="20"/>
        </w:rPr>
        <w:t>.</w:t>
      </w:r>
      <w:r w:rsidR="00550CEA" w:rsidRPr="00BD1968">
        <w:rPr>
          <w:rFonts w:ascii="Gadugi" w:hAnsi="Gadugi" w:cs="Times New Roman"/>
          <w:bCs/>
          <w:sz w:val="20"/>
          <w:szCs w:val="20"/>
        </w:rPr>
        <w:t xml:space="preserve"> Foto-foto kegiatan </w:t>
      </w:r>
      <w:r w:rsidR="00764CF5" w:rsidRPr="00BD1968">
        <w:rPr>
          <w:rFonts w:ascii="Gadugi" w:hAnsi="Gadugi" w:cs="Times New Roman"/>
          <w:bCs/>
          <w:sz w:val="20"/>
          <w:szCs w:val="20"/>
        </w:rPr>
        <w:t xml:space="preserve">dapat dilihat pada Gambar </w:t>
      </w:r>
      <w:r w:rsidR="00350F42" w:rsidRPr="00BD1968">
        <w:rPr>
          <w:rFonts w:ascii="Gadugi" w:hAnsi="Gadugi" w:cs="Times New Roman"/>
          <w:bCs/>
          <w:sz w:val="20"/>
          <w:szCs w:val="20"/>
        </w:rPr>
        <w:t>3 dan Gambar 4</w:t>
      </w:r>
      <w:r w:rsidR="00764CF5" w:rsidRPr="00BD1968">
        <w:rPr>
          <w:rFonts w:ascii="Gadugi" w:hAnsi="Gadugi" w:cs="Times New Roman"/>
          <w:bCs/>
          <w:sz w:val="20"/>
          <w:szCs w:val="20"/>
        </w:rPr>
        <w:t>.</w:t>
      </w:r>
    </w:p>
    <w:p w14:paraId="5FABA21A" w14:textId="77777777" w:rsidR="00BD1968" w:rsidRPr="00BD1968" w:rsidRDefault="00BD1968" w:rsidP="00BD1968">
      <w:pPr>
        <w:spacing w:after="0" w:line="240" w:lineRule="auto"/>
        <w:ind w:firstLine="567"/>
        <w:jc w:val="both"/>
        <w:rPr>
          <w:rFonts w:ascii="Gadugi" w:hAnsi="Gadugi" w:cs="Times New Roman"/>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gridCol w:w="4665"/>
      </w:tblGrid>
      <w:tr w:rsidR="00350F42" w:rsidRPr="00BD1968" w14:paraId="06F0A6E2" w14:textId="77777777" w:rsidTr="00350F42">
        <w:tc>
          <w:tcPr>
            <w:tcW w:w="4397" w:type="dxa"/>
          </w:tcPr>
          <w:p w14:paraId="47BE3B12" w14:textId="77777777" w:rsidR="00350F42" w:rsidRPr="00BD1968" w:rsidRDefault="00350F42" w:rsidP="005B6164">
            <w:pPr>
              <w:jc w:val="both"/>
              <w:rPr>
                <w:rFonts w:ascii="Gadugi" w:hAnsi="Gadugi" w:cs="Times New Roman"/>
                <w:bCs/>
              </w:rPr>
            </w:pPr>
            <w:r w:rsidRPr="00BD1968">
              <w:rPr>
                <w:rFonts w:ascii="Gadugi" w:hAnsi="Gadugi"/>
                <w:noProof/>
                <w:lang w:val="en-US"/>
              </w:rPr>
              <w:drawing>
                <wp:inline distT="0" distB="0" distL="0" distR="0" wp14:anchorId="3FCF5EC3" wp14:editId="1173421F">
                  <wp:extent cx="2581910" cy="171450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86122" cy="1717297"/>
                          </a:xfrm>
                          <a:prstGeom prst="rect">
                            <a:avLst/>
                          </a:prstGeom>
                          <a:noFill/>
                          <a:ln>
                            <a:noFill/>
                          </a:ln>
                        </pic:spPr>
                      </pic:pic>
                    </a:graphicData>
                  </a:graphic>
                </wp:inline>
              </w:drawing>
            </w:r>
          </w:p>
        </w:tc>
        <w:tc>
          <w:tcPr>
            <w:tcW w:w="4665" w:type="dxa"/>
          </w:tcPr>
          <w:p w14:paraId="67ECEA98" w14:textId="77777777" w:rsidR="00350F42" w:rsidRPr="00BD1968" w:rsidRDefault="00350F42" w:rsidP="005B6164">
            <w:pPr>
              <w:jc w:val="both"/>
              <w:rPr>
                <w:rFonts w:ascii="Gadugi" w:hAnsi="Gadugi" w:cs="Times New Roman"/>
                <w:bCs/>
              </w:rPr>
            </w:pPr>
            <w:r w:rsidRPr="00BD1968">
              <w:rPr>
                <w:rFonts w:ascii="Gadugi" w:hAnsi="Gadugi"/>
                <w:noProof/>
                <w:lang w:val="en-US"/>
              </w:rPr>
              <w:drawing>
                <wp:inline distT="0" distB="0" distL="0" distR="0" wp14:anchorId="0DBC6C97" wp14:editId="109EA1B8">
                  <wp:extent cx="2825201" cy="1606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65806" r="4431" b="1539"/>
                          <a:stretch/>
                        </pic:blipFill>
                        <pic:spPr bwMode="auto">
                          <a:xfrm>
                            <a:off x="0" y="0"/>
                            <a:ext cx="2837535" cy="161356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50F42" w:rsidRPr="00BD1968" w14:paraId="39D51D3C" w14:textId="77777777" w:rsidTr="00350F42">
        <w:tc>
          <w:tcPr>
            <w:tcW w:w="4397" w:type="dxa"/>
          </w:tcPr>
          <w:p w14:paraId="593EE186" w14:textId="2C52CF23" w:rsidR="00350F42" w:rsidRPr="00BD1968" w:rsidRDefault="00350F42" w:rsidP="00350F42">
            <w:pPr>
              <w:pStyle w:val="ListParagraph"/>
              <w:numPr>
                <w:ilvl w:val="0"/>
                <w:numId w:val="13"/>
              </w:numPr>
              <w:jc w:val="both"/>
              <w:rPr>
                <w:rFonts w:ascii="Gadugi" w:hAnsi="Gadugi" w:cs="Times New Roman"/>
                <w:bCs/>
                <w:sz w:val="18"/>
                <w:szCs w:val="18"/>
              </w:rPr>
            </w:pPr>
            <w:r w:rsidRPr="00BD1968">
              <w:rPr>
                <w:rFonts w:ascii="Gadugi" w:hAnsi="Gadugi" w:cs="Times New Roman"/>
                <w:bCs/>
                <w:sz w:val="18"/>
                <w:szCs w:val="18"/>
              </w:rPr>
              <w:t>Foto bersama di lahan kopi</w:t>
            </w:r>
          </w:p>
        </w:tc>
        <w:tc>
          <w:tcPr>
            <w:tcW w:w="4665" w:type="dxa"/>
          </w:tcPr>
          <w:p w14:paraId="5C5EBF13" w14:textId="3DAF5563" w:rsidR="00350F42" w:rsidRPr="00BD1968" w:rsidRDefault="00350F42" w:rsidP="00350F42">
            <w:pPr>
              <w:pStyle w:val="ListParagraph"/>
              <w:numPr>
                <w:ilvl w:val="0"/>
                <w:numId w:val="13"/>
              </w:numPr>
              <w:jc w:val="both"/>
              <w:rPr>
                <w:rFonts w:ascii="Gadugi" w:hAnsi="Gadugi" w:cs="Times New Roman"/>
                <w:bCs/>
                <w:sz w:val="18"/>
                <w:szCs w:val="18"/>
              </w:rPr>
            </w:pPr>
            <w:r w:rsidRPr="00BD1968">
              <w:rPr>
                <w:rFonts w:ascii="Gadugi" w:hAnsi="Gadugi" w:cs="Times New Roman"/>
                <w:bCs/>
                <w:sz w:val="18"/>
                <w:szCs w:val="18"/>
              </w:rPr>
              <w:t>Bersama petani kopi sebagai responden</w:t>
            </w:r>
          </w:p>
        </w:tc>
      </w:tr>
      <w:tr w:rsidR="00350F42" w:rsidRPr="00BD1968" w14:paraId="7D98A210" w14:textId="77777777" w:rsidTr="00350F42">
        <w:tc>
          <w:tcPr>
            <w:tcW w:w="9062" w:type="dxa"/>
            <w:gridSpan w:val="2"/>
          </w:tcPr>
          <w:p w14:paraId="54B8789B" w14:textId="02775161" w:rsidR="00350F42" w:rsidRPr="00BD1968" w:rsidRDefault="00350F42" w:rsidP="00350F42">
            <w:pPr>
              <w:jc w:val="center"/>
              <w:rPr>
                <w:rFonts w:ascii="Gadugi" w:hAnsi="Gadugi" w:cs="Times New Roman"/>
                <w:bCs/>
                <w:sz w:val="18"/>
                <w:szCs w:val="18"/>
              </w:rPr>
            </w:pPr>
            <w:r w:rsidRPr="00BD1968">
              <w:rPr>
                <w:rFonts w:ascii="Gadugi" w:hAnsi="Gadugi" w:cs="Times New Roman"/>
                <w:b/>
                <w:sz w:val="18"/>
                <w:szCs w:val="18"/>
              </w:rPr>
              <w:t>Gambar 3.</w:t>
            </w:r>
            <w:r w:rsidRPr="00BD1968">
              <w:rPr>
                <w:rFonts w:ascii="Gadugi" w:hAnsi="Gadugi" w:cs="Times New Roman"/>
                <w:bCs/>
                <w:sz w:val="18"/>
                <w:szCs w:val="18"/>
              </w:rPr>
              <w:t xml:space="preserve"> Foto-foto Kegiatan di Lahan Kebun Kopi</w:t>
            </w:r>
          </w:p>
          <w:p w14:paraId="2CBD84B3" w14:textId="3CD0020B" w:rsidR="00350F42" w:rsidRPr="00BD1968" w:rsidRDefault="00350F42" w:rsidP="005B6164">
            <w:pPr>
              <w:jc w:val="both"/>
              <w:rPr>
                <w:rFonts w:ascii="Gadugi" w:hAnsi="Gadugi" w:cs="Times New Roman"/>
                <w:bCs/>
                <w:sz w:val="18"/>
                <w:szCs w:val="18"/>
              </w:rPr>
            </w:pPr>
          </w:p>
        </w:tc>
      </w:tr>
      <w:tr w:rsidR="00FD15C5" w:rsidRPr="00BD1968" w14:paraId="347DC7A9" w14:textId="77777777" w:rsidTr="00350F42">
        <w:tc>
          <w:tcPr>
            <w:tcW w:w="9062" w:type="dxa"/>
            <w:gridSpan w:val="2"/>
          </w:tcPr>
          <w:p w14:paraId="46332E23" w14:textId="6941128E" w:rsidR="00FD15C5" w:rsidRPr="00BD1968" w:rsidRDefault="00FD15C5" w:rsidP="00FD15C5">
            <w:pPr>
              <w:jc w:val="center"/>
              <w:rPr>
                <w:rFonts w:ascii="Gadugi" w:hAnsi="Gadugi" w:cs="Times New Roman"/>
                <w:bCs/>
              </w:rPr>
            </w:pPr>
            <w:r w:rsidRPr="00BD1968">
              <w:rPr>
                <w:rFonts w:ascii="Gadugi" w:hAnsi="Gadugi"/>
                <w:noProof/>
                <w:lang w:val="en-US"/>
              </w:rPr>
              <w:lastRenderedPageBreak/>
              <w:drawing>
                <wp:inline distT="0" distB="0" distL="0" distR="0" wp14:anchorId="0071C2BB" wp14:editId="464223ED">
                  <wp:extent cx="1890904" cy="3789932"/>
                  <wp:effectExtent l="2858"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6200000">
                            <a:off x="0" y="0"/>
                            <a:ext cx="1953242" cy="3914875"/>
                          </a:xfrm>
                          <a:prstGeom prst="rect">
                            <a:avLst/>
                          </a:prstGeom>
                          <a:noFill/>
                          <a:ln>
                            <a:noFill/>
                          </a:ln>
                        </pic:spPr>
                      </pic:pic>
                    </a:graphicData>
                  </a:graphic>
                </wp:inline>
              </w:drawing>
            </w:r>
          </w:p>
        </w:tc>
      </w:tr>
      <w:tr w:rsidR="00FD15C5" w:rsidRPr="00BD1968" w14:paraId="5D9E61B8" w14:textId="77777777" w:rsidTr="00350F42">
        <w:tc>
          <w:tcPr>
            <w:tcW w:w="9062" w:type="dxa"/>
            <w:gridSpan w:val="2"/>
          </w:tcPr>
          <w:p w14:paraId="2EBE826D" w14:textId="736B0EEC" w:rsidR="00FD15C5" w:rsidRPr="00BD1968" w:rsidRDefault="002A7311" w:rsidP="00350F42">
            <w:pPr>
              <w:spacing w:after="120"/>
              <w:jc w:val="center"/>
              <w:rPr>
                <w:rFonts w:ascii="Gadugi" w:hAnsi="Gadugi" w:cs="Times New Roman"/>
                <w:bCs/>
                <w:sz w:val="18"/>
                <w:szCs w:val="18"/>
              </w:rPr>
            </w:pPr>
            <w:r w:rsidRPr="00BD1968">
              <w:rPr>
                <w:rFonts w:ascii="Gadugi" w:hAnsi="Gadugi" w:cs="Times New Roman"/>
                <w:b/>
                <w:sz w:val="18"/>
                <w:szCs w:val="18"/>
              </w:rPr>
              <w:t xml:space="preserve">Gambar </w:t>
            </w:r>
            <w:r w:rsidR="00350F42" w:rsidRPr="00BD1968">
              <w:rPr>
                <w:rFonts w:ascii="Gadugi" w:hAnsi="Gadugi" w:cs="Times New Roman"/>
                <w:b/>
                <w:sz w:val="18"/>
                <w:szCs w:val="18"/>
              </w:rPr>
              <w:t>4</w:t>
            </w:r>
            <w:r w:rsidRPr="00BD1968">
              <w:rPr>
                <w:rFonts w:ascii="Gadugi" w:hAnsi="Gadugi" w:cs="Times New Roman"/>
                <w:b/>
                <w:sz w:val="18"/>
                <w:szCs w:val="18"/>
              </w:rPr>
              <w:t>.</w:t>
            </w:r>
            <w:r w:rsidRPr="00BD1968">
              <w:rPr>
                <w:rFonts w:ascii="Gadugi" w:hAnsi="Gadugi" w:cs="Times New Roman"/>
                <w:bCs/>
                <w:sz w:val="18"/>
                <w:szCs w:val="18"/>
              </w:rPr>
              <w:t xml:space="preserve"> </w:t>
            </w:r>
            <w:r w:rsidR="0069581F" w:rsidRPr="00BD1968">
              <w:rPr>
                <w:rFonts w:ascii="Gadugi" w:hAnsi="Gadugi" w:cs="Times New Roman"/>
                <w:bCs/>
                <w:sz w:val="18"/>
                <w:szCs w:val="18"/>
              </w:rPr>
              <w:t>Sosialisasi pada saat temu tani</w:t>
            </w:r>
            <w:r w:rsidR="003068B1" w:rsidRPr="00BD1968">
              <w:rPr>
                <w:rFonts w:ascii="Gadugi" w:hAnsi="Gadugi" w:cs="Times New Roman"/>
                <w:bCs/>
                <w:sz w:val="18"/>
                <w:szCs w:val="18"/>
              </w:rPr>
              <w:t xml:space="preserve"> </w:t>
            </w:r>
          </w:p>
        </w:tc>
      </w:tr>
    </w:tbl>
    <w:p w14:paraId="00C59670" w14:textId="4CDEB148" w:rsidR="00764CF5" w:rsidRPr="00BD1968" w:rsidRDefault="006567B2" w:rsidP="00BD1968">
      <w:pPr>
        <w:spacing w:after="0" w:line="240" w:lineRule="auto"/>
        <w:jc w:val="both"/>
        <w:rPr>
          <w:rFonts w:ascii="Gadugi" w:hAnsi="Gadugi" w:cs="Times New Roman"/>
          <w:bCs/>
          <w:sz w:val="20"/>
          <w:szCs w:val="20"/>
        </w:rPr>
      </w:pPr>
      <w:r w:rsidRPr="00BD1968">
        <w:rPr>
          <w:rFonts w:ascii="Gadugi" w:hAnsi="Gadugi" w:cs="Times New Roman"/>
          <w:bCs/>
          <w:sz w:val="20"/>
          <w:szCs w:val="20"/>
        </w:rPr>
        <w:t>Ada beberapa poin penting dalam pelaksanan kegiatan dan m</w:t>
      </w:r>
      <w:r w:rsidR="00764CF5" w:rsidRPr="00BD1968">
        <w:rPr>
          <w:rFonts w:ascii="Gadugi" w:hAnsi="Gadugi" w:cs="Times New Roman"/>
          <w:bCs/>
          <w:sz w:val="20"/>
          <w:szCs w:val="20"/>
        </w:rPr>
        <w:t xml:space="preserve">ateri yang disampaikan </w:t>
      </w:r>
      <w:r w:rsidRPr="00BD1968">
        <w:rPr>
          <w:rFonts w:ascii="Gadugi" w:hAnsi="Gadugi" w:cs="Times New Roman"/>
          <w:bCs/>
          <w:sz w:val="20"/>
          <w:szCs w:val="20"/>
        </w:rPr>
        <w:t>yaitu</w:t>
      </w:r>
      <w:r w:rsidR="00764CF5" w:rsidRPr="00BD1968">
        <w:rPr>
          <w:rFonts w:ascii="Gadugi" w:hAnsi="Gadugi" w:cs="Times New Roman"/>
          <w:bCs/>
          <w:sz w:val="20"/>
          <w:szCs w:val="20"/>
        </w:rPr>
        <w:t>:</w:t>
      </w:r>
    </w:p>
    <w:p w14:paraId="54F0A840" w14:textId="737E2151" w:rsidR="00764CF5" w:rsidRPr="00BD1968" w:rsidRDefault="00764CF5" w:rsidP="00BD1968">
      <w:pPr>
        <w:pStyle w:val="ListParagraph"/>
        <w:numPr>
          <w:ilvl w:val="0"/>
          <w:numId w:val="11"/>
        </w:numPr>
        <w:spacing w:after="0" w:line="240" w:lineRule="auto"/>
        <w:ind w:left="426" w:hanging="426"/>
        <w:jc w:val="both"/>
        <w:rPr>
          <w:rFonts w:ascii="Gadugi" w:hAnsi="Gadugi" w:cs="Times New Roman"/>
          <w:sz w:val="20"/>
          <w:szCs w:val="20"/>
        </w:rPr>
      </w:pPr>
      <w:r w:rsidRPr="00BD1968">
        <w:rPr>
          <w:rFonts w:ascii="Gadugi" w:hAnsi="Gadugi" w:cs="Times New Roman"/>
          <w:sz w:val="20"/>
          <w:szCs w:val="20"/>
        </w:rPr>
        <w:t xml:space="preserve">Berdasarkan penjelasan referensi-referensi yang telah dikemukakan pada Bagian 1, perawatan kopi dengan pengendalian gulma berhubungan dengan produktivitas lahan dan pendapatan bersih petani. Reduktan herbisida digunakan untuk mengurangi penggunaan herbisida kimia dengan efektivitas yang </w:t>
      </w:r>
      <w:proofErr w:type="gramStart"/>
      <w:r w:rsidRPr="00BD1968">
        <w:rPr>
          <w:rFonts w:ascii="Gadugi" w:hAnsi="Gadugi" w:cs="Times New Roman"/>
          <w:sz w:val="20"/>
          <w:szCs w:val="20"/>
        </w:rPr>
        <w:t>sama</w:t>
      </w:r>
      <w:proofErr w:type="gramEnd"/>
      <w:r w:rsidRPr="00BD1968">
        <w:rPr>
          <w:rFonts w:ascii="Gadugi" w:hAnsi="Gadugi" w:cs="Times New Roman"/>
          <w:sz w:val="20"/>
          <w:szCs w:val="20"/>
        </w:rPr>
        <w:t xml:space="preserve"> dan biaya yang lebih ekonomis. Pengenalan dan penggunaan reduktan herbisida ini dilakukan melalui proses edukasi</w:t>
      </w:r>
      <w:r w:rsidR="006567B2" w:rsidRPr="00BD1968">
        <w:rPr>
          <w:rFonts w:ascii="Gadugi" w:hAnsi="Gadugi" w:cs="Times New Roman"/>
          <w:sz w:val="20"/>
          <w:szCs w:val="20"/>
        </w:rPr>
        <w:t xml:space="preserve"> termasuk sosialisasi melalui pengisian kuesioner maupun melalui temu tani</w:t>
      </w:r>
      <w:r w:rsidRPr="00BD1968">
        <w:rPr>
          <w:rFonts w:ascii="Gadugi" w:hAnsi="Gadugi" w:cs="Times New Roman"/>
          <w:sz w:val="20"/>
          <w:szCs w:val="20"/>
        </w:rPr>
        <w:t xml:space="preserve">. </w:t>
      </w:r>
    </w:p>
    <w:p w14:paraId="2F738035" w14:textId="416F7768" w:rsidR="00764CF5" w:rsidRPr="00BD1968" w:rsidRDefault="00764CF5" w:rsidP="00BD1968">
      <w:pPr>
        <w:pStyle w:val="ListParagraph"/>
        <w:numPr>
          <w:ilvl w:val="0"/>
          <w:numId w:val="11"/>
        </w:numPr>
        <w:shd w:val="clear" w:color="auto" w:fill="FFFFFF"/>
        <w:spacing w:after="0" w:line="240" w:lineRule="auto"/>
        <w:ind w:left="426" w:right="-38" w:hanging="426"/>
        <w:jc w:val="both"/>
        <w:rPr>
          <w:rFonts w:ascii="Gadugi" w:hAnsi="Gadugi" w:cs="Times New Roman"/>
          <w:sz w:val="20"/>
          <w:szCs w:val="20"/>
        </w:rPr>
      </w:pPr>
      <w:r w:rsidRPr="00BD1968">
        <w:rPr>
          <w:rFonts w:ascii="Gadugi" w:hAnsi="Gadugi" w:cs="Times New Roman"/>
          <w:sz w:val="20"/>
          <w:szCs w:val="20"/>
        </w:rPr>
        <w:t xml:space="preserve">Herbisida yang selektif (mematikan jenis </w:t>
      </w:r>
      <w:r w:rsidR="001E2413" w:rsidRPr="00BD1968">
        <w:rPr>
          <w:rFonts w:ascii="Gadugi" w:hAnsi="Gadugi" w:cs="Times New Roman"/>
          <w:sz w:val="20"/>
          <w:szCs w:val="20"/>
        </w:rPr>
        <w:t>gulma tertentu</w:t>
      </w:r>
      <w:r w:rsidRPr="00BD1968">
        <w:rPr>
          <w:rFonts w:ascii="Gadugi" w:hAnsi="Gadugi" w:cs="Times New Roman"/>
          <w:sz w:val="20"/>
          <w:szCs w:val="20"/>
        </w:rPr>
        <w:t xml:space="preserve">) jika digunakan secara tepat sasaran, dan memperhatikan arah angin, masa, suhu, dan kelembaban udara, </w:t>
      </w:r>
      <w:proofErr w:type="gramStart"/>
      <w:r w:rsidRPr="00BD1968">
        <w:rPr>
          <w:rFonts w:ascii="Gadugi" w:hAnsi="Gadugi" w:cs="Times New Roman"/>
          <w:sz w:val="20"/>
          <w:szCs w:val="20"/>
        </w:rPr>
        <w:t>akan</w:t>
      </w:r>
      <w:proofErr w:type="gramEnd"/>
      <w:r w:rsidRPr="00BD1968">
        <w:rPr>
          <w:rFonts w:ascii="Gadugi" w:hAnsi="Gadugi" w:cs="Times New Roman"/>
          <w:sz w:val="20"/>
          <w:szCs w:val="20"/>
        </w:rPr>
        <w:t xml:space="preserve"> mempercepat proses pengendalian gulma terutama di lahan besar. </w:t>
      </w:r>
    </w:p>
    <w:p w14:paraId="7D0A4CBD" w14:textId="7EF93E20" w:rsidR="00764CF5" w:rsidRPr="00BD1968" w:rsidRDefault="00764CF5" w:rsidP="00BD1968">
      <w:pPr>
        <w:pStyle w:val="ListParagraph"/>
        <w:numPr>
          <w:ilvl w:val="0"/>
          <w:numId w:val="11"/>
        </w:numPr>
        <w:spacing w:after="0" w:line="240" w:lineRule="auto"/>
        <w:ind w:left="426" w:hanging="426"/>
        <w:jc w:val="both"/>
        <w:rPr>
          <w:rFonts w:ascii="Gadugi" w:hAnsi="Gadugi" w:cs="Times New Roman"/>
          <w:bCs/>
          <w:sz w:val="20"/>
          <w:szCs w:val="20"/>
          <w:lang w:val="id-ID"/>
        </w:rPr>
      </w:pPr>
      <w:r w:rsidRPr="00BD1968">
        <w:rPr>
          <w:rFonts w:ascii="Gadugi" w:hAnsi="Gadugi" w:cs="Times New Roman"/>
          <w:bCs/>
          <w:sz w:val="20"/>
          <w:szCs w:val="20"/>
          <w:lang w:val="id-ID"/>
        </w:rPr>
        <w:t>Penggunaan herbisida yang berlebihan berdampak pada kesuburan tanahnya dan sekaligus pada tanaman kopi. Tanaman kopi yang terdampak herbisida berakibat perakaran menjadi kisut dan mudah terserang jamur sehingga tanaman tidak berkembang, batang jadi goyah, daun jadi pucat</w:t>
      </w:r>
      <w:r w:rsidR="001E2413" w:rsidRPr="00BD1968">
        <w:rPr>
          <w:rFonts w:ascii="Gadugi" w:hAnsi="Gadugi" w:cs="Times New Roman"/>
          <w:bCs/>
          <w:sz w:val="20"/>
          <w:szCs w:val="20"/>
        </w:rPr>
        <w:t xml:space="preserve"> sampai kuning</w:t>
      </w:r>
      <w:r w:rsidRPr="00BD1968">
        <w:rPr>
          <w:rFonts w:ascii="Gadugi" w:hAnsi="Gadugi" w:cs="Times New Roman"/>
          <w:bCs/>
          <w:sz w:val="20"/>
          <w:szCs w:val="20"/>
          <w:lang w:val="id-ID"/>
        </w:rPr>
        <w:t xml:space="preserve">, cabang produktif sedikit, dan bunga yang tidak jadi buah. Disamping kurang berfungsinya akar dalam menyerap hara, juga unsur hara pada tanah menjadi berkurang karena terikat logam berat dari residu herbisida. Dampak ini akan menjadi lebih parah karena </w:t>
      </w:r>
      <w:r w:rsidRPr="00BD1968">
        <w:rPr>
          <w:rFonts w:ascii="Gadugi" w:hAnsi="Gadugi" w:cs="Times New Roman"/>
          <w:bCs/>
          <w:sz w:val="20"/>
          <w:szCs w:val="20"/>
        </w:rPr>
        <w:t xml:space="preserve">khalayak sasaran </w:t>
      </w:r>
      <w:r w:rsidRPr="00BD1968">
        <w:rPr>
          <w:rFonts w:ascii="Gadugi" w:hAnsi="Gadugi" w:cs="Times New Roman"/>
          <w:bCs/>
          <w:sz w:val="20"/>
          <w:szCs w:val="20"/>
          <w:lang w:val="id-ID"/>
        </w:rPr>
        <w:t>juga belum terbiasa menggunakan pupuk organik.</w:t>
      </w:r>
    </w:p>
    <w:p w14:paraId="0F2EE68C" w14:textId="2D0AD4F4" w:rsidR="00764CF5" w:rsidRPr="00BD1968" w:rsidRDefault="00764CF5" w:rsidP="00BD1968">
      <w:pPr>
        <w:pStyle w:val="ListParagraph"/>
        <w:numPr>
          <w:ilvl w:val="0"/>
          <w:numId w:val="11"/>
        </w:numPr>
        <w:spacing w:after="0" w:line="240" w:lineRule="auto"/>
        <w:ind w:left="426" w:hanging="426"/>
        <w:jc w:val="both"/>
        <w:rPr>
          <w:rFonts w:ascii="Gadugi" w:hAnsi="Gadugi" w:cs="Times New Roman"/>
          <w:bCs/>
          <w:sz w:val="20"/>
          <w:szCs w:val="20"/>
          <w:lang w:val="id-ID"/>
        </w:rPr>
      </w:pPr>
      <w:r w:rsidRPr="00BD1968">
        <w:rPr>
          <w:rFonts w:ascii="Gadugi" w:hAnsi="Gadugi" w:cs="Times New Roman"/>
          <w:bCs/>
          <w:sz w:val="20"/>
          <w:szCs w:val="20"/>
          <w:lang w:val="id-ID"/>
        </w:rPr>
        <w:t>Penggunaan herbisida oleh petani biasanya untuk menghemat tenaga, waktu, dan biaya dalam membasmi gulma pengganggu</w:t>
      </w:r>
      <w:r w:rsidR="001E2413" w:rsidRPr="00BD1968">
        <w:rPr>
          <w:rFonts w:ascii="Gadugi" w:hAnsi="Gadugi" w:cs="Times New Roman"/>
          <w:bCs/>
          <w:sz w:val="20"/>
          <w:szCs w:val="20"/>
        </w:rPr>
        <w:t xml:space="preserve"> namun meninggalkan residu pada lahan kopi bahkan pada buah kopi</w:t>
      </w:r>
      <w:r w:rsidRPr="00BD1968">
        <w:rPr>
          <w:rFonts w:ascii="Gadugi" w:hAnsi="Gadugi" w:cs="Times New Roman"/>
          <w:bCs/>
          <w:sz w:val="20"/>
          <w:szCs w:val="20"/>
          <w:lang w:val="id-ID"/>
        </w:rPr>
        <w:t>, sehingga penggunaannya harus dikurangi. Sekarang ini, sudah ada produk pertanian</w:t>
      </w:r>
      <w:r w:rsidR="001E2413" w:rsidRPr="00BD1968">
        <w:rPr>
          <w:rFonts w:ascii="Gadugi" w:hAnsi="Gadugi" w:cs="Times New Roman"/>
          <w:bCs/>
          <w:sz w:val="20"/>
          <w:szCs w:val="20"/>
        </w:rPr>
        <w:t xml:space="preserve"> berupa reduktan</w:t>
      </w:r>
      <w:r w:rsidRPr="00BD1968">
        <w:rPr>
          <w:rFonts w:ascii="Gadugi" w:hAnsi="Gadugi" w:cs="Times New Roman"/>
          <w:bCs/>
          <w:sz w:val="20"/>
          <w:szCs w:val="20"/>
          <w:lang w:val="id-ID"/>
        </w:rPr>
        <w:t xml:space="preserve"> yang mengandung bahan organik yang pengapilkasiannya dicampur dengan herbisida, dosis herbisida dapat dikurangi </w:t>
      </w:r>
      <w:r w:rsidR="001E2413" w:rsidRPr="00BD1968">
        <w:rPr>
          <w:rFonts w:ascii="Gadugi" w:hAnsi="Gadugi" w:cs="Times New Roman"/>
          <w:bCs/>
          <w:sz w:val="20"/>
          <w:szCs w:val="20"/>
        </w:rPr>
        <w:t>sampai</w:t>
      </w:r>
      <w:r w:rsidRPr="00BD1968">
        <w:rPr>
          <w:rFonts w:ascii="Gadugi" w:hAnsi="Gadugi" w:cs="Times New Roman"/>
          <w:bCs/>
          <w:sz w:val="20"/>
          <w:szCs w:val="20"/>
          <w:lang w:val="id-ID"/>
        </w:rPr>
        <w:t xml:space="preserve"> 50%, sehingga juga dapat mengurangi pengeluaran </w:t>
      </w:r>
      <w:r w:rsidRPr="00BD1968">
        <w:rPr>
          <w:rFonts w:ascii="Gadugi" w:hAnsi="Gadugi" w:cs="Times New Roman"/>
          <w:bCs/>
          <w:sz w:val="20"/>
          <w:szCs w:val="20"/>
        </w:rPr>
        <w:t>khalayak. A</w:t>
      </w:r>
      <w:r w:rsidRPr="00BD1968">
        <w:rPr>
          <w:rFonts w:ascii="Gadugi" w:hAnsi="Gadugi" w:cs="Times New Roman"/>
          <w:bCs/>
          <w:sz w:val="20"/>
          <w:szCs w:val="20"/>
          <w:lang w:val="id-ID"/>
        </w:rPr>
        <w:t>plikasi penggunaan herbisida juga harus tepat sasaran (peruntukannya) dan juga sesuai waktu yang tepat.</w:t>
      </w:r>
    </w:p>
    <w:p w14:paraId="154F5451" w14:textId="4E349CAA" w:rsidR="00764CF5" w:rsidRPr="00BD1968" w:rsidRDefault="00764CF5" w:rsidP="00BD1968">
      <w:pPr>
        <w:pStyle w:val="ListParagraph"/>
        <w:numPr>
          <w:ilvl w:val="0"/>
          <w:numId w:val="11"/>
        </w:numPr>
        <w:spacing w:after="0" w:line="240" w:lineRule="auto"/>
        <w:ind w:left="426" w:hanging="426"/>
        <w:jc w:val="both"/>
        <w:rPr>
          <w:rFonts w:ascii="Gadugi" w:hAnsi="Gadugi" w:cs="Times New Roman"/>
          <w:bCs/>
          <w:sz w:val="20"/>
          <w:szCs w:val="20"/>
        </w:rPr>
      </w:pPr>
      <w:r w:rsidRPr="00BD1968">
        <w:rPr>
          <w:rFonts w:ascii="Gadugi" w:hAnsi="Gadugi" w:cs="Times New Roman"/>
          <w:bCs/>
          <w:sz w:val="20"/>
          <w:szCs w:val="20"/>
        </w:rPr>
        <w:t>Komposisi hara tanah dapat berubah akibat pengaruh dari penggunaan pestisida dan pupuk yang tidak sesuai kebutuhan. Ap</w:t>
      </w:r>
      <w:r w:rsidR="001E2413" w:rsidRPr="00BD1968">
        <w:rPr>
          <w:rFonts w:ascii="Gadugi" w:hAnsi="Gadugi" w:cs="Times New Roman"/>
          <w:bCs/>
          <w:sz w:val="20"/>
          <w:szCs w:val="20"/>
        </w:rPr>
        <w:t>li</w:t>
      </w:r>
      <w:r w:rsidRPr="00BD1968">
        <w:rPr>
          <w:rFonts w:ascii="Gadugi" w:hAnsi="Gadugi" w:cs="Times New Roman"/>
          <w:bCs/>
          <w:sz w:val="20"/>
          <w:szCs w:val="20"/>
        </w:rPr>
        <w:t>kasi pestisida dan pupuk yang bersamaan dapat berpengaruh negatif terhadap keadaan tanah dan tanaman kopi.</w:t>
      </w:r>
    </w:p>
    <w:p w14:paraId="2C2268E1" w14:textId="52EDA045" w:rsidR="00D2726B" w:rsidRPr="00BD1968" w:rsidRDefault="00D2726B" w:rsidP="00BD1968">
      <w:pPr>
        <w:pStyle w:val="ListParagraph"/>
        <w:numPr>
          <w:ilvl w:val="0"/>
          <w:numId w:val="11"/>
        </w:numPr>
        <w:spacing w:after="0" w:line="240" w:lineRule="auto"/>
        <w:ind w:left="426" w:hanging="426"/>
        <w:jc w:val="both"/>
        <w:rPr>
          <w:rFonts w:ascii="Gadugi" w:hAnsi="Gadugi" w:cs="Times New Roman"/>
          <w:bCs/>
          <w:sz w:val="20"/>
          <w:szCs w:val="20"/>
        </w:rPr>
      </w:pPr>
      <w:r w:rsidRPr="00BD1968">
        <w:rPr>
          <w:rFonts w:ascii="Gadugi" w:hAnsi="Gadugi" w:cs="Times New Roman"/>
          <w:bCs/>
          <w:sz w:val="20"/>
          <w:szCs w:val="20"/>
        </w:rPr>
        <w:t xml:space="preserve">Selain itu </w:t>
      </w:r>
      <w:r w:rsidR="0091229A" w:rsidRPr="00BD1968">
        <w:rPr>
          <w:rFonts w:ascii="Gadugi" w:hAnsi="Gadugi" w:cs="Times New Roman"/>
          <w:bCs/>
          <w:sz w:val="20"/>
          <w:szCs w:val="20"/>
        </w:rPr>
        <w:t>materi yang juga disampaikan meliputi pentingnya pohon naungan yang dapat berfungsi sebagai pelindung dari angin, dapat mengurangi tumbuhnya gulma tertentu, dan dapat ju</w:t>
      </w:r>
      <w:r w:rsidR="001F185E" w:rsidRPr="00BD1968">
        <w:rPr>
          <w:rFonts w:ascii="Gadugi" w:hAnsi="Gadugi" w:cs="Times New Roman"/>
          <w:bCs/>
          <w:sz w:val="20"/>
          <w:szCs w:val="20"/>
        </w:rPr>
        <w:t>ga dapat berperan secara ekonomis sebagai penghasilan tambahan. Pada lahan juga penting ditanam tanaman tump</w:t>
      </w:r>
      <w:r w:rsidR="000364B4" w:rsidRPr="00BD1968">
        <w:rPr>
          <w:rFonts w:ascii="Gadugi" w:hAnsi="Gadugi" w:cs="Times New Roman"/>
          <w:bCs/>
          <w:sz w:val="20"/>
          <w:szCs w:val="20"/>
        </w:rPr>
        <w:t>a</w:t>
      </w:r>
      <w:r w:rsidR="001F185E" w:rsidRPr="00BD1968">
        <w:rPr>
          <w:rFonts w:ascii="Gadugi" w:hAnsi="Gadugi" w:cs="Times New Roman"/>
          <w:bCs/>
          <w:sz w:val="20"/>
          <w:szCs w:val="20"/>
        </w:rPr>
        <w:t>ng sari, seperti lada</w:t>
      </w:r>
      <w:r w:rsidR="001E2413" w:rsidRPr="00BD1968">
        <w:rPr>
          <w:rFonts w:ascii="Gadugi" w:hAnsi="Gadugi" w:cs="Times New Roman"/>
          <w:bCs/>
          <w:sz w:val="20"/>
          <w:szCs w:val="20"/>
        </w:rPr>
        <w:t>, vanili, alpukat, dan durian</w:t>
      </w:r>
      <w:r w:rsidR="001F185E" w:rsidRPr="00BD1968">
        <w:rPr>
          <w:rFonts w:ascii="Gadugi" w:hAnsi="Gadugi" w:cs="Times New Roman"/>
          <w:bCs/>
          <w:sz w:val="20"/>
          <w:szCs w:val="20"/>
        </w:rPr>
        <w:t xml:space="preserve">. </w:t>
      </w:r>
    </w:p>
    <w:p w14:paraId="427991C9" w14:textId="1893C1D6" w:rsidR="00AB1F93" w:rsidRPr="00BD1968" w:rsidRDefault="00617392" w:rsidP="00BD1968">
      <w:pPr>
        <w:shd w:val="clear" w:color="auto" w:fill="FFFFFF"/>
        <w:spacing w:after="0" w:line="240" w:lineRule="auto"/>
        <w:ind w:right="-38" w:firstLine="567"/>
        <w:jc w:val="both"/>
        <w:rPr>
          <w:rFonts w:ascii="Gadugi" w:hAnsi="Gadugi" w:cs="Times New Roman"/>
          <w:sz w:val="20"/>
          <w:szCs w:val="20"/>
        </w:rPr>
      </w:pPr>
      <w:r w:rsidRPr="00BD1968">
        <w:rPr>
          <w:rFonts w:ascii="Gadugi" w:hAnsi="Gadugi" w:cs="Times New Roman"/>
          <w:sz w:val="20"/>
          <w:szCs w:val="20"/>
        </w:rPr>
        <w:t>Responden (k</w:t>
      </w:r>
      <w:r w:rsidR="00204E4F" w:rsidRPr="00BD1968">
        <w:rPr>
          <w:rFonts w:ascii="Gadugi" w:hAnsi="Gadugi" w:cs="Times New Roman"/>
          <w:sz w:val="20"/>
          <w:szCs w:val="20"/>
        </w:rPr>
        <w:t>halayak</w:t>
      </w:r>
      <w:r w:rsidRPr="00BD1968">
        <w:rPr>
          <w:rFonts w:ascii="Gadugi" w:hAnsi="Gadugi" w:cs="Times New Roman"/>
          <w:sz w:val="20"/>
          <w:szCs w:val="20"/>
        </w:rPr>
        <w:t>)</w:t>
      </w:r>
      <w:r w:rsidR="00204E4F" w:rsidRPr="00BD1968">
        <w:rPr>
          <w:rFonts w:ascii="Gadugi" w:hAnsi="Gadugi" w:cs="Times New Roman"/>
          <w:sz w:val="20"/>
          <w:szCs w:val="20"/>
        </w:rPr>
        <w:t xml:space="preserve"> yang sudah menggunakan reduktan herbisida, menyadari bahwa setelah aplikasi herbisida yang dicampur</w:t>
      </w:r>
      <w:r w:rsidRPr="00BD1968">
        <w:rPr>
          <w:rFonts w:ascii="Gadugi" w:hAnsi="Gadugi" w:cs="Times New Roman"/>
          <w:sz w:val="20"/>
          <w:szCs w:val="20"/>
        </w:rPr>
        <w:t xml:space="preserve"> </w:t>
      </w:r>
      <w:r w:rsidR="00204E4F" w:rsidRPr="00BD1968">
        <w:rPr>
          <w:rFonts w:ascii="Gadugi" w:hAnsi="Gadugi" w:cs="Times New Roman"/>
          <w:sz w:val="20"/>
          <w:szCs w:val="20"/>
        </w:rPr>
        <w:t xml:space="preserve">reduktan, daun kopi tetap hijau dan residu herbisida di tanah dapat berkurang. Dalam hal ini, reduktan dapat membantu biota tanah tetap terjaga dan dengan berkurangnya residu herbisida, unsur hara dapat lebih terjaga. Selain itu, khalayak lebih menyadari pentingnya pemberian kompos untuk mengatasi masalah “jenuh pupuk”. </w:t>
      </w:r>
      <w:r w:rsidR="00AB1F93" w:rsidRPr="00BD1968">
        <w:rPr>
          <w:rFonts w:ascii="Gadugi" w:hAnsi="Gadugi" w:cs="Times New Roman"/>
          <w:sz w:val="20"/>
          <w:szCs w:val="20"/>
        </w:rPr>
        <w:t xml:space="preserve">Tanaman kopi sehat pada lahan yang sehat dapat membuat tanaman lebih tahan terhadap </w:t>
      </w:r>
      <w:proofErr w:type="gramStart"/>
      <w:r w:rsidR="00AB1F93" w:rsidRPr="00BD1968">
        <w:rPr>
          <w:rFonts w:ascii="Gadugi" w:hAnsi="Gadugi" w:cs="Times New Roman"/>
          <w:sz w:val="20"/>
          <w:szCs w:val="20"/>
        </w:rPr>
        <w:t>hama</w:t>
      </w:r>
      <w:proofErr w:type="gramEnd"/>
      <w:r w:rsidR="00AB1F93" w:rsidRPr="00BD1968">
        <w:rPr>
          <w:rFonts w:ascii="Gadugi" w:hAnsi="Gadugi" w:cs="Times New Roman"/>
          <w:sz w:val="20"/>
          <w:szCs w:val="20"/>
        </w:rPr>
        <w:t xml:space="preserve"> penyakit. Menurut Karyani, et al. (2019), adanya </w:t>
      </w:r>
      <w:proofErr w:type="gramStart"/>
      <w:r w:rsidR="00AB1F93" w:rsidRPr="00BD1968">
        <w:rPr>
          <w:rFonts w:ascii="Gadugi" w:hAnsi="Gadugi" w:cs="Times New Roman"/>
          <w:sz w:val="20"/>
          <w:szCs w:val="20"/>
        </w:rPr>
        <w:t>hama</w:t>
      </w:r>
      <w:proofErr w:type="gramEnd"/>
      <w:r w:rsidR="00AB1F93" w:rsidRPr="00BD1968">
        <w:rPr>
          <w:rFonts w:ascii="Gadugi" w:hAnsi="Gadugi" w:cs="Times New Roman"/>
          <w:sz w:val="20"/>
          <w:szCs w:val="20"/>
        </w:rPr>
        <w:t xml:space="preserve"> dan penyakit dapat mempengaruhi risiko produksi, yaitu menyebabkan penurunan jumlah produksi bahkan kerugian.</w:t>
      </w:r>
    </w:p>
    <w:p w14:paraId="35439831" w14:textId="332678D9" w:rsidR="00883693" w:rsidRPr="00BD1968" w:rsidRDefault="00883693" w:rsidP="00883693">
      <w:pPr>
        <w:shd w:val="clear" w:color="auto" w:fill="FFFFFF"/>
        <w:spacing w:before="240" w:after="240" w:line="240" w:lineRule="auto"/>
        <w:ind w:right="2404"/>
        <w:jc w:val="both"/>
        <w:rPr>
          <w:rFonts w:ascii="Gadugi" w:eastAsia="Times New Roman" w:hAnsi="Gadugi" w:cs="Times New Roman"/>
          <w:color w:val="222222"/>
          <w:sz w:val="18"/>
          <w:szCs w:val="18"/>
          <w:lang w:eastAsia="en-ID"/>
        </w:rPr>
      </w:pPr>
      <w:r w:rsidRPr="00BD1968">
        <w:rPr>
          <w:rFonts w:ascii="Gadugi" w:eastAsia="Times New Roman" w:hAnsi="Gadugi" w:cs="Times New Roman"/>
          <w:b/>
          <w:bCs/>
          <w:color w:val="222222"/>
          <w:lang w:val="en-US" w:eastAsia="en-ID"/>
        </w:rPr>
        <w:lastRenderedPageBreak/>
        <w:t>4.</w:t>
      </w:r>
      <w:r w:rsidR="00FE6FC2" w:rsidRPr="00BD1968">
        <w:rPr>
          <w:rFonts w:ascii="Gadugi" w:eastAsia="Times New Roman" w:hAnsi="Gadugi" w:cs="Times New Roman"/>
          <w:b/>
          <w:bCs/>
          <w:color w:val="222222"/>
          <w:lang w:val="en-US" w:eastAsia="en-ID"/>
        </w:rPr>
        <w:t xml:space="preserve"> </w:t>
      </w:r>
      <w:r w:rsidRPr="00BD1968">
        <w:rPr>
          <w:rFonts w:ascii="Gadugi" w:eastAsia="Times New Roman" w:hAnsi="Gadugi" w:cs="Times New Roman"/>
          <w:b/>
          <w:bCs/>
          <w:color w:val="222222"/>
          <w:spacing w:val="1"/>
          <w:lang w:val="en-US" w:eastAsia="en-ID"/>
        </w:rPr>
        <w:t>K</w:t>
      </w:r>
      <w:r w:rsidRPr="00BD1968">
        <w:rPr>
          <w:rFonts w:ascii="Gadugi" w:eastAsia="Times New Roman" w:hAnsi="Gadugi" w:cs="Times New Roman"/>
          <w:b/>
          <w:bCs/>
          <w:color w:val="222222"/>
          <w:spacing w:val="-1"/>
          <w:lang w:val="en-US" w:eastAsia="en-ID"/>
        </w:rPr>
        <w:t>E</w:t>
      </w:r>
      <w:r w:rsidRPr="00BD1968">
        <w:rPr>
          <w:rFonts w:ascii="Gadugi" w:eastAsia="Times New Roman" w:hAnsi="Gadugi" w:cs="Times New Roman"/>
          <w:b/>
          <w:bCs/>
          <w:color w:val="222222"/>
          <w:lang w:val="en-US" w:eastAsia="en-ID"/>
        </w:rPr>
        <w:t>SIMP</w:t>
      </w:r>
      <w:r w:rsidRPr="00BD1968">
        <w:rPr>
          <w:rFonts w:ascii="Gadugi" w:eastAsia="Times New Roman" w:hAnsi="Gadugi" w:cs="Times New Roman"/>
          <w:b/>
          <w:bCs/>
          <w:color w:val="222222"/>
          <w:spacing w:val="-1"/>
          <w:lang w:val="en-US" w:eastAsia="en-ID"/>
        </w:rPr>
        <w:t>ULA</w:t>
      </w:r>
      <w:r w:rsidRPr="00BD1968">
        <w:rPr>
          <w:rFonts w:ascii="Gadugi" w:eastAsia="Times New Roman" w:hAnsi="Gadugi" w:cs="Times New Roman"/>
          <w:b/>
          <w:bCs/>
          <w:color w:val="222222"/>
          <w:lang w:val="en-US" w:eastAsia="en-ID"/>
        </w:rPr>
        <w:t>N</w:t>
      </w:r>
    </w:p>
    <w:p w14:paraId="44F91812" w14:textId="3D05F9DB" w:rsidR="00D62CBA" w:rsidRPr="00BD1968" w:rsidRDefault="00D62CBA" w:rsidP="006D1576">
      <w:pPr>
        <w:shd w:val="clear" w:color="auto" w:fill="FFFFFF"/>
        <w:spacing w:before="240" w:after="240" w:line="240" w:lineRule="atLeast"/>
        <w:ind w:firstLine="567"/>
        <w:jc w:val="both"/>
        <w:rPr>
          <w:rFonts w:ascii="Gadugi" w:eastAsia="Times New Roman" w:hAnsi="Gadugi" w:cs="Times New Roman"/>
          <w:color w:val="222222"/>
          <w:sz w:val="20"/>
          <w:szCs w:val="20"/>
          <w:lang w:val="en-US" w:eastAsia="en-ID"/>
        </w:rPr>
      </w:pPr>
      <w:r w:rsidRPr="00BD1968">
        <w:rPr>
          <w:rFonts w:ascii="Gadugi" w:eastAsia="Times New Roman" w:hAnsi="Gadugi" w:cs="Times New Roman"/>
          <w:color w:val="222222"/>
          <w:sz w:val="20"/>
          <w:szCs w:val="20"/>
          <w:lang w:val="en-US" w:eastAsia="en-ID"/>
        </w:rPr>
        <w:t xml:space="preserve">Kegiatan </w:t>
      </w:r>
      <w:r w:rsidR="00CC4BE6" w:rsidRPr="00BD1968">
        <w:rPr>
          <w:rFonts w:ascii="Gadugi" w:eastAsia="Times New Roman" w:hAnsi="Gadugi" w:cs="Times New Roman"/>
          <w:color w:val="222222"/>
          <w:sz w:val="20"/>
          <w:szCs w:val="20"/>
          <w:lang w:val="en-US" w:eastAsia="en-ID"/>
        </w:rPr>
        <w:t>studi di lapangan</w:t>
      </w:r>
      <w:r w:rsidRPr="00BD1968">
        <w:rPr>
          <w:rFonts w:ascii="Gadugi" w:eastAsia="Times New Roman" w:hAnsi="Gadugi" w:cs="Times New Roman"/>
          <w:color w:val="222222"/>
          <w:sz w:val="20"/>
          <w:szCs w:val="20"/>
          <w:lang w:val="en-US" w:eastAsia="en-ID"/>
        </w:rPr>
        <w:t xml:space="preserve"> dengan mewawancarai petani kopi (sebagai khalayak sasaran) menggunakan kuesioner dapat menjadi sarana dalam mensosialisasikan </w:t>
      </w:r>
      <w:proofErr w:type="gramStart"/>
      <w:r w:rsidRPr="00BD1968">
        <w:rPr>
          <w:rFonts w:ascii="Gadugi" w:eastAsia="Times New Roman" w:hAnsi="Gadugi" w:cs="Times New Roman"/>
          <w:color w:val="222222"/>
          <w:sz w:val="20"/>
          <w:szCs w:val="20"/>
          <w:lang w:val="en-US" w:eastAsia="en-ID"/>
        </w:rPr>
        <w:t>cara</w:t>
      </w:r>
      <w:proofErr w:type="gramEnd"/>
      <w:r w:rsidRPr="00BD1968">
        <w:rPr>
          <w:rFonts w:ascii="Gadugi" w:eastAsia="Times New Roman" w:hAnsi="Gadugi" w:cs="Times New Roman"/>
          <w:color w:val="222222"/>
          <w:sz w:val="20"/>
          <w:szCs w:val="20"/>
          <w:lang w:val="en-US" w:eastAsia="en-ID"/>
        </w:rPr>
        <w:t xml:space="preserve"> pengolahan lahan pertanian yang ramah lingkungan. </w:t>
      </w:r>
      <w:r w:rsidR="00DC2DD6" w:rsidRPr="00BD1968">
        <w:rPr>
          <w:rFonts w:ascii="Gadugi" w:eastAsia="Times New Roman" w:hAnsi="Gadugi" w:cs="Times New Roman"/>
          <w:color w:val="222222"/>
          <w:sz w:val="20"/>
          <w:szCs w:val="20"/>
          <w:lang w:val="en-US" w:eastAsia="en-ID"/>
        </w:rPr>
        <w:t xml:space="preserve">Hal ini awalnya dilakukan pada tahun 2019. </w:t>
      </w:r>
      <w:r w:rsidRPr="00BD1968">
        <w:rPr>
          <w:rFonts w:ascii="Gadugi" w:eastAsia="Times New Roman" w:hAnsi="Gadugi" w:cs="Times New Roman"/>
          <w:color w:val="222222"/>
          <w:sz w:val="20"/>
          <w:szCs w:val="20"/>
          <w:lang w:val="en-US" w:eastAsia="en-ID"/>
        </w:rPr>
        <w:t>Sebelum dan setelah kegiatan pengisian kuesioner dapat dilakukan penyuluhan samb</w:t>
      </w:r>
      <w:r w:rsidR="001C7879" w:rsidRPr="00BD1968">
        <w:rPr>
          <w:rFonts w:ascii="Gadugi" w:eastAsia="Times New Roman" w:hAnsi="Gadugi" w:cs="Times New Roman"/>
          <w:color w:val="222222"/>
          <w:sz w:val="20"/>
          <w:szCs w:val="20"/>
          <w:lang w:val="en-US" w:eastAsia="en-ID"/>
        </w:rPr>
        <w:t>i</w:t>
      </w:r>
      <w:r w:rsidRPr="00BD1968">
        <w:rPr>
          <w:rFonts w:ascii="Gadugi" w:eastAsia="Times New Roman" w:hAnsi="Gadugi" w:cs="Times New Roman"/>
          <w:color w:val="222222"/>
          <w:sz w:val="20"/>
          <w:szCs w:val="20"/>
          <w:lang w:val="en-US" w:eastAsia="en-ID"/>
        </w:rPr>
        <w:t xml:space="preserve">l berdiskusi dengan khalayak. </w:t>
      </w:r>
      <w:r w:rsidR="006D1576" w:rsidRPr="00BD1968">
        <w:rPr>
          <w:rFonts w:ascii="Gadugi" w:eastAsia="Times New Roman" w:hAnsi="Gadugi" w:cs="Times New Roman"/>
          <w:color w:val="222222"/>
          <w:sz w:val="20"/>
          <w:szCs w:val="20"/>
          <w:lang w:val="en-US" w:eastAsia="en-ID"/>
        </w:rPr>
        <w:t xml:space="preserve">Khalayak merasakan pentingnya penggunaan reduktan untuk mengurangi herbisida dalam </w:t>
      </w:r>
      <w:r w:rsidR="006D1576" w:rsidRPr="00BD1968">
        <w:rPr>
          <w:rFonts w:ascii="Gadugi" w:hAnsi="Gadugi" w:cs="Times New Roman"/>
          <w:sz w:val="20"/>
          <w:szCs w:val="20"/>
        </w:rPr>
        <w:t>pengendalian</w:t>
      </w:r>
      <w:r w:rsidR="006D1576" w:rsidRPr="00BD1968">
        <w:rPr>
          <w:rFonts w:ascii="Gadugi" w:eastAsia="Times New Roman" w:hAnsi="Gadugi" w:cs="Times New Roman"/>
          <w:color w:val="222222"/>
          <w:sz w:val="20"/>
          <w:szCs w:val="20"/>
          <w:lang w:val="en-US" w:eastAsia="en-ID"/>
        </w:rPr>
        <w:t xml:space="preserve"> gulma secara efektif dan </w:t>
      </w:r>
      <w:proofErr w:type="gramStart"/>
      <w:r w:rsidR="006D1576" w:rsidRPr="00BD1968">
        <w:rPr>
          <w:rFonts w:ascii="Gadugi" w:eastAsia="Times New Roman" w:hAnsi="Gadugi" w:cs="Times New Roman"/>
          <w:color w:val="222222"/>
          <w:sz w:val="20"/>
          <w:szCs w:val="20"/>
          <w:lang w:val="en-US" w:eastAsia="en-ID"/>
        </w:rPr>
        <w:t>cara</w:t>
      </w:r>
      <w:proofErr w:type="gramEnd"/>
      <w:r w:rsidR="006D1576" w:rsidRPr="00BD1968">
        <w:rPr>
          <w:rFonts w:ascii="Gadugi" w:eastAsia="Times New Roman" w:hAnsi="Gadugi" w:cs="Times New Roman"/>
          <w:color w:val="222222"/>
          <w:sz w:val="20"/>
          <w:szCs w:val="20"/>
          <w:lang w:val="en-US" w:eastAsia="en-ID"/>
        </w:rPr>
        <w:t xml:space="preserve"> pengaplikasian herbisida secara tepat. </w:t>
      </w:r>
      <w:r w:rsidR="0087625C" w:rsidRPr="00BD1968">
        <w:rPr>
          <w:rFonts w:ascii="Gadugi" w:eastAsia="Times New Roman" w:hAnsi="Gadugi" w:cs="Times New Roman"/>
          <w:color w:val="222222"/>
          <w:sz w:val="20"/>
          <w:szCs w:val="20"/>
          <w:lang w:val="en-US" w:eastAsia="en-ID"/>
        </w:rPr>
        <w:t xml:space="preserve">Edukasi kepada petani dapat meningkatkan pengetahuan mereka secara optimal supaya pengolahan lahan lebih bijak. </w:t>
      </w:r>
      <w:r w:rsidR="00A52614" w:rsidRPr="00BD1968">
        <w:rPr>
          <w:rFonts w:ascii="Gadugi" w:eastAsia="Times New Roman" w:hAnsi="Gadugi" w:cs="Times New Roman"/>
          <w:color w:val="222222"/>
          <w:sz w:val="20"/>
          <w:szCs w:val="20"/>
          <w:lang w:val="en-US" w:eastAsia="en-ID"/>
        </w:rPr>
        <w:t>Khalayak</w:t>
      </w:r>
      <w:r w:rsidR="006D1576" w:rsidRPr="00BD1968">
        <w:rPr>
          <w:rFonts w:ascii="Gadugi" w:eastAsia="Times New Roman" w:hAnsi="Gadugi" w:cs="Times New Roman"/>
          <w:color w:val="222222"/>
          <w:sz w:val="20"/>
          <w:szCs w:val="20"/>
          <w:lang w:val="en-US" w:eastAsia="en-ID"/>
        </w:rPr>
        <w:t xml:space="preserve"> juga</w:t>
      </w:r>
      <w:r w:rsidR="00A52614" w:rsidRPr="00BD1968">
        <w:rPr>
          <w:rFonts w:ascii="Gadugi" w:eastAsia="Times New Roman" w:hAnsi="Gadugi" w:cs="Times New Roman"/>
          <w:color w:val="222222"/>
          <w:sz w:val="20"/>
          <w:szCs w:val="20"/>
          <w:lang w:val="en-US" w:eastAsia="en-ID"/>
        </w:rPr>
        <w:t xml:space="preserve"> lebih menyadari tentang pentingnya pohon naungan baik secara ekonomis maupun sebagai pelindung tanah dan tanaman kopi</w:t>
      </w:r>
      <w:r w:rsidR="006D1576" w:rsidRPr="00BD1968">
        <w:rPr>
          <w:rFonts w:ascii="Gadugi" w:eastAsia="Times New Roman" w:hAnsi="Gadugi" w:cs="Times New Roman"/>
          <w:color w:val="222222"/>
          <w:sz w:val="20"/>
          <w:szCs w:val="20"/>
          <w:lang w:val="en-US" w:eastAsia="en-ID"/>
        </w:rPr>
        <w:t xml:space="preserve">. </w:t>
      </w:r>
      <w:r w:rsidRPr="00BD1968">
        <w:rPr>
          <w:rFonts w:ascii="Gadugi" w:eastAsia="Times New Roman" w:hAnsi="Gadugi" w:cs="Times New Roman"/>
          <w:color w:val="222222"/>
          <w:sz w:val="20"/>
          <w:szCs w:val="20"/>
          <w:lang w:val="en-US" w:eastAsia="en-ID"/>
        </w:rPr>
        <w:t xml:space="preserve">Mayoritas khalayak menyadari bahwa penggunaan reduktan dapat mengatasi </w:t>
      </w:r>
      <w:r w:rsidR="0087625C" w:rsidRPr="00BD1968">
        <w:rPr>
          <w:rFonts w:ascii="Gadugi" w:eastAsia="Times New Roman" w:hAnsi="Gadugi" w:cs="Times New Roman"/>
          <w:color w:val="222222"/>
          <w:sz w:val="20"/>
          <w:szCs w:val="20"/>
          <w:lang w:val="en-US" w:eastAsia="en-ID"/>
        </w:rPr>
        <w:t>permasalahan pembasmian gulma secara lebih efisien dan efektif</w:t>
      </w:r>
      <w:r w:rsidR="001E2413" w:rsidRPr="00BD1968">
        <w:rPr>
          <w:rFonts w:ascii="Gadugi" w:eastAsia="Times New Roman" w:hAnsi="Gadugi" w:cs="Times New Roman"/>
          <w:color w:val="222222"/>
          <w:sz w:val="20"/>
          <w:szCs w:val="20"/>
          <w:lang w:val="en-US" w:eastAsia="en-ID"/>
        </w:rPr>
        <w:t>, ramah lingkungan dan berkelanjutan</w:t>
      </w:r>
      <w:r w:rsidR="0087625C" w:rsidRPr="00BD1968">
        <w:rPr>
          <w:rFonts w:ascii="Gadugi" w:eastAsia="Times New Roman" w:hAnsi="Gadugi" w:cs="Times New Roman"/>
          <w:color w:val="222222"/>
          <w:sz w:val="20"/>
          <w:szCs w:val="20"/>
          <w:lang w:val="en-US" w:eastAsia="en-ID"/>
        </w:rPr>
        <w:t xml:space="preserve">, artinya dampak negatif terhadap tanaman kopi dapat diminimalisir. </w:t>
      </w:r>
    </w:p>
    <w:p w14:paraId="2C61650D" w14:textId="4073CFB9" w:rsidR="00C6597B" w:rsidRPr="00BD1968" w:rsidRDefault="00220030" w:rsidP="002E5040">
      <w:pPr>
        <w:autoSpaceDE w:val="0"/>
        <w:autoSpaceDN w:val="0"/>
        <w:adjustRightInd w:val="0"/>
        <w:spacing w:after="0" w:line="240" w:lineRule="auto"/>
        <w:jc w:val="both"/>
        <w:rPr>
          <w:rFonts w:ascii="Gadugi" w:eastAsia="Times New Roman" w:hAnsi="Gadugi" w:cs="Times New Roman"/>
          <w:b/>
          <w:bCs/>
          <w:color w:val="222222"/>
          <w:lang w:eastAsia="en-ID"/>
        </w:rPr>
      </w:pPr>
      <w:r w:rsidRPr="00BD1968">
        <w:rPr>
          <w:rFonts w:ascii="Gadugi" w:eastAsia="Times New Roman" w:hAnsi="Gadugi" w:cs="Times New Roman"/>
          <w:b/>
          <w:bCs/>
          <w:color w:val="222222"/>
          <w:lang w:eastAsia="en-ID"/>
        </w:rPr>
        <w:t>SARAN</w:t>
      </w:r>
    </w:p>
    <w:p w14:paraId="35F4D3AF" w14:textId="77470929" w:rsidR="00FE6FC2" w:rsidRPr="00BD1968" w:rsidRDefault="00FE6FC2" w:rsidP="002E5040">
      <w:pPr>
        <w:autoSpaceDE w:val="0"/>
        <w:autoSpaceDN w:val="0"/>
        <w:adjustRightInd w:val="0"/>
        <w:spacing w:after="0" w:line="240" w:lineRule="auto"/>
        <w:jc w:val="both"/>
        <w:rPr>
          <w:rFonts w:ascii="Gadugi" w:eastAsia="Times New Roman" w:hAnsi="Gadugi" w:cs="Times New Roman"/>
          <w:color w:val="222222"/>
          <w:sz w:val="20"/>
          <w:szCs w:val="20"/>
          <w:lang w:eastAsia="en-ID"/>
        </w:rPr>
      </w:pPr>
      <w:r w:rsidRPr="00BD1968">
        <w:rPr>
          <w:rFonts w:ascii="Gadugi" w:eastAsia="Times New Roman" w:hAnsi="Gadugi" w:cs="Times New Roman"/>
          <w:color w:val="222222"/>
          <w:lang w:eastAsia="en-ID"/>
        </w:rPr>
        <w:tab/>
      </w:r>
      <w:r w:rsidRPr="00BD1968">
        <w:rPr>
          <w:rFonts w:ascii="Gadugi" w:eastAsia="Times New Roman" w:hAnsi="Gadugi" w:cs="Times New Roman"/>
          <w:color w:val="222222"/>
          <w:sz w:val="20"/>
          <w:szCs w:val="20"/>
          <w:lang w:eastAsia="en-ID"/>
        </w:rPr>
        <w:t xml:space="preserve">Kegiatan PPM ini dilaksanakan bersamaan dengan pengumpulan data melalui kuesioner pada bulan Juli sampai Agustus 2021. Dua bulan ini merupakan bulan terjadinya puncak panen, sehingga petani banyak disibukkan dengan urusan panen dan relatif sulit ditemui pada waktu pagi sampai sore hari. Respon petani terhadap pertanyaan-pertanyaan kuesioner beragam. Dialog dan komunikasi yang baik dan tepat sangat diperlukan dalam menggali data </w:t>
      </w:r>
      <w:r w:rsidR="00CC4BE6" w:rsidRPr="00BD1968">
        <w:rPr>
          <w:rFonts w:ascii="Gadugi" w:eastAsia="Times New Roman" w:hAnsi="Gadugi" w:cs="Times New Roman"/>
          <w:color w:val="222222"/>
          <w:sz w:val="20"/>
          <w:szCs w:val="20"/>
          <w:lang w:eastAsia="en-ID"/>
        </w:rPr>
        <w:t xml:space="preserve">studi lapangan </w:t>
      </w:r>
      <w:r w:rsidRPr="00BD1968">
        <w:rPr>
          <w:rFonts w:ascii="Gadugi" w:eastAsia="Times New Roman" w:hAnsi="Gadugi" w:cs="Times New Roman"/>
          <w:color w:val="222222"/>
          <w:sz w:val="20"/>
          <w:szCs w:val="20"/>
          <w:lang w:eastAsia="en-ID"/>
        </w:rPr>
        <w:t xml:space="preserve">dan informasi penting </w:t>
      </w:r>
      <w:r w:rsidR="000C0281" w:rsidRPr="00BD1968">
        <w:rPr>
          <w:rFonts w:ascii="Gadugi" w:eastAsia="Times New Roman" w:hAnsi="Gadugi" w:cs="Times New Roman"/>
          <w:color w:val="222222"/>
          <w:sz w:val="20"/>
          <w:szCs w:val="20"/>
          <w:lang w:eastAsia="en-ID"/>
        </w:rPr>
        <w:t>yang valid</w:t>
      </w:r>
      <w:r w:rsidRPr="00BD1968">
        <w:rPr>
          <w:rFonts w:ascii="Gadugi" w:eastAsia="Times New Roman" w:hAnsi="Gadugi" w:cs="Times New Roman"/>
          <w:color w:val="222222"/>
          <w:sz w:val="20"/>
          <w:szCs w:val="20"/>
          <w:lang w:eastAsia="en-ID"/>
        </w:rPr>
        <w:t>. Pengabdi selanjutnya sebaiknya dapat melakukan pendekatan dengan terlebih dahulu mempelajari dan memperhatikan permasalahan dan kebutuhan petani, dengan logika pemikiran yang dapat diserap dengan mudah.</w:t>
      </w:r>
      <w:r w:rsidR="000C0281" w:rsidRPr="00BD1968">
        <w:rPr>
          <w:rFonts w:ascii="Gadugi" w:eastAsia="Times New Roman" w:hAnsi="Gadugi" w:cs="Times New Roman"/>
          <w:color w:val="222222"/>
          <w:sz w:val="20"/>
          <w:szCs w:val="20"/>
          <w:lang w:eastAsia="en-ID"/>
        </w:rPr>
        <w:t xml:space="preserve"> Pelaksanaan dapat dilakukan dengan mengunjungi petani di kebun, dan memperlihatkan fakta (masalah) di lapangan. Pengabdi selanjutnya disarankan untuk pelaksanaan sosialisasi di luar masa puncak panen.</w:t>
      </w:r>
    </w:p>
    <w:p w14:paraId="3A38ECFD" w14:textId="34E87C4E" w:rsidR="00C6597B" w:rsidRPr="00BD1968" w:rsidRDefault="00C6597B" w:rsidP="002E5040">
      <w:pPr>
        <w:autoSpaceDE w:val="0"/>
        <w:autoSpaceDN w:val="0"/>
        <w:adjustRightInd w:val="0"/>
        <w:spacing w:after="0" w:line="240" w:lineRule="auto"/>
        <w:jc w:val="both"/>
        <w:rPr>
          <w:rFonts w:ascii="Gadugi" w:eastAsia="Times New Roman" w:hAnsi="Gadugi" w:cs="Times New Roman"/>
          <w:color w:val="222222"/>
          <w:lang w:eastAsia="en-ID"/>
        </w:rPr>
      </w:pPr>
    </w:p>
    <w:p w14:paraId="1553AA74" w14:textId="627930DA" w:rsidR="002E5040" w:rsidRPr="00BD1968" w:rsidRDefault="002E5040" w:rsidP="002E5040">
      <w:pPr>
        <w:autoSpaceDE w:val="0"/>
        <w:autoSpaceDN w:val="0"/>
        <w:adjustRightInd w:val="0"/>
        <w:spacing w:after="0" w:line="240" w:lineRule="auto"/>
        <w:jc w:val="both"/>
        <w:rPr>
          <w:rFonts w:ascii="Gadugi" w:hAnsi="Gadugi" w:cs="Times New Roman"/>
          <w:b/>
          <w:color w:val="000000"/>
        </w:rPr>
      </w:pPr>
      <w:r w:rsidRPr="00BD1968">
        <w:rPr>
          <w:rFonts w:ascii="Gadugi" w:hAnsi="Gadugi" w:cs="Times New Roman"/>
          <w:b/>
          <w:color w:val="000000"/>
        </w:rPr>
        <w:t>UCAPAN TERIMA KASIH</w:t>
      </w:r>
    </w:p>
    <w:p w14:paraId="258EC9BE" w14:textId="7D8EF796" w:rsidR="004A1C82" w:rsidRPr="00BD1968" w:rsidRDefault="00D7292B" w:rsidP="004A1C82">
      <w:pPr>
        <w:pStyle w:val="BodytextIndented"/>
        <w:spacing w:after="120" w:line="240" w:lineRule="auto"/>
        <w:ind w:firstLine="567"/>
        <w:rPr>
          <w:rFonts w:ascii="Gadugi" w:hAnsi="Gadugi"/>
          <w:sz w:val="20"/>
          <w:szCs w:val="20"/>
        </w:rPr>
      </w:pPr>
      <w:bookmarkStart w:id="5" w:name="_Hlk77005944"/>
      <w:r w:rsidRPr="00BD1968">
        <w:rPr>
          <w:rFonts w:ascii="Gadugi" w:hAnsi="Gadugi"/>
          <w:sz w:val="20"/>
          <w:szCs w:val="20"/>
        </w:rPr>
        <w:t>Tim Penulis</w:t>
      </w:r>
      <w:r w:rsidR="004A1C82" w:rsidRPr="00BD1968">
        <w:rPr>
          <w:rFonts w:ascii="Gadugi" w:hAnsi="Gadugi"/>
          <w:sz w:val="20"/>
          <w:szCs w:val="20"/>
        </w:rPr>
        <w:t xml:space="preserve"> </w:t>
      </w:r>
      <w:r w:rsidRPr="00BD1968">
        <w:rPr>
          <w:rFonts w:ascii="Gadugi" w:hAnsi="Gadugi"/>
          <w:sz w:val="20"/>
          <w:szCs w:val="20"/>
        </w:rPr>
        <w:t>mengucapkan terima kasih kepada pihak PT. Pandawa Agri Indonesia (PAI), terkhusus T</w:t>
      </w:r>
      <w:r w:rsidR="000364B4" w:rsidRPr="00BD1968">
        <w:rPr>
          <w:rFonts w:ascii="Gadugi" w:hAnsi="Gadugi"/>
          <w:sz w:val="20"/>
          <w:szCs w:val="20"/>
        </w:rPr>
        <w:t>i</w:t>
      </w:r>
      <w:r w:rsidRPr="00BD1968">
        <w:rPr>
          <w:rFonts w:ascii="Gadugi" w:hAnsi="Gadugi"/>
          <w:sz w:val="20"/>
          <w:szCs w:val="20"/>
        </w:rPr>
        <w:t>m PAI di Sumatera Selatan kepada Bapak Ahmad Surkati, Rici Wijaya, dan Tara Yazura yang telah membantu terlaksananya kegiatan ini.</w:t>
      </w:r>
    </w:p>
    <w:bookmarkEnd w:id="5"/>
    <w:p w14:paraId="5F0ED2F4" w14:textId="76F4D978" w:rsidR="00883693" w:rsidRPr="00BD1968" w:rsidRDefault="00883693" w:rsidP="00883693">
      <w:pPr>
        <w:shd w:val="clear" w:color="auto" w:fill="FFFFFF"/>
        <w:spacing w:before="240" w:after="240" w:line="240" w:lineRule="auto"/>
        <w:ind w:right="2640"/>
        <w:jc w:val="both"/>
        <w:rPr>
          <w:rFonts w:ascii="Gadugi" w:eastAsia="Times New Roman" w:hAnsi="Gadugi" w:cs="Times New Roman"/>
          <w:color w:val="222222"/>
          <w:sz w:val="18"/>
          <w:szCs w:val="18"/>
          <w:lang w:eastAsia="en-ID"/>
        </w:rPr>
      </w:pPr>
      <w:commentRangeStart w:id="6"/>
      <w:r w:rsidRPr="00BD1968">
        <w:rPr>
          <w:rFonts w:ascii="Gadugi" w:eastAsia="Times New Roman" w:hAnsi="Gadugi" w:cs="Times New Roman"/>
          <w:b/>
          <w:bCs/>
          <w:color w:val="222222"/>
          <w:spacing w:val="-1"/>
          <w:lang w:val="en-US" w:eastAsia="en-ID"/>
        </w:rPr>
        <w:t>RE</w:t>
      </w:r>
      <w:r w:rsidRPr="00BD1968">
        <w:rPr>
          <w:rFonts w:ascii="Gadugi" w:eastAsia="Times New Roman" w:hAnsi="Gadugi" w:cs="Times New Roman"/>
          <w:b/>
          <w:bCs/>
          <w:color w:val="222222"/>
          <w:lang w:val="en-US" w:eastAsia="en-ID"/>
        </w:rPr>
        <w:t>F</w:t>
      </w:r>
      <w:r w:rsidRPr="00BD1968">
        <w:rPr>
          <w:rFonts w:ascii="Gadugi" w:eastAsia="Times New Roman" w:hAnsi="Gadugi" w:cs="Times New Roman"/>
          <w:b/>
          <w:bCs/>
          <w:color w:val="222222"/>
          <w:spacing w:val="-1"/>
          <w:lang w:val="en-US" w:eastAsia="en-ID"/>
        </w:rPr>
        <w:t>EREN</w:t>
      </w:r>
      <w:r w:rsidRPr="00BD1968">
        <w:rPr>
          <w:rFonts w:ascii="Gadugi" w:eastAsia="Times New Roman" w:hAnsi="Gadugi" w:cs="Times New Roman"/>
          <w:b/>
          <w:bCs/>
          <w:color w:val="222222"/>
          <w:lang w:val="en-US" w:eastAsia="en-ID"/>
        </w:rPr>
        <w:t>SI</w:t>
      </w:r>
      <w:commentRangeEnd w:id="6"/>
      <w:r w:rsidR="00F53131" w:rsidRPr="00BD1968">
        <w:rPr>
          <w:rStyle w:val="CommentReference"/>
          <w:rFonts w:ascii="Gadugi" w:hAnsi="Gadugi"/>
          <w:lang w:val="en-US"/>
        </w:rPr>
        <w:commentReference w:id="6"/>
      </w:r>
    </w:p>
    <w:p w14:paraId="53A60C5E" w14:textId="326B2236" w:rsidR="008B309F" w:rsidRPr="00BD1968" w:rsidRDefault="008B309F" w:rsidP="00BD1968">
      <w:pPr>
        <w:pStyle w:val="NormalWeb"/>
        <w:spacing w:before="0" w:beforeAutospacing="0" w:after="120" w:afterAutospacing="0"/>
        <w:ind w:left="567" w:hanging="567"/>
        <w:jc w:val="both"/>
        <w:rPr>
          <w:rFonts w:ascii="Gadugi" w:hAnsi="Gadugi"/>
          <w:sz w:val="20"/>
          <w:szCs w:val="20"/>
        </w:rPr>
      </w:pPr>
      <w:r w:rsidRPr="00BD1968">
        <w:rPr>
          <w:rFonts w:ascii="Gadugi" w:hAnsi="Gadugi"/>
          <w:sz w:val="20"/>
          <w:szCs w:val="20"/>
        </w:rPr>
        <w:t xml:space="preserve">BPS. (2021). </w:t>
      </w:r>
      <w:r w:rsidRPr="00BD1968">
        <w:rPr>
          <w:rFonts w:ascii="Gadugi" w:hAnsi="Gadugi"/>
          <w:i/>
          <w:iCs/>
          <w:sz w:val="20"/>
          <w:szCs w:val="20"/>
        </w:rPr>
        <w:t xml:space="preserve">Kota Pagar Alam </w:t>
      </w:r>
      <w:r w:rsidR="00220030" w:rsidRPr="00BD1968">
        <w:rPr>
          <w:rFonts w:ascii="Gadugi" w:hAnsi="Gadugi"/>
          <w:i/>
          <w:iCs/>
          <w:sz w:val="20"/>
          <w:szCs w:val="20"/>
        </w:rPr>
        <w:t>d</w:t>
      </w:r>
      <w:r w:rsidRPr="00BD1968">
        <w:rPr>
          <w:rFonts w:ascii="Gadugi" w:hAnsi="Gadugi"/>
          <w:i/>
          <w:iCs/>
          <w:sz w:val="20"/>
          <w:szCs w:val="20"/>
        </w:rPr>
        <w:t>alam Angka 2021</w:t>
      </w:r>
      <w:r w:rsidRPr="00BD1968">
        <w:rPr>
          <w:rFonts w:ascii="Gadugi" w:hAnsi="Gadugi"/>
          <w:sz w:val="20"/>
          <w:szCs w:val="20"/>
        </w:rPr>
        <w:t>.</w:t>
      </w:r>
    </w:p>
    <w:p w14:paraId="14CEFBA9" w14:textId="77777777" w:rsidR="006B2B7C" w:rsidRPr="00BD1968" w:rsidRDefault="006B2B7C" w:rsidP="00BD1968">
      <w:pPr>
        <w:tabs>
          <w:tab w:val="left" w:pos="709"/>
        </w:tabs>
        <w:spacing w:after="120" w:line="240" w:lineRule="auto"/>
        <w:ind w:left="567" w:hanging="567"/>
        <w:jc w:val="both"/>
        <w:rPr>
          <w:rFonts w:ascii="Gadugi" w:hAnsi="Gadugi" w:cs="Times New Roman"/>
          <w:sz w:val="20"/>
          <w:szCs w:val="20"/>
        </w:rPr>
      </w:pPr>
      <w:r w:rsidRPr="00BD1968">
        <w:rPr>
          <w:rFonts w:ascii="Gadugi" w:hAnsi="Gadugi" w:cs="Times New Roman"/>
          <w:sz w:val="20"/>
          <w:szCs w:val="20"/>
        </w:rPr>
        <w:t xml:space="preserve">Ditjenbun (2019). </w:t>
      </w:r>
      <w:r w:rsidRPr="00BD1968">
        <w:rPr>
          <w:rFonts w:ascii="Gadugi" w:hAnsi="Gadugi" w:cs="Times New Roman"/>
          <w:i/>
          <w:iCs/>
          <w:sz w:val="20"/>
          <w:szCs w:val="20"/>
        </w:rPr>
        <w:t>Statistik Perkebunan Indonesia 2018-2020</w:t>
      </w:r>
      <w:r w:rsidRPr="00BD1968">
        <w:rPr>
          <w:rFonts w:ascii="Gadugi" w:hAnsi="Gadugi" w:cs="Times New Roman"/>
          <w:sz w:val="20"/>
          <w:szCs w:val="20"/>
        </w:rPr>
        <w:t xml:space="preserve">. Jakarta: Direktorat Jenderal Perkebunan Kementerian Pertanian. </w:t>
      </w:r>
    </w:p>
    <w:p w14:paraId="22D7A6D8" w14:textId="77777777" w:rsidR="008B309F" w:rsidRPr="00BD1968" w:rsidRDefault="008B309F" w:rsidP="00BD1968">
      <w:pPr>
        <w:tabs>
          <w:tab w:val="left" w:pos="709"/>
        </w:tabs>
        <w:spacing w:after="120" w:line="240" w:lineRule="auto"/>
        <w:ind w:left="567" w:hanging="567"/>
        <w:jc w:val="both"/>
        <w:rPr>
          <w:rFonts w:ascii="Gadugi" w:hAnsi="Gadugi" w:cs="Times New Roman"/>
          <w:sz w:val="20"/>
          <w:szCs w:val="20"/>
        </w:rPr>
      </w:pPr>
      <w:r w:rsidRPr="00BD1968">
        <w:rPr>
          <w:rFonts w:ascii="Gadugi" w:hAnsi="Gadugi" w:cs="Times New Roman"/>
          <w:sz w:val="20"/>
          <w:szCs w:val="20"/>
        </w:rPr>
        <w:t xml:space="preserve">Ditjenbun (2018). </w:t>
      </w:r>
      <w:r w:rsidRPr="00BD1968">
        <w:rPr>
          <w:rFonts w:ascii="Gadugi" w:hAnsi="Gadugi" w:cs="Times New Roman"/>
          <w:i/>
          <w:iCs/>
          <w:sz w:val="20"/>
          <w:szCs w:val="20"/>
        </w:rPr>
        <w:t>Statistik Perkebunan Indonesia 2017-2019</w:t>
      </w:r>
      <w:r w:rsidRPr="00BD1968">
        <w:rPr>
          <w:rFonts w:ascii="Gadugi" w:hAnsi="Gadugi" w:cs="Times New Roman"/>
          <w:sz w:val="20"/>
          <w:szCs w:val="20"/>
        </w:rPr>
        <w:t xml:space="preserve">. Jakarta: Direktorat Jenderal Perkebunan Kementerian Pertanian. </w:t>
      </w:r>
    </w:p>
    <w:p w14:paraId="2C1875EE" w14:textId="77777777" w:rsidR="008B309F" w:rsidRPr="00BD1968" w:rsidRDefault="008B309F" w:rsidP="00BD1968">
      <w:pPr>
        <w:pStyle w:val="NormalWeb"/>
        <w:spacing w:before="0" w:beforeAutospacing="0" w:after="120" w:afterAutospacing="0"/>
        <w:ind w:left="567" w:hanging="567"/>
        <w:jc w:val="both"/>
        <w:rPr>
          <w:rFonts w:ascii="Gadugi" w:hAnsi="Gadugi"/>
          <w:sz w:val="20"/>
          <w:szCs w:val="20"/>
        </w:rPr>
      </w:pPr>
      <w:r w:rsidRPr="00BD1968">
        <w:rPr>
          <w:rFonts w:ascii="Gadugi" w:hAnsi="Gadugi"/>
          <w:sz w:val="20"/>
          <w:szCs w:val="20"/>
        </w:rPr>
        <w:t xml:space="preserve">Eliyah. (2020). Petani Kopi Diminta Hindari Penggunaan Herbisida. </w:t>
      </w:r>
      <w:r w:rsidRPr="00BD1968">
        <w:rPr>
          <w:rFonts w:ascii="Gadugi" w:hAnsi="Gadugi"/>
          <w:i/>
          <w:iCs/>
          <w:sz w:val="20"/>
          <w:szCs w:val="20"/>
        </w:rPr>
        <w:t>Lampost.Co</w:t>
      </w:r>
      <w:r w:rsidRPr="00BD1968">
        <w:rPr>
          <w:rFonts w:ascii="Gadugi" w:hAnsi="Gadugi"/>
          <w:sz w:val="20"/>
          <w:szCs w:val="20"/>
        </w:rPr>
        <w:t xml:space="preserve">. </w:t>
      </w:r>
      <w:hyperlink r:id="rId20" w:history="1">
        <w:r w:rsidRPr="00BD1968">
          <w:rPr>
            <w:rStyle w:val="Hyperlink"/>
            <w:rFonts w:ascii="Gadugi" w:hAnsi="Gadugi"/>
            <w:sz w:val="20"/>
            <w:szCs w:val="20"/>
          </w:rPr>
          <w:t>https://m.lampost.co/berita-petani-kopi-diminta-hindari-penggunaan-herbisida.html</w:t>
        </w:r>
      </w:hyperlink>
      <w:r w:rsidRPr="00BD1968">
        <w:rPr>
          <w:rFonts w:ascii="Gadugi" w:hAnsi="Gadugi"/>
          <w:sz w:val="20"/>
          <w:szCs w:val="20"/>
        </w:rPr>
        <w:t xml:space="preserve"> (Diakses tanggal 25 Juni 2021).</w:t>
      </w:r>
    </w:p>
    <w:p w14:paraId="6D03C804" w14:textId="77777777" w:rsidR="00A7301B" w:rsidRPr="00BD1968" w:rsidRDefault="00A7301B" w:rsidP="00BD1968">
      <w:pPr>
        <w:pStyle w:val="NormalWeb"/>
        <w:spacing w:before="0" w:beforeAutospacing="0" w:after="120" w:afterAutospacing="0"/>
        <w:ind w:left="567" w:hanging="567"/>
        <w:jc w:val="both"/>
        <w:rPr>
          <w:rFonts w:ascii="Gadugi" w:hAnsi="Gadugi"/>
          <w:sz w:val="20"/>
          <w:szCs w:val="20"/>
        </w:rPr>
      </w:pPr>
      <w:r w:rsidRPr="00BD1968">
        <w:rPr>
          <w:rFonts w:ascii="Gadugi" w:hAnsi="Gadugi"/>
          <w:sz w:val="20"/>
          <w:szCs w:val="20"/>
        </w:rPr>
        <w:t xml:space="preserve">Hasyim. (2019). Bijaklah Menggunakan Herbisida di Kebun Kopi. </w:t>
      </w:r>
      <w:r w:rsidRPr="00BD1968">
        <w:rPr>
          <w:rFonts w:ascii="Gadugi" w:hAnsi="Gadugi"/>
          <w:i/>
          <w:iCs/>
          <w:sz w:val="20"/>
          <w:szCs w:val="20"/>
        </w:rPr>
        <w:t>Serambi Indoinesia</w:t>
      </w:r>
      <w:r w:rsidRPr="00BD1968">
        <w:rPr>
          <w:rFonts w:ascii="Gadugi" w:hAnsi="Gadugi"/>
          <w:sz w:val="20"/>
          <w:szCs w:val="20"/>
        </w:rPr>
        <w:t xml:space="preserve">. </w:t>
      </w:r>
      <w:hyperlink r:id="rId21" w:history="1">
        <w:r w:rsidRPr="00BD1968">
          <w:rPr>
            <w:rStyle w:val="Hyperlink"/>
            <w:rFonts w:ascii="Gadugi" w:hAnsi="Gadugi"/>
            <w:sz w:val="20"/>
            <w:szCs w:val="20"/>
          </w:rPr>
          <w:t>https://aceh.tribunnews.com/2019/10/28/bijaklah-menggunakan-herbisida-di-kebun-kopi</w:t>
        </w:r>
      </w:hyperlink>
      <w:r w:rsidRPr="00BD1968">
        <w:rPr>
          <w:rFonts w:ascii="Gadugi" w:hAnsi="Gadugi"/>
          <w:sz w:val="20"/>
          <w:szCs w:val="20"/>
        </w:rPr>
        <w:t xml:space="preserve"> (Diakses tanggal 25 Juni 2021).</w:t>
      </w:r>
    </w:p>
    <w:p w14:paraId="639941C8" w14:textId="77777777" w:rsidR="006B2B7C" w:rsidRPr="00BD1968" w:rsidRDefault="006B2B7C" w:rsidP="00BD1968">
      <w:pPr>
        <w:pStyle w:val="NormalWeb"/>
        <w:spacing w:before="0" w:beforeAutospacing="0" w:after="120" w:afterAutospacing="0"/>
        <w:ind w:left="567" w:hanging="567"/>
        <w:jc w:val="both"/>
        <w:rPr>
          <w:rFonts w:ascii="Gadugi" w:hAnsi="Gadugi"/>
          <w:sz w:val="20"/>
          <w:szCs w:val="20"/>
        </w:rPr>
      </w:pPr>
      <w:r w:rsidRPr="00BD1968">
        <w:rPr>
          <w:rFonts w:ascii="Gadugi" w:hAnsi="Gadugi"/>
          <w:sz w:val="20"/>
          <w:szCs w:val="20"/>
        </w:rPr>
        <w:t xml:space="preserve">Irmeilyana, Ngudiantoro, Desiani, A., &amp; Rodiah, D. (2019a). Deskripsi hubungan luas areal dan produksi perkebunan kopi di Indonesia menggunakan analisis bivariat dan analisis klaster. </w:t>
      </w:r>
      <w:r w:rsidRPr="00BD1968">
        <w:rPr>
          <w:rFonts w:ascii="Gadugi" w:hAnsi="Gadugi"/>
          <w:i/>
          <w:iCs/>
          <w:sz w:val="20"/>
          <w:szCs w:val="20"/>
        </w:rPr>
        <w:t>Infomedia</w:t>
      </w:r>
      <w:r w:rsidRPr="00BD1968">
        <w:rPr>
          <w:rFonts w:ascii="Gadugi" w:hAnsi="Gadugi"/>
          <w:sz w:val="20"/>
          <w:szCs w:val="20"/>
        </w:rPr>
        <w:t xml:space="preserve">, </w:t>
      </w:r>
      <w:r w:rsidRPr="00BD1968">
        <w:rPr>
          <w:rFonts w:ascii="Gadugi" w:hAnsi="Gadugi"/>
          <w:i/>
          <w:iCs/>
          <w:sz w:val="20"/>
          <w:szCs w:val="20"/>
        </w:rPr>
        <w:t>4</w:t>
      </w:r>
      <w:r w:rsidRPr="00BD1968">
        <w:rPr>
          <w:rFonts w:ascii="Gadugi" w:hAnsi="Gadugi"/>
          <w:sz w:val="20"/>
          <w:szCs w:val="20"/>
        </w:rPr>
        <w:t>(1), 21–27. https://doi.org/doi: http://dx.doi.org/10.30811/jim.v4i2.1534.</w:t>
      </w:r>
    </w:p>
    <w:p w14:paraId="30024095" w14:textId="4585F887" w:rsidR="006B2B7C" w:rsidRPr="00BD1968" w:rsidRDefault="006B2B7C" w:rsidP="00BD1968">
      <w:pPr>
        <w:pStyle w:val="NormalWeb"/>
        <w:spacing w:before="0" w:beforeAutospacing="0" w:after="120" w:afterAutospacing="0"/>
        <w:ind w:left="567" w:hanging="567"/>
        <w:jc w:val="both"/>
        <w:rPr>
          <w:rFonts w:ascii="Gadugi" w:hAnsi="Gadugi"/>
          <w:sz w:val="20"/>
          <w:szCs w:val="20"/>
        </w:rPr>
      </w:pPr>
      <w:r w:rsidRPr="00BD1968">
        <w:rPr>
          <w:rFonts w:ascii="Gadugi" w:hAnsi="Gadugi"/>
          <w:sz w:val="20"/>
          <w:szCs w:val="20"/>
        </w:rPr>
        <w:lastRenderedPageBreak/>
        <w:t>Irmeilyana, Ngudiantoro, &amp; Rodiah, D. (2019</w:t>
      </w:r>
      <w:r w:rsidR="006C5F2A" w:rsidRPr="00BD1968">
        <w:rPr>
          <w:rFonts w:ascii="Gadugi" w:hAnsi="Gadugi"/>
          <w:sz w:val="20"/>
          <w:szCs w:val="20"/>
        </w:rPr>
        <w:t>b</w:t>
      </w:r>
      <w:r w:rsidRPr="00BD1968">
        <w:rPr>
          <w:rFonts w:ascii="Gadugi" w:hAnsi="Gadugi"/>
          <w:sz w:val="20"/>
          <w:szCs w:val="20"/>
        </w:rPr>
        <w:t xml:space="preserve">). Deskripsi </w:t>
      </w:r>
      <w:r w:rsidR="0081633A" w:rsidRPr="00BD1968">
        <w:rPr>
          <w:rFonts w:ascii="Gadugi" w:hAnsi="Gadugi"/>
          <w:sz w:val="20"/>
          <w:szCs w:val="20"/>
        </w:rPr>
        <w:t>p</w:t>
      </w:r>
      <w:r w:rsidRPr="00BD1968">
        <w:rPr>
          <w:rFonts w:ascii="Gadugi" w:hAnsi="Gadugi"/>
          <w:sz w:val="20"/>
          <w:szCs w:val="20"/>
        </w:rPr>
        <w:t xml:space="preserve">rofil dan </w:t>
      </w:r>
      <w:r w:rsidR="0081633A" w:rsidRPr="00BD1968">
        <w:rPr>
          <w:rFonts w:ascii="Gadugi" w:hAnsi="Gadugi"/>
          <w:sz w:val="20"/>
          <w:szCs w:val="20"/>
        </w:rPr>
        <w:t>k</w:t>
      </w:r>
      <w:r w:rsidRPr="00BD1968">
        <w:rPr>
          <w:rFonts w:ascii="Gadugi" w:hAnsi="Gadugi"/>
          <w:sz w:val="20"/>
          <w:szCs w:val="20"/>
        </w:rPr>
        <w:t xml:space="preserve">arakter </w:t>
      </w:r>
      <w:r w:rsidR="0081633A" w:rsidRPr="00BD1968">
        <w:rPr>
          <w:rFonts w:ascii="Gadugi" w:hAnsi="Gadugi"/>
          <w:sz w:val="20"/>
          <w:szCs w:val="20"/>
        </w:rPr>
        <w:t>u</w:t>
      </w:r>
      <w:r w:rsidRPr="00BD1968">
        <w:rPr>
          <w:rFonts w:ascii="Gadugi" w:hAnsi="Gadugi"/>
          <w:sz w:val="20"/>
          <w:szCs w:val="20"/>
        </w:rPr>
        <w:t xml:space="preserve">saha </w:t>
      </w:r>
      <w:r w:rsidR="0081633A" w:rsidRPr="00BD1968">
        <w:rPr>
          <w:rFonts w:ascii="Gadugi" w:hAnsi="Gadugi"/>
          <w:sz w:val="20"/>
          <w:szCs w:val="20"/>
        </w:rPr>
        <w:t>t</w:t>
      </w:r>
      <w:r w:rsidRPr="00BD1968">
        <w:rPr>
          <w:rFonts w:ascii="Gadugi" w:hAnsi="Gadugi"/>
          <w:sz w:val="20"/>
          <w:szCs w:val="20"/>
        </w:rPr>
        <w:t xml:space="preserve">ani </w:t>
      </w:r>
      <w:r w:rsidR="0081633A" w:rsidRPr="00BD1968">
        <w:rPr>
          <w:rFonts w:ascii="Gadugi" w:hAnsi="Gadugi"/>
          <w:sz w:val="20"/>
          <w:szCs w:val="20"/>
        </w:rPr>
        <w:t>k</w:t>
      </w:r>
      <w:r w:rsidRPr="00BD1968">
        <w:rPr>
          <w:rFonts w:ascii="Gadugi" w:hAnsi="Gadugi"/>
          <w:sz w:val="20"/>
          <w:szCs w:val="20"/>
        </w:rPr>
        <w:t xml:space="preserve">opi Pagar Alam </w:t>
      </w:r>
      <w:r w:rsidR="0081633A" w:rsidRPr="00BD1968">
        <w:rPr>
          <w:rFonts w:ascii="Gadugi" w:hAnsi="Gadugi"/>
          <w:sz w:val="20"/>
          <w:szCs w:val="20"/>
        </w:rPr>
        <w:t>b</w:t>
      </w:r>
      <w:r w:rsidRPr="00BD1968">
        <w:rPr>
          <w:rFonts w:ascii="Gadugi" w:hAnsi="Gadugi"/>
          <w:sz w:val="20"/>
          <w:szCs w:val="20"/>
        </w:rPr>
        <w:t xml:space="preserve">erdasarkan </w:t>
      </w:r>
      <w:r w:rsidR="0081633A" w:rsidRPr="00BD1968">
        <w:rPr>
          <w:rFonts w:ascii="Gadugi" w:hAnsi="Gadugi"/>
          <w:i/>
          <w:iCs/>
          <w:sz w:val="20"/>
          <w:szCs w:val="20"/>
        </w:rPr>
        <w:t>d</w:t>
      </w:r>
      <w:r w:rsidRPr="00BD1968">
        <w:rPr>
          <w:rFonts w:ascii="Gadugi" w:hAnsi="Gadugi"/>
          <w:i/>
          <w:iCs/>
          <w:sz w:val="20"/>
          <w:szCs w:val="20"/>
        </w:rPr>
        <w:t xml:space="preserve">escriptive </w:t>
      </w:r>
      <w:r w:rsidR="0081633A" w:rsidRPr="00BD1968">
        <w:rPr>
          <w:rFonts w:ascii="Gadugi" w:hAnsi="Gadugi"/>
          <w:i/>
          <w:iCs/>
          <w:sz w:val="20"/>
          <w:szCs w:val="20"/>
        </w:rPr>
        <w:t>s</w:t>
      </w:r>
      <w:r w:rsidRPr="00BD1968">
        <w:rPr>
          <w:rFonts w:ascii="Gadugi" w:hAnsi="Gadugi"/>
          <w:i/>
          <w:iCs/>
          <w:sz w:val="20"/>
          <w:szCs w:val="20"/>
        </w:rPr>
        <w:t>tatistics</w:t>
      </w:r>
      <w:r w:rsidRPr="00BD1968">
        <w:rPr>
          <w:rFonts w:ascii="Gadugi" w:hAnsi="Gadugi"/>
          <w:sz w:val="20"/>
          <w:szCs w:val="20"/>
        </w:rPr>
        <w:t xml:space="preserve"> dan </w:t>
      </w:r>
      <w:r w:rsidR="0081633A" w:rsidRPr="00BD1968">
        <w:rPr>
          <w:rFonts w:ascii="Gadugi" w:hAnsi="Gadugi"/>
          <w:sz w:val="20"/>
          <w:szCs w:val="20"/>
        </w:rPr>
        <w:t>k</w:t>
      </w:r>
      <w:r w:rsidRPr="00BD1968">
        <w:rPr>
          <w:rFonts w:ascii="Gadugi" w:hAnsi="Gadugi"/>
          <w:sz w:val="20"/>
          <w:szCs w:val="20"/>
        </w:rPr>
        <w:t xml:space="preserve">orelasi. </w:t>
      </w:r>
      <w:r w:rsidRPr="00BD1968">
        <w:rPr>
          <w:rFonts w:ascii="Gadugi" w:hAnsi="Gadugi"/>
          <w:i/>
          <w:iCs/>
          <w:sz w:val="20"/>
          <w:szCs w:val="20"/>
        </w:rPr>
        <w:t>Infomedia</w:t>
      </w:r>
      <w:r w:rsidRPr="00BD1968">
        <w:rPr>
          <w:rFonts w:ascii="Gadugi" w:hAnsi="Gadugi"/>
          <w:sz w:val="20"/>
          <w:szCs w:val="20"/>
        </w:rPr>
        <w:t xml:space="preserve">, </w:t>
      </w:r>
      <w:r w:rsidRPr="00BD1968">
        <w:rPr>
          <w:rFonts w:ascii="Gadugi" w:hAnsi="Gadugi"/>
          <w:i/>
          <w:iCs/>
          <w:sz w:val="20"/>
          <w:szCs w:val="20"/>
        </w:rPr>
        <w:t>4</w:t>
      </w:r>
      <w:r w:rsidRPr="00BD1968">
        <w:rPr>
          <w:rFonts w:ascii="Gadugi" w:hAnsi="Gadugi"/>
          <w:sz w:val="20"/>
          <w:szCs w:val="20"/>
        </w:rPr>
        <w:t xml:space="preserve">(2), 60–68. </w:t>
      </w:r>
      <w:hyperlink r:id="rId22" w:history="1">
        <w:r w:rsidRPr="00BD1968">
          <w:rPr>
            <w:rStyle w:val="Hyperlink"/>
            <w:rFonts w:ascii="Gadugi" w:hAnsi="Gadugi"/>
            <w:sz w:val="20"/>
            <w:szCs w:val="20"/>
          </w:rPr>
          <w:t>https://doi.org/http://dx.doi.org/10.30811/jim.v4i2.1534</w:t>
        </w:r>
      </w:hyperlink>
    </w:p>
    <w:p w14:paraId="34138787" w14:textId="4A5BDC2A" w:rsidR="006B2B7C" w:rsidRPr="00BD1968" w:rsidRDefault="006B2B7C" w:rsidP="00BD1968">
      <w:pPr>
        <w:pStyle w:val="NormalWeb"/>
        <w:spacing w:before="0" w:beforeAutospacing="0" w:after="120" w:afterAutospacing="0"/>
        <w:ind w:left="567" w:hanging="567"/>
        <w:jc w:val="both"/>
        <w:rPr>
          <w:rFonts w:ascii="Gadugi" w:hAnsi="Gadugi"/>
          <w:sz w:val="20"/>
          <w:szCs w:val="20"/>
        </w:rPr>
      </w:pPr>
      <w:r w:rsidRPr="00BD1968">
        <w:rPr>
          <w:rFonts w:ascii="Gadugi" w:hAnsi="Gadugi"/>
          <w:sz w:val="20"/>
          <w:szCs w:val="20"/>
        </w:rPr>
        <w:t xml:space="preserve">Irmeilyana, Ngudiantoro, &amp; Rodiah, D. (2021a). </w:t>
      </w:r>
      <w:r w:rsidRPr="00BD1968">
        <w:rPr>
          <w:rFonts w:ascii="Gadugi" w:hAnsi="Gadugi"/>
          <w:i/>
          <w:iCs/>
          <w:sz w:val="20"/>
          <w:szCs w:val="20"/>
        </w:rPr>
        <w:t>Correspondence an</w:t>
      </w:r>
      <w:r w:rsidR="0081633A" w:rsidRPr="00BD1968">
        <w:rPr>
          <w:rFonts w:ascii="Gadugi" w:hAnsi="Gadugi"/>
          <w:i/>
          <w:iCs/>
          <w:sz w:val="20"/>
          <w:szCs w:val="20"/>
        </w:rPr>
        <w:t>a</w:t>
      </w:r>
      <w:r w:rsidRPr="00BD1968">
        <w:rPr>
          <w:rFonts w:ascii="Gadugi" w:hAnsi="Gadugi"/>
          <w:i/>
          <w:iCs/>
          <w:sz w:val="20"/>
          <w:szCs w:val="20"/>
        </w:rPr>
        <w:t>lysis</w:t>
      </w:r>
      <w:r w:rsidRPr="00BD1968">
        <w:rPr>
          <w:rFonts w:ascii="Gadugi" w:hAnsi="Gadugi"/>
          <w:sz w:val="20"/>
          <w:szCs w:val="20"/>
        </w:rPr>
        <w:t xml:space="preserve"> pada hubungan faktor-faktor yang mempengaruhi pendapatan petani kopi Pagaralam. </w:t>
      </w:r>
      <w:r w:rsidRPr="00BD1968">
        <w:rPr>
          <w:rFonts w:ascii="Gadugi" w:hAnsi="Gadugi"/>
          <w:i/>
          <w:iCs/>
          <w:sz w:val="20"/>
          <w:szCs w:val="20"/>
        </w:rPr>
        <w:t>BAREKENG: Jurnal Ilmu Matematika dan Terapan</w:t>
      </w:r>
      <w:r w:rsidRPr="00BD1968">
        <w:rPr>
          <w:rFonts w:ascii="Gadugi" w:hAnsi="Gadugi"/>
          <w:sz w:val="20"/>
          <w:szCs w:val="20"/>
        </w:rPr>
        <w:t xml:space="preserve">, </w:t>
      </w:r>
      <w:r w:rsidRPr="00BD1968">
        <w:rPr>
          <w:rFonts w:ascii="Gadugi" w:hAnsi="Gadugi"/>
          <w:i/>
          <w:iCs/>
          <w:sz w:val="20"/>
          <w:szCs w:val="20"/>
        </w:rPr>
        <w:t>15</w:t>
      </w:r>
      <w:r w:rsidRPr="00BD1968">
        <w:rPr>
          <w:rFonts w:ascii="Gadugi" w:hAnsi="Gadugi"/>
          <w:sz w:val="20"/>
          <w:szCs w:val="20"/>
        </w:rPr>
        <w:t>(1), 179–192. https://doi.org/https</w:t>
      </w:r>
      <w:r w:rsidR="00F53131" w:rsidRPr="00BD1968">
        <w:rPr>
          <w:rFonts w:ascii="Gadugi" w:hAnsi="Gadugi"/>
          <w:sz w:val="20"/>
          <w:szCs w:val="20"/>
        </w:rPr>
        <w:t>p</w:t>
      </w:r>
      <w:r w:rsidRPr="00BD1968">
        <w:rPr>
          <w:rFonts w:ascii="Gadugi" w:hAnsi="Gadugi"/>
          <w:sz w:val="20"/>
          <w:szCs w:val="20"/>
        </w:rPr>
        <w:t>://doi.org/10.30598/barekengvol15iss1year2021</w:t>
      </w:r>
    </w:p>
    <w:p w14:paraId="6C430A27" w14:textId="77777777" w:rsidR="006B2B7C" w:rsidRPr="00BD1968" w:rsidRDefault="006B2B7C" w:rsidP="00BD1968">
      <w:pPr>
        <w:pStyle w:val="NormalWeb"/>
        <w:spacing w:before="0" w:beforeAutospacing="0" w:after="120" w:afterAutospacing="0"/>
        <w:ind w:left="567" w:hanging="567"/>
        <w:jc w:val="both"/>
        <w:rPr>
          <w:rFonts w:ascii="Gadugi" w:hAnsi="Gadugi"/>
          <w:sz w:val="20"/>
          <w:szCs w:val="20"/>
        </w:rPr>
      </w:pPr>
      <w:r w:rsidRPr="00BD1968">
        <w:rPr>
          <w:rFonts w:ascii="Gadugi" w:hAnsi="Gadugi"/>
          <w:sz w:val="20"/>
          <w:szCs w:val="20"/>
        </w:rPr>
        <w:t xml:space="preserve">Irmeilyana, Ngudiantoro, Samsuri, M. N., &amp; Suprihatin, B. (2021b). Logistic regression model on land productivity of Pagar Alam coffee farming. </w:t>
      </w:r>
      <w:r w:rsidRPr="00BD1968">
        <w:rPr>
          <w:rFonts w:ascii="Gadugi" w:hAnsi="Gadugi"/>
          <w:i/>
          <w:iCs/>
          <w:sz w:val="20"/>
          <w:szCs w:val="20"/>
        </w:rPr>
        <w:t>J. Phys.: Conf. Ser. 1943</w:t>
      </w:r>
      <w:r w:rsidRPr="00BD1968">
        <w:rPr>
          <w:rFonts w:ascii="Gadugi" w:hAnsi="Gadugi"/>
          <w:sz w:val="20"/>
          <w:szCs w:val="20"/>
        </w:rPr>
        <w:t>, 1–12. https://doi.org/doi:10.1088/1742-6596/1943/1/012135</w:t>
      </w:r>
    </w:p>
    <w:p w14:paraId="4A1120D4" w14:textId="77777777" w:rsidR="008B309F" w:rsidRPr="00BD1968" w:rsidRDefault="008B309F" w:rsidP="00BD1968">
      <w:pPr>
        <w:pStyle w:val="NormalWeb"/>
        <w:spacing w:before="0" w:beforeAutospacing="0" w:after="120" w:afterAutospacing="0"/>
        <w:ind w:left="567" w:hanging="567"/>
        <w:jc w:val="both"/>
        <w:rPr>
          <w:rFonts w:ascii="Gadugi" w:hAnsi="Gadugi"/>
          <w:sz w:val="20"/>
          <w:szCs w:val="20"/>
        </w:rPr>
      </w:pPr>
      <w:r w:rsidRPr="00BD1968">
        <w:rPr>
          <w:rFonts w:ascii="Gadugi" w:hAnsi="Gadugi"/>
          <w:sz w:val="20"/>
          <w:szCs w:val="20"/>
        </w:rPr>
        <w:t xml:space="preserve">Isaac, K., &amp; Gwali, S. (2012). Productivity and profitability of robusta coffee agroforestry systems in central Uganda. </w:t>
      </w:r>
      <w:r w:rsidRPr="00BD1968">
        <w:rPr>
          <w:rFonts w:ascii="Gadugi" w:hAnsi="Gadugi"/>
          <w:i/>
          <w:iCs/>
          <w:sz w:val="20"/>
          <w:szCs w:val="20"/>
        </w:rPr>
        <w:t>Uganda Journal of Agricultural Sciences</w:t>
      </w:r>
      <w:r w:rsidRPr="00BD1968">
        <w:rPr>
          <w:rFonts w:ascii="Gadugi" w:hAnsi="Gadugi"/>
          <w:sz w:val="20"/>
          <w:szCs w:val="20"/>
        </w:rPr>
        <w:t xml:space="preserve">, </w:t>
      </w:r>
      <w:r w:rsidRPr="00BD1968">
        <w:rPr>
          <w:rFonts w:ascii="Gadugi" w:hAnsi="Gadugi"/>
          <w:i/>
          <w:iCs/>
          <w:sz w:val="20"/>
          <w:szCs w:val="20"/>
        </w:rPr>
        <w:t>13</w:t>
      </w:r>
      <w:r w:rsidRPr="00BD1968">
        <w:rPr>
          <w:rFonts w:ascii="Gadugi" w:hAnsi="Gadugi"/>
          <w:sz w:val="20"/>
          <w:szCs w:val="20"/>
        </w:rPr>
        <w:t xml:space="preserve">(1), 85–93. </w:t>
      </w:r>
      <w:hyperlink r:id="rId23" w:history="1">
        <w:r w:rsidRPr="00BD1968">
          <w:rPr>
            <w:rStyle w:val="Hyperlink"/>
            <w:rFonts w:ascii="Gadugi" w:hAnsi="Gadugi"/>
            <w:sz w:val="20"/>
            <w:szCs w:val="20"/>
          </w:rPr>
          <w:t>https://www.researchgate.net/publication/236901244</w:t>
        </w:r>
      </w:hyperlink>
    </w:p>
    <w:p w14:paraId="2AC4F317" w14:textId="77777777" w:rsidR="000D4BE6" w:rsidRPr="00BD1968" w:rsidRDefault="000D4BE6" w:rsidP="00BD1968">
      <w:pPr>
        <w:spacing w:after="120" w:line="240" w:lineRule="auto"/>
        <w:ind w:left="480" w:hanging="480"/>
        <w:rPr>
          <w:rFonts w:ascii="Gadugi" w:eastAsia="Times New Roman" w:hAnsi="Gadugi" w:cs="Times New Roman"/>
          <w:sz w:val="20"/>
          <w:szCs w:val="20"/>
          <w:lang w:eastAsia="en-ID"/>
        </w:rPr>
      </w:pPr>
      <w:r w:rsidRPr="00BD1968">
        <w:rPr>
          <w:rFonts w:ascii="Gadugi" w:eastAsia="Times New Roman" w:hAnsi="Gadugi" w:cs="Times New Roman"/>
          <w:sz w:val="20"/>
          <w:szCs w:val="20"/>
          <w:lang w:eastAsia="en-ID"/>
        </w:rPr>
        <w:t xml:space="preserve">Karyani, T., Djuwendah, E., &amp; Kusno, K. (2019). Peningkatan Kemampuan Petani dalam Mengelola Risiko Usahatani Kopi (Coffea arabica). </w:t>
      </w:r>
      <w:r w:rsidRPr="00BD1968">
        <w:rPr>
          <w:rFonts w:ascii="Gadugi" w:eastAsia="Times New Roman" w:hAnsi="Gadugi" w:cs="Times New Roman"/>
          <w:i/>
          <w:iCs/>
          <w:sz w:val="20"/>
          <w:szCs w:val="20"/>
          <w:lang w:eastAsia="en-ID"/>
        </w:rPr>
        <w:t>Dharmakarya: Jurnal Aplikasi Ipteks Untuk Masyarakat</w:t>
      </w:r>
      <w:r w:rsidRPr="00BD1968">
        <w:rPr>
          <w:rFonts w:ascii="Gadugi" w:eastAsia="Times New Roman" w:hAnsi="Gadugi" w:cs="Times New Roman"/>
          <w:sz w:val="20"/>
          <w:szCs w:val="20"/>
          <w:lang w:eastAsia="en-ID"/>
        </w:rPr>
        <w:t xml:space="preserve">, </w:t>
      </w:r>
      <w:r w:rsidRPr="00BD1968">
        <w:rPr>
          <w:rFonts w:ascii="Gadugi" w:eastAsia="Times New Roman" w:hAnsi="Gadugi" w:cs="Times New Roman"/>
          <w:i/>
          <w:iCs/>
          <w:sz w:val="20"/>
          <w:szCs w:val="20"/>
          <w:lang w:eastAsia="en-ID"/>
        </w:rPr>
        <w:t>8</w:t>
      </w:r>
      <w:r w:rsidRPr="00BD1968">
        <w:rPr>
          <w:rFonts w:ascii="Gadugi" w:eastAsia="Times New Roman" w:hAnsi="Gadugi" w:cs="Times New Roman"/>
          <w:sz w:val="20"/>
          <w:szCs w:val="20"/>
          <w:lang w:eastAsia="en-ID"/>
        </w:rPr>
        <w:t>(3), 268–273.</w:t>
      </w:r>
    </w:p>
    <w:p w14:paraId="0E253558" w14:textId="757C3709" w:rsidR="008B309F" w:rsidRPr="00BD1968" w:rsidRDefault="008B309F" w:rsidP="00BD1968">
      <w:pPr>
        <w:pStyle w:val="NormalWeb"/>
        <w:spacing w:before="0" w:beforeAutospacing="0" w:after="120" w:afterAutospacing="0"/>
        <w:ind w:left="567" w:hanging="567"/>
        <w:jc w:val="both"/>
        <w:rPr>
          <w:rFonts w:ascii="Gadugi" w:hAnsi="Gadugi"/>
          <w:sz w:val="20"/>
          <w:szCs w:val="20"/>
        </w:rPr>
      </w:pPr>
      <w:r w:rsidRPr="00BD1968">
        <w:rPr>
          <w:rFonts w:ascii="Gadugi" w:hAnsi="Gadugi"/>
          <w:sz w:val="20"/>
          <w:szCs w:val="20"/>
        </w:rPr>
        <w:t xml:space="preserve">KRJOGJA.com. (2021). </w:t>
      </w:r>
      <w:r w:rsidRPr="00BD1968">
        <w:rPr>
          <w:rFonts w:ascii="Gadugi" w:hAnsi="Gadugi"/>
          <w:i/>
          <w:iCs/>
          <w:sz w:val="20"/>
          <w:szCs w:val="20"/>
        </w:rPr>
        <w:t>Weed Solut-ion’ Dukung Pertanian Berkelanjutan dan Ramah Lingkungan</w:t>
      </w:r>
      <w:r w:rsidRPr="00BD1968">
        <w:rPr>
          <w:rFonts w:ascii="Gadugi" w:hAnsi="Gadugi"/>
          <w:sz w:val="20"/>
          <w:szCs w:val="20"/>
        </w:rPr>
        <w:t xml:space="preserve">. </w:t>
      </w:r>
      <w:hyperlink r:id="rId24" w:history="1">
        <w:r w:rsidRPr="00BD1968">
          <w:rPr>
            <w:rStyle w:val="Hyperlink"/>
            <w:rFonts w:ascii="Gadugi" w:hAnsi="Gadugi"/>
            <w:sz w:val="20"/>
            <w:szCs w:val="20"/>
          </w:rPr>
          <w:t>https://www.krjogja.com/angkringan/gaya-hidup/teknologi/weed-solut-ion-dukung-pertanian-berkelanjutan-dan-ramah-lingkungan/</w:t>
        </w:r>
      </w:hyperlink>
      <w:r w:rsidRPr="00BD1968">
        <w:rPr>
          <w:rFonts w:ascii="Gadugi" w:hAnsi="Gadugi"/>
          <w:sz w:val="20"/>
          <w:szCs w:val="20"/>
        </w:rPr>
        <w:t xml:space="preserve"> (Diakses tanggal 7 Maret 2021).</w:t>
      </w:r>
    </w:p>
    <w:p w14:paraId="1D550C50" w14:textId="62C62B8F" w:rsidR="00C41203" w:rsidRPr="00BD1968" w:rsidRDefault="00C41203" w:rsidP="00BD1968">
      <w:pPr>
        <w:spacing w:after="120" w:line="240" w:lineRule="auto"/>
        <w:ind w:left="480" w:hanging="480"/>
        <w:jc w:val="both"/>
        <w:rPr>
          <w:rFonts w:ascii="Gadugi" w:eastAsia="Times New Roman" w:hAnsi="Gadugi" w:cs="Times New Roman"/>
          <w:sz w:val="20"/>
          <w:szCs w:val="20"/>
          <w:lang w:eastAsia="en-ID"/>
        </w:rPr>
      </w:pPr>
      <w:r w:rsidRPr="00BD1968">
        <w:rPr>
          <w:rFonts w:ascii="Gadugi" w:eastAsia="Times New Roman" w:hAnsi="Gadugi" w:cs="Times New Roman"/>
          <w:sz w:val="20"/>
          <w:szCs w:val="20"/>
          <w:lang w:eastAsia="en-ID"/>
        </w:rPr>
        <w:t>Lizawati, Kartika, E., &amp; Gusniwati. (2019). PPM Kelompok Tani Kecamatan Betara</w:t>
      </w:r>
      <w:r w:rsidRPr="00BD1968">
        <w:rPr>
          <w:rFonts w:ascii="Arial" w:eastAsia="Times New Roman" w:hAnsi="Arial" w:cs="Arial"/>
          <w:sz w:val="20"/>
          <w:szCs w:val="20"/>
          <w:lang w:eastAsia="en-ID"/>
        </w:rPr>
        <w:t> </w:t>
      </w:r>
      <w:r w:rsidRPr="00BD1968">
        <w:rPr>
          <w:rFonts w:ascii="Gadugi" w:eastAsia="Times New Roman" w:hAnsi="Gadugi" w:cs="Times New Roman"/>
          <w:sz w:val="20"/>
          <w:szCs w:val="20"/>
          <w:lang w:eastAsia="en-ID"/>
        </w:rPr>
        <w:t xml:space="preserve">: Aplikasi Teknologi Pupuk Organik Mikotriderm Dalam Penerapan Good Agricultural Practices Pada Budidaya Kopi Liberika Tungkal Jambi. </w:t>
      </w:r>
      <w:r w:rsidRPr="00BD1968">
        <w:rPr>
          <w:rFonts w:ascii="Gadugi" w:eastAsia="Times New Roman" w:hAnsi="Gadugi" w:cs="Times New Roman"/>
          <w:i/>
          <w:iCs/>
          <w:sz w:val="20"/>
          <w:szCs w:val="20"/>
          <w:lang w:eastAsia="en-ID"/>
        </w:rPr>
        <w:t>Jurnal Karya Abdi Masyarakat</w:t>
      </w:r>
      <w:r w:rsidRPr="00BD1968">
        <w:rPr>
          <w:rFonts w:ascii="Gadugi" w:eastAsia="Times New Roman" w:hAnsi="Gadugi" w:cs="Times New Roman"/>
          <w:sz w:val="20"/>
          <w:szCs w:val="20"/>
          <w:lang w:eastAsia="en-ID"/>
        </w:rPr>
        <w:t xml:space="preserve">, </w:t>
      </w:r>
      <w:r w:rsidRPr="00BD1968">
        <w:rPr>
          <w:rFonts w:ascii="Gadugi" w:eastAsia="Times New Roman" w:hAnsi="Gadugi" w:cs="Times New Roman"/>
          <w:i/>
          <w:iCs/>
          <w:sz w:val="20"/>
          <w:szCs w:val="20"/>
          <w:lang w:eastAsia="en-ID"/>
        </w:rPr>
        <w:t>3</w:t>
      </w:r>
      <w:r w:rsidRPr="00BD1968">
        <w:rPr>
          <w:rFonts w:ascii="Gadugi" w:eastAsia="Times New Roman" w:hAnsi="Gadugi" w:cs="Times New Roman"/>
          <w:sz w:val="20"/>
          <w:szCs w:val="20"/>
          <w:lang w:eastAsia="en-ID"/>
        </w:rPr>
        <w:t xml:space="preserve">(1), 22–28. </w:t>
      </w:r>
    </w:p>
    <w:p w14:paraId="17D882DD" w14:textId="3781C69A" w:rsidR="008B309F" w:rsidRPr="00BD1968" w:rsidRDefault="008B309F" w:rsidP="00BD1968">
      <w:pPr>
        <w:pStyle w:val="NormalWeb"/>
        <w:spacing w:before="0" w:beforeAutospacing="0" w:after="120" w:afterAutospacing="0"/>
        <w:ind w:left="567" w:hanging="567"/>
        <w:jc w:val="both"/>
        <w:rPr>
          <w:rFonts w:ascii="Gadugi" w:hAnsi="Gadugi"/>
          <w:sz w:val="20"/>
          <w:szCs w:val="20"/>
        </w:rPr>
      </w:pPr>
      <w:r w:rsidRPr="00BD1968">
        <w:rPr>
          <w:rFonts w:ascii="Gadugi" w:hAnsi="Gadugi"/>
          <w:sz w:val="20"/>
          <w:szCs w:val="20"/>
        </w:rPr>
        <w:t xml:space="preserve">Ngudiantoro, Irmeilyana, &amp; Samsuri, M. N. (2020). Binary </w:t>
      </w:r>
      <w:r w:rsidR="0081633A" w:rsidRPr="00BD1968">
        <w:rPr>
          <w:rFonts w:ascii="Gadugi" w:hAnsi="Gadugi"/>
          <w:sz w:val="20"/>
          <w:szCs w:val="20"/>
        </w:rPr>
        <w:t>l</w:t>
      </w:r>
      <w:r w:rsidRPr="00BD1968">
        <w:rPr>
          <w:rFonts w:ascii="Gadugi" w:hAnsi="Gadugi"/>
          <w:sz w:val="20"/>
          <w:szCs w:val="20"/>
        </w:rPr>
        <w:t xml:space="preserve">ogistic </w:t>
      </w:r>
      <w:r w:rsidR="0081633A" w:rsidRPr="00BD1968">
        <w:rPr>
          <w:rFonts w:ascii="Gadugi" w:hAnsi="Gadugi"/>
          <w:sz w:val="20"/>
          <w:szCs w:val="20"/>
        </w:rPr>
        <w:t>r</w:t>
      </w:r>
      <w:r w:rsidRPr="00BD1968">
        <w:rPr>
          <w:rFonts w:ascii="Gadugi" w:hAnsi="Gadugi"/>
          <w:sz w:val="20"/>
          <w:szCs w:val="20"/>
        </w:rPr>
        <w:t xml:space="preserve">egression </w:t>
      </w:r>
      <w:r w:rsidR="0081633A" w:rsidRPr="00BD1968">
        <w:rPr>
          <w:rFonts w:ascii="Gadugi" w:hAnsi="Gadugi"/>
          <w:sz w:val="20"/>
          <w:szCs w:val="20"/>
        </w:rPr>
        <w:t>m</w:t>
      </w:r>
      <w:r w:rsidRPr="00BD1968">
        <w:rPr>
          <w:rFonts w:ascii="Gadugi" w:hAnsi="Gadugi"/>
          <w:sz w:val="20"/>
          <w:szCs w:val="20"/>
        </w:rPr>
        <w:t xml:space="preserve">odeling on </w:t>
      </w:r>
      <w:r w:rsidR="0081633A" w:rsidRPr="00BD1968">
        <w:rPr>
          <w:rFonts w:ascii="Gadugi" w:hAnsi="Gadugi"/>
          <w:sz w:val="20"/>
          <w:szCs w:val="20"/>
        </w:rPr>
        <w:t>n</w:t>
      </w:r>
      <w:r w:rsidRPr="00BD1968">
        <w:rPr>
          <w:rFonts w:ascii="Gadugi" w:hAnsi="Gadugi"/>
          <w:sz w:val="20"/>
          <w:szCs w:val="20"/>
        </w:rPr>
        <w:t xml:space="preserve">et </w:t>
      </w:r>
      <w:r w:rsidR="0081633A" w:rsidRPr="00BD1968">
        <w:rPr>
          <w:rFonts w:ascii="Gadugi" w:hAnsi="Gadugi"/>
          <w:sz w:val="20"/>
          <w:szCs w:val="20"/>
        </w:rPr>
        <w:t>i</w:t>
      </w:r>
      <w:r w:rsidRPr="00BD1968">
        <w:rPr>
          <w:rFonts w:ascii="Gadugi" w:hAnsi="Gadugi"/>
          <w:sz w:val="20"/>
          <w:szCs w:val="20"/>
        </w:rPr>
        <w:t xml:space="preserve">ncome of Pagar Alam </w:t>
      </w:r>
      <w:r w:rsidR="0081633A" w:rsidRPr="00BD1968">
        <w:rPr>
          <w:rFonts w:ascii="Gadugi" w:hAnsi="Gadugi"/>
          <w:sz w:val="20"/>
          <w:szCs w:val="20"/>
        </w:rPr>
        <w:t>c</w:t>
      </w:r>
      <w:r w:rsidRPr="00BD1968">
        <w:rPr>
          <w:rFonts w:ascii="Gadugi" w:hAnsi="Gadugi"/>
          <w:sz w:val="20"/>
          <w:szCs w:val="20"/>
        </w:rPr>
        <w:t xml:space="preserve">offee </w:t>
      </w:r>
      <w:r w:rsidR="0081633A" w:rsidRPr="00BD1968">
        <w:rPr>
          <w:rFonts w:ascii="Gadugi" w:hAnsi="Gadugi"/>
          <w:sz w:val="20"/>
          <w:szCs w:val="20"/>
        </w:rPr>
        <w:t>f</w:t>
      </w:r>
      <w:r w:rsidRPr="00BD1968">
        <w:rPr>
          <w:rFonts w:ascii="Gadugi" w:hAnsi="Gadugi"/>
          <w:sz w:val="20"/>
          <w:szCs w:val="20"/>
        </w:rPr>
        <w:t xml:space="preserve">armers. </w:t>
      </w:r>
      <w:r w:rsidRPr="00BD1968">
        <w:rPr>
          <w:rFonts w:ascii="Gadugi" w:hAnsi="Gadugi"/>
          <w:i/>
          <w:iCs/>
          <w:sz w:val="20"/>
          <w:szCs w:val="20"/>
        </w:rPr>
        <w:t>International Journal of Applied Sciences and Smart Technologies</w:t>
      </w:r>
      <w:r w:rsidRPr="00BD1968">
        <w:rPr>
          <w:rFonts w:ascii="Gadugi" w:hAnsi="Gadugi"/>
          <w:sz w:val="20"/>
          <w:szCs w:val="20"/>
        </w:rPr>
        <w:t xml:space="preserve">, </w:t>
      </w:r>
      <w:r w:rsidRPr="00BD1968">
        <w:rPr>
          <w:rFonts w:ascii="Gadugi" w:hAnsi="Gadugi"/>
          <w:i/>
          <w:iCs/>
          <w:sz w:val="20"/>
          <w:szCs w:val="20"/>
        </w:rPr>
        <w:t>2</w:t>
      </w:r>
      <w:r w:rsidRPr="00BD1968">
        <w:rPr>
          <w:rFonts w:ascii="Gadugi" w:hAnsi="Gadugi"/>
          <w:sz w:val="20"/>
          <w:szCs w:val="20"/>
        </w:rPr>
        <w:t>(2), 47–66.</w:t>
      </w:r>
    </w:p>
    <w:p w14:paraId="5F6935C5" w14:textId="77777777" w:rsidR="00A7301B" w:rsidRPr="00BD1968" w:rsidRDefault="00A7301B" w:rsidP="00BD1968">
      <w:pPr>
        <w:pStyle w:val="NormalWeb"/>
        <w:spacing w:before="0" w:beforeAutospacing="0" w:after="120" w:afterAutospacing="0"/>
        <w:ind w:left="567" w:hanging="567"/>
        <w:jc w:val="both"/>
        <w:rPr>
          <w:rFonts w:ascii="Gadugi" w:hAnsi="Gadugi"/>
          <w:sz w:val="20"/>
          <w:szCs w:val="20"/>
        </w:rPr>
      </w:pPr>
      <w:r w:rsidRPr="00BD1968">
        <w:rPr>
          <w:rFonts w:ascii="Gadugi" w:hAnsi="Gadugi"/>
          <w:sz w:val="20"/>
          <w:szCs w:val="20"/>
        </w:rPr>
        <w:t xml:space="preserve">Nzeyimana, I., Hartemink, A. E., &amp; Graaff, J. De. (2013). </w:t>
      </w:r>
      <w:r w:rsidRPr="00BD1968">
        <w:rPr>
          <w:rFonts w:ascii="Gadugi" w:hAnsi="Gadugi"/>
          <w:i/>
          <w:iCs/>
          <w:sz w:val="20"/>
          <w:szCs w:val="20"/>
        </w:rPr>
        <w:t>Coffee farming and soil management in Rwanda</w:t>
      </w:r>
      <w:r w:rsidRPr="00BD1968">
        <w:rPr>
          <w:rFonts w:ascii="Gadugi" w:hAnsi="Gadugi"/>
          <w:sz w:val="20"/>
          <w:szCs w:val="20"/>
        </w:rPr>
        <w:t xml:space="preserve">. </w:t>
      </w:r>
      <w:r w:rsidRPr="00BD1968">
        <w:rPr>
          <w:rFonts w:ascii="Gadugi" w:hAnsi="Gadugi"/>
          <w:i/>
          <w:iCs/>
          <w:sz w:val="20"/>
          <w:szCs w:val="20"/>
        </w:rPr>
        <w:t>March 2019</w:t>
      </w:r>
      <w:r w:rsidRPr="00BD1968">
        <w:rPr>
          <w:rFonts w:ascii="Gadugi" w:hAnsi="Gadugi"/>
          <w:sz w:val="20"/>
          <w:szCs w:val="20"/>
        </w:rPr>
        <w:t>. https://doi.org/10.5367/oa.2013.0118</w:t>
      </w:r>
    </w:p>
    <w:p w14:paraId="2CEC7B07" w14:textId="77777777" w:rsidR="006B2B7C" w:rsidRPr="00BD1968" w:rsidRDefault="006B2B7C" w:rsidP="00BD1968">
      <w:pPr>
        <w:pStyle w:val="NormalWeb"/>
        <w:spacing w:before="0" w:beforeAutospacing="0" w:after="120" w:afterAutospacing="0"/>
        <w:ind w:left="567" w:hanging="567"/>
        <w:jc w:val="both"/>
        <w:rPr>
          <w:rFonts w:ascii="Gadugi" w:hAnsi="Gadugi"/>
          <w:sz w:val="20"/>
          <w:szCs w:val="20"/>
        </w:rPr>
      </w:pPr>
      <w:r w:rsidRPr="00BD1968">
        <w:rPr>
          <w:rFonts w:ascii="Gadugi" w:hAnsi="Gadugi"/>
          <w:sz w:val="20"/>
          <w:szCs w:val="20"/>
        </w:rPr>
        <w:t xml:space="preserve">Prasetio, A. A., &amp; Wicaksono, K. P. (2017). Efikasi tiga jenis herbisida pada pengendalian gulma di tanaman karet (Hevea brasiliensis Muel. Arg.) </w:t>
      </w:r>
      <w:proofErr w:type="gramStart"/>
      <w:r w:rsidRPr="00BD1968">
        <w:rPr>
          <w:rFonts w:ascii="Gadugi" w:hAnsi="Gadugi"/>
          <w:sz w:val="20"/>
          <w:szCs w:val="20"/>
        </w:rPr>
        <w:t>belum</w:t>
      </w:r>
      <w:proofErr w:type="gramEnd"/>
      <w:r w:rsidRPr="00BD1968">
        <w:rPr>
          <w:rFonts w:ascii="Gadugi" w:hAnsi="Gadugi"/>
          <w:sz w:val="20"/>
          <w:szCs w:val="20"/>
        </w:rPr>
        <w:t xml:space="preserve"> menghasilkan. </w:t>
      </w:r>
      <w:r w:rsidRPr="00BD1968">
        <w:rPr>
          <w:rFonts w:ascii="Gadugi" w:hAnsi="Gadugi"/>
          <w:i/>
          <w:iCs/>
          <w:sz w:val="20"/>
          <w:szCs w:val="20"/>
        </w:rPr>
        <w:t>PLANTROPICA Journal of Agricultural Science</w:t>
      </w:r>
      <w:r w:rsidRPr="00BD1968">
        <w:rPr>
          <w:rFonts w:ascii="Gadugi" w:hAnsi="Gadugi"/>
          <w:sz w:val="20"/>
          <w:szCs w:val="20"/>
        </w:rPr>
        <w:t xml:space="preserve">, </w:t>
      </w:r>
      <w:r w:rsidRPr="00BD1968">
        <w:rPr>
          <w:rFonts w:ascii="Gadugi" w:hAnsi="Gadugi"/>
          <w:i/>
          <w:iCs/>
          <w:sz w:val="20"/>
          <w:szCs w:val="20"/>
        </w:rPr>
        <w:t>2</w:t>
      </w:r>
      <w:r w:rsidRPr="00BD1968">
        <w:rPr>
          <w:rFonts w:ascii="Gadugi" w:hAnsi="Gadugi"/>
          <w:sz w:val="20"/>
          <w:szCs w:val="20"/>
        </w:rPr>
        <w:t>(2), 100–107.</w:t>
      </w:r>
    </w:p>
    <w:p w14:paraId="671C8782" w14:textId="039B5114" w:rsidR="00A7301B" w:rsidRPr="00BD1968" w:rsidRDefault="00A7301B" w:rsidP="00BD1968">
      <w:pPr>
        <w:pStyle w:val="NormalWeb"/>
        <w:spacing w:before="0" w:beforeAutospacing="0" w:after="120" w:afterAutospacing="0"/>
        <w:ind w:left="567" w:hanging="567"/>
        <w:jc w:val="both"/>
        <w:rPr>
          <w:rFonts w:ascii="Gadugi" w:hAnsi="Gadugi"/>
          <w:sz w:val="20"/>
          <w:szCs w:val="20"/>
        </w:rPr>
      </w:pPr>
      <w:r w:rsidRPr="00BD1968">
        <w:rPr>
          <w:rFonts w:ascii="Gadugi" w:hAnsi="Gadugi"/>
          <w:sz w:val="20"/>
          <w:szCs w:val="20"/>
        </w:rPr>
        <w:t xml:space="preserve">Rofi, A. (2018). Strategi </w:t>
      </w:r>
      <w:r w:rsidR="0081633A" w:rsidRPr="00BD1968">
        <w:rPr>
          <w:rFonts w:ascii="Gadugi" w:hAnsi="Gadugi"/>
          <w:sz w:val="20"/>
          <w:szCs w:val="20"/>
        </w:rPr>
        <w:t>p</w:t>
      </w:r>
      <w:r w:rsidRPr="00BD1968">
        <w:rPr>
          <w:rFonts w:ascii="Gadugi" w:hAnsi="Gadugi"/>
          <w:sz w:val="20"/>
          <w:szCs w:val="20"/>
        </w:rPr>
        <w:t xml:space="preserve">eningkatan </w:t>
      </w:r>
      <w:r w:rsidR="0081633A" w:rsidRPr="00BD1968">
        <w:rPr>
          <w:rFonts w:ascii="Gadugi" w:hAnsi="Gadugi"/>
          <w:sz w:val="20"/>
          <w:szCs w:val="20"/>
        </w:rPr>
        <w:t>p</w:t>
      </w:r>
      <w:r w:rsidRPr="00BD1968">
        <w:rPr>
          <w:rFonts w:ascii="Gadugi" w:hAnsi="Gadugi"/>
          <w:sz w:val="20"/>
          <w:szCs w:val="20"/>
        </w:rPr>
        <w:t xml:space="preserve">endapatan </w:t>
      </w:r>
      <w:r w:rsidR="0081633A" w:rsidRPr="00BD1968">
        <w:rPr>
          <w:rFonts w:ascii="Gadugi" w:hAnsi="Gadugi"/>
          <w:sz w:val="20"/>
          <w:szCs w:val="20"/>
        </w:rPr>
        <w:t>p</w:t>
      </w:r>
      <w:r w:rsidRPr="00BD1968">
        <w:rPr>
          <w:rFonts w:ascii="Gadugi" w:hAnsi="Gadugi"/>
          <w:sz w:val="20"/>
          <w:szCs w:val="20"/>
        </w:rPr>
        <w:t xml:space="preserve">etani </w:t>
      </w:r>
      <w:r w:rsidR="0081633A" w:rsidRPr="00BD1968">
        <w:rPr>
          <w:rFonts w:ascii="Gadugi" w:hAnsi="Gadugi"/>
          <w:sz w:val="20"/>
          <w:szCs w:val="20"/>
        </w:rPr>
        <w:t>k</w:t>
      </w:r>
      <w:r w:rsidRPr="00BD1968">
        <w:rPr>
          <w:rFonts w:ascii="Gadugi" w:hAnsi="Gadugi"/>
          <w:sz w:val="20"/>
          <w:szCs w:val="20"/>
        </w:rPr>
        <w:t xml:space="preserve">opi di Desa Boafeo Kecamatan Maukaro Kabupaten Ende NTT. </w:t>
      </w:r>
      <w:r w:rsidRPr="00BD1968">
        <w:rPr>
          <w:rFonts w:ascii="Gadugi" w:hAnsi="Gadugi"/>
          <w:i/>
          <w:iCs/>
          <w:sz w:val="20"/>
          <w:szCs w:val="20"/>
        </w:rPr>
        <w:t xml:space="preserve">Maj. Geogr. </w:t>
      </w:r>
      <w:proofErr w:type="gramStart"/>
      <w:r w:rsidRPr="00BD1968">
        <w:rPr>
          <w:rFonts w:ascii="Gadugi" w:hAnsi="Gadugi"/>
          <w:i/>
          <w:iCs/>
          <w:sz w:val="20"/>
          <w:szCs w:val="20"/>
        </w:rPr>
        <w:t>Indones.</w:t>
      </w:r>
      <w:r w:rsidRPr="00BD1968">
        <w:rPr>
          <w:rFonts w:ascii="Gadugi" w:hAnsi="Gadugi"/>
          <w:sz w:val="20"/>
          <w:szCs w:val="20"/>
        </w:rPr>
        <w:t>,</w:t>
      </w:r>
      <w:proofErr w:type="gramEnd"/>
      <w:r w:rsidRPr="00BD1968">
        <w:rPr>
          <w:rFonts w:ascii="Gadugi" w:hAnsi="Gadugi"/>
          <w:sz w:val="20"/>
          <w:szCs w:val="20"/>
        </w:rPr>
        <w:t xml:space="preserve"> </w:t>
      </w:r>
      <w:r w:rsidRPr="00BD1968">
        <w:rPr>
          <w:rFonts w:ascii="Gadugi" w:hAnsi="Gadugi"/>
          <w:i/>
          <w:iCs/>
          <w:sz w:val="20"/>
          <w:szCs w:val="20"/>
        </w:rPr>
        <w:t>32</w:t>
      </w:r>
      <w:r w:rsidRPr="00BD1968">
        <w:rPr>
          <w:rFonts w:ascii="Gadugi" w:hAnsi="Gadugi"/>
          <w:sz w:val="20"/>
          <w:szCs w:val="20"/>
        </w:rPr>
        <w:t>(1), 77–83.</w:t>
      </w:r>
    </w:p>
    <w:p w14:paraId="01811010" w14:textId="77777777" w:rsidR="006B2B7C" w:rsidRPr="00BD1968" w:rsidRDefault="006B2B7C" w:rsidP="00BD1968">
      <w:pPr>
        <w:pStyle w:val="NormalWeb"/>
        <w:spacing w:before="0" w:beforeAutospacing="0" w:after="120" w:afterAutospacing="0"/>
        <w:ind w:left="567" w:hanging="567"/>
        <w:jc w:val="both"/>
        <w:rPr>
          <w:rFonts w:ascii="Gadugi" w:hAnsi="Gadugi"/>
          <w:sz w:val="20"/>
          <w:szCs w:val="20"/>
        </w:rPr>
      </w:pPr>
      <w:r w:rsidRPr="00BD1968">
        <w:rPr>
          <w:rFonts w:ascii="Gadugi" w:hAnsi="Gadugi"/>
          <w:sz w:val="20"/>
          <w:szCs w:val="20"/>
        </w:rPr>
        <w:t xml:space="preserve">Surya, T. (2021). </w:t>
      </w:r>
      <w:r w:rsidRPr="00BD1968">
        <w:rPr>
          <w:rFonts w:ascii="Gadugi" w:hAnsi="Gadugi"/>
          <w:i/>
          <w:iCs/>
          <w:sz w:val="20"/>
          <w:szCs w:val="20"/>
        </w:rPr>
        <w:t>Penurunan dosis penggunaan herbisida bisa hingga 50%</w:t>
      </w:r>
      <w:r w:rsidRPr="00BD1968">
        <w:rPr>
          <w:rFonts w:ascii="Gadugi" w:hAnsi="Gadugi"/>
          <w:sz w:val="20"/>
          <w:szCs w:val="20"/>
        </w:rPr>
        <w:t xml:space="preserve">. AGRINA-ONLINE.COM. </w:t>
      </w:r>
      <w:hyperlink r:id="rId25" w:history="1">
        <w:r w:rsidRPr="00BD1968">
          <w:rPr>
            <w:rStyle w:val="Hyperlink"/>
            <w:rFonts w:ascii="Gadugi" w:hAnsi="Gadugi"/>
            <w:sz w:val="20"/>
            <w:szCs w:val="20"/>
          </w:rPr>
          <w:t>http://www.agrina-online.com/detail-berita/2021/02/18/56/7314/biaya-perkebunan-hemat-hingga-40-dengan-reduktan-herbisida</w:t>
        </w:r>
      </w:hyperlink>
      <w:r w:rsidRPr="00BD1968">
        <w:rPr>
          <w:rFonts w:ascii="Gadugi" w:hAnsi="Gadugi"/>
          <w:sz w:val="20"/>
          <w:szCs w:val="20"/>
        </w:rPr>
        <w:t xml:space="preserve"> (Diakses tanggal 7 Maret 2021).</w:t>
      </w:r>
    </w:p>
    <w:p w14:paraId="4F51F50D" w14:textId="77777777" w:rsidR="006B2B7C" w:rsidRPr="00BD1968" w:rsidRDefault="006B2B7C" w:rsidP="00BD1968">
      <w:pPr>
        <w:pStyle w:val="NormalWeb"/>
        <w:spacing w:before="0" w:beforeAutospacing="0" w:after="120" w:afterAutospacing="0"/>
        <w:ind w:left="567" w:hanging="567"/>
        <w:jc w:val="both"/>
        <w:rPr>
          <w:rFonts w:ascii="Gadugi" w:hAnsi="Gadugi"/>
          <w:sz w:val="20"/>
          <w:szCs w:val="20"/>
        </w:rPr>
      </w:pPr>
      <w:r w:rsidRPr="00BD1968">
        <w:rPr>
          <w:rFonts w:ascii="Gadugi" w:hAnsi="Gadugi"/>
          <w:sz w:val="20"/>
          <w:szCs w:val="20"/>
        </w:rPr>
        <w:t xml:space="preserve">Sarirahayu, K., &amp; Aprianingsih, A. (2018). </w:t>
      </w:r>
      <w:r w:rsidRPr="00BD1968">
        <w:rPr>
          <w:rFonts w:ascii="Gadugi" w:hAnsi="Gadugi"/>
          <w:i/>
          <w:iCs/>
          <w:sz w:val="20"/>
          <w:szCs w:val="20"/>
        </w:rPr>
        <w:t>Strategy to Improving Smallholder Coffee Farmers Productivity Literature Study</w:t>
      </w:r>
      <w:r w:rsidRPr="00BD1968">
        <w:rPr>
          <w:rFonts w:ascii="Gadugi" w:hAnsi="Gadugi"/>
          <w:sz w:val="20"/>
          <w:szCs w:val="20"/>
        </w:rPr>
        <w:t xml:space="preserve">. </w:t>
      </w:r>
      <w:r w:rsidRPr="00BD1968">
        <w:rPr>
          <w:rFonts w:ascii="Gadugi" w:hAnsi="Gadugi"/>
          <w:i/>
          <w:iCs/>
          <w:sz w:val="20"/>
          <w:szCs w:val="20"/>
        </w:rPr>
        <w:t>11</w:t>
      </w:r>
      <w:r w:rsidRPr="00BD1968">
        <w:rPr>
          <w:rFonts w:ascii="Gadugi" w:hAnsi="Gadugi"/>
          <w:sz w:val="20"/>
          <w:szCs w:val="20"/>
        </w:rPr>
        <w:t>(1), 1–9.</w:t>
      </w:r>
    </w:p>
    <w:p w14:paraId="098D13E9" w14:textId="77777777" w:rsidR="00A7301B" w:rsidRPr="00BD1968" w:rsidRDefault="00A7301B" w:rsidP="00BD1968">
      <w:pPr>
        <w:pStyle w:val="NormalWeb"/>
        <w:spacing w:before="0" w:beforeAutospacing="0" w:after="120" w:afterAutospacing="0"/>
        <w:ind w:left="567" w:hanging="567"/>
        <w:jc w:val="both"/>
        <w:rPr>
          <w:rFonts w:ascii="Gadugi" w:hAnsi="Gadugi"/>
          <w:sz w:val="22"/>
          <w:szCs w:val="22"/>
        </w:rPr>
      </w:pPr>
      <w:r w:rsidRPr="00BD1968">
        <w:rPr>
          <w:rFonts w:ascii="Gadugi" w:hAnsi="Gadugi"/>
          <w:sz w:val="20"/>
          <w:szCs w:val="20"/>
        </w:rPr>
        <w:t xml:space="preserve">Triharso. (1994). </w:t>
      </w:r>
      <w:r w:rsidRPr="00BD1968">
        <w:rPr>
          <w:rFonts w:ascii="Gadugi" w:hAnsi="Gadugi"/>
          <w:i/>
          <w:iCs/>
          <w:sz w:val="20"/>
          <w:szCs w:val="20"/>
        </w:rPr>
        <w:t>Kerugian Akibat Gulma di Perkebunan Kopi dan Cara Mengatasinya</w:t>
      </w:r>
      <w:r w:rsidRPr="00BD1968">
        <w:rPr>
          <w:rFonts w:ascii="Gadugi" w:hAnsi="Gadugi"/>
          <w:sz w:val="20"/>
          <w:szCs w:val="20"/>
        </w:rPr>
        <w:t xml:space="preserve">. </w:t>
      </w:r>
      <w:hyperlink r:id="rId26" w:history="1">
        <w:r w:rsidRPr="00BD1968">
          <w:rPr>
            <w:rStyle w:val="Hyperlink"/>
            <w:rFonts w:ascii="Gadugi" w:hAnsi="Gadugi"/>
            <w:sz w:val="20"/>
            <w:szCs w:val="20"/>
          </w:rPr>
          <w:t>https://www.cr1coffee.com/sub/kerugian-akibat-gulma-di-perkebunan-kopi-dan-cara-mengatasinya/</w:t>
        </w:r>
      </w:hyperlink>
      <w:r w:rsidRPr="00BD1968">
        <w:rPr>
          <w:rFonts w:ascii="Gadugi" w:hAnsi="Gadugi"/>
          <w:sz w:val="20"/>
          <w:szCs w:val="20"/>
        </w:rPr>
        <w:t xml:space="preserve"> (Diakses tanggal 25 Juni 2021).</w:t>
      </w:r>
    </w:p>
    <w:p w14:paraId="37C55646" w14:textId="77777777" w:rsidR="006B2B7C" w:rsidRPr="00BD1968" w:rsidRDefault="006B2B7C" w:rsidP="006B2B7C">
      <w:pPr>
        <w:pStyle w:val="NormalWeb"/>
        <w:spacing w:before="0" w:beforeAutospacing="0" w:after="120" w:afterAutospacing="0"/>
        <w:jc w:val="both"/>
        <w:rPr>
          <w:rFonts w:ascii="Gadugi" w:hAnsi="Gadugi"/>
          <w:sz w:val="22"/>
          <w:szCs w:val="22"/>
        </w:rPr>
      </w:pPr>
    </w:p>
    <w:p w14:paraId="4B1EFB2A" w14:textId="288B9618" w:rsidR="006B2B7C" w:rsidRPr="00BD1968" w:rsidRDefault="006B2B7C" w:rsidP="006B2B7C">
      <w:pPr>
        <w:shd w:val="clear" w:color="auto" w:fill="FFFFFF"/>
        <w:spacing w:before="55" w:after="0" w:line="240" w:lineRule="auto"/>
        <w:ind w:right="79"/>
        <w:jc w:val="both"/>
        <w:rPr>
          <w:rFonts w:ascii="Gadugi" w:eastAsia="Times New Roman" w:hAnsi="Gadugi" w:cs="Times New Roman"/>
          <w:color w:val="222222"/>
          <w:lang w:val="en-US" w:eastAsia="en-ID"/>
        </w:rPr>
      </w:pPr>
    </w:p>
    <w:p w14:paraId="0E09E852" w14:textId="77777777" w:rsidR="006B2B7C" w:rsidRPr="00BD1968" w:rsidRDefault="006B2B7C" w:rsidP="006B2B7C">
      <w:pPr>
        <w:shd w:val="clear" w:color="auto" w:fill="FFFFFF"/>
        <w:spacing w:before="55" w:after="0" w:line="240" w:lineRule="auto"/>
        <w:ind w:right="79"/>
        <w:jc w:val="both"/>
        <w:rPr>
          <w:rFonts w:ascii="Gadugi" w:eastAsia="Times New Roman" w:hAnsi="Gadugi" w:cs="Times New Roman"/>
          <w:color w:val="222222"/>
          <w:lang w:val="en-US" w:eastAsia="en-ID"/>
        </w:rPr>
      </w:pPr>
    </w:p>
    <w:sectPr w:rsidR="006B2B7C" w:rsidRPr="00BD1968" w:rsidSect="00BD1968">
      <w:footerReference w:type="default" r:id="rId27"/>
      <w:pgSz w:w="11907" w:h="16840" w:code="9"/>
      <w:pgMar w:top="1701" w:right="1134" w:bottom="1134" w:left="1701"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Windows User" w:date="2021-11-01T18:42:00Z" w:initials="WU">
    <w:p w14:paraId="56A380CC" w14:textId="77777777" w:rsidR="005B6164" w:rsidRDefault="005B6164" w:rsidP="000C4F17">
      <w:pPr>
        <w:pStyle w:val="CommentText"/>
      </w:pPr>
      <w:r>
        <w:rPr>
          <w:rStyle w:val="CommentReference"/>
        </w:rPr>
        <w:annotationRef/>
      </w:r>
      <w:r>
        <w:t>Dalam 1 paragraf minimal 3 kalimat baku</w:t>
      </w:r>
    </w:p>
    <w:p w14:paraId="5990F3D1" w14:textId="77777777" w:rsidR="005B6164" w:rsidRDefault="005B6164" w:rsidP="000C4F17">
      <w:pPr>
        <w:pStyle w:val="CommentText"/>
      </w:pPr>
    </w:p>
  </w:comment>
  <w:comment w:id="6" w:author="Windows User" w:date="2021-11-01T18:52:00Z" w:initials="WU">
    <w:p w14:paraId="5756FFC3" w14:textId="4C21DE59" w:rsidR="005B6164" w:rsidRDefault="005B6164">
      <w:pPr>
        <w:pStyle w:val="CommentText"/>
      </w:pPr>
      <w:r>
        <w:rPr>
          <w:rStyle w:val="CommentReference"/>
        </w:rPr>
        <w:annotationRef/>
      </w:r>
      <w:r>
        <w:t xml:space="preserve">Self </w:t>
      </w:r>
      <w:proofErr w:type="gramStart"/>
      <w:r>
        <w:t>citation  5</w:t>
      </w:r>
      <w:proofErr w:type="gramEnd"/>
      <w:r>
        <w:t xml:space="preserve"> dari 13 referensi jurnal, masih lebih besar dari 20%. Maksimal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90F3D1" w15:done="1"/>
  <w15:commentEx w15:paraId="5756FF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90F3D1" w16cid:durableId="252ABF8E"/>
  <w16cid:commentId w16cid:paraId="5756FFC3" w16cid:durableId="252ABF8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14E79" w14:textId="77777777" w:rsidR="000A4DDB" w:rsidRDefault="000A4DDB" w:rsidP="00BD1968">
      <w:pPr>
        <w:spacing w:after="0" w:line="240" w:lineRule="auto"/>
      </w:pPr>
      <w:r>
        <w:separator/>
      </w:r>
    </w:p>
  </w:endnote>
  <w:endnote w:type="continuationSeparator" w:id="0">
    <w:p w14:paraId="3A910CE7" w14:textId="77777777" w:rsidR="000A4DDB" w:rsidRDefault="000A4DDB" w:rsidP="00BD1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Arial"/>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dugi">
    <w:altName w:val="MS Mincho"/>
    <w:panose1 w:val="020B0502040204020203"/>
    <w:charset w:val="00"/>
    <w:family w:val="swiss"/>
    <w:pitch w:val="variable"/>
    <w:sig w:usb0="80000003" w:usb1="02000000" w:usb2="00003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NeueLTStd-Bd-Identity-">
    <w:altName w:val="Arial"/>
    <w:charset w:val="00"/>
    <w:family w:val="auto"/>
    <w:pitch w:val="default"/>
    <w:sig w:usb0="00000003" w:usb1="00000000" w:usb2="00000000" w:usb3="00000000" w:csb0="00000001" w:csb1="00000000"/>
  </w:font>
  <w:font w:name="Franklin Gothic Heavy">
    <w:altName w:val="Calibri"/>
    <w:panose1 w:val="020B0903020102020204"/>
    <w:charset w:val="00"/>
    <w:family w:val="swiss"/>
    <w:pitch w:val="variable"/>
    <w:sig w:usb0="00000287" w:usb1="00000000" w:usb2="00000000" w:usb3="00000000" w:csb0="0000009F" w:csb1="00000000"/>
  </w:font>
  <w:font w:name="Ebrima">
    <w:altName w:val="Noto Sans Ethiopic"/>
    <w:panose1 w:val="02000000000000000000"/>
    <w:charset w:val="00"/>
    <w:family w:val="auto"/>
    <w:pitch w:val="variable"/>
    <w:sig w:usb0="A000005F" w:usb1="02000041" w:usb2="000008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910582"/>
      <w:docPartObj>
        <w:docPartGallery w:val="Page Numbers (Bottom of Page)"/>
        <w:docPartUnique/>
      </w:docPartObj>
    </w:sdtPr>
    <w:sdtEndPr>
      <w:rPr>
        <w:noProof/>
      </w:rPr>
    </w:sdtEndPr>
    <w:sdtContent>
      <w:p w14:paraId="060CDB6D" w14:textId="23F02654" w:rsidR="005B6164" w:rsidRDefault="005B6164">
        <w:pPr>
          <w:pStyle w:val="Footer"/>
          <w:jc w:val="right"/>
        </w:pPr>
        <w:r>
          <w:fldChar w:fldCharType="begin"/>
        </w:r>
        <w:r>
          <w:instrText xml:space="preserve"> PAGE   \* MERGEFORMAT </w:instrText>
        </w:r>
        <w:r>
          <w:fldChar w:fldCharType="separate"/>
        </w:r>
        <w:r w:rsidR="00FB1A2B">
          <w:rPr>
            <w:noProof/>
          </w:rPr>
          <w:t>1</w:t>
        </w:r>
        <w:r>
          <w:rPr>
            <w:noProof/>
          </w:rPr>
          <w:fldChar w:fldCharType="end"/>
        </w:r>
      </w:p>
    </w:sdtContent>
  </w:sdt>
  <w:p w14:paraId="15FEF2D9" w14:textId="77777777" w:rsidR="005B6164" w:rsidRDefault="005B6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8FDD6" w14:textId="77777777" w:rsidR="000A4DDB" w:rsidRDefault="000A4DDB" w:rsidP="00BD1968">
      <w:pPr>
        <w:spacing w:after="0" w:line="240" w:lineRule="auto"/>
      </w:pPr>
      <w:r>
        <w:separator/>
      </w:r>
    </w:p>
  </w:footnote>
  <w:footnote w:type="continuationSeparator" w:id="0">
    <w:p w14:paraId="20A83A4D" w14:textId="77777777" w:rsidR="000A4DDB" w:rsidRDefault="000A4DDB" w:rsidP="00BD19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C35FD"/>
    <w:multiLevelType w:val="hybridMultilevel"/>
    <w:tmpl w:val="DDF4794E"/>
    <w:lvl w:ilvl="0" w:tplc="67C212AE">
      <w:start w:val="1"/>
      <w:numFmt w:val="lowerLetter"/>
      <w:lvlText w:val="%1."/>
      <w:lvlJc w:val="left"/>
      <w:pPr>
        <w:ind w:left="720" w:hanging="360"/>
      </w:pPr>
      <w:rPr>
        <w:rFonts w:ascii="Segoe UI" w:hAnsi="Segoe UI"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F61B4"/>
    <w:multiLevelType w:val="multilevel"/>
    <w:tmpl w:val="E6D6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11CA4"/>
    <w:multiLevelType w:val="multilevel"/>
    <w:tmpl w:val="CD36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44B23"/>
    <w:multiLevelType w:val="hybridMultilevel"/>
    <w:tmpl w:val="853CDE14"/>
    <w:lvl w:ilvl="0" w:tplc="67C212AE">
      <w:start w:val="1"/>
      <w:numFmt w:val="lowerLetter"/>
      <w:lvlText w:val="%1."/>
      <w:lvlJc w:val="left"/>
      <w:pPr>
        <w:ind w:left="720" w:hanging="360"/>
      </w:pPr>
      <w:rPr>
        <w:rFonts w:ascii="Segoe UI" w:hAnsi="Segoe UI"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66D12"/>
    <w:multiLevelType w:val="multilevel"/>
    <w:tmpl w:val="3C4EF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8F7496"/>
    <w:multiLevelType w:val="hybridMultilevel"/>
    <w:tmpl w:val="302207AE"/>
    <w:lvl w:ilvl="0" w:tplc="67C212AE">
      <w:start w:val="1"/>
      <w:numFmt w:val="lowerLetter"/>
      <w:lvlText w:val="%1."/>
      <w:lvlJc w:val="left"/>
      <w:pPr>
        <w:ind w:left="720" w:hanging="360"/>
      </w:pPr>
      <w:rPr>
        <w:rFonts w:ascii="Segoe UI" w:hAnsi="Segoe UI"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5829FC"/>
    <w:multiLevelType w:val="multilevel"/>
    <w:tmpl w:val="A942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C60BE4"/>
    <w:multiLevelType w:val="hybridMultilevel"/>
    <w:tmpl w:val="6CD8FA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0A86A7F"/>
    <w:multiLevelType w:val="hybridMultilevel"/>
    <w:tmpl w:val="181085CC"/>
    <w:lvl w:ilvl="0" w:tplc="67C212AE">
      <w:start w:val="1"/>
      <w:numFmt w:val="lowerLetter"/>
      <w:lvlText w:val="%1."/>
      <w:lvlJc w:val="left"/>
      <w:pPr>
        <w:ind w:left="720" w:hanging="360"/>
      </w:pPr>
      <w:rPr>
        <w:rFonts w:ascii="Segoe UI" w:hAnsi="Segoe UI"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082189"/>
    <w:multiLevelType w:val="multilevel"/>
    <w:tmpl w:val="88D4B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DF4463"/>
    <w:multiLevelType w:val="multilevel"/>
    <w:tmpl w:val="95461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66709F"/>
    <w:multiLevelType w:val="hybridMultilevel"/>
    <w:tmpl w:val="CBB6B8AE"/>
    <w:lvl w:ilvl="0" w:tplc="67C212AE">
      <w:start w:val="1"/>
      <w:numFmt w:val="lowerLetter"/>
      <w:lvlText w:val="%1."/>
      <w:lvlJc w:val="left"/>
      <w:pPr>
        <w:ind w:left="720" w:hanging="360"/>
      </w:pPr>
      <w:rPr>
        <w:rFonts w:ascii="Segoe UI" w:hAnsi="Segoe UI"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F64662"/>
    <w:multiLevelType w:val="multilevel"/>
    <w:tmpl w:val="CECC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323508"/>
    <w:multiLevelType w:val="multilevel"/>
    <w:tmpl w:val="64DA8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6E161C"/>
    <w:multiLevelType w:val="multilevel"/>
    <w:tmpl w:val="E8802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1852B4"/>
    <w:multiLevelType w:val="hybridMultilevel"/>
    <w:tmpl w:val="608E9230"/>
    <w:lvl w:ilvl="0" w:tplc="0C1E4C4C">
      <w:start w:val="1"/>
      <w:numFmt w:val="decimal"/>
      <w:lvlText w:val="%1."/>
      <w:lvlJc w:val="left"/>
      <w:pPr>
        <w:ind w:left="464" w:hanging="360"/>
      </w:pPr>
      <w:rPr>
        <w:rFonts w:hint="default"/>
        <w:b/>
        <w:sz w:val="22"/>
      </w:rPr>
    </w:lvl>
    <w:lvl w:ilvl="1" w:tplc="38090019" w:tentative="1">
      <w:start w:val="1"/>
      <w:numFmt w:val="lowerLetter"/>
      <w:lvlText w:val="%2."/>
      <w:lvlJc w:val="left"/>
      <w:pPr>
        <w:ind w:left="1184" w:hanging="360"/>
      </w:pPr>
    </w:lvl>
    <w:lvl w:ilvl="2" w:tplc="3809001B" w:tentative="1">
      <w:start w:val="1"/>
      <w:numFmt w:val="lowerRoman"/>
      <w:lvlText w:val="%3."/>
      <w:lvlJc w:val="right"/>
      <w:pPr>
        <w:ind w:left="1904" w:hanging="180"/>
      </w:pPr>
    </w:lvl>
    <w:lvl w:ilvl="3" w:tplc="3809000F" w:tentative="1">
      <w:start w:val="1"/>
      <w:numFmt w:val="decimal"/>
      <w:lvlText w:val="%4."/>
      <w:lvlJc w:val="left"/>
      <w:pPr>
        <w:ind w:left="2624" w:hanging="360"/>
      </w:pPr>
    </w:lvl>
    <w:lvl w:ilvl="4" w:tplc="38090019" w:tentative="1">
      <w:start w:val="1"/>
      <w:numFmt w:val="lowerLetter"/>
      <w:lvlText w:val="%5."/>
      <w:lvlJc w:val="left"/>
      <w:pPr>
        <w:ind w:left="3344" w:hanging="360"/>
      </w:pPr>
    </w:lvl>
    <w:lvl w:ilvl="5" w:tplc="3809001B" w:tentative="1">
      <w:start w:val="1"/>
      <w:numFmt w:val="lowerRoman"/>
      <w:lvlText w:val="%6."/>
      <w:lvlJc w:val="right"/>
      <w:pPr>
        <w:ind w:left="4064" w:hanging="180"/>
      </w:pPr>
    </w:lvl>
    <w:lvl w:ilvl="6" w:tplc="3809000F" w:tentative="1">
      <w:start w:val="1"/>
      <w:numFmt w:val="decimal"/>
      <w:lvlText w:val="%7."/>
      <w:lvlJc w:val="left"/>
      <w:pPr>
        <w:ind w:left="4784" w:hanging="360"/>
      </w:pPr>
    </w:lvl>
    <w:lvl w:ilvl="7" w:tplc="38090019" w:tentative="1">
      <w:start w:val="1"/>
      <w:numFmt w:val="lowerLetter"/>
      <w:lvlText w:val="%8."/>
      <w:lvlJc w:val="left"/>
      <w:pPr>
        <w:ind w:left="5504" w:hanging="360"/>
      </w:pPr>
    </w:lvl>
    <w:lvl w:ilvl="8" w:tplc="3809001B" w:tentative="1">
      <w:start w:val="1"/>
      <w:numFmt w:val="lowerRoman"/>
      <w:lvlText w:val="%9."/>
      <w:lvlJc w:val="right"/>
      <w:pPr>
        <w:ind w:left="6224" w:hanging="180"/>
      </w:pPr>
    </w:lvl>
  </w:abstractNum>
  <w:abstractNum w:abstractNumId="16" w15:restartNumberingAfterBreak="0">
    <w:nsid w:val="5C3351AB"/>
    <w:multiLevelType w:val="hybridMultilevel"/>
    <w:tmpl w:val="2334DE8A"/>
    <w:lvl w:ilvl="0" w:tplc="55D2BE60">
      <w:start w:val="1"/>
      <w:numFmt w:val="low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CFF6A2A"/>
    <w:multiLevelType w:val="hybridMultilevel"/>
    <w:tmpl w:val="228A61B2"/>
    <w:lvl w:ilvl="0" w:tplc="914EDDA0">
      <w:start w:val="1"/>
      <w:numFmt w:val="lowerLetter"/>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60253CF4"/>
    <w:multiLevelType w:val="hybridMultilevel"/>
    <w:tmpl w:val="302207AE"/>
    <w:lvl w:ilvl="0" w:tplc="67C212AE">
      <w:start w:val="1"/>
      <w:numFmt w:val="lowerLetter"/>
      <w:lvlText w:val="%1."/>
      <w:lvlJc w:val="left"/>
      <w:pPr>
        <w:ind w:left="720" w:hanging="360"/>
      </w:pPr>
      <w:rPr>
        <w:rFonts w:ascii="Segoe UI" w:hAnsi="Segoe UI"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3C2E28"/>
    <w:multiLevelType w:val="hybridMultilevel"/>
    <w:tmpl w:val="4A9C91A0"/>
    <w:lvl w:ilvl="0" w:tplc="3232363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0232C5"/>
    <w:multiLevelType w:val="hybridMultilevel"/>
    <w:tmpl w:val="DC36BDB8"/>
    <w:lvl w:ilvl="0" w:tplc="914EDDA0">
      <w:start w:val="1"/>
      <w:numFmt w:val="lowerLetter"/>
      <w:lvlText w:val="%1."/>
      <w:lvlJc w:val="left"/>
      <w:pPr>
        <w:ind w:left="1287" w:hanging="360"/>
      </w:pPr>
      <w:rPr>
        <w:rFonts w:hint="default"/>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7FE07DEB"/>
    <w:multiLevelType w:val="hybridMultilevel"/>
    <w:tmpl w:val="6F1280B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3"/>
  </w:num>
  <w:num w:numId="2">
    <w:abstractNumId w:val="2"/>
  </w:num>
  <w:num w:numId="3">
    <w:abstractNumId w:val="6"/>
  </w:num>
  <w:num w:numId="4">
    <w:abstractNumId w:val="12"/>
  </w:num>
  <w:num w:numId="5">
    <w:abstractNumId w:val="9"/>
  </w:num>
  <w:num w:numId="6">
    <w:abstractNumId w:val="10"/>
  </w:num>
  <w:num w:numId="7">
    <w:abstractNumId w:val="14"/>
  </w:num>
  <w:num w:numId="8">
    <w:abstractNumId w:val="1"/>
  </w:num>
  <w:num w:numId="9">
    <w:abstractNumId w:val="4"/>
  </w:num>
  <w:num w:numId="10">
    <w:abstractNumId w:val="7"/>
  </w:num>
  <w:num w:numId="11">
    <w:abstractNumId w:val="16"/>
  </w:num>
  <w:num w:numId="12">
    <w:abstractNumId w:val="15"/>
  </w:num>
  <w:num w:numId="13">
    <w:abstractNumId w:val="21"/>
  </w:num>
  <w:num w:numId="14">
    <w:abstractNumId w:val="8"/>
  </w:num>
  <w:num w:numId="15">
    <w:abstractNumId w:val="18"/>
  </w:num>
  <w:num w:numId="16">
    <w:abstractNumId w:val="5"/>
  </w:num>
  <w:num w:numId="17">
    <w:abstractNumId w:val="17"/>
  </w:num>
  <w:num w:numId="18">
    <w:abstractNumId w:val="20"/>
  </w:num>
  <w:num w:numId="19">
    <w:abstractNumId w:val="0"/>
  </w:num>
  <w:num w:numId="20">
    <w:abstractNumId w:val="11"/>
  </w:num>
  <w:num w:numId="21">
    <w:abstractNumId w:val="3"/>
  </w:num>
  <w:num w:numId="2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693"/>
    <w:rsid w:val="0002678D"/>
    <w:rsid w:val="000364B4"/>
    <w:rsid w:val="00062FED"/>
    <w:rsid w:val="000666E0"/>
    <w:rsid w:val="0007277B"/>
    <w:rsid w:val="000A4DDB"/>
    <w:rsid w:val="000A5184"/>
    <w:rsid w:val="000C0281"/>
    <w:rsid w:val="000C4F17"/>
    <w:rsid w:val="000D0CB9"/>
    <w:rsid w:val="000D4BE6"/>
    <w:rsid w:val="000F2040"/>
    <w:rsid w:val="00100802"/>
    <w:rsid w:val="00143E72"/>
    <w:rsid w:val="00147A18"/>
    <w:rsid w:val="0015259E"/>
    <w:rsid w:val="00172EB6"/>
    <w:rsid w:val="00192464"/>
    <w:rsid w:val="00197820"/>
    <w:rsid w:val="00197BF8"/>
    <w:rsid w:val="001A5938"/>
    <w:rsid w:val="001C2286"/>
    <w:rsid w:val="001C7879"/>
    <w:rsid w:val="001C7FEC"/>
    <w:rsid w:val="001D5739"/>
    <w:rsid w:val="001E2413"/>
    <w:rsid w:val="001E69D5"/>
    <w:rsid w:val="001F185E"/>
    <w:rsid w:val="00204E4F"/>
    <w:rsid w:val="00220030"/>
    <w:rsid w:val="00222C23"/>
    <w:rsid w:val="00237FDF"/>
    <w:rsid w:val="00265A39"/>
    <w:rsid w:val="00291A0D"/>
    <w:rsid w:val="00294C1C"/>
    <w:rsid w:val="002A7311"/>
    <w:rsid w:val="002D1542"/>
    <w:rsid w:val="002E5040"/>
    <w:rsid w:val="002F5AF6"/>
    <w:rsid w:val="002F6017"/>
    <w:rsid w:val="00306016"/>
    <w:rsid w:val="003068B1"/>
    <w:rsid w:val="00316A8A"/>
    <w:rsid w:val="00327DFD"/>
    <w:rsid w:val="00337E32"/>
    <w:rsid w:val="00350F42"/>
    <w:rsid w:val="003550DB"/>
    <w:rsid w:val="00381E1C"/>
    <w:rsid w:val="00395899"/>
    <w:rsid w:val="003B7EB9"/>
    <w:rsid w:val="003C316F"/>
    <w:rsid w:val="003D1467"/>
    <w:rsid w:val="003D2069"/>
    <w:rsid w:val="00441F41"/>
    <w:rsid w:val="004735CC"/>
    <w:rsid w:val="004A1929"/>
    <w:rsid w:val="004A1C82"/>
    <w:rsid w:val="004A5F67"/>
    <w:rsid w:val="004C7DEE"/>
    <w:rsid w:val="004D54C0"/>
    <w:rsid w:val="00503736"/>
    <w:rsid w:val="0051441A"/>
    <w:rsid w:val="00516A27"/>
    <w:rsid w:val="00516A34"/>
    <w:rsid w:val="005312F8"/>
    <w:rsid w:val="00544DBB"/>
    <w:rsid w:val="00550CEA"/>
    <w:rsid w:val="00562D12"/>
    <w:rsid w:val="00572D7F"/>
    <w:rsid w:val="005867B0"/>
    <w:rsid w:val="005B6164"/>
    <w:rsid w:val="005D345A"/>
    <w:rsid w:val="00607E7D"/>
    <w:rsid w:val="00617392"/>
    <w:rsid w:val="00633469"/>
    <w:rsid w:val="006567B2"/>
    <w:rsid w:val="00663F51"/>
    <w:rsid w:val="00664326"/>
    <w:rsid w:val="006724C4"/>
    <w:rsid w:val="0069581F"/>
    <w:rsid w:val="006A405E"/>
    <w:rsid w:val="006A4D1D"/>
    <w:rsid w:val="006A535F"/>
    <w:rsid w:val="006B2B7C"/>
    <w:rsid w:val="006C5F2A"/>
    <w:rsid w:val="006D1576"/>
    <w:rsid w:val="006F3ADD"/>
    <w:rsid w:val="00705349"/>
    <w:rsid w:val="00726D2C"/>
    <w:rsid w:val="0075305F"/>
    <w:rsid w:val="00760604"/>
    <w:rsid w:val="00764CF5"/>
    <w:rsid w:val="007769B3"/>
    <w:rsid w:val="0078490B"/>
    <w:rsid w:val="007A463D"/>
    <w:rsid w:val="007A7842"/>
    <w:rsid w:val="007A7D6E"/>
    <w:rsid w:val="007B237C"/>
    <w:rsid w:val="007D116D"/>
    <w:rsid w:val="00813687"/>
    <w:rsid w:val="0081633A"/>
    <w:rsid w:val="00826D5E"/>
    <w:rsid w:val="008401A1"/>
    <w:rsid w:val="00853AD4"/>
    <w:rsid w:val="00860D05"/>
    <w:rsid w:val="00861FCD"/>
    <w:rsid w:val="00870007"/>
    <w:rsid w:val="0087625C"/>
    <w:rsid w:val="00883693"/>
    <w:rsid w:val="008917D5"/>
    <w:rsid w:val="00897DDE"/>
    <w:rsid w:val="008B309F"/>
    <w:rsid w:val="008C5430"/>
    <w:rsid w:val="008E4C7F"/>
    <w:rsid w:val="0091229A"/>
    <w:rsid w:val="00923956"/>
    <w:rsid w:val="00927AEB"/>
    <w:rsid w:val="009332D0"/>
    <w:rsid w:val="00956E5D"/>
    <w:rsid w:val="00965F59"/>
    <w:rsid w:val="009B3FCF"/>
    <w:rsid w:val="009E4962"/>
    <w:rsid w:val="00A14FB6"/>
    <w:rsid w:val="00A32B73"/>
    <w:rsid w:val="00A52614"/>
    <w:rsid w:val="00A5521A"/>
    <w:rsid w:val="00A72D8D"/>
    <w:rsid w:val="00A7301B"/>
    <w:rsid w:val="00A900A2"/>
    <w:rsid w:val="00AB1F93"/>
    <w:rsid w:val="00AD1F71"/>
    <w:rsid w:val="00B05824"/>
    <w:rsid w:val="00B236BA"/>
    <w:rsid w:val="00B2456D"/>
    <w:rsid w:val="00B96502"/>
    <w:rsid w:val="00BA474C"/>
    <w:rsid w:val="00BA4A93"/>
    <w:rsid w:val="00BC4B7F"/>
    <w:rsid w:val="00BD1008"/>
    <w:rsid w:val="00BD1968"/>
    <w:rsid w:val="00BD3D03"/>
    <w:rsid w:val="00BD426E"/>
    <w:rsid w:val="00BE23D8"/>
    <w:rsid w:val="00BF06FB"/>
    <w:rsid w:val="00C047A8"/>
    <w:rsid w:val="00C05299"/>
    <w:rsid w:val="00C1193B"/>
    <w:rsid w:val="00C3365E"/>
    <w:rsid w:val="00C41203"/>
    <w:rsid w:val="00C432DD"/>
    <w:rsid w:val="00C57921"/>
    <w:rsid w:val="00C6597B"/>
    <w:rsid w:val="00C676EC"/>
    <w:rsid w:val="00C6799E"/>
    <w:rsid w:val="00CA6972"/>
    <w:rsid w:val="00CC4BE6"/>
    <w:rsid w:val="00D24F41"/>
    <w:rsid w:val="00D2726B"/>
    <w:rsid w:val="00D47CB8"/>
    <w:rsid w:val="00D513DC"/>
    <w:rsid w:val="00D52C39"/>
    <w:rsid w:val="00D62CBA"/>
    <w:rsid w:val="00D7292B"/>
    <w:rsid w:val="00D93FA8"/>
    <w:rsid w:val="00DB6619"/>
    <w:rsid w:val="00DC2DD6"/>
    <w:rsid w:val="00DD5C48"/>
    <w:rsid w:val="00DD754E"/>
    <w:rsid w:val="00DD7F5D"/>
    <w:rsid w:val="00DF5A25"/>
    <w:rsid w:val="00E17F46"/>
    <w:rsid w:val="00E2534C"/>
    <w:rsid w:val="00E37D01"/>
    <w:rsid w:val="00E56270"/>
    <w:rsid w:val="00E64BD7"/>
    <w:rsid w:val="00E80965"/>
    <w:rsid w:val="00E855FB"/>
    <w:rsid w:val="00E8606B"/>
    <w:rsid w:val="00E90E2F"/>
    <w:rsid w:val="00E9174C"/>
    <w:rsid w:val="00ED1D96"/>
    <w:rsid w:val="00ED374F"/>
    <w:rsid w:val="00EE4479"/>
    <w:rsid w:val="00EE5E04"/>
    <w:rsid w:val="00EF2ADF"/>
    <w:rsid w:val="00F07291"/>
    <w:rsid w:val="00F17190"/>
    <w:rsid w:val="00F20BF7"/>
    <w:rsid w:val="00F43780"/>
    <w:rsid w:val="00F53131"/>
    <w:rsid w:val="00F632E3"/>
    <w:rsid w:val="00F97127"/>
    <w:rsid w:val="00FB1A2B"/>
    <w:rsid w:val="00FC0C55"/>
    <w:rsid w:val="00FD15C5"/>
    <w:rsid w:val="00FD32BC"/>
    <w:rsid w:val="00FE6FC2"/>
    <w:rsid w:val="00FF3BF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EF355"/>
  <w15:chartTrackingRefBased/>
  <w15:docId w15:val="{E50E8891-44DA-45C8-B657-CED73831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2456D"/>
    <w:pPr>
      <w:spacing w:before="100" w:beforeAutospacing="1" w:after="100" w:afterAutospacing="1" w:line="240" w:lineRule="auto"/>
      <w:outlineLvl w:val="1"/>
    </w:pPr>
    <w:rPr>
      <w:rFonts w:ascii="Times New Roman" w:eastAsia="Times New Roman" w:hAnsi="Times New Roman" w:cs="Times New Roman"/>
      <w:b/>
      <w:bCs/>
      <w:sz w:val="36"/>
      <w:szCs w:val="36"/>
      <w:lang w:eastAsia="en-ID"/>
    </w:rPr>
  </w:style>
  <w:style w:type="paragraph" w:styleId="Heading3">
    <w:name w:val="heading 3"/>
    <w:basedOn w:val="Normal"/>
    <w:next w:val="Normal"/>
    <w:link w:val="Heading3Char"/>
    <w:uiPriority w:val="9"/>
    <w:semiHidden/>
    <w:unhideWhenUsed/>
    <w:qFormat/>
    <w:rsid w:val="00C676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3693"/>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883693"/>
    <w:rPr>
      <w:b/>
      <w:bCs/>
    </w:rPr>
  </w:style>
  <w:style w:type="character" w:styleId="Hyperlink">
    <w:name w:val="Hyperlink"/>
    <w:basedOn w:val="DefaultParagraphFont"/>
    <w:uiPriority w:val="99"/>
    <w:unhideWhenUsed/>
    <w:rsid w:val="00883693"/>
    <w:rPr>
      <w:color w:val="0000FF"/>
      <w:u w:val="single"/>
    </w:rPr>
  </w:style>
  <w:style w:type="character" w:styleId="Emphasis">
    <w:name w:val="Emphasis"/>
    <w:basedOn w:val="DefaultParagraphFont"/>
    <w:uiPriority w:val="20"/>
    <w:qFormat/>
    <w:rsid w:val="00883693"/>
    <w:rPr>
      <w:i/>
      <w:iCs/>
    </w:rPr>
  </w:style>
  <w:style w:type="character" w:customStyle="1" w:styleId="UnresolvedMention1">
    <w:name w:val="Unresolved Mention1"/>
    <w:basedOn w:val="DefaultParagraphFont"/>
    <w:uiPriority w:val="99"/>
    <w:semiHidden/>
    <w:unhideWhenUsed/>
    <w:rsid w:val="00B2456D"/>
    <w:rPr>
      <w:color w:val="605E5C"/>
      <w:shd w:val="clear" w:color="auto" w:fill="E1DFDD"/>
    </w:rPr>
  </w:style>
  <w:style w:type="character" w:customStyle="1" w:styleId="Heading2Char">
    <w:name w:val="Heading 2 Char"/>
    <w:basedOn w:val="DefaultParagraphFont"/>
    <w:link w:val="Heading2"/>
    <w:uiPriority w:val="9"/>
    <w:rsid w:val="00B2456D"/>
    <w:rPr>
      <w:rFonts w:ascii="Times New Roman" w:eastAsia="Times New Roman" w:hAnsi="Times New Roman" w:cs="Times New Roman"/>
      <w:b/>
      <w:bCs/>
      <w:sz w:val="36"/>
      <w:szCs w:val="36"/>
      <w:lang w:eastAsia="en-ID"/>
    </w:rPr>
  </w:style>
  <w:style w:type="character" w:customStyle="1" w:styleId="Heading3Char">
    <w:name w:val="Heading 3 Char"/>
    <w:basedOn w:val="DefaultParagraphFont"/>
    <w:link w:val="Heading3"/>
    <w:uiPriority w:val="9"/>
    <w:semiHidden/>
    <w:rsid w:val="00C676EC"/>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9E49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962"/>
    <w:rPr>
      <w:rFonts w:ascii="Segoe UI" w:hAnsi="Segoe UI" w:cs="Segoe UI"/>
      <w:sz w:val="18"/>
      <w:szCs w:val="18"/>
    </w:rPr>
  </w:style>
  <w:style w:type="paragraph" w:customStyle="1" w:styleId="SNYuBeTitle">
    <w:name w:val="SNYuBe Title"/>
    <w:basedOn w:val="Title"/>
    <w:autoRedefine/>
    <w:rsid w:val="00BD1968"/>
    <w:pPr>
      <w:contextualSpacing w:val="0"/>
      <w:outlineLvl w:val="0"/>
    </w:pPr>
    <w:rPr>
      <w:rFonts w:ascii="Gadugi" w:eastAsia="Times New Roman" w:hAnsi="Gadugi" w:cs="Times New Roman"/>
      <w:b/>
      <w:bCs/>
      <w:spacing w:val="0"/>
      <w:sz w:val="32"/>
      <w:szCs w:val="32"/>
      <w:lang w:val="en-US" w:eastAsia="id-ID"/>
    </w:rPr>
  </w:style>
  <w:style w:type="paragraph" w:styleId="Title">
    <w:name w:val="Title"/>
    <w:basedOn w:val="Normal"/>
    <w:next w:val="Normal"/>
    <w:link w:val="TitleChar"/>
    <w:uiPriority w:val="10"/>
    <w:qFormat/>
    <w:rsid w:val="006643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326"/>
    <w:rPr>
      <w:rFonts w:asciiTheme="majorHAnsi" w:eastAsiaTheme="majorEastAsia" w:hAnsiTheme="majorHAnsi" w:cstheme="majorBidi"/>
      <w:spacing w:val="-10"/>
      <w:kern w:val="28"/>
      <w:sz w:val="56"/>
      <w:szCs w:val="56"/>
    </w:rPr>
  </w:style>
  <w:style w:type="paragraph" w:customStyle="1" w:styleId="Ventura-AuthorAddress">
    <w:name w:val="Ventura-AuthorAddress"/>
    <w:basedOn w:val="Normal"/>
    <w:rsid w:val="00664326"/>
    <w:pPr>
      <w:widowControl w:val="0"/>
      <w:spacing w:after="0" w:line="240" w:lineRule="auto"/>
      <w:jc w:val="both"/>
    </w:pPr>
    <w:rPr>
      <w:rFonts w:ascii="Times New Roman" w:eastAsia="Times New Roman" w:hAnsi="Times New Roman" w:cs="Times New Roman"/>
      <w:i/>
      <w:sz w:val="20"/>
      <w:szCs w:val="24"/>
      <w:lang w:val="en-US"/>
    </w:rPr>
  </w:style>
  <w:style w:type="paragraph" w:styleId="ListParagraph">
    <w:name w:val="List Paragraph"/>
    <w:aliases w:val="Body of text"/>
    <w:basedOn w:val="Normal"/>
    <w:link w:val="ListParagraphChar"/>
    <w:uiPriority w:val="99"/>
    <w:qFormat/>
    <w:rsid w:val="002E5040"/>
    <w:pPr>
      <w:ind w:left="720"/>
      <w:contextualSpacing/>
    </w:pPr>
    <w:rPr>
      <w:lang w:val="en-US"/>
    </w:rPr>
  </w:style>
  <w:style w:type="character" w:styleId="CommentReference">
    <w:name w:val="annotation reference"/>
    <w:basedOn w:val="DefaultParagraphFont"/>
    <w:uiPriority w:val="99"/>
    <w:semiHidden/>
    <w:unhideWhenUsed/>
    <w:rsid w:val="002E5040"/>
    <w:rPr>
      <w:sz w:val="16"/>
      <w:szCs w:val="16"/>
    </w:rPr>
  </w:style>
  <w:style w:type="paragraph" w:styleId="CommentText">
    <w:name w:val="annotation text"/>
    <w:basedOn w:val="Normal"/>
    <w:link w:val="CommentTextChar"/>
    <w:uiPriority w:val="99"/>
    <w:unhideWhenUsed/>
    <w:rsid w:val="002E5040"/>
    <w:pPr>
      <w:spacing w:line="240" w:lineRule="auto"/>
    </w:pPr>
    <w:rPr>
      <w:sz w:val="20"/>
      <w:szCs w:val="20"/>
      <w:lang w:val="en-US"/>
    </w:rPr>
  </w:style>
  <w:style w:type="character" w:customStyle="1" w:styleId="CommentTextChar">
    <w:name w:val="Comment Text Char"/>
    <w:basedOn w:val="DefaultParagraphFont"/>
    <w:link w:val="CommentText"/>
    <w:uiPriority w:val="99"/>
    <w:rsid w:val="002E5040"/>
    <w:rPr>
      <w:sz w:val="20"/>
      <w:szCs w:val="20"/>
      <w:lang w:val="en-US"/>
    </w:rPr>
  </w:style>
  <w:style w:type="paragraph" w:customStyle="1" w:styleId="BodytextIndented">
    <w:name w:val="BodytextIndented"/>
    <w:basedOn w:val="Normal"/>
    <w:qFormat/>
    <w:rsid w:val="00D7292B"/>
    <w:pPr>
      <w:spacing w:line="256" w:lineRule="auto"/>
      <w:ind w:firstLine="284"/>
      <w:jc w:val="both"/>
    </w:pPr>
    <w:rPr>
      <w:rFonts w:ascii="Times" w:eastAsia="Times New Roman" w:hAnsi="Times" w:cs="Times New Roman"/>
      <w:iCs/>
      <w:color w:val="000000"/>
      <w:lang w:val="en-US"/>
    </w:rPr>
  </w:style>
  <w:style w:type="paragraph" w:styleId="BodyTextIndent3">
    <w:name w:val="Body Text Indent 3"/>
    <w:basedOn w:val="Normal"/>
    <w:link w:val="BodyTextIndent3Char"/>
    <w:rsid w:val="00965F59"/>
    <w:pPr>
      <w:spacing w:after="0" w:line="240" w:lineRule="auto"/>
      <w:ind w:left="720"/>
      <w:jc w:val="both"/>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rsid w:val="00965F59"/>
    <w:rPr>
      <w:rFonts w:ascii="Times New Roman" w:eastAsia="Times New Roman" w:hAnsi="Times New Roman" w:cs="Times New Roman"/>
      <w:sz w:val="24"/>
      <w:szCs w:val="24"/>
      <w:lang w:val="en-US"/>
    </w:rPr>
  </w:style>
  <w:style w:type="character" w:customStyle="1" w:styleId="ListParagraphChar">
    <w:name w:val="List Paragraph Char"/>
    <w:aliases w:val="Body of text Char"/>
    <w:link w:val="ListParagraph"/>
    <w:uiPriority w:val="34"/>
    <w:qFormat/>
    <w:locked/>
    <w:rsid w:val="00965F59"/>
    <w:rPr>
      <w:lang w:val="en-US"/>
    </w:rPr>
  </w:style>
  <w:style w:type="paragraph" w:styleId="BodyTextIndent">
    <w:name w:val="Body Text Indent"/>
    <w:basedOn w:val="Normal"/>
    <w:link w:val="BodyTextIndentChar"/>
    <w:uiPriority w:val="99"/>
    <w:semiHidden/>
    <w:unhideWhenUsed/>
    <w:rsid w:val="00633469"/>
    <w:pPr>
      <w:spacing w:after="120"/>
      <w:ind w:left="283"/>
    </w:pPr>
  </w:style>
  <w:style w:type="character" w:customStyle="1" w:styleId="BodyTextIndentChar">
    <w:name w:val="Body Text Indent Char"/>
    <w:basedOn w:val="DefaultParagraphFont"/>
    <w:link w:val="BodyTextIndent"/>
    <w:uiPriority w:val="99"/>
    <w:semiHidden/>
    <w:rsid w:val="00633469"/>
  </w:style>
  <w:style w:type="table" w:styleId="TableGrid">
    <w:name w:val="Table Grid"/>
    <w:basedOn w:val="TableNormal"/>
    <w:uiPriority w:val="59"/>
    <w:qFormat/>
    <w:rsid w:val="00B23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432DD"/>
    <w:rPr>
      <w:b/>
      <w:bCs/>
      <w:lang w:val="en-ID"/>
    </w:rPr>
  </w:style>
  <w:style w:type="character" w:customStyle="1" w:styleId="CommentSubjectChar">
    <w:name w:val="Comment Subject Char"/>
    <w:basedOn w:val="CommentTextChar"/>
    <w:link w:val="CommentSubject"/>
    <w:uiPriority w:val="99"/>
    <w:semiHidden/>
    <w:rsid w:val="00C432DD"/>
    <w:rPr>
      <w:b/>
      <w:bCs/>
      <w:sz w:val="20"/>
      <w:szCs w:val="20"/>
      <w:lang w:val="en-US"/>
    </w:rPr>
  </w:style>
  <w:style w:type="paragraph" w:styleId="BodyText">
    <w:name w:val="Body Text"/>
    <w:basedOn w:val="Normal"/>
    <w:link w:val="BodyTextChar"/>
    <w:uiPriority w:val="99"/>
    <w:semiHidden/>
    <w:unhideWhenUsed/>
    <w:rsid w:val="00BD1968"/>
    <w:pPr>
      <w:spacing w:after="120"/>
    </w:pPr>
  </w:style>
  <w:style w:type="character" w:customStyle="1" w:styleId="BodyTextChar">
    <w:name w:val="Body Text Char"/>
    <w:basedOn w:val="DefaultParagraphFont"/>
    <w:link w:val="BodyText"/>
    <w:uiPriority w:val="99"/>
    <w:semiHidden/>
    <w:rsid w:val="00BD1968"/>
  </w:style>
  <w:style w:type="paragraph" w:customStyle="1" w:styleId="EMAILAUTHOR">
    <w:name w:val="EMAIL AUTHOR"/>
    <w:basedOn w:val="Normal"/>
    <w:qFormat/>
    <w:rsid w:val="00BD1968"/>
    <w:pPr>
      <w:spacing w:after="120" w:line="240" w:lineRule="auto"/>
      <w:jc w:val="center"/>
    </w:pPr>
    <w:rPr>
      <w:rFonts w:ascii="Times New Roman" w:eastAsia="SimSun" w:hAnsi="Times New Roman" w:cs="Times New Roman"/>
      <w:sz w:val="20"/>
      <w:szCs w:val="24"/>
      <w:lang w:val="en-US"/>
    </w:rPr>
  </w:style>
  <w:style w:type="paragraph" w:customStyle="1" w:styleId="ABSTRAKBODY">
    <w:name w:val="ABSTRAK BODY"/>
    <w:basedOn w:val="Normal"/>
    <w:qFormat/>
    <w:rsid w:val="00BD1968"/>
    <w:pPr>
      <w:keepNext/>
      <w:suppressAutoHyphens/>
      <w:spacing w:after="0" w:line="240" w:lineRule="auto"/>
      <w:jc w:val="both"/>
    </w:pPr>
    <w:rPr>
      <w:rFonts w:ascii="Times New Roman" w:eastAsia="SimSun" w:hAnsi="Times New Roman" w:cs="Times New Roman"/>
      <w:sz w:val="20"/>
      <w:szCs w:val="24"/>
      <w:lang w:val="en-US" w:eastAsia="ar-SA"/>
    </w:rPr>
  </w:style>
  <w:style w:type="paragraph" w:styleId="Header">
    <w:name w:val="header"/>
    <w:basedOn w:val="Normal"/>
    <w:link w:val="HeaderChar"/>
    <w:uiPriority w:val="99"/>
    <w:unhideWhenUsed/>
    <w:rsid w:val="00BD19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968"/>
  </w:style>
  <w:style w:type="paragraph" w:styleId="Footer">
    <w:name w:val="footer"/>
    <w:basedOn w:val="Normal"/>
    <w:link w:val="FooterChar"/>
    <w:uiPriority w:val="99"/>
    <w:unhideWhenUsed/>
    <w:rsid w:val="00BD1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968"/>
  </w:style>
  <w:style w:type="table" w:customStyle="1" w:styleId="GridTable4-Accent41">
    <w:name w:val="Grid Table 4 - Accent 41"/>
    <w:basedOn w:val="TableNormal"/>
    <w:rsid w:val="005B6164"/>
    <w:pPr>
      <w:spacing w:after="0" w:line="240" w:lineRule="auto"/>
    </w:pPr>
    <w:rPr>
      <w:rFonts w:ascii="Times New Roman" w:eastAsia="Times New Roman" w:hAnsi="Times New Roman" w:cs="Times New Roman"/>
      <w:sz w:val="20"/>
      <w:szCs w:val="20"/>
      <w:lang w:val="id-ID" w:eastAsia="id-ID"/>
    </w:rPr>
    <w:tblPr>
      <w:tblCellMar>
        <w:left w:w="0" w:type="dxa"/>
        <w:right w:w="0" w:type="dxa"/>
      </w:tblCellMar>
    </w:tblPr>
    <w:tblStylePr w:type="firstRow">
      <w:rPr>
        <w:rFonts w:ascii="Times New Roman" w:hAnsi="Times New Roman" w:cs="Times New Roman" w:hint="default"/>
        <w:b/>
        <w:bCs/>
        <w:color w:val="FFFFFF"/>
      </w:rPr>
      <w:tblPr/>
      <w:tcPr>
        <w:tcBorders>
          <w:insideH w:val="none" w:sz="0" w:space="0" w:color="auto"/>
          <w:insideV w:val="none" w:sz="0" w:space="0" w:color="auto"/>
        </w:tcBorders>
        <w:shd w:val="clear" w:color="auto" w:fill="8064A2"/>
      </w:tcPr>
    </w:tblStylePr>
    <w:tblStylePr w:type="lastRow">
      <w:rPr>
        <w:rFonts w:ascii="Times New Roman" w:hAnsi="Times New Roman" w:cs="Times New Roman" w:hint="default"/>
        <w:b/>
        <w:bCs/>
      </w:r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tblPr/>
      <w:tcPr>
        <w:shd w:val="clear" w:color="auto" w:fill="E5DFEC"/>
      </w:tcPr>
    </w:tblStylePr>
    <w:tblStylePr w:type="band1Horz">
      <w:tblPr/>
      <w:tcPr>
        <w:shd w:val="clear" w:color="auto" w:fill="E5DFEC"/>
      </w:tcPr>
    </w:tblStylePr>
  </w:style>
  <w:style w:type="table" w:customStyle="1" w:styleId="ListTable3-Accent41">
    <w:name w:val="List Table 3 - Accent 41"/>
    <w:basedOn w:val="TableNormal"/>
    <w:rsid w:val="005B6164"/>
    <w:pPr>
      <w:spacing w:after="0" w:line="240" w:lineRule="auto"/>
    </w:pPr>
    <w:rPr>
      <w:rFonts w:ascii="Times New Roman" w:eastAsia="Times New Roman" w:hAnsi="Times New Roman" w:cs="Times New Roman"/>
      <w:sz w:val="20"/>
      <w:szCs w:val="20"/>
      <w:lang w:val="id-ID" w:eastAsia="id-ID"/>
    </w:rPr>
    <w:tblPr>
      <w:tblCellMar>
        <w:left w:w="0" w:type="dxa"/>
        <w:right w:w="0" w:type="dxa"/>
      </w:tblCellMar>
    </w:tblPr>
    <w:tblStylePr w:type="firstRow">
      <w:rPr>
        <w:rFonts w:ascii="Times New Roman" w:hAnsi="Times New Roman" w:cs="Times New Roman" w:hint="default"/>
        <w:b/>
        <w:bCs/>
        <w:color w:val="FFFFFF"/>
      </w:rPr>
      <w:tblPr/>
      <w:tcPr>
        <w:shd w:val="clear" w:color="auto" w:fill="8064A2"/>
      </w:tcPr>
    </w:tblStylePr>
    <w:tblStylePr w:type="lastRow">
      <w:rPr>
        <w:rFonts w:ascii="Times New Roman" w:hAnsi="Times New Roman" w:cs="Times New Roman" w:hint="default"/>
        <w:b/>
        <w:bCs/>
      </w:rPr>
      <w:tblPr/>
      <w:tcPr>
        <w:shd w:val="clear" w:color="auto" w:fill="FFFFFF"/>
      </w:tcPr>
    </w:tblStylePr>
    <w:tblStylePr w:type="firstCol">
      <w:rPr>
        <w:rFonts w:ascii="Times New Roman" w:hAnsi="Times New Roman" w:cs="Times New Roman" w:hint="default"/>
        <w:b/>
        <w:bCs/>
      </w:rPr>
      <w:tblPr/>
      <w:tcPr>
        <w:tcBorders>
          <w:right w:val="none" w:sz="0" w:space="0" w:color="auto"/>
        </w:tcBorders>
        <w:shd w:val="clear" w:color="auto" w:fill="FFFFFF"/>
      </w:tcPr>
    </w:tblStylePr>
    <w:tblStylePr w:type="lastCol">
      <w:rPr>
        <w:rFonts w:ascii="Times New Roman" w:hAnsi="Times New Roman" w:cs="Times New Roman" w:hint="default"/>
        <w:b/>
        <w:bCs/>
      </w:rPr>
      <w:tblPr/>
      <w:tcPr>
        <w:tcBorders>
          <w:left w:val="none" w:sz="0" w:space="0" w:color="auto"/>
        </w:tcBorders>
        <w:shd w:val="clear" w:color="auto" w:fill="FFFFFF"/>
      </w:tcPr>
    </w:tblStylePr>
    <w:tblStylePr w:type="band1Horz">
      <w:tblPr/>
      <w:tcPr>
        <w:tcBorders>
          <w:insideH w:val="none" w:sz="0" w:space="0" w:color="auto"/>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left w:val="none" w:sz="0" w:space="0" w:color="auto"/>
        </w:tcBorders>
      </w:tcPr>
    </w:tblStylePr>
    <w:tblStylePr w:type="swCell">
      <w:tblPr/>
      <w:tcPr>
        <w:tcBorders>
          <w:right w:val="none" w:sz="0" w:space="0" w:color="auto"/>
        </w:tcBorders>
      </w:tcPr>
    </w:tblStylePr>
  </w:style>
  <w:style w:type="table" w:customStyle="1" w:styleId="GridTable5Dark-Accent31">
    <w:name w:val="Grid Table 5 Dark - Accent 31"/>
    <w:basedOn w:val="TableNormal"/>
    <w:next w:val="TableNormal"/>
    <w:uiPriority w:val="50"/>
    <w:rsid w:val="005B6164"/>
    <w:pPr>
      <w:spacing w:after="0" w:line="240" w:lineRule="auto"/>
    </w:pPr>
    <w:rPr>
      <w:rFonts w:eastAsia="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60133">
      <w:bodyDiv w:val="1"/>
      <w:marLeft w:val="0"/>
      <w:marRight w:val="0"/>
      <w:marTop w:val="0"/>
      <w:marBottom w:val="0"/>
      <w:divBdr>
        <w:top w:val="none" w:sz="0" w:space="0" w:color="auto"/>
        <w:left w:val="none" w:sz="0" w:space="0" w:color="auto"/>
        <w:bottom w:val="none" w:sz="0" w:space="0" w:color="auto"/>
        <w:right w:val="none" w:sz="0" w:space="0" w:color="auto"/>
      </w:divBdr>
    </w:div>
    <w:div w:id="62722284">
      <w:bodyDiv w:val="1"/>
      <w:marLeft w:val="0"/>
      <w:marRight w:val="0"/>
      <w:marTop w:val="0"/>
      <w:marBottom w:val="0"/>
      <w:divBdr>
        <w:top w:val="none" w:sz="0" w:space="0" w:color="auto"/>
        <w:left w:val="none" w:sz="0" w:space="0" w:color="auto"/>
        <w:bottom w:val="none" w:sz="0" w:space="0" w:color="auto"/>
        <w:right w:val="none" w:sz="0" w:space="0" w:color="auto"/>
      </w:divBdr>
    </w:div>
    <w:div w:id="123937420">
      <w:bodyDiv w:val="1"/>
      <w:marLeft w:val="0"/>
      <w:marRight w:val="0"/>
      <w:marTop w:val="0"/>
      <w:marBottom w:val="0"/>
      <w:divBdr>
        <w:top w:val="none" w:sz="0" w:space="0" w:color="auto"/>
        <w:left w:val="none" w:sz="0" w:space="0" w:color="auto"/>
        <w:bottom w:val="none" w:sz="0" w:space="0" w:color="auto"/>
        <w:right w:val="none" w:sz="0" w:space="0" w:color="auto"/>
      </w:divBdr>
    </w:div>
    <w:div w:id="159349731">
      <w:bodyDiv w:val="1"/>
      <w:marLeft w:val="0"/>
      <w:marRight w:val="0"/>
      <w:marTop w:val="0"/>
      <w:marBottom w:val="0"/>
      <w:divBdr>
        <w:top w:val="none" w:sz="0" w:space="0" w:color="auto"/>
        <w:left w:val="none" w:sz="0" w:space="0" w:color="auto"/>
        <w:bottom w:val="none" w:sz="0" w:space="0" w:color="auto"/>
        <w:right w:val="none" w:sz="0" w:space="0" w:color="auto"/>
      </w:divBdr>
      <w:divsChild>
        <w:div w:id="1455632149">
          <w:marLeft w:val="0"/>
          <w:marRight w:val="0"/>
          <w:marTop w:val="0"/>
          <w:marBottom w:val="0"/>
          <w:divBdr>
            <w:top w:val="none" w:sz="0" w:space="0" w:color="auto"/>
            <w:left w:val="none" w:sz="0" w:space="0" w:color="auto"/>
            <w:bottom w:val="none" w:sz="0" w:space="0" w:color="auto"/>
            <w:right w:val="none" w:sz="0" w:space="0" w:color="auto"/>
          </w:divBdr>
        </w:div>
      </w:divsChild>
    </w:div>
    <w:div w:id="192885349">
      <w:bodyDiv w:val="1"/>
      <w:marLeft w:val="0"/>
      <w:marRight w:val="0"/>
      <w:marTop w:val="0"/>
      <w:marBottom w:val="0"/>
      <w:divBdr>
        <w:top w:val="none" w:sz="0" w:space="0" w:color="auto"/>
        <w:left w:val="none" w:sz="0" w:space="0" w:color="auto"/>
        <w:bottom w:val="none" w:sz="0" w:space="0" w:color="auto"/>
        <w:right w:val="none" w:sz="0" w:space="0" w:color="auto"/>
      </w:divBdr>
    </w:div>
    <w:div w:id="208031789">
      <w:bodyDiv w:val="1"/>
      <w:marLeft w:val="0"/>
      <w:marRight w:val="0"/>
      <w:marTop w:val="0"/>
      <w:marBottom w:val="0"/>
      <w:divBdr>
        <w:top w:val="none" w:sz="0" w:space="0" w:color="auto"/>
        <w:left w:val="none" w:sz="0" w:space="0" w:color="auto"/>
        <w:bottom w:val="none" w:sz="0" w:space="0" w:color="auto"/>
        <w:right w:val="none" w:sz="0" w:space="0" w:color="auto"/>
      </w:divBdr>
      <w:divsChild>
        <w:div w:id="1006251374">
          <w:marLeft w:val="0"/>
          <w:marRight w:val="0"/>
          <w:marTop w:val="0"/>
          <w:marBottom w:val="0"/>
          <w:divBdr>
            <w:top w:val="none" w:sz="0" w:space="0" w:color="auto"/>
            <w:left w:val="none" w:sz="0" w:space="0" w:color="auto"/>
            <w:bottom w:val="none" w:sz="0" w:space="0" w:color="auto"/>
            <w:right w:val="none" w:sz="0" w:space="0" w:color="auto"/>
          </w:divBdr>
        </w:div>
        <w:div w:id="1987969501">
          <w:marLeft w:val="0"/>
          <w:marRight w:val="0"/>
          <w:marTop w:val="0"/>
          <w:marBottom w:val="0"/>
          <w:divBdr>
            <w:top w:val="none" w:sz="0" w:space="0" w:color="auto"/>
            <w:left w:val="none" w:sz="0" w:space="0" w:color="auto"/>
            <w:bottom w:val="none" w:sz="0" w:space="0" w:color="auto"/>
            <w:right w:val="none" w:sz="0" w:space="0" w:color="auto"/>
          </w:divBdr>
        </w:div>
        <w:div w:id="168951953">
          <w:marLeft w:val="0"/>
          <w:marRight w:val="0"/>
          <w:marTop w:val="0"/>
          <w:marBottom w:val="0"/>
          <w:divBdr>
            <w:top w:val="none" w:sz="0" w:space="0" w:color="auto"/>
            <w:left w:val="none" w:sz="0" w:space="0" w:color="auto"/>
            <w:bottom w:val="none" w:sz="0" w:space="0" w:color="auto"/>
            <w:right w:val="none" w:sz="0" w:space="0" w:color="auto"/>
          </w:divBdr>
        </w:div>
        <w:div w:id="1099986174">
          <w:marLeft w:val="0"/>
          <w:marRight w:val="0"/>
          <w:marTop w:val="0"/>
          <w:marBottom w:val="0"/>
          <w:divBdr>
            <w:top w:val="none" w:sz="0" w:space="0" w:color="auto"/>
            <w:left w:val="none" w:sz="0" w:space="0" w:color="auto"/>
            <w:bottom w:val="none" w:sz="0" w:space="0" w:color="auto"/>
            <w:right w:val="none" w:sz="0" w:space="0" w:color="auto"/>
          </w:divBdr>
        </w:div>
        <w:div w:id="1580747599">
          <w:marLeft w:val="0"/>
          <w:marRight w:val="0"/>
          <w:marTop w:val="0"/>
          <w:marBottom w:val="0"/>
          <w:divBdr>
            <w:top w:val="none" w:sz="0" w:space="0" w:color="auto"/>
            <w:left w:val="none" w:sz="0" w:space="0" w:color="auto"/>
            <w:bottom w:val="none" w:sz="0" w:space="0" w:color="auto"/>
            <w:right w:val="none" w:sz="0" w:space="0" w:color="auto"/>
          </w:divBdr>
        </w:div>
        <w:div w:id="697269846">
          <w:marLeft w:val="0"/>
          <w:marRight w:val="0"/>
          <w:marTop w:val="0"/>
          <w:marBottom w:val="0"/>
          <w:divBdr>
            <w:top w:val="none" w:sz="0" w:space="0" w:color="auto"/>
            <w:left w:val="none" w:sz="0" w:space="0" w:color="auto"/>
            <w:bottom w:val="none" w:sz="0" w:space="0" w:color="auto"/>
            <w:right w:val="none" w:sz="0" w:space="0" w:color="auto"/>
          </w:divBdr>
        </w:div>
        <w:div w:id="1184516346">
          <w:marLeft w:val="0"/>
          <w:marRight w:val="0"/>
          <w:marTop w:val="0"/>
          <w:marBottom w:val="0"/>
          <w:divBdr>
            <w:top w:val="none" w:sz="0" w:space="0" w:color="auto"/>
            <w:left w:val="none" w:sz="0" w:space="0" w:color="auto"/>
            <w:bottom w:val="none" w:sz="0" w:space="0" w:color="auto"/>
            <w:right w:val="none" w:sz="0" w:space="0" w:color="auto"/>
          </w:divBdr>
        </w:div>
        <w:div w:id="936063178">
          <w:marLeft w:val="0"/>
          <w:marRight w:val="0"/>
          <w:marTop w:val="0"/>
          <w:marBottom w:val="0"/>
          <w:divBdr>
            <w:top w:val="none" w:sz="0" w:space="0" w:color="auto"/>
            <w:left w:val="none" w:sz="0" w:space="0" w:color="auto"/>
            <w:bottom w:val="none" w:sz="0" w:space="0" w:color="auto"/>
            <w:right w:val="none" w:sz="0" w:space="0" w:color="auto"/>
          </w:divBdr>
        </w:div>
        <w:div w:id="1254900886">
          <w:marLeft w:val="0"/>
          <w:marRight w:val="0"/>
          <w:marTop w:val="0"/>
          <w:marBottom w:val="0"/>
          <w:divBdr>
            <w:top w:val="none" w:sz="0" w:space="0" w:color="auto"/>
            <w:left w:val="none" w:sz="0" w:space="0" w:color="auto"/>
            <w:bottom w:val="none" w:sz="0" w:space="0" w:color="auto"/>
            <w:right w:val="none" w:sz="0" w:space="0" w:color="auto"/>
          </w:divBdr>
        </w:div>
        <w:div w:id="1037850328">
          <w:marLeft w:val="0"/>
          <w:marRight w:val="0"/>
          <w:marTop w:val="0"/>
          <w:marBottom w:val="0"/>
          <w:divBdr>
            <w:top w:val="none" w:sz="0" w:space="0" w:color="auto"/>
            <w:left w:val="none" w:sz="0" w:space="0" w:color="auto"/>
            <w:bottom w:val="none" w:sz="0" w:space="0" w:color="auto"/>
            <w:right w:val="none" w:sz="0" w:space="0" w:color="auto"/>
          </w:divBdr>
        </w:div>
        <w:div w:id="1240871822">
          <w:marLeft w:val="0"/>
          <w:marRight w:val="0"/>
          <w:marTop w:val="0"/>
          <w:marBottom w:val="0"/>
          <w:divBdr>
            <w:top w:val="none" w:sz="0" w:space="0" w:color="auto"/>
            <w:left w:val="none" w:sz="0" w:space="0" w:color="auto"/>
            <w:bottom w:val="none" w:sz="0" w:space="0" w:color="auto"/>
            <w:right w:val="none" w:sz="0" w:space="0" w:color="auto"/>
          </w:divBdr>
        </w:div>
        <w:div w:id="1854802782">
          <w:marLeft w:val="0"/>
          <w:marRight w:val="0"/>
          <w:marTop w:val="0"/>
          <w:marBottom w:val="0"/>
          <w:divBdr>
            <w:top w:val="none" w:sz="0" w:space="0" w:color="auto"/>
            <w:left w:val="none" w:sz="0" w:space="0" w:color="auto"/>
            <w:bottom w:val="none" w:sz="0" w:space="0" w:color="auto"/>
            <w:right w:val="none" w:sz="0" w:space="0" w:color="auto"/>
          </w:divBdr>
        </w:div>
        <w:div w:id="440145992">
          <w:marLeft w:val="0"/>
          <w:marRight w:val="0"/>
          <w:marTop w:val="0"/>
          <w:marBottom w:val="0"/>
          <w:divBdr>
            <w:top w:val="none" w:sz="0" w:space="0" w:color="auto"/>
            <w:left w:val="none" w:sz="0" w:space="0" w:color="auto"/>
            <w:bottom w:val="none" w:sz="0" w:space="0" w:color="auto"/>
            <w:right w:val="none" w:sz="0" w:space="0" w:color="auto"/>
          </w:divBdr>
        </w:div>
      </w:divsChild>
    </w:div>
    <w:div w:id="580604800">
      <w:bodyDiv w:val="1"/>
      <w:marLeft w:val="0"/>
      <w:marRight w:val="0"/>
      <w:marTop w:val="0"/>
      <w:marBottom w:val="0"/>
      <w:divBdr>
        <w:top w:val="none" w:sz="0" w:space="0" w:color="auto"/>
        <w:left w:val="none" w:sz="0" w:space="0" w:color="auto"/>
        <w:bottom w:val="none" w:sz="0" w:space="0" w:color="auto"/>
        <w:right w:val="none" w:sz="0" w:space="0" w:color="auto"/>
      </w:divBdr>
    </w:div>
    <w:div w:id="615258207">
      <w:bodyDiv w:val="1"/>
      <w:marLeft w:val="0"/>
      <w:marRight w:val="0"/>
      <w:marTop w:val="0"/>
      <w:marBottom w:val="0"/>
      <w:divBdr>
        <w:top w:val="none" w:sz="0" w:space="0" w:color="auto"/>
        <w:left w:val="none" w:sz="0" w:space="0" w:color="auto"/>
        <w:bottom w:val="none" w:sz="0" w:space="0" w:color="auto"/>
        <w:right w:val="none" w:sz="0" w:space="0" w:color="auto"/>
      </w:divBdr>
    </w:div>
    <w:div w:id="652873117">
      <w:bodyDiv w:val="1"/>
      <w:marLeft w:val="0"/>
      <w:marRight w:val="0"/>
      <w:marTop w:val="0"/>
      <w:marBottom w:val="0"/>
      <w:divBdr>
        <w:top w:val="none" w:sz="0" w:space="0" w:color="auto"/>
        <w:left w:val="none" w:sz="0" w:space="0" w:color="auto"/>
        <w:bottom w:val="none" w:sz="0" w:space="0" w:color="auto"/>
        <w:right w:val="none" w:sz="0" w:space="0" w:color="auto"/>
      </w:divBdr>
    </w:div>
    <w:div w:id="693533842">
      <w:bodyDiv w:val="1"/>
      <w:marLeft w:val="0"/>
      <w:marRight w:val="0"/>
      <w:marTop w:val="0"/>
      <w:marBottom w:val="0"/>
      <w:divBdr>
        <w:top w:val="none" w:sz="0" w:space="0" w:color="auto"/>
        <w:left w:val="none" w:sz="0" w:space="0" w:color="auto"/>
        <w:bottom w:val="none" w:sz="0" w:space="0" w:color="auto"/>
        <w:right w:val="none" w:sz="0" w:space="0" w:color="auto"/>
      </w:divBdr>
    </w:div>
    <w:div w:id="1018846437">
      <w:bodyDiv w:val="1"/>
      <w:marLeft w:val="0"/>
      <w:marRight w:val="0"/>
      <w:marTop w:val="0"/>
      <w:marBottom w:val="0"/>
      <w:divBdr>
        <w:top w:val="none" w:sz="0" w:space="0" w:color="auto"/>
        <w:left w:val="none" w:sz="0" w:space="0" w:color="auto"/>
        <w:bottom w:val="none" w:sz="0" w:space="0" w:color="auto"/>
        <w:right w:val="none" w:sz="0" w:space="0" w:color="auto"/>
      </w:divBdr>
    </w:div>
    <w:div w:id="1053499926">
      <w:bodyDiv w:val="1"/>
      <w:marLeft w:val="0"/>
      <w:marRight w:val="0"/>
      <w:marTop w:val="0"/>
      <w:marBottom w:val="0"/>
      <w:divBdr>
        <w:top w:val="none" w:sz="0" w:space="0" w:color="auto"/>
        <w:left w:val="none" w:sz="0" w:space="0" w:color="auto"/>
        <w:bottom w:val="none" w:sz="0" w:space="0" w:color="auto"/>
        <w:right w:val="none" w:sz="0" w:space="0" w:color="auto"/>
      </w:divBdr>
      <w:divsChild>
        <w:div w:id="1428965266">
          <w:marLeft w:val="0"/>
          <w:marRight w:val="0"/>
          <w:marTop w:val="0"/>
          <w:marBottom w:val="0"/>
          <w:divBdr>
            <w:top w:val="dotted" w:sz="2" w:space="6" w:color="000000"/>
            <w:left w:val="none" w:sz="0" w:space="0" w:color="auto"/>
            <w:bottom w:val="none" w:sz="0" w:space="0" w:color="auto"/>
            <w:right w:val="none" w:sz="0" w:space="0" w:color="auto"/>
          </w:divBdr>
        </w:div>
      </w:divsChild>
    </w:div>
    <w:div w:id="1102267296">
      <w:bodyDiv w:val="1"/>
      <w:marLeft w:val="0"/>
      <w:marRight w:val="0"/>
      <w:marTop w:val="0"/>
      <w:marBottom w:val="0"/>
      <w:divBdr>
        <w:top w:val="none" w:sz="0" w:space="0" w:color="auto"/>
        <w:left w:val="none" w:sz="0" w:space="0" w:color="auto"/>
        <w:bottom w:val="none" w:sz="0" w:space="0" w:color="auto"/>
        <w:right w:val="none" w:sz="0" w:space="0" w:color="auto"/>
      </w:divBdr>
    </w:div>
    <w:div w:id="1194920852">
      <w:bodyDiv w:val="1"/>
      <w:marLeft w:val="0"/>
      <w:marRight w:val="0"/>
      <w:marTop w:val="0"/>
      <w:marBottom w:val="0"/>
      <w:divBdr>
        <w:top w:val="none" w:sz="0" w:space="0" w:color="auto"/>
        <w:left w:val="none" w:sz="0" w:space="0" w:color="auto"/>
        <w:bottom w:val="none" w:sz="0" w:space="0" w:color="auto"/>
        <w:right w:val="none" w:sz="0" w:space="0" w:color="auto"/>
      </w:divBdr>
    </w:div>
    <w:div w:id="1229346471">
      <w:bodyDiv w:val="1"/>
      <w:marLeft w:val="0"/>
      <w:marRight w:val="0"/>
      <w:marTop w:val="0"/>
      <w:marBottom w:val="0"/>
      <w:divBdr>
        <w:top w:val="none" w:sz="0" w:space="0" w:color="auto"/>
        <w:left w:val="none" w:sz="0" w:space="0" w:color="auto"/>
        <w:bottom w:val="none" w:sz="0" w:space="0" w:color="auto"/>
        <w:right w:val="none" w:sz="0" w:space="0" w:color="auto"/>
      </w:divBdr>
    </w:div>
    <w:div w:id="1352102749">
      <w:bodyDiv w:val="1"/>
      <w:marLeft w:val="0"/>
      <w:marRight w:val="0"/>
      <w:marTop w:val="0"/>
      <w:marBottom w:val="0"/>
      <w:divBdr>
        <w:top w:val="none" w:sz="0" w:space="0" w:color="auto"/>
        <w:left w:val="none" w:sz="0" w:space="0" w:color="auto"/>
        <w:bottom w:val="none" w:sz="0" w:space="0" w:color="auto"/>
        <w:right w:val="none" w:sz="0" w:space="0" w:color="auto"/>
      </w:divBdr>
      <w:divsChild>
        <w:div w:id="360520203">
          <w:marLeft w:val="0"/>
          <w:marRight w:val="0"/>
          <w:marTop w:val="240"/>
          <w:marBottom w:val="60"/>
          <w:divBdr>
            <w:top w:val="none" w:sz="0" w:space="0" w:color="auto"/>
            <w:left w:val="none" w:sz="0" w:space="0" w:color="auto"/>
            <w:bottom w:val="dotted" w:sz="6" w:space="0" w:color="222222"/>
            <w:right w:val="none" w:sz="0" w:space="0" w:color="auto"/>
          </w:divBdr>
        </w:div>
      </w:divsChild>
    </w:div>
    <w:div w:id="1449619086">
      <w:bodyDiv w:val="1"/>
      <w:marLeft w:val="0"/>
      <w:marRight w:val="0"/>
      <w:marTop w:val="0"/>
      <w:marBottom w:val="0"/>
      <w:divBdr>
        <w:top w:val="none" w:sz="0" w:space="0" w:color="auto"/>
        <w:left w:val="none" w:sz="0" w:space="0" w:color="auto"/>
        <w:bottom w:val="none" w:sz="0" w:space="0" w:color="auto"/>
        <w:right w:val="none" w:sz="0" w:space="0" w:color="auto"/>
      </w:divBdr>
    </w:div>
    <w:div w:id="1586258009">
      <w:bodyDiv w:val="1"/>
      <w:marLeft w:val="0"/>
      <w:marRight w:val="0"/>
      <w:marTop w:val="0"/>
      <w:marBottom w:val="0"/>
      <w:divBdr>
        <w:top w:val="none" w:sz="0" w:space="0" w:color="auto"/>
        <w:left w:val="none" w:sz="0" w:space="0" w:color="auto"/>
        <w:bottom w:val="none" w:sz="0" w:space="0" w:color="auto"/>
        <w:right w:val="none" w:sz="0" w:space="0" w:color="auto"/>
      </w:divBdr>
      <w:divsChild>
        <w:div w:id="365254351">
          <w:marLeft w:val="0"/>
          <w:marRight w:val="0"/>
          <w:marTop w:val="240"/>
          <w:marBottom w:val="60"/>
          <w:divBdr>
            <w:top w:val="none" w:sz="0" w:space="0" w:color="auto"/>
            <w:left w:val="none" w:sz="0" w:space="0" w:color="auto"/>
            <w:bottom w:val="dotted" w:sz="6" w:space="0" w:color="222222"/>
            <w:right w:val="none" w:sz="0" w:space="0" w:color="auto"/>
          </w:divBdr>
        </w:div>
      </w:divsChild>
    </w:div>
    <w:div w:id="1634676255">
      <w:bodyDiv w:val="1"/>
      <w:marLeft w:val="0"/>
      <w:marRight w:val="0"/>
      <w:marTop w:val="0"/>
      <w:marBottom w:val="0"/>
      <w:divBdr>
        <w:top w:val="none" w:sz="0" w:space="0" w:color="auto"/>
        <w:left w:val="none" w:sz="0" w:space="0" w:color="auto"/>
        <w:bottom w:val="none" w:sz="0" w:space="0" w:color="auto"/>
        <w:right w:val="none" w:sz="0" w:space="0" w:color="auto"/>
      </w:divBdr>
    </w:div>
    <w:div w:id="1735200415">
      <w:bodyDiv w:val="1"/>
      <w:marLeft w:val="0"/>
      <w:marRight w:val="0"/>
      <w:marTop w:val="0"/>
      <w:marBottom w:val="0"/>
      <w:divBdr>
        <w:top w:val="none" w:sz="0" w:space="0" w:color="auto"/>
        <w:left w:val="none" w:sz="0" w:space="0" w:color="auto"/>
        <w:bottom w:val="none" w:sz="0" w:space="0" w:color="auto"/>
        <w:right w:val="none" w:sz="0" w:space="0" w:color="auto"/>
      </w:divBdr>
      <w:divsChild>
        <w:div w:id="1869676757">
          <w:marLeft w:val="0"/>
          <w:marRight w:val="0"/>
          <w:marTop w:val="0"/>
          <w:marBottom w:val="0"/>
          <w:divBdr>
            <w:top w:val="dotted" w:sz="2" w:space="6" w:color="000000"/>
            <w:left w:val="none" w:sz="0" w:space="0" w:color="auto"/>
            <w:bottom w:val="none" w:sz="0" w:space="0" w:color="auto"/>
            <w:right w:val="none" w:sz="0" w:space="0" w:color="auto"/>
          </w:divBdr>
          <w:divsChild>
            <w:div w:id="49276824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50422921">
      <w:bodyDiv w:val="1"/>
      <w:marLeft w:val="0"/>
      <w:marRight w:val="0"/>
      <w:marTop w:val="0"/>
      <w:marBottom w:val="0"/>
      <w:divBdr>
        <w:top w:val="none" w:sz="0" w:space="0" w:color="auto"/>
        <w:left w:val="none" w:sz="0" w:space="0" w:color="auto"/>
        <w:bottom w:val="none" w:sz="0" w:space="0" w:color="auto"/>
        <w:right w:val="none" w:sz="0" w:space="0" w:color="auto"/>
      </w:divBdr>
      <w:divsChild>
        <w:div w:id="590427551">
          <w:marLeft w:val="0"/>
          <w:marRight w:val="0"/>
          <w:marTop w:val="0"/>
          <w:marBottom w:val="0"/>
          <w:divBdr>
            <w:top w:val="none" w:sz="0" w:space="0" w:color="auto"/>
            <w:left w:val="none" w:sz="0" w:space="0" w:color="auto"/>
            <w:bottom w:val="none" w:sz="0" w:space="0" w:color="auto"/>
            <w:right w:val="none" w:sz="0" w:space="0" w:color="auto"/>
          </w:divBdr>
        </w:div>
        <w:div w:id="846556418">
          <w:marLeft w:val="0"/>
          <w:marRight w:val="0"/>
          <w:marTop w:val="0"/>
          <w:marBottom w:val="0"/>
          <w:divBdr>
            <w:top w:val="none" w:sz="0" w:space="0" w:color="auto"/>
            <w:left w:val="none" w:sz="0" w:space="0" w:color="auto"/>
            <w:bottom w:val="none" w:sz="0" w:space="0" w:color="auto"/>
            <w:right w:val="none" w:sz="0" w:space="0" w:color="auto"/>
          </w:divBdr>
        </w:div>
      </w:divsChild>
    </w:div>
    <w:div w:id="1760828852">
      <w:bodyDiv w:val="1"/>
      <w:marLeft w:val="0"/>
      <w:marRight w:val="0"/>
      <w:marTop w:val="0"/>
      <w:marBottom w:val="0"/>
      <w:divBdr>
        <w:top w:val="none" w:sz="0" w:space="0" w:color="auto"/>
        <w:left w:val="none" w:sz="0" w:space="0" w:color="auto"/>
        <w:bottom w:val="none" w:sz="0" w:space="0" w:color="auto"/>
        <w:right w:val="none" w:sz="0" w:space="0" w:color="auto"/>
      </w:divBdr>
    </w:div>
    <w:div w:id="1798064161">
      <w:bodyDiv w:val="1"/>
      <w:marLeft w:val="0"/>
      <w:marRight w:val="0"/>
      <w:marTop w:val="0"/>
      <w:marBottom w:val="0"/>
      <w:divBdr>
        <w:top w:val="none" w:sz="0" w:space="0" w:color="auto"/>
        <w:left w:val="none" w:sz="0" w:space="0" w:color="auto"/>
        <w:bottom w:val="none" w:sz="0" w:space="0" w:color="auto"/>
        <w:right w:val="none" w:sz="0" w:space="0" w:color="auto"/>
      </w:divBdr>
    </w:div>
    <w:div w:id="2076272251">
      <w:bodyDiv w:val="1"/>
      <w:marLeft w:val="0"/>
      <w:marRight w:val="0"/>
      <w:marTop w:val="0"/>
      <w:marBottom w:val="0"/>
      <w:divBdr>
        <w:top w:val="none" w:sz="0" w:space="0" w:color="auto"/>
        <w:left w:val="none" w:sz="0" w:space="0" w:color="auto"/>
        <w:bottom w:val="none" w:sz="0" w:space="0" w:color="auto"/>
        <w:right w:val="none" w:sz="0" w:space="0" w:color="auto"/>
      </w:divBdr>
    </w:div>
    <w:div w:id="209355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yperlink" Target="https://www.cr1coffee.com/sub/kerugian-akibat-gulma-di-perkebunan-kopi-dan-cara-mengatasinya/" TargetMode="External"/><Relationship Id="rId3" Type="http://schemas.openxmlformats.org/officeDocument/2006/relationships/styles" Target="styles.xml"/><Relationship Id="rId21" Type="http://schemas.openxmlformats.org/officeDocument/2006/relationships/hyperlink" Target="https://aceh.tribunnews.com/2019/10/28/bijaklah-menggunakan-herbisida-di-kebun-kopi" TargetMode="Externa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6.jpeg"/><Relationship Id="rId25" Type="http://schemas.openxmlformats.org/officeDocument/2006/relationships/hyperlink" Target="http://www.agrina-online.com/detail-berita/2021/02/18/56/7314/biaya-perkebunan-hemat-hingga-40-dengan-reduktan-herbisida"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m.lampost.co/berita-petani-kopi-diminta-hindari-penggunaan-herbisida.html"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https://www.krjogja.com/angkringan/gaya-hidup/teknologi/weed-solut-ion-dukung-pertanian-berkelanjutan-dan-ramah-lingkungan/"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www.researchgate.net/publication/236901244" TargetMode="External"/><Relationship Id="rId28" Type="http://schemas.openxmlformats.org/officeDocument/2006/relationships/fontTable" Target="fontTable.xml"/><Relationship Id="rId10" Type="http://schemas.openxmlformats.org/officeDocument/2006/relationships/hyperlink" Target="http://jurnal.unmer.ac.id/index.php/jpkm/index" TargetMode="External"/><Relationship Id="rId19" Type="http://schemas.openxmlformats.org/officeDocument/2006/relationships/image" Target="media/image8.jpeg"/><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jurnal.unmer.ac.id/index.php/jpkm/index" TargetMode="External"/><Relationship Id="rId14" Type="http://schemas.openxmlformats.org/officeDocument/2006/relationships/image" Target="media/image3.jpeg"/><Relationship Id="rId22" Type="http://schemas.openxmlformats.org/officeDocument/2006/relationships/hyperlink" Target="https://doi.org/http://dx.doi.org/10.30811/jim.v4i2.1534"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0B00E-55C2-4765-A78E-A8B9F276A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16</Pages>
  <Words>7352</Words>
  <Characters>41909</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Surkati</dc:creator>
  <cp:keywords/>
  <dc:description/>
  <cp:lastModifiedBy>Windows User</cp:lastModifiedBy>
  <cp:revision>13</cp:revision>
  <dcterms:created xsi:type="dcterms:W3CDTF">2021-11-02T03:23:00Z</dcterms:created>
  <dcterms:modified xsi:type="dcterms:W3CDTF">2021-11-03T14:42:00Z</dcterms:modified>
</cp:coreProperties>
</file>