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AC" w:rsidRDefault="00B97230" w:rsidP="00B9723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EFFECT OF VARIATION</w:t>
      </w:r>
      <w:r w:rsidR="001E7BAC">
        <w:rPr>
          <w:rFonts w:ascii="Times New Roman" w:hAnsi="Times New Roman" w:cs="Times New Roman"/>
          <w:b/>
          <w:sz w:val="28"/>
          <w:szCs w:val="28"/>
        </w:rPr>
        <w:t xml:space="preserve"> SILICA FUME AND WASTE GLASS AGGREGATE </w:t>
      </w:r>
      <w:r w:rsidR="001E7BAC">
        <w:rPr>
          <w:rFonts w:ascii="Times New Roman" w:hAnsi="Times New Roman" w:cs="Times New Roman"/>
          <w:b/>
          <w:color w:val="000000" w:themeColor="text1"/>
          <w:sz w:val="28"/>
          <w:szCs w:val="28"/>
        </w:rPr>
        <w:t>IN  PERVIOUS CONCRETE</w:t>
      </w:r>
    </w:p>
    <w:p w:rsidR="001E7BAC" w:rsidRDefault="001E7BAC" w:rsidP="001E7BAC">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 xml:space="preserve">WITH </w:t>
      </w:r>
      <w:r>
        <w:rPr>
          <w:rFonts w:ascii="Times New Roman" w:hAnsi="Times New Roman" w:cs="Times New Roman"/>
          <w:b/>
          <w:i/>
          <w:color w:val="000000" w:themeColor="text1"/>
          <w:sz w:val="28"/>
          <w:szCs w:val="28"/>
        </w:rPr>
        <w:t>CURING</w:t>
      </w:r>
    </w:p>
    <w:p w:rsidR="001E7BAC" w:rsidRDefault="001E7BAC" w:rsidP="001E7BAC">
      <w:pPr>
        <w:spacing w:after="0" w:line="240" w:lineRule="auto"/>
        <w:jc w:val="center"/>
        <w:rPr>
          <w:rFonts w:ascii="Times New Roman" w:hAnsi="Times New Roman" w:cs="Times New Roman"/>
          <w:bCs/>
          <w:iCs/>
          <w:color w:val="000000" w:themeColor="text1"/>
          <w:sz w:val="28"/>
          <w:szCs w:val="24"/>
        </w:rPr>
      </w:pPr>
    </w:p>
    <w:p w:rsidR="001E7BAC" w:rsidRDefault="001E7BAC" w:rsidP="001E7BA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Dea Pratiwi*</w:t>
      </w:r>
      <w:r>
        <w:rPr>
          <w:rFonts w:ascii="Times New Roman" w:hAnsi="Times New Roman" w:cs="Times New Roman"/>
          <w:sz w:val="24"/>
          <w:szCs w:val="24"/>
          <w:vertAlign w:val="superscript"/>
        </w:rPr>
        <w:t>1</w:t>
      </w:r>
      <w:r>
        <w:rPr>
          <w:rFonts w:ascii="Times New Roman" w:hAnsi="Times New Roman" w:cs="Times New Roman"/>
          <w:sz w:val="24"/>
          <w:szCs w:val="24"/>
        </w:rPr>
        <w:t>, Sutanto Muliawan</w:t>
      </w:r>
      <w:r>
        <w:rPr>
          <w:rFonts w:ascii="Times New Roman" w:hAnsi="Times New Roman" w:cs="Times New Roman"/>
          <w:sz w:val="24"/>
          <w:szCs w:val="24"/>
          <w:vertAlign w:val="superscript"/>
        </w:rPr>
        <w:t>2</w:t>
      </w:r>
    </w:p>
    <w:p w:rsidR="001E7BAC" w:rsidRDefault="001E7BAC" w:rsidP="001E7BAC">
      <w:pPr>
        <w:spacing w:after="0" w:line="240" w:lineRule="auto"/>
        <w:jc w:val="center"/>
        <w:rPr>
          <w:rFonts w:ascii="Times New Roman" w:hAnsi="Times New Roman" w:cs="Times New Roman"/>
          <w:sz w:val="24"/>
          <w:szCs w:val="24"/>
        </w:rPr>
      </w:pPr>
    </w:p>
    <w:p w:rsidR="001E7BAC" w:rsidRDefault="00E15B9F" w:rsidP="001E7BAC">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vertAlign w:val="superscript"/>
        </w:rPr>
        <w:t>1</w:t>
      </w:r>
      <w:r w:rsidR="001E7BAC">
        <w:rPr>
          <w:rFonts w:ascii="Times New Roman" w:hAnsi="Times New Roman" w:cs="Times New Roman"/>
          <w:sz w:val="20"/>
          <w:szCs w:val="20"/>
        </w:rPr>
        <w:t xml:space="preserve"> </w:t>
      </w:r>
      <w:r w:rsidR="001E7BAC">
        <w:rPr>
          <w:rFonts w:ascii="Times New Roman" w:eastAsia="Calibri" w:hAnsi="Times New Roman" w:cs="Times New Roman"/>
          <w:sz w:val="20"/>
          <w:szCs w:val="20"/>
        </w:rPr>
        <w:t>Student of Civil Engineering, Engineerig Faculty, Sriwijaya University</w:t>
      </w:r>
    </w:p>
    <w:p w:rsidR="00E15B9F" w:rsidRPr="00E15B9F" w:rsidRDefault="00E15B9F" w:rsidP="00E15B9F">
      <w:pPr>
        <w:spacing w:after="0" w:line="240" w:lineRule="auto"/>
        <w:jc w:val="center"/>
        <w:rPr>
          <w:rFonts w:ascii="Times New Roman" w:eastAsia="Calibri" w:hAnsi="Times New Roman" w:cs="Times New Roman"/>
          <w:sz w:val="20"/>
        </w:rPr>
      </w:pPr>
      <w:r w:rsidRPr="00F151FD">
        <w:rPr>
          <w:rFonts w:ascii="Times New Roman" w:eastAsia="Calibri" w:hAnsi="Times New Roman" w:cs="Times New Roman"/>
          <w:sz w:val="20"/>
          <w:vertAlign w:val="superscript"/>
        </w:rPr>
        <w:t>2</w:t>
      </w:r>
      <w:r>
        <w:rPr>
          <w:rFonts w:ascii="Times New Roman" w:eastAsia="Calibri" w:hAnsi="Times New Roman" w:cs="Times New Roman"/>
          <w:sz w:val="20"/>
        </w:rPr>
        <w:t xml:space="preserve"> Lecturer of Civil Engineering, </w:t>
      </w:r>
      <w:r w:rsidRPr="00F151FD">
        <w:rPr>
          <w:rFonts w:ascii="Times New Roman" w:eastAsia="Calibri" w:hAnsi="Times New Roman" w:cs="Times New Roman"/>
          <w:sz w:val="20"/>
        </w:rPr>
        <w:t>Engineerig Faculty, Sriwijaya University</w:t>
      </w:r>
    </w:p>
    <w:p w:rsidR="001E7BAC" w:rsidRDefault="001E7BAC" w:rsidP="001E7B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*Korespondensi Penulis: deapratiwi05@gmail.com</w:t>
      </w:r>
    </w:p>
    <w:p w:rsidR="001E7BAC" w:rsidRDefault="001E7BAC" w:rsidP="001E7BAC">
      <w:pPr>
        <w:spacing w:after="0" w:line="240" w:lineRule="auto"/>
        <w:jc w:val="center"/>
        <w:rPr>
          <w:rFonts w:ascii="Times New Roman" w:hAnsi="Times New Roman" w:cs="Times New Roman"/>
          <w:sz w:val="20"/>
          <w:szCs w:val="20"/>
        </w:rPr>
      </w:pPr>
    </w:p>
    <w:p w:rsidR="001E7BAC" w:rsidRDefault="001E7BAC" w:rsidP="001E7BAC">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Abstract</w:t>
      </w:r>
    </w:p>
    <w:p w:rsidR="001E7BAC" w:rsidRDefault="001E7BAC" w:rsidP="001E7BAC">
      <w:pPr>
        <w:spacing w:after="0" w:line="240" w:lineRule="auto"/>
        <w:rPr>
          <w:rFonts w:ascii="Times New Roman" w:hAnsi="Times New Roman" w:cs="Times New Roman"/>
          <w:b/>
          <w:sz w:val="24"/>
          <w:szCs w:val="20"/>
        </w:rPr>
      </w:pPr>
    </w:p>
    <w:p w:rsidR="00B97230" w:rsidRPr="00937833" w:rsidRDefault="00B36F5A" w:rsidP="00F650C4">
      <w:pPr>
        <w:tabs>
          <w:tab w:val="left" w:pos="567"/>
        </w:tabs>
        <w:spacing w:after="0" w:line="240" w:lineRule="auto"/>
        <w:jc w:val="both"/>
        <w:rPr>
          <w:rFonts w:ascii="Times New Roman" w:hAnsi="Times New Roman" w:cs="Times New Roman"/>
        </w:rPr>
      </w:pPr>
      <w:r w:rsidRPr="00937833">
        <w:rPr>
          <w:rFonts w:ascii="Times New Roman" w:hAnsi="Times New Roman" w:cs="Times New Roman"/>
        </w:rPr>
        <w:t xml:space="preserve">Pervious concrete is a concrete containing little or no fine aggregate; it consists of coarse aggregate and cement paste. It seems pervious concrete would be a natural choice for use in structural applications in this age of ‘green building’. Because, this concrete can be traversed by water which can provide a water flow rate around 0,14-1,22 cm/second.  It provides superior insulation values when used in park area, </w:t>
      </w:r>
      <w:r w:rsidR="009E63F0" w:rsidRPr="00937833">
        <w:rPr>
          <w:rFonts w:ascii="Times New Roman" w:hAnsi="Times New Roman" w:cs="Times New Roman"/>
        </w:rPr>
        <w:t xml:space="preserve">trotoar, </w:t>
      </w:r>
      <w:r w:rsidRPr="00937833">
        <w:rPr>
          <w:rFonts w:ascii="Times New Roman" w:hAnsi="Times New Roman" w:cs="Times New Roman"/>
        </w:rPr>
        <w:t xml:space="preserve">and through the direct drainage of rainwater, it helps recharge groundwater in pavement applications. This research was conducted to know the compressive strength and permeability of concrete with the substitution of waste glass aggregate and silica fume with curing soaked water. Variations of silica fume used in this research are  10%, 15%, and 20% as substitution </w:t>
      </w:r>
      <w:r w:rsidR="00162CFA">
        <w:rPr>
          <w:rFonts w:ascii="Times New Roman" w:hAnsi="Times New Roman" w:cs="Times New Roman"/>
        </w:rPr>
        <w:t xml:space="preserve">partial </w:t>
      </w:r>
      <w:r w:rsidRPr="00937833">
        <w:rPr>
          <w:rFonts w:ascii="Times New Roman" w:hAnsi="Times New Roman" w:cs="Times New Roman"/>
        </w:rPr>
        <w:t xml:space="preserve">cement. The variations of waste glass aggregate used in this study were 2,5%, 7,5% and 12,5% as substitution </w:t>
      </w:r>
      <w:r w:rsidR="00162CFA">
        <w:rPr>
          <w:rFonts w:ascii="Times New Roman" w:hAnsi="Times New Roman" w:cs="Times New Roman"/>
        </w:rPr>
        <w:t xml:space="preserve">partial </w:t>
      </w:r>
      <w:r w:rsidRPr="00937833">
        <w:rPr>
          <w:rFonts w:ascii="Times New Roman" w:hAnsi="Times New Roman" w:cs="Times New Roman"/>
        </w:rPr>
        <w:t>coarse aggregate. And variation 0% silica fu</w:t>
      </w:r>
      <w:r w:rsidR="009E63F0" w:rsidRPr="00937833">
        <w:rPr>
          <w:rFonts w:ascii="Times New Roman" w:hAnsi="Times New Roman" w:cs="Times New Roman"/>
        </w:rPr>
        <w:t>me and 0% waste glass aggregate</w:t>
      </w:r>
      <w:r w:rsidRPr="00937833">
        <w:rPr>
          <w:rFonts w:ascii="Times New Roman" w:hAnsi="Times New Roman" w:cs="Times New Roman"/>
        </w:rPr>
        <w:t xml:space="preserve">. This research show that the maximum of compressive strength is 11,548 MPa in variation silica fume 20% and waste glass aggregate </w:t>
      </w:r>
      <w:r w:rsidR="009E63F0" w:rsidRPr="00937833">
        <w:rPr>
          <w:rFonts w:ascii="Times New Roman" w:hAnsi="Times New Roman" w:cs="Times New Roman"/>
        </w:rPr>
        <w:t xml:space="preserve">2,5% </w:t>
      </w:r>
      <w:r w:rsidRPr="00937833">
        <w:rPr>
          <w:rFonts w:ascii="Times New Roman" w:hAnsi="Times New Roman" w:cs="Times New Roman"/>
        </w:rPr>
        <w:t>(SF</w:t>
      </w:r>
      <w:r w:rsidRPr="00937833">
        <w:rPr>
          <w:rFonts w:ascii="Cambria Math" w:hAnsi="Cambria Math" w:cs="Cambria Math"/>
        </w:rPr>
        <w:t>₂₀</w:t>
      </w:r>
      <w:r w:rsidRPr="00937833">
        <w:rPr>
          <w:rFonts w:ascii="Times New Roman" w:hAnsi="Times New Roman" w:cs="Times New Roman"/>
        </w:rPr>
        <w:t>WG</w:t>
      </w:r>
      <w:r w:rsidRPr="00937833">
        <w:rPr>
          <w:rFonts w:ascii="Cambria Math" w:hAnsi="Cambria Math" w:cs="Cambria Math"/>
        </w:rPr>
        <w:t>₂</w:t>
      </w:r>
      <w:r w:rsidRPr="00937833">
        <w:rPr>
          <w:rFonts w:ascii="Times New Roman" w:hAnsi="Times New Roman" w:cs="Times New Roman"/>
        </w:rPr>
        <w:t>,</w:t>
      </w:r>
      <w:r w:rsidRPr="00937833">
        <w:rPr>
          <w:rFonts w:ascii="Cambria Math" w:hAnsi="Cambria Math" w:cs="Cambria Math"/>
        </w:rPr>
        <w:t>₅</w:t>
      </w:r>
      <w:r w:rsidRPr="00937833">
        <w:rPr>
          <w:rFonts w:ascii="Times New Roman" w:hAnsi="Times New Roman" w:cs="Times New Roman"/>
        </w:rPr>
        <w:t>). The maximum of permeability value in this study is 1.41 cm / s in the SF</w:t>
      </w:r>
      <w:r w:rsidRPr="00937833">
        <w:rPr>
          <w:rFonts w:ascii="Cambria Math" w:hAnsi="Cambria Math" w:cs="Cambria Math"/>
        </w:rPr>
        <w:t>₀</w:t>
      </w:r>
      <w:r w:rsidRPr="00937833">
        <w:rPr>
          <w:rFonts w:ascii="Times New Roman" w:hAnsi="Times New Roman" w:cs="Times New Roman"/>
        </w:rPr>
        <w:t>WG</w:t>
      </w:r>
      <w:r w:rsidRPr="00937833">
        <w:rPr>
          <w:rFonts w:ascii="Cambria Math" w:hAnsi="Cambria Math" w:cs="Cambria Math"/>
        </w:rPr>
        <w:t>₀</w:t>
      </w:r>
      <w:r w:rsidRPr="00937833">
        <w:rPr>
          <w:rFonts w:ascii="Times New Roman" w:hAnsi="Times New Roman" w:cs="Times New Roman"/>
        </w:rPr>
        <w:t xml:space="preserve"> combination or normal pervious concrete. And the lightest density is 1632,06 kg/m³ in variation 20% silica fume and 12,5% waste glass aggregate.</w:t>
      </w:r>
    </w:p>
    <w:p w:rsidR="00B97230" w:rsidRPr="00937833" w:rsidRDefault="00B97230" w:rsidP="001E7BAC">
      <w:pPr>
        <w:tabs>
          <w:tab w:val="left" w:pos="567"/>
        </w:tabs>
        <w:spacing w:after="0" w:line="240" w:lineRule="auto"/>
        <w:jc w:val="both"/>
        <w:rPr>
          <w:rFonts w:ascii="Times New Roman" w:hAnsi="Times New Roman" w:cs="Times New Roman"/>
        </w:rPr>
      </w:pPr>
    </w:p>
    <w:p w:rsidR="00581F8B" w:rsidRPr="00937833" w:rsidRDefault="00056BAF" w:rsidP="00056BAF">
      <w:pPr>
        <w:tabs>
          <w:tab w:val="left" w:pos="1227"/>
        </w:tabs>
        <w:spacing w:after="0" w:line="240" w:lineRule="auto"/>
        <w:jc w:val="both"/>
        <w:rPr>
          <w:rFonts w:ascii="Times New Roman" w:hAnsi="Times New Roman"/>
        </w:rPr>
      </w:pPr>
      <w:r w:rsidRPr="00937833">
        <w:rPr>
          <w:rFonts w:ascii="Times New Roman" w:hAnsi="Times New Roman"/>
        </w:rPr>
        <w:tab/>
      </w:r>
    </w:p>
    <w:p w:rsidR="002672A7" w:rsidRPr="00937833" w:rsidRDefault="001E7BAC" w:rsidP="00937833">
      <w:pPr>
        <w:spacing w:after="0" w:line="240" w:lineRule="auto"/>
        <w:rPr>
          <w:rFonts w:ascii="Times New Roman" w:hAnsi="Times New Roman" w:cs="Times New Roman"/>
          <w:sz w:val="20"/>
          <w:szCs w:val="20"/>
        </w:rPr>
      </w:pPr>
      <w:r w:rsidRPr="00937833">
        <w:rPr>
          <w:rFonts w:ascii="Times New Roman" w:hAnsi="Times New Roman" w:cs="Times New Roman"/>
          <w:b/>
          <w:sz w:val="20"/>
          <w:szCs w:val="20"/>
        </w:rPr>
        <w:t>Keywords:</w:t>
      </w:r>
      <w:r w:rsidRPr="00937833">
        <w:rPr>
          <w:rFonts w:ascii="Times New Roman" w:hAnsi="Times New Roman" w:cs="Times New Roman"/>
          <w:sz w:val="20"/>
          <w:szCs w:val="20"/>
        </w:rPr>
        <w:t xml:space="preserve"> Pervious concrete, waste glass aggregate, silica fume</w:t>
      </w:r>
    </w:p>
    <w:p w:rsidR="009E63F0" w:rsidRDefault="009E63F0" w:rsidP="009E63F0">
      <w:pPr>
        <w:autoSpaceDE w:val="0"/>
        <w:autoSpaceDN w:val="0"/>
        <w:adjustRightInd w:val="0"/>
        <w:spacing w:after="0" w:line="240" w:lineRule="auto"/>
        <w:rPr>
          <w:rFonts w:ascii="Times New Roman" w:hAnsi="Times New Roman"/>
          <w:b/>
          <w:sz w:val="28"/>
          <w:szCs w:val="24"/>
        </w:rPr>
      </w:pPr>
    </w:p>
    <w:p w:rsidR="00937833" w:rsidRPr="002672A7" w:rsidRDefault="00937833" w:rsidP="009E63F0">
      <w:pPr>
        <w:autoSpaceDE w:val="0"/>
        <w:autoSpaceDN w:val="0"/>
        <w:adjustRightInd w:val="0"/>
        <w:spacing w:after="0" w:line="240" w:lineRule="auto"/>
        <w:rPr>
          <w:rFonts w:ascii="Times New Roman" w:hAnsi="Times New Roman"/>
          <w:b/>
          <w:sz w:val="28"/>
          <w:szCs w:val="24"/>
        </w:rPr>
      </w:pPr>
    </w:p>
    <w:p w:rsidR="002672A7" w:rsidRDefault="002672A7" w:rsidP="002672A7">
      <w:pPr>
        <w:spacing w:after="0"/>
        <w:jc w:val="center"/>
        <w:rPr>
          <w:rFonts w:ascii="Times New Roman" w:hAnsi="Times New Roman" w:cs="Times New Roman"/>
          <w:b/>
          <w:bCs/>
          <w:sz w:val="24"/>
          <w:szCs w:val="24"/>
          <w:lang w:val="en-US"/>
        </w:rPr>
      </w:pPr>
    </w:p>
    <w:p w:rsidR="002672A7" w:rsidRPr="0096213D" w:rsidRDefault="002672A7" w:rsidP="002672A7">
      <w:pPr>
        <w:spacing w:after="0"/>
        <w:ind w:left="4320" w:firstLine="500"/>
        <w:rPr>
          <w:rFonts w:ascii="Times New Roman" w:hAnsi="Times New Roman" w:cs="Times New Roman"/>
          <w:bCs/>
          <w:sz w:val="24"/>
          <w:szCs w:val="24"/>
          <w:lang w:val="en-US"/>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Pr>
          <w:rFonts w:ascii="Times New Roman" w:hAnsi="Times New Roman" w:cs="Times New Roman"/>
          <w:bCs/>
          <w:sz w:val="24"/>
          <w:szCs w:val="24"/>
          <w:lang w:val="en-US"/>
        </w:rPr>
        <w:t>Indralaya</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Juli</w:t>
      </w:r>
      <w:r>
        <w:rPr>
          <w:rFonts w:ascii="Times New Roman" w:hAnsi="Times New Roman" w:cs="Times New Roman"/>
          <w:bCs/>
          <w:sz w:val="24"/>
          <w:szCs w:val="24"/>
          <w:lang w:val="en-US"/>
        </w:rPr>
        <w:t xml:space="preserve"> 2019</w:t>
      </w:r>
    </w:p>
    <w:p w:rsidR="002672A7" w:rsidRDefault="002672A7" w:rsidP="002672A7">
      <w:pPr>
        <w:spacing w:after="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Pr>
          <w:rFonts w:ascii="Times New Roman" w:hAnsi="Times New Roman" w:cs="Times New Roman"/>
          <w:bCs/>
          <w:sz w:val="24"/>
          <w:szCs w:val="24"/>
        </w:rPr>
        <w:tab/>
      </w:r>
      <w:proofErr w:type="spellStart"/>
      <w:r>
        <w:rPr>
          <w:rFonts w:ascii="Times New Roman" w:hAnsi="Times New Roman" w:cs="Times New Roman"/>
          <w:bCs/>
          <w:sz w:val="24"/>
          <w:szCs w:val="24"/>
          <w:lang w:val="en-US"/>
        </w:rPr>
        <w:t>Diperiksa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disetujui</w:t>
      </w:r>
      <w:proofErr w:type="spellEnd"/>
      <w:r>
        <w:rPr>
          <w:rFonts w:ascii="Times New Roman" w:hAnsi="Times New Roman" w:cs="Times New Roman"/>
          <w:bCs/>
          <w:sz w:val="24"/>
          <w:szCs w:val="24"/>
          <w:lang w:val="en-US"/>
        </w:rPr>
        <w:t>,</w:t>
      </w:r>
    </w:p>
    <w:p w:rsidR="002672A7" w:rsidRDefault="002672A7" w:rsidP="002672A7">
      <w:pPr>
        <w:spacing w:after="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Jurusan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Sipil</w:t>
      </w:r>
      <w:proofErr w:type="spellEnd"/>
      <w:r>
        <w:rPr>
          <w:rFonts w:ascii="Times New Roman" w:hAnsi="Times New Roman" w:cs="Times New Roman"/>
          <w:bCs/>
          <w:sz w:val="24"/>
          <w:szCs w:val="24"/>
          <w:lang w:val="en-US"/>
        </w:rPr>
        <w:t>,</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Pr>
          <w:rFonts w:ascii="Times New Roman" w:hAnsi="Times New Roman" w:cs="Times New Roman"/>
          <w:bCs/>
          <w:sz w:val="24"/>
          <w:szCs w:val="24"/>
        </w:rPr>
        <w:tab/>
      </w:r>
      <w:proofErr w:type="spellStart"/>
      <w:r>
        <w:rPr>
          <w:rFonts w:ascii="Times New Roman" w:hAnsi="Times New Roman" w:cs="Times New Roman"/>
          <w:bCs/>
          <w:sz w:val="24"/>
          <w:szCs w:val="24"/>
          <w:lang w:val="en-US"/>
        </w:rPr>
        <w:t>Dosen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Pembimbing</w:t>
      </w:r>
      <w:proofErr w:type="spellEnd"/>
      <w:r>
        <w:rPr>
          <w:rFonts w:ascii="Times New Roman" w:hAnsi="Times New Roman" w:cs="Times New Roman"/>
          <w:bCs/>
          <w:sz w:val="24"/>
          <w:szCs w:val="24"/>
          <w:lang w:val="en-US"/>
        </w:rPr>
        <w:t xml:space="preserve">, </w:t>
      </w:r>
    </w:p>
    <w:p w:rsidR="002672A7" w:rsidRDefault="002672A7" w:rsidP="002672A7">
      <w:pPr>
        <w:spacing w:after="0"/>
        <w:rPr>
          <w:rFonts w:ascii="Times New Roman" w:hAnsi="Times New Roman" w:cs="Times New Roman"/>
          <w:bCs/>
          <w:sz w:val="24"/>
          <w:szCs w:val="24"/>
        </w:rPr>
      </w:pPr>
    </w:p>
    <w:p w:rsidR="00937833" w:rsidRPr="00937833" w:rsidRDefault="00937833" w:rsidP="002672A7">
      <w:pPr>
        <w:spacing w:after="0"/>
        <w:rPr>
          <w:rFonts w:ascii="Times New Roman" w:hAnsi="Times New Roman" w:cs="Times New Roman"/>
          <w:bCs/>
          <w:sz w:val="24"/>
          <w:szCs w:val="24"/>
        </w:rPr>
      </w:pPr>
    </w:p>
    <w:p w:rsidR="002672A7" w:rsidRDefault="002672A7" w:rsidP="002672A7">
      <w:pPr>
        <w:spacing w:after="0"/>
        <w:rPr>
          <w:rFonts w:ascii="Times New Roman" w:hAnsi="Times New Roman" w:cs="Times New Roman"/>
          <w:bCs/>
          <w:sz w:val="24"/>
          <w:szCs w:val="24"/>
          <w:lang w:val="en-US"/>
        </w:rPr>
      </w:pPr>
    </w:p>
    <w:p w:rsidR="002672A7" w:rsidRDefault="002672A7" w:rsidP="002672A7">
      <w:pPr>
        <w:spacing w:after="0"/>
        <w:rPr>
          <w:rFonts w:ascii="Times New Roman" w:hAnsi="Times New Roman" w:cs="Times New Roman"/>
          <w:bCs/>
          <w:sz w:val="24"/>
          <w:szCs w:val="24"/>
          <w:lang w:val="en-US"/>
        </w:rPr>
      </w:pPr>
    </w:p>
    <w:p w:rsidR="002672A7" w:rsidRPr="00F53C41" w:rsidRDefault="002672A7" w:rsidP="002672A7">
      <w:pPr>
        <w:spacing w:after="0"/>
        <w:rPr>
          <w:rFonts w:ascii="Times New Roman" w:hAnsi="Times New Roman" w:cs="Times New Roman"/>
          <w:bCs/>
          <w:sz w:val="24"/>
          <w:szCs w:val="24"/>
          <w:u w:val="single"/>
        </w:rPr>
      </w:pPr>
      <w:r w:rsidRPr="0096213D">
        <w:rPr>
          <w:rFonts w:ascii="Times New Roman" w:hAnsi="Times New Roman" w:cs="Times New Roman"/>
          <w:bCs/>
          <w:sz w:val="24"/>
          <w:szCs w:val="24"/>
          <w:u w:val="single"/>
          <w:lang w:val="en-US"/>
        </w:rPr>
        <w:t xml:space="preserve">Ir. </w:t>
      </w:r>
      <w:proofErr w:type="spellStart"/>
      <w:r w:rsidRPr="0096213D">
        <w:rPr>
          <w:rFonts w:ascii="Times New Roman" w:hAnsi="Times New Roman" w:cs="Times New Roman"/>
          <w:bCs/>
          <w:sz w:val="24"/>
          <w:szCs w:val="24"/>
          <w:u w:val="single"/>
          <w:lang w:val="en-US"/>
        </w:rPr>
        <w:t>Helmi</w:t>
      </w:r>
      <w:proofErr w:type="spellEnd"/>
      <w:r w:rsidRPr="0096213D">
        <w:rPr>
          <w:rFonts w:ascii="Times New Roman" w:hAnsi="Times New Roman" w:cs="Times New Roman"/>
          <w:bCs/>
          <w:sz w:val="24"/>
          <w:szCs w:val="24"/>
          <w:u w:val="single"/>
          <w:lang w:val="en-US"/>
        </w:rPr>
        <w:t xml:space="preserve"> </w:t>
      </w:r>
      <w:proofErr w:type="spellStart"/>
      <w:r w:rsidRPr="0096213D">
        <w:rPr>
          <w:rFonts w:ascii="Times New Roman" w:hAnsi="Times New Roman" w:cs="Times New Roman"/>
          <w:bCs/>
          <w:sz w:val="24"/>
          <w:szCs w:val="24"/>
          <w:u w:val="single"/>
          <w:lang w:val="en-US"/>
        </w:rPr>
        <w:t>Haki</w:t>
      </w:r>
      <w:proofErr w:type="spellEnd"/>
      <w:r w:rsidRPr="0096213D">
        <w:rPr>
          <w:rFonts w:ascii="Times New Roman" w:hAnsi="Times New Roman" w:cs="Times New Roman"/>
          <w:bCs/>
          <w:sz w:val="24"/>
          <w:szCs w:val="24"/>
          <w:u w:val="single"/>
          <w:lang w:val="en-US"/>
        </w:rPr>
        <w:t>, M.T.</w:t>
      </w:r>
      <w:r w:rsidRPr="0096213D">
        <w:rPr>
          <w:rFonts w:ascii="Times New Roman" w:hAnsi="Times New Roman" w:cs="Times New Roman"/>
          <w:bCs/>
          <w:sz w:val="24"/>
          <w:szCs w:val="24"/>
          <w:u w:val="single"/>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Pr>
          <w:rFonts w:ascii="Times New Roman" w:hAnsi="Times New Roman" w:cs="Times New Roman"/>
          <w:bCs/>
          <w:sz w:val="24"/>
          <w:szCs w:val="24"/>
        </w:rPr>
        <w:tab/>
      </w:r>
      <w:r>
        <w:rPr>
          <w:rFonts w:ascii="Times New Roman" w:hAnsi="Times New Roman" w:cs="Times New Roman"/>
          <w:bCs/>
          <w:sz w:val="24"/>
          <w:szCs w:val="24"/>
          <w:u w:val="single"/>
        </w:rPr>
        <w:t xml:space="preserve">Ir. Sutanto </w:t>
      </w:r>
      <w:r w:rsidR="00937833">
        <w:rPr>
          <w:rFonts w:ascii="Times New Roman" w:hAnsi="Times New Roman" w:cs="Times New Roman"/>
          <w:bCs/>
          <w:sz w:val="24"/>
          <w:szCs w:val="24"/>
          <w:u w:val="single"/>
        </w:rPr>
        <w:t xml:space="preserve">Muliawan, </w:t>
      </w:r>
      <w:r>
        <w:rPr>
          <w:rFonts w:ascii="Times New Roman" w:hAnsi="Times New Roman" w:cs="Times New Roman"/>
          <w:bCs/>
          <w:sz w:val="24"/>
          <w:szCs w:val="24"/>
          <w:u w:val="single"/>
        </w:rPr>
        <w:t>M.Eng</w:t>
      </w:r>
    </w:p>
    <w:p w:rsidR="002672A7" w:rsidRDefault="002672A7" w:rsidP="002672A7">
      <w:pPr>
        <w:spacing w:after="0"/>
        <w:rPr>
          <w:rFonts w:ascii="Times New Roman" w:hAnsi="Times New Roman"/>
          <w:sz w:val="24"/>
          <w:szCs w:val="24"/>
        </w:rPr>
      </w:pPr>
      <w:r>
        <w:rPr>
          <w:rFonts w:ascii="Times New Roman" w:hAnsi="Times New Roman" w:cs="Times New Roman"/>
          <w:bCs/>
          <w:sz w:val="24"/>
          <w:szCs w:val="24"/>
          <w:lang w:val="en-US"/>
        </w:rPr>
        <w:t xml:space="preserve">NIP. 196107031991021001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00937833">
        <w:rPr>
          <w:rFonts w:ascii="Times New Roman" w:hAnsi="Times New Roman" w:cs="Times New Roman"/>
          <w:bCs/>
          <w:sz w:val="24"/>
          <w:szCs w:val="24"/>
        </w:rPr>
        <w:tab/>
      </w:r>
      <w:r w:rsidR="00937833">
        <w:rPr>
          <w:rFonts w:ascii="Times New Roman" w:hAnsi="Times New Roman" w:cs="Times New Roman"/>
          <w:bCs/>
          <w:sz w:val="24"/>
          <w:szCs w:val="24"/>
          <w:lang w:val="en-US"/>
        </w:rPr>
        <w:t>NIP.</w:t>
      </w:r>
      <w:r>
        <w:rPr>
          <w:rFonts w:ascii="Times New Roman" w:hAnsi="Times New Roman"/>
          <w:sz w:val="24"/>
          <w:szCs w:val="24"/>
        </w:rPr>
        <w:t>195604241990031001</w:t>
      </w:r>
    </w:p>
    <w:p w:rsidR="001E7BAC" w:rsidRDefault="001E7BAC" w:rsidP="001E7BAC"/>
    <w:p w:rsidR="00147BEC" w:rsidRDefault="00147BEC" w:rsidP="001E7BAC"/>
    <w:p w:rsidR="00937833" w:rsidRDefault="00937833" w:rsidP="001E7BAC"/>
    <w:p w:rsidR="00147BEC" w:rsidRDefault="00147BEC" w:rsidP="009E63F0">
      <w:bookmarkStart w:id="0" w:name="_GoBack"/>
      <w:bookmarkEnd w:id="0"/>
    </w:p>
    <w:sectPr w:rsidR="00147BEC" w:rsidSect="00937833">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AC"/>
    <w:rsid w:val="00056BAF"/>
    <w:rsid w:val="00057DB1"/>
    <w:rsid w:val="00147BEC"/>
    <w:rsid w:val="00162CFA"/>
    <w:rsid w:val="00193078"/>
    <w:rsid w:val="001E7BAC"/>
    <w:rsid w:val="002672A7"/>
    <w:rsid w:val="00270AC1"/>
    <w:rsid w:val="00277EEF"/>
    <w:rsid w:val="003C1307"/>
    <w:rsid w:val="005317F8"/>
    <w:rsid w:val="00581F8B"/>
    <w:rsid w:val="005D027A"/>
    <w:rsid w:val="008229C3"/>
    <w:rsid w:val="00830E5A"/>
    <w:rsid w:val="00937833"/>
    <w:rsid w:val="009E63F0"/>
    <w:rsid w:val="00AE7467"/>
    <w:rsid w:val="00B36F5A"/>
    <w:rsid w:val="00B77191"/>
    <w:rsid w:val="00B97230"/>
    <w:rsid w:val="00C059B5"/>
    <w:rsid w:val="00D14BB3"/>
    <w:rsid w:val="00D15680"/>
    <w:rsid w:val="00E06DDF"/>
    <w:rsid w:val="00E15B9F"/>
    <w:rsid w:val="00F650C4"/>
    <w:rsid w:val="00FA1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E746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E746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9805">
      <w:bodyDiv w:val="1"/>
      <w:marLeft w:val="0"/>
      <w:marRight w:val="0"/>
      <w:marTop w:val="0"/>
      <w:marBottom w:val="0"/>
      <w:divBdr>
        <w:top w:val="none" w:sz="0" w:space="0" w:color="auto"/>
        <w:left w:val="none" w:sz="0" w:space="0" w:color="auto"/>
        <w:bottom w:val="none" w:sz="0" w:space="0" w:color="auto"/>
        <w:right w:val="none" w:sz="0" w:space="0" w:color="auto"/>
      </w:divBdr>
    </w:div>
    <w:div w:id="1124663515">
      <w:bodyDiv w:val="1"/>
      <w:marLeft w:val="0"/>
      <w:marRight w:val="0"/>
      <w:marTop w:val="0"/>
      <w:marBottom w:val="0"/>
      <w:divBdr>
        <w:top w:val="none" w:sz="0" w:space="0" w:color="auto"/>
        <w:left w:val="none" w:sz="0" w:space="0" w:color="auto"/>
        <w:bottom w:val="none" w:sz="0" w:space="0" w:color="auto"/>
        <w:right w:val="none" w:sz="0" w:space="0" w:color="auto"/>
      </w:divBdr>
    </w:div>
    <w:div w:id="19286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11</cp:revision>
  <cp:lastPrinted>2019-07-25T00:13:00Z</cp:lastPrinted>
  <dcterms:created xsi:type="dcterms:W3CDTF">2019-07-24T17:05:00Z</dcterms:created>
  <dcterms:modified xsi:type="dcterms:W3CDTF">2019-07-28T16:17:00Z</dcterms:modified>
</cp:coreProperties>
</file>