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CC" w:rsidRPr="00305086" w:rsidRDefault="001550CC" w:rsidP="00D729B3">
      <w:pPr>
        <w:pStyle w:val="NoSpacing"/>
        <w:jc w:val="center"/>
        <w:rPr>
          <w:rFonts w:ascii="Arial" w:hAnsi="Arial" w:cs="Arial"/>
          <w:b/>
          <w:sz w:val="28"/>
          <w:szCs w:val="28"/>
        </w:rPr>
      </w:pPr>
      <w:r w:rsidRPr="00305086">
        <w:rPr>
          <w:rFonts w:ascii="Arial" w:hAnsi="Arial" w:cs="Arial"/>
          <w:b/>
          <w:sz w:val="28"/>
          <w:szCs w:val="28"/>
        </w:rPr>
        <w:t xml:space="preserve">IMPLEMENTASI PEMBELAJARAN PENDIDIKAN JASMANI DAN OLAHRAGA KESEHATAN DALAM PERSPEKTIF STANDAR NASIONAL PENDIDIKAN </w:t>
      </w:r>
    </w:p>
    <w:p w:rsidR="001550CC" w:rsidRDefault="00305086" w:rsidP="00D729B3">
      <w:pPr>
        <w:pStyle w:val="NoSpacing"/>
        <w:jc w:val="center"/>
        <w:rPr>
          <w:rFonts w:ascii="Arial" w:hAnsi="Arial" w:cs="Arial"/>
          <w:b/>
          <w:sz w:val="24"/>
          <w:szCs w:val="24"/>
        </w:rPr>
      </w:pPr>
      <w:r>
        <w:rPr>
          <w:rFonts w:ascii="Arial" w:hAnsi="Arial" w:cs="Arial"/>
          <w:b/>
          <w:sz w:val="28"/>
          <w:szCs w:val="28"/>
        </w:rPr>
        <w:t>DI SMP NEGERI 4</w:t>
      </w:r>
      <w:r>
        <w:rPr>
          <w:rFonts w:ascii="Arial" w:hAnsi="Arial" w:cs="Arial"/>
          <w:b/>
          <w:sz w:val="28"/>
          <w:szCs w:val="28"/>
          <w:lang w:val="en-US"/>
        </w:rPr>
        <w:t>6</w:t>
      </w:r>
      <w:r w:rsidR="001550CC" w:rsidRPr="00305086">
        <w:rPr>
          <w:rFonts w:ascii="Arial" w:hAnsi="Arial" w:cs="Arial"/>
          <w:b/>
          <w:sz w:val="28"/>
          <w:szCs w:val="28"/>
        </w:rPr>
        <w:t xml:space="preserve"> PALEMBANG </w:t>
      </w:r>
    </w:p>
    <w:p w:rsidR="001550CC" w:rsidRDefault="001550CC" w:rsidP="00D729B3">
      <w:pPr>
        <w:pStyle w:val="NoSpacing"/>
        <w:jc w:val="center"/>
        <w:rPr>
          <w:rFonts w:ascii="Arial" w:hAnsi="Arial" w:cs="Arial"/>
        </w:rPr>
      </w:pPr>
    </w:p>
    <w:p w:rsidR="00D729B3" w:rsidRPr="00305086" w:rsidRDefault="00D729B3" w:rsidP="00D729B3">
      <w:pPr>
        <w:pStyle w:val="NoSpacing"/>
        <w:jc w:val="center"/>
        <w:rPr>
          <w:rFonts w:ascii="Arial" w:hAnsi="Arial" w:cs="Arial"/>
          <w:b/>
          <w:sz w:val="20"/>
          <w:szCs w:val="20"/>
          <w:lang w:val="en-US"/>
        </w:rPr>
      </w:pPr>
      <w:r w:rsidRPr="00E153B0">
        <w:rPr>
          <w:rFonts w:ascii="Arial" w:hAnsi="Arial" w:cs="Arial"/>
        </w:rPr>
        <w:br/>
      </w:r>
      <w:r w:rsidR="00305086" w:rsidRPr="00305086">
        <w:rPr>
          <w:rFonts w:ascii="Arial" w:hAnsi="Arial" w:cs="Arial"/>
          <w:b/>
          <w:sz w:val="20"/>
          <w:szCs w:val="20"/>
          <w:lang w:val="en-US"/>
        </w:rPr>
        <w:t>Oleh: Reza Resah Pratama, M.Pd</w:t>
      </w:r>
    </w:p>
    <w:p w:rsidR="001550CC" w:rsidRPr="00305086" w:rsidRDefault="001550CC" w:rsidP="00D729B3">
      <w:pPr>
        <w:pStyle w:val="NoSpacing"/>
        <w:jc w:val="center"/>
        <w:rPr>
          <w:rFonts w:ascii="Arial" w:hAnsi="Arial" w:cs="Arial"/>
          <w:b/>
          <w:sz w:val="20"/>
          <w:szCs w:val="20"/>
          <w:lang w:val="en-US"/>
        </w:rPr>
      </w:pPr>
      <w:r w:rsidRPr="00305086">
        <w:rPr>
          <w:rFonts w:ascii="Arial" w:hAnsi="Arial" w:cs="Arial"/>
          <w:b/>
          <w:sz w:val="20"/>
          <w:szCs w:val="20"/>
        </w:rPr>
        <w:t>Dosen Penjaskes Universitas Sriwijaya</w:t>
      </w:r>
    </w:p>
    <w:p w:rsidR="00305086" w:rsidRDefault="00305086" w:rsidP="00D729B3">
      <w:pPr>
        <w:pStyle w:val="NoSpacing"/>
        <w:jc w:val="center"/>
        <w:rPr>
          <w:rFonts w:ascii="Arial" w:hAnsi="Arial" w:cs="Arial"/>
          <w:b/>
          <w:sz w:val="20"/>
          <w:szCs w:val="20"/>
          <w:lang w:val="en-US"/>
        </w:rPr>
      </w:pPr>
      <w:r w:rsidRPr="00305086">
        <w:rPr>
          <w:rFonts w:ascii="Arial" w:hAnsi="Arial" w:cs="Arial"/>
          <w:b/>
          <w:sz w:val="20"/>
          <w:szCs w:val="20"/>
          <w:lang w:val="en-US"/>
        </w:rPr>
        <w:t xml:space="preserve">Email: </w:t>
      </w:r>
      <w:hyperlink r:id="rId8" w:history="1">
        <w:r w:rsidRPr="00300D6D">
          <w:rPr>
            <w:rStyle w:val="Hyperlink"/>
            <w:rFonts w:ascii="Arial" w:hAnsi="Arial" w:cs="Arial"/>
            <w:b/>
            <w:sz w:val="20"/>
            <w:szCs w:val="20"/>
            <w:lang w:val="en-US"/>
          </w:rPr>
          <w:t>rezarpunsri@gmail.com</w:t>
        </w:r>
      </w:hyperlink>
    </w:p>
    <w:p w:rsidR="00305086" w:rsidRDefault="00305086" w:rsidP="00D729B3">
      <w:pPr>
        <w:pStyle w:val="NoSpacing"/>
        <w:jc w:val="center"/>
        <w:rPr>
          <w:rFonts w:ascii="Arial" w:hAnsi="Arial" w:cs="Arial"/>
          <w:b/>
          <w:sz w:val="20"/>
          <w:szCs w:val="20"/>
          <w:lang w:val="en-US"/>
        </w:rPr>
      </w:pPr>
    </w:p>
    <w:p w:rsidR="00305086" w:rsidRPr="00305086" w:rsidRDefault="00305086" w:rsidP="00D729B3">
      <w:pPr>
        <w:pStyle w:val="NoSpacing"/>
        <w:jc w:val="center"/>
        <w:rPr>
          <w:rFonts w:ascii="Arial" w:hAnsi="Arial" w:cs="Arial"/>
          <w:b/>
          <w:sz w:val="20"/>
          <w:szCs w:val="20"/>
          <w:lang w:val="en-US"/>
        </w:rPr>
      </w:pPr>
    </w:p>
    <w:p w:rsidR="00D729B3" w:rsidRPr="00E153B0" w:rsidRDefault="00D729B3" w:rsidP="00305086">
      <w:pPr>
        <w:pStyle w:val="NoSpacing"/>
        <w:jc w:val="both"/>
        <w:rPr>
          <w:rFonts w:ascii="Arial" w:hAnsi="Arial" w:cs="Arial"/>
        </w:rPr>
      </w:pPr>
      <w:r w:rsidRPr="00E153B0">
        <w:rPr>
          <w:rFonts w:ascii="Arial" w:hAnsi="Arial" w:cs="Arial"/>
        </w:rPr>
        <w:br/>
      </w:r>
      <w:r w:rsidRPr="00E153B0">
        <w:rPr>
          <w:rFonts w:ascii="Arial" w:hAnsi="Arial" w:cs="Arial"/>
          <w:b/>
        </w:rPr>
        <w:t>ABSTRACT</w:t>
      </w:r>
      <w:r w:rsidRPr="00E153B0">
        <w:rPr>
          <w:rFonts w:ascii="Arial" w:hAnsi="Arial" w:cs="Arial"/>
        </w:rPr>
        <w:br/>
        <w:t xml:space="preserve">This study begins with the author's curiosity to changes in teachers' teaching after following the certification. Preliminary observations by the author on the implementation of learning objects in schools Penjasorkes research data showed that the learning football where teachers only explain the material, giving an example of a ball kicking techniques, techniques to stop the ball and dribbling techniques. Then in a couple of students asked to </w:t>
      </w:r>
      <w:r>
        <w:rPr>
          <w:rFonts w:ascii="Arial" w:hAnsi="Arial" w:cs="Arial"/>
        </w:rPr>
        <w:t>demonstrated</w:t>
      </w:r>
      <w:r w:rsidRPr="00E153B0">
        <w:rPr>
          <w:rFonts w:ascii="Arial" w:hAnsi="Arial" w:cs="Arial"/>
        </w:rPr>
        <w:t>, and then immediately instructed all students to play football on the field. Unfortunately the play exists between students who had a leg injury. Based on the above phenomenon, the authors of this study entitled "Implementation of the learning perspective Penjasorkes national education standards.</w:t>
      </w:r>
    </w:p>
    <w:p w:rsidR="00D729B3" w:rsidRPr="00E153B0" w:rsidRDefault="00D729B3" w:rsidP="00305086">
      <w:pPr>
        <w:pStyle w:val="NoSpacing"/>
        <w:jc w:val="both"/>
        <w:rPr>
          <w:rFonts w:ascii="Arial" w:hAnsi="Arial" w:cs="Arial"/>
        </w:rPr>
      </w:pPr>
      <w:r w:rsidRPr="00E153B0">
        <w:rPr>
          <w:rFonts w:ascii="Arial" w:hAnsi="Arial" w:cs="Arial"/>
        </w:rPr>
        <w:t>The purpose of this study was to determine the extent of achievement of the implementation of the learning process in the perspective penjasorkes national education standards, and research data obtained through interview techniques, observation and documentation, then the data were analyzed by using the evaluation model of inequality (The Discrepancy Evaluation Model) that is comparing the learning process that occurs with due process according to national education standards.</w:t>
      </w:r>
    </w:p>
    <w:p w:rsidR="00D729B3" w:rsidRPr="00E153B0" w:rsidRDefault="00D729B3" w:rsidP="00305086">
      <w:pPr>
        <w:pStyle w:val="NoSpacing"/>
        <w:jc w:val="both"/>
        <w:rPr>
          <w:rFonts w:ascii="Arial" w:hAnsi="Arial" w:cs="Arial"/>
        </w:rPr>
      </w:pPr>
      <w:r w:rsidRPr="00E153B0">
        <w:rPr>
          <w:rFonts w:ascii="Arial" w:hAnsi="Arial" w:cs="Arial"/>
        </w:rPr>
        <w:t xml:space="preserve">The result showed that the implementation of learning when the review of the planning component of the learning process, the implementation of the learning process, </w:t>
      </w:r>
      <w:r>
        <w:rPr>
          <w:rFonts w:ascii="Arial" w:hAnsi="Arial" w:cs="Arial"/>
        </w:rPr>
        <w:t xml:space="preserve">learning </w:t>
      </w:r>
      <w:r w:rsidRPr="00E153B0">
        <w:rPr>
          <w:rFonts w:ascii="Arial" w:hAnsi="Arial" w:cs="Arial"/>
        </w:rPr>
        <w:t>outcome assessment, and monitoring learning outcomes are known respectively 100%, 68%, 50%, and 57%, the average reached 68,75% with standard criteria.</w:t>
      </w:r>
    </w:p>
    <w:p w:rsidR="00D729B3" w:rsidRDefault="00D729B3" w:rsidP="00305086">
      <w:pPr>
        <w:pStyle w:val="NoSpacing"/>
        <w:jc w:val="both"/>
        <w:rPr>
          <w:rFonts w:ascii="Arial" w:hAnsi="Arial" w:cs="Arial"/>
        </w:rPr>
      </w:pPr>
      <w:r w:rsidRPr="00E153B0">
        <w:rPr>
          <w:rFonts w:ascii="Arial" w:hAnsi="Arial" w:cs="Arial"/>
        </w:rPr>
        <w:t>Based on the results of these studies concluded that the implementation o</w:t>
      </w:r>
      <w:r w:rsidR="00305086">
        <w:rPr>
          <w:rFonts w:ascii="Arial" w:hAnsi="Arial" w:cs="Arial"/>
        </w:rPr>
        <w:t>f learning penjasorkes in SMP 4</w:t>
      </w:r>
      <w:r w:rsidR="00305086">
        <w:rPr>
          <w:rFonts w:ascii="Arial" w:hAnsi="Arial" w:cs="Arial"/>
          <w:lang w:val="en-US"/>
        </w:rPr>
        <w:t>6</w:t>
      </w:r>
      <w:r w:rsidRPr="00E153B0">
        <w:rPr>
          <w:rFonts w:ascii="Arial" w:hAnsi="Arial" w:cs="Arial"/>
        </w:rPr>
        <w:t xml:space="preserve"> Palembang fairly in accordance with national education standards, and suggested to the teachers in order to improve the professional literature through reading, training, discussion and consultation with teachers' organizations, in addition necessary perception among department heads, supervisors, principals and teachers in the learning outcomes of monitoring activities so that activities can be more effective.</w:t>
      </w:r>
    </w:p>
    <w:p w:rsidR="00D729B3" w:rsidRDefault="00D729B3" w:rsidP="00D729B3">
      <w:pPr>
        <w:pStyle w:val="NoSpacing"/>
        <w:jc w:val="both"/>
        <w:rPr>
          <w:rFonts w:ascii="Arial" w:hAnsi="Arial" w:cs="Arial"/>
          <w:b/>
        </w:rPr>
      </w:pPr>
    </w:p>
    <w:p w:rsidR="00D729B3" w:rsidRPr="00E153B0" w:rsidRDefault="00D729B3" w:rsidP="00D729B3">
      <w:pPr>
        <w:pStyle w:val="NoSpacing"/>
        <w:jc w:val="both"/>
        <w:rPr>
          <w:rFonts w:ascii="Arial" w:hAnsi="Arial" w:cs="Arial"/>
        </w:rPr>
      </w:pPr>
      <w:r w:rsidRPr="00E153B0">
        <w:rPr>
          <w:rFonts w:ascii="Arial" w:hAnsi="Arial" w:cs="Arial"/>
          <w:b/>
        </w:rPr>
        <w:t>Keywords</w:t>
      </w:r>
      <w:r w:rsidRPr="001550CC">
        <w:rPr>
          <w:rFonts w:ascii="Arial" w:hAnsi="Arial" w:cs="Arial"/>
          <w:i/>
        </w:rPr>
        <w:t>: National Education Standards, Implementation Learning, Penjasorkes.</w:t>
      </w:r>
    </w:p>
    <w:p w:rsidR="00D729B3" w:rsidRPr="00E153B0" w:rsidRDefault="00D729B3" w:rsidP="00D729B3">
      <w:pPr>
        <w:pStyle w:val="NoSpacing"/>
        <w:jc w:val="both"/>
        <w:rPr>
          <w:rFonts w:ascii="Arial" w:hAnsi="Arial" w:cs="Arial"/>
        </w:rPr>
      </w:pPr>
    </w:p>
    <w:p w:rsidR="000E3B74" w:rsidRDefault="00DD216A" w:rsidP="001550CC">
      <w:pPr>
        <w:pStyle w:val="NoSpacing"/>
        <w:spacing w:line="360" w:lineRule="auto"/>
        <w:jc w:val="both"/>
        <w:rPr>
          <w:rFonts w:ascii="Arial" w:hAnsi="Arial" w:cs="Arial"/>
          <w:b/>
        </w:rPr>
      </w:pPr>
      <w:r>
        <w:rPr>
          <w:rFonts w:ascii="Arial" w:hAnsi="Arial" w:cs="Arial"/>
          <w:b/>
        </w:rPr>
        <w:t>PENDAHULUAN</w:t>
      </w:r>
    </w:p>
    <w:p w:rsidR="00AE0C40" w:rsidRPr="00AE0C40" w:rsidRDefault="00DD216A" w:rsidP="001550CC">
      <w:pPr>
        <w:pStyle w:val="NoSpacing"/>
        <w:spacing w:line="360" w:lineRule="auto"/>
        <w:ind w:firstLine="709"/>
        <w:jc w:val="both"/>
        <w:rPr>
          <w:rFonts w:ascii="Arial" w:hAnsi="Arial" w:cs="Arial"/>
        </w:rPr>
      </w:pPr>
      <w:r>
        <w:rPr>
          <w:b/>
        </w:rPr>
        <w:tab/>
      </w:r>
      <w:r w:rsidRPr="00AE0C40">
        <w:rPr>
          <w:rFonts w:ascii="Arial" w:hAnsi="Arial" w:cs="Arial"/>
        </w:rPr>
        <w:t>Implementasi kurikulum dewasa ini dalam era disentralisasi dan otonomi daerah, Kurikulum Satuan Tingkat Sekolah (KTSP) memberikan kebebasan kepada setiap sekolah untuk menekankan dan mengedepankan kompetensi tertentu sesuai dengan visi, misi sekolah dan daerah masing-masing (unggulan daerah).</w:t>
      </w:r>
      <w:r w:rsidR="00AE0C40" w:rsidRPr="00AE0C40">
        <w:rPr>
          <w:rFonts w:ascii="Arial" w:hAnsi="Arial" w:cs="Arial"/>
        </w:rPr>
        <w:t xml:space="preserve"> Kondisi dan kebebasan ini diharapkan bisa mendongkrak kualitas SDM serta mengeliminasi berbagai masalah yang berkaitan dengan relevansi pendidikan. Penekanan terhadap suatu kompetensi akan memberi warna terhadap sekolah sehingga sekolah yang satu akan berbeda dengan sekolah yang berada di daerah lain. Namun demikian juga bisa terjadi hanya akan bermain-main saja dengan perubahan kurikulum, seperti yang dialami pada beberapa tahun terakhir </w:t>
      </w:r>
      <w:r w:rsidR="00AE0C40" w:rsidRPr="00AE0C40">
        <w:rPr>
          <w:rFonts w:ascii="Arial" w:hAnsi="Arial" w:cs="Arial"/>
        </w:rPr>
        <w:lastRenderedPageBreak/>
        <w:t>ini khususnya para pelaksana di lapangan yang disibukkan oleh perubahan kurikulum, begitu jenuhnya dengan kondisi ini, banyak sekolah yang menyatakan siap dengan perubahan kurikulum tanpa memikirkan baik buruknya ataupun belum tahu apanya yang harus berubah. Kondisi ini sering menimbulkan arogansi sehingga perubahan kurikulum dipandang sebagai musibah yang harus dihindari karena berdampak pada banyaknya pekerjaan. Jika kondisi ini dibiarkan maka akan timbul sikap apatisme di kalangan orang-orang pendidikan sehingga akan mengurangi efektivitas pembelajaran serta menghambat keberhasilan visi, misi dan tujuan pendidikan secara keseluruhan. (Mulyasa, 2010).</w:t>
      </w:r>
    </w:p>
    <w:p w:rsidR="00AE0C40" w:rsidRPr="00AE0C40" w:rsidRDefault="00AE0C40" w:rsidP="001550CC">
      <w:pPr>
        <w:pStyle w:val="NoSpacing"/>
        <w:spacing w:line="360" w:lineRule="auto"/>
        <w:jc w:val="both"/>
        <w:rPr>
          <w:rFonts w:ascii="Arial" w:hAnsi="Arial" w:cs="Arial"/>
        </w:rPr>
      </w:pPr>
      <w:r w:rsidRPr="00AE0C40">
        <w:rPr>
          <w:rFonts w:ascii="Arial" w:hAnsi="Arial" w:cs="Arial"/>
        </w:rPr>
        <w:tab/>
        <w:t>Memahami keberagaman sikap dalam implementasi kurikulum sebagaimana kenyataan di atas, maka melalui PP No. 19 Tahun 2005 pemerintah telah menetapkan standar nasional pendidikan sebagai pedoman semua KTSP yang dikembangkan oleh masing-masing sekolah dan daerah sehingga kemasan kurikulum yang berbeda-beda akhirnya bermuara pada visi, misi dan tujuan yang sama yang diikat oleh SNP yang dapat dijadikan sebagai alat pemersatu bangsa untuk menjaga persatuan dan kesatuan bangsa dalam NKRI.</w:t>
      </w:r>
    </w:p>
    <w:p w:rsidR="00AE0C40" w:rsidRPr="00AE0C40" w:rsidRDefault="00AE0C40" w:rsidP="001550CC">
      <w:pPr>
        <w:pStyle w:val="NoSpacing"/>
        <w:spacing w:line="360" w:lineRule="auto"/>
        <w:jc w:val="both"/>
        <w:rPr>
          <w:rFonts w:ascii="Arial" w:hAnsi="Arial" w:cs="Arial"/>
        </w:rPr>
      </w:pPr>
      <w:r w:rsidRPr="00AE0C40">
        <w:rPr>
          <w:rFonts w:ascii="Arial" w:hAnsi="Arial" w:cs="Arial"/>
        </w:rPr>
        <w:tab/>
        <w:t>Sesuai dengan amanat PP No. 19 Tahun 2005 tentang SNP salah sa</w:t>
      </w:r>
      <w:r w:rsidR="00E92004">
        <w:rPr>
          <w:rFonts w:ascii="Arial" w:hAnsi="Arial" w:cs="Arial"/>
        </w:rPr>
        <w:t>tu standar yang harus dikembang</w:t>
      </w:r>
      <w:r w:rsidRPr="00AE0C40">
        <w:rPr>
          <w:rFonts w:ascii="Arial" w:hAnsi="Arial" w:cs="Arial"/>
        </w:rPr>
        <w:t>kan adalah standar proses yaitu standar nasional pendidikan yang berkaitan dengan pelaksanaan pembelajaran pada satuan pendidikan untuk mencapai kompetensi kelulusan. Standar proses berisi keriteria minimal proses pembelajaran pada satuan pendidikan dasar dan menengah diseluruh wilayah hukum NKRI. Standar proses meliputi perencanaan proses pembelajaran, pelaksanaan proses pembelajaran, penilaian hasil pembelajaran dan pengawasan proses pembelajaran untuk terlaksananya proses pembelajaran yang efektif dan efisien. Salah satu prinsip penyelenggaraan pendidikan yang dijadikan sebagai landasan dalam pelaksanaan reformasi pendidikan adalah pendidikan yang diselenggarakan sebagai proses pembudayaan dan pemberdayaan peserta didik yang berlangsung sepanjang hayat. Dalam proses tersebut diperlukan guru yang memberikan keteladanan, membangun kemauan dan mengembangkan potensi dan kreativitas peserta didik.</w:t>
      </w:r>
    </w:p>
    <w:p w:rsidR="00AE0C40" w:rsidRPr="00AE0C40" w:rsidRDefault="00AE0C40" w:rsidP="001550CC">
      <w:pPr>
        <w:pStyle w:val="NoSpacing"/>
        <w:spacing w:line="360" w:lineRule="auto"/>
        <w:jc w:val="both"/>
        <w:rPr>
          <w:rFonts w:ascii="Arial" w:hAnsi="Arial" w:cs="Arial"/>
        </w:rPr>
      </w:pPr>
      <w:r w:rsidRPr="00AE0C40">
        <w:rPr>
          <w:rFonts w:ascii="Arial" w:hAnsi="Arial" w:cs="Arial"/>
        </w:rPr>
        <w:tab/>
        <w:t>Implikasi dari prinsip ini adalah pergeseran paradigma proses pendidikan yaitu dari paradigma pengajaran ke paradigma pembelajaran. Pembelajaran adalah proses interaksi pese</w:t>
      </w:r>
      <w:r w:rsidR="00A113C5">
        <w:rPr>
          <w:rFonts w:ascii="Arial" w:hAnsi="Arial" w:cs="Arial"/>
        </w:rPr>
        <w:t>r</w:t>
      </w:r>
      <w:r w:rsidRPr="00AE0C40">
        <w:rPr>
          <w:rFonts w:ascii="Arial" w:hAnsi="Arial" w:cs="Arial"/>
        </w:rPr>
        <w:t>ta didik dengan guru dan sumber belajar pada suatu lingkungan belajar. Proses pembelajaran pada setiap satuan pendidikan dasar dan menengah harus interaktif, inspiratif, menyenangkan, menantang dan memotivasi peserta didik untuk berpartisipasi aktif, serta memberikan ruang yang cukup bagi prakarsa, kreativitas dan kemandirian sesuai dengan bakat, minat dan perkembangan fisik serta psikologi peserta didik.</w:t>
      </w:r>
      <w:r w:rsidRPr="00AE0C40">
        <w:rPr>
          <w:rFonts w:ascii="Arial" w:hAnsi="Arial" w:cs="Arial"/>
        </w:rPr>
        <w:tab/>
        <w:t xml:space="preserve">Secara jujur harus diakui bahwa keberhasilan atau kegagalan implementasi kurikulum berstandar nasional di sekolah sangat bergantung pada kemampuan guru yang akan menerapkan dan mengaktualisasikan kurikulum tersebut dalam pembelajaran. Guru dituntut untuk membuktikan </w:t>
      </w:r>
      <w:r w:rsidRPr="00AE0C40">
        <w:rPr>
          <w:rFonts w:ascii="Arial" w:hAnsi="Arial" w:cs="Arial"/>
        </w:rPr>
        <w:lastRenderedPageBreak/>
        <w:t>profesionalismenya, mereka dituntut untuk mengembangkan RPP yang dapat digali dan dikembangkan oleh peserta didik. Guru harus mampu mewujudkan potensi diri, bakat dan minat peserta didik sehingga mampu mencari dan menemukan makna dari apa yang dipelajari. Tugas guru bukan mencurahkan dan mensuplai peserta didik dengan berbagai ilmu pengetahuan, tetapi mereka berfungsi sebagai motivator, mediator, dan fasilitator pembelajaran. Guru harus mampu menyusun suatu pelaksanaan pembelajaran yang tidak saja baik tetapi juga mampu memberikan keleluasaan dan ruang gerak peserta didik untuk mencari, membangun, membentuk, mengaplikasikan, serta mengembangkan</w:t>
      </w:r>
      <w:r w:rsidRPr="00AE0C40">
        <w:rPr>
          <w:rFonts w:ascii="Arial" w:hAnsi="Arial" w:cs="Arial"/>
          <w:b/>
          <w:bCs/>
        </w:rPr>
        <w:t xml:space="preserve"> </w:t>
      </w:r>
      <w:r w:rsidRPr="00AE0C40">
        <w:rPr>
          <w:rFonts w:ascii="Arial" w:hAnsi="Arial" w:cs="Arial"/>
        </w:rPr>
        <w:t>iptek dalam kehidupan sehari-hari. Dengan demikian di dalam menyusun RPP, guru harus mampu merancang interaksi yang harmonis antara komponen sistem pmbelajaran sehingga pembelajaran berlangsung dalam suasana intraktif, demokratis, dan menyenangkan. Sukmadinata (2002), mengungkapkan bahwa “ Hambatan utama dalam pengembangan kurikulum di sekolah terletak pada guru diantaranya karena kurangnya pengetahuan dan kemamapuan guru itu sendiri”, disamping itu implementasi kurikulum dalam kegiatan pembelajaran di sekolah juga sangat dipengaruhi oleh dukungan sumber belajar, sarana dan prasarana yang memadai, terutama kondisi ruang pembelajaran, perpustakaan, laboratorium dan alat bantu pembelajaran.</w:t>
      </w:r>
    </w:p>
    <w:p w:rsidR="00AE0C40" w:rsidRPr="00AE0C40" w:rsidRDefault="00AE0C40" w:rsidP="001550CC">
      <w:pPr>
        <w:pStyle w:val="NoSpacing"/>
        <w:spacing w:line="360" w:lineRule="auto"/>
        <w:jc w:val="both"/>
        <w:rPr>
          <w:rFonts w:ascii="Arial" w:hAnsi="Arial" w:cs="Arial"/>
        </w:rPr>
      </w:pPr>
      <w:r w:rsidRPr="00AE0C40">
        <w:rPr>
          <w:rFonts w:ascii="Arial" w:hAnsi="Arial" w:cs="Arial"/>
        </w:rPr>
        <w:tab/>
        <w:t>Implementasi kurikulum dalam pembelajaran yang efektif dan menyenangkan menuntut guru untuk lebih sabar, berhati mulia, penuh perhatian dan pengertian serta mempunyai kreativitas dan penuh didikasi untuk menumbuhkan rasa percaya diri peserta didik, kondisi demikian akan menumbuhkan suasana yang kondusif dalam pembelajaran, rasa persahabatan antar guru dengan siswa sehingga peserta didik tidak canggung dalam megungkapkan berbagai permasalahan yang dihadapi.</w:t>
      </w:r>
    </w:p>
    <w:p w:rsidR="00AE0C40" w:rsidRPr="00AE0C40" w:rsidRDefault="00AE0C40" w:rsidP="001550CC">
      <w:pPr>
        <w:pStyle w:val="NoSpacing"/>
        <w:spacing w:line="360" w:lineRule="auto"/>
        <w:jc w:val="both"/>
        <w:rPr>
          <w:rFonts w:ascii="Arial" w:hAnsi="Arial" w:cs="Arial"/>
        </w:rPr>
      </w:pPr>
      <w:r w:rsidRPr="00AE0C40">
        <w:rPr>
          <w:rFonts w:ascii="Arial" w:hAnsi="Arial" w:cs="Arial"/>
        </w:rPr>
        <w:tab/>
        <w:t>Berdasarkan uraian di atas menunjukan betapa rumit dan kompleksnya masalah implementasi kurikulum dalam pembelajaran apalagi bila dikaitkan dengan kondisi pendidikan pada masing-masing lembaga.</w:t>
      </w:r>
      <w:r w:rsidR="00A113C5">
        <w:rPr>
          <w:rFonts w:ascii="Arial" w:hAnsi="Arial" w:cs="Arial"/>
        </w:rPr>
        <w:t xml:space="preserve"> </w:t>
      </w:r>
      <w:r w:rsidRPr="00AE0C40">
        <w:rPr>
          <w:rFonts w:ascii="Arial" w:hAnsi="Arial" w:cs="Arial"/>
        </w:rPr>
        <w:t>Mampukah guru mencapai taraf seperti ini? Bisakah guru bekerja dengan ikhlas dan penuh perhatian kepada peserta didiknya, melakukan pembelajaran yang menyenangkan dan penuh persahabatan sementara  dirinya sendiri diliputi oleh kebingungan dan kesibukan untuk memenuhi kebutuhan hidupnya? Dalam kerangka inilah penelitian akan dilaksanakan dengan judul “Implementasi  Pembelajaran Penjas</w:t>
      </w:r>
      <w:r w:rsidR="00A113C5">
        <w:rPr>
          <w:rFonts w:ascii="Arial" w:hAnsi="Arial" w:cs="Arial"/>
        </w:rPr>
        <w:t>o</w:t>
      </w:r>
      <w:r w:rsidRPr="00AE0C40">
        <w:rPr>
          <w:rFonts w:ascii="Arial" w:hAnsi="Arial" w:cs="Arial"/>
        </w:rPr>
        <w:t>rkes dalam Perspektif Standar</w:t>
      </w:r>
      <w:r w:rsidR="00305086">
        <w:rPr>
          <w:rFonts w:ascii="Arial" w:hAnsi="Arial" w:cs="Arial"/>
        </w:rPr>
        <w:t xml:space="preserve"> Nasional Pendidikan di SMPN 46 </w:t>
      </w:r>
      <w:r w:rsidRPr="00AE0C40">
        <w:rPr>
          <w:rFonts w:ascii="Arial" w:hAnsi="Arial" w:cs="Arial"/>
        </w:rPr>
        <w:t xml:space="preserve">Palembang”. </w:t>
      </w:r>
    </w:p>
    <w:p w:rsidR="008339B9" w:rsidRDefault="00AE0C40" w:rsidP="00DD053C">
      <w:pPr>
        <w:pStyle w:val="NoSpacing"/>
        <w:spacing w:line="360" w:lineRule="auto"/>
        <w:ind w:firstLine="720"/>
        <w:jc w:val="both"/>
        <w:rPr>
          <w:rFonts w:ascii="Arial" w:hAnsi="Arial" w:cs="Arial"/>
        </w:rPr>
      </w:pPr>
      <w:r w:rsidRPr="00AE0C40">
        <w:rPr>
          <w:rFonts w:ascii="Arial" w:hAnsi="Arial" w:cs="Arial"/>
        </w:rPr>
        <w:t>Pe</w:t>
      </w:r>
      <w:r w:rsidR="00305086">
        <w:rPr>
          <w:rFonts w:ascii="Arial" w:hAnsi="Arial" w:cs="Arial"/>
        </w:rPr>
        <w:t>nelitian dilaksanakan di SMPN 4</w:t>
      </w:r>
      <w:r w:rsidR="00305086">
        <w:rPr>
          <w:rFonts w:ascii="Arial" w:hAnsi="Arial" w:cs="Arial"/>
          <w:lang w:val="en-US"/>
        </w:rPr>
        <w:t>6</w:t>
      </w:r>
      <w:r w:rsidRPr="00AE0C40">
        <w:rPr>
          <w:rFonts w:ascii="Arial" w:hAnsi="Arial" w:cs="Arial"/>
        </w:rPr>
        <w:t xml:space="preserve"> Palembang karena berdasarkan observasi awal yang peneliti lakukan data yang diperoleh bahwa dalam pelaksanaan pembelajaran</w:t>
      </w:r>
      <w:r w:rsidR="00A113C5">
        <w:rPr>
          <w:rFonts w:ascii="Arial" w:hAnsi="Arial" w:cs="Arial"/>
        </w:rPr>
        <w:t xml:space="preserve"> permainan sepak bola guru hanya</w:t>
      </w:r>
      <w:r w:rsidRPr="00AE0C40">
        <w:rPr>
          <w:rFonts w:ascii="Arial" w:hAnsi="Arial" w:cs="Arial"/>
        </w:rPr>
        <w:t xml:space="preserve"> memberikan penjelasan teori pada siswa,</w:t>
      </w:r>
      <w:r w:rsidR="00A113C5">
        <w:rPr>
          <w:rFonts w:ascii="Arial" w:hAnsi="Arial" w:cs="Arial"/>
        </w:rPr>
        <w:t xml:space="preserve"> kemudian beberapa siswa ditunjuk untuk mempraktekkannya, setelah itu</w:t>
      </w:r>
      <w:r w:rsidRPr="00AE0C40">
        <w:rPr>
          <w:rFonts w:ascii="Arial" w:hAnsi="Arial" w:cs="Arial"/>
        </w:rPr>
        <w:t xml:space="preserve"> langsung praktek bermain sepak bola di lapangan. </w:t>
      </w:r>
      <w:r w:rsidR="00A113C5">
        <w:rPr>
          <w:rFonts w:ascii="Arial" w:hAnsi="Arial" w:cs="Arial"/>
        </w:rPr>
        <w:t>Tidak seluruh s</w:t>
      </w:r>
      <w:r w:rsidRPr="00AE0C40">
        <w:rPr>
          <w:rFonts w:ascii="Arial" w:hAnsi="Arial" w:cs="Arial"/>
        </w:rPr>
        <w:t xml:space="preserve">iswa </w:t>
      </w:r>
      <w:r w:rsidR="00A113C5">
        <w:rPr>
          <w:rFonts w:ascii="Arial" w:hAnsi="Arial" w:cs="Arial"/>
        </w:rPr>
        <w:t>d</w:t>
      </w:r>
      <w:r w:rsidRPr="00AE0C40">
        <w:rPr>
          <w:rFonts w:ascii="Arial" w:hAnsi="Arial" w:cs="Arial"/>
        </w:rPr>
        <w:t xml:space="preserve">iberikan </w:t>
      </w:r>
      <w:r w:rsidR="00A113C5">
        <w:rPr>
          <w:rFonts w:ascii="Arial" w:hAnsi="Arial" w:cs="Arial"/>
        </w:rPr>
        <w:t>kesempatan untuk mempraktekkan</w:t>
      </w:r>
      <w:r w:rsidRPr="00AE0C40">
        <w:rPr>
          <w:rFonts w:ascii="Arial" w:hAnsi="Arial" w:cs="Arial"/>
        </w:rPr>
        <w:t xml:space="preserve"> tehnik dasar dalam menendang, menghentikan dan menggiring bola, siswa tidak diberi </w:t>
      </w:r>
      <w:r w:rsidRPr="00AE0C40">
        <w:rPr>
          <w:rFonts w:ascii="Arial" w:hAnsi="Arial" w:cs="Arial"/>
        </w:rPr>
        <w:lastRenderedPageBreak/>
        <w:t>penjelasan tentang tujuan pembelajaran, kurangnya interaksi edukatif dari awal hingga berakhirnya waktu pembelajaran. Siswa hanya pasif dan menuruti perintah guru, akibatnya banyak siswa yang tidak bisa melakukan variasi dan kombinasi tehnik dasar menendang, menghentikan dan menggiring bola dengan koordinasi yang baik. Terdapat beberapa siswa yang tidak melakukan kerjasama dalam kelompok yang sesuai dengan peraturan permainan sepak bola bahkan terdapat siswa yang cedera kaki.</w:t>
      </w:r>
    </w:p>
    <w:p w:rsidR="00DD053C" w:rsidRDefault="00DD053C" w:rsidP="00DD053C">
      <w:pPr>
        <w:pStyle w:val="NoSpacing"/>
        <w:jc w:val="both"/>
        <w:rPr>
          <w:rFonts w:ascii="Arial" w:hAnsi="Arial" w:cs="Arial"/>
          <w:b/>
        </w:rPr>
      </w:pPr>
    </w:p>
    <w:p w:rsidR="008339B9" w:rsidRDefault="008339B9" w:rsidP="00DD053C">
      <w:pPr>
        <w:pStyle w:val="NoSpacing"/>
        <w:spacing w:line="360" w:lineRule="auto"/>
        <w:jc w:val="both"/>
        <w:rPr>
          <w:rFonts w:ascii="Arial" w:hAnsi="Arial" w:cs="Arial"/>
          <w:b/>
        </w:rPr>
      </w:pPr>
      <w:r>
        <w:rPr>
          <w:rFonts w:ascii="Arial" w:hAnsi="Arial" w:cs="Arial"/>
          <w:b/>
        </w:rPr>
        <w:t>KAJIAN PUSTAKA</w:t>
      </w:r>
    </w:p>
    <w:p w:rsidR="008339B9" w:rsidRDefault="008339B9" w:rsidP="00DD053C">
      <w:pPr>
        <w:pStyle w:val="NoSpacing"/>
        <w:numPr>
          <w:ilvl w:val="0"/>
          <w:numId w:val="1"/>
        </w:numPr>
        <w:spacing w:line="360" w:lineRule="auto"/>
        <w:ind w:left="426" w:hanging="426"/>
        <w:jc w:val="both"/>
        <w:rPr>
          <w:rFonts w:ascii="Arial" w:hAnsi="Arial" w:cs="Arial"/>
          <w:b/>
        </w:rPr>
      </w:pPr>
      <w:r>
        <w:rPr>
          <w:rFonts w:ascii="Arial" w:hAnsi="Arial" w:cs="Arial"/>
          <w:b/>
        </w:rPr>
        <w:t>Pembelajaran Permainan Sepak Bola</w:t>
      </w:r>
    </w:p>
    <w:p w:rsidR="005068C7" w:rsidRPr="00860E14" w:rsidRDefault="005068C7" w:rsidP="00DD053C">
      <w:pPr>
        <w:pStyle w:val="NoSpacing"/>
        <w:spacing w:line="360" w:lineRule="auto"/>
        <w:ind w:firstLine="720"/>
        <w:jc w:val="both"/>
        <w:rPr>
          <w:rFonts w:ascii="Arial" w:hAnsi="Arial" w:cs="Arial"/>
          <w:b/>
        </w:rPr>
      </w:pPr>
      <w:r w:rsidRPr="00D21131">
        <w:rPr>
          <w:rFonts w:ascii="Arial" w:hAnsi="Arial" w:cs="Arial"/>
        </w:rPr>
        <w:t>Sehubungan dengan pembelajaran yang sesuai dengan amanah dari standar nasional pendidikan dan kurikulum tingkat satuan pendidikan</w:t>
      </w:r>
      <w:r w:rsidR="00860E14">
        <w:rPr>
          <w:rFonts w:ascii="Arial" w:hAnsi="Arial" w:cs="Arial"/>
        </w:rPr>
        <w:t>. M</w:t>
      </w:r>
      <w:r w:rsidRPr="00D21131">
        <w:rPr>
          <w:rFonts w:ascii="Arial" w:hAnsi="Arial" w:cs="Arial"/>
        </w:rPr>
        <w:t>aka Roji (2007)</w:t>
      </w:r>
      <w:r w:rsidR="00860E14">
        <w:rPr>
          <w:rFonts w:ascii="Arial" w:hAnsi="Arial" w:cs="Arial"/>
        </w:rPr>
        <w:t>,</w:t>
      </w:r>
      <w:r w:rsidRPr="00D21131">
        <w:rPr>
          <w:rFonts w:ascii="Arial" w:hAnsi="Arial" w:cs="Arial"/>
        </w:rPr>
        <w:t xml:space="preserve"> mengungkapkan bahwa materi pambelajaran permainan sepak bola dapat di implementasikan di SMP kelas VII adalah sebagai berikut:</w:t>
      </w:r>
    </w:p>
    <w:p w:rsidR="005068C7" w:rsidRPr="00860E14" w:rsidRDefault="005068C7" w:rsidP="00DD053C">
      <w:pPr>
        <w:pStyle w:val="NoSpacing"/>
        <w:numPr>
          <w:ilvl w:val="0"/>
          <w:numId w:val="2"/>
        </w:numPr>
        <w:spacing w:line="360" w:lineRule="auto"/>
        <w:ind w:left="426" w:hanging="426"/>
        <w:jc w:val="both"/>
        <w:rPr>
          <w:rFonts w:ascii="Arial" w:hAnsi="Arial" w:cs="Arial"/>
          <w:b/>
        </w:rPr>
      </w:pPr>
      <w:r w:rsidRPr="00860E14">
        <w:rPr>
          <w:rFonts w:ascii="Arial" w:hAnsi="Arial" w:cs="Arial"/>
          <w:b/>
        </w:rPr>
        <w:t>Standar kompetensi</w:t>
      </w:r>
    </w:p>
    <w:p w:rsidR="005068C7" w:rsidRPr="00860E14" w:rsidRDefault="00D21131" w:rsidP="00DD053C">
      <w:pPr>
        <w:pStyle w:val="NoSpacing"/>
        <w:spacing w:line="360" w:lineRule="auto"/>
        <w:ind w:left="426"/>
        <w:jc w:val="both"/>
        <w:rPr>
          <w:rFonts w:ascii="Arial" w:hAnsi="Arial" w:cs="Arial"/>
          <w:b/>
        </w:rPr>
      </w:pPr>
      <w:r>
        <w:rPr>
          <w:rFonts w:ascii="Arial" w:hAnsi="Arial" w:cs="Arial"/>
        </w:rPr>
        <w:t>Mempraktek</w:t>
      </w:r>
      <w:r w:rsidR="005068C7" w:rsidRPr="00D21131">
        <w:rPr>
          <w:rFonts w:ascii="Arial" w:hAnsi="Arial" w:cs="Arial"/>
        </w:rPr>
        <w:t>kan berbagai tekhnik dasar permainan dan olahraga serta nila-nilai yang terkandung di dalamnya.</w:t>
      </w:r>
    </w:p>
    <w:p w:rsidR="00D21131" w:rsidRPr="00860E14" w:rsidRDefault="00D21131" w:rsidP="00DD053C">
      <w:pPr>
        <w:pStyle w:val="NoSpacing"/>
        <w:numPr>
          <w:ilvl w:val="0"/>
          <w:numId w:val="2"/>
        </w:numPr>
        <w:spacing w:line="360" w:lineRule="auto"/>
        <w:ind w:left="426" w:hanging="426"/>
        <w:jc w:val="both"/>
        <w:rPr>
          <w:rFonts w:ascii="Arial" w:hAnsi="Arial" w:cs="Arial"/>
          <w:b/>
        </w:rPr>
      </w:pPr>
      <w:r w:rsidRPr="00860E14">
        <w:rPr>
          <w:rFonts w:ascii="Arial" w:hAnsi="Arial" w:cs="Arial"/>
          <w:b/>
        </w:rPr>
        <w:t>K</w:t>
      </w:r>
      <w:r w:rsidR="005068C7" w:rsidRPr="00860E14">
        <w:rPr>
          <w:rFonts w:ascii="Arial" w:hAnsi="Arial" w:cs="Arial"/>
          <w:b/>
        </w:rPr>
        <w:t>ompetensi dasar</w:t>
      </w:r>
    </w:p>
    <w:p w:rsidR="005068C7" w:rsidRPr="00860E14" w:rsidRDefault="00D21131" w:rsidP="00DD053C">
      <w:pPr>
        <w:pStyle w:val="NoSpacing"/>
        <w:spacing w:line="360" w:lineRule="auto"/>
        <w:ind w:left="426"/>
        <w:jc w:val="both"/>
        <w:rPr>
          <w:rFonts w:ascii="Arial" w:hAnsi="Arial" w:cs="Arial"/>
          <w:b/>
        </w:rPr>
      </w:pPr>
      <w:r>
        <w:rPr>
          <w:rFonts w:ascii="Arial" w:hAnsi="Arial" w:cs="Arial"/>
        </w:rPr>
        <w:t>M</w:t>
      </w:r>
      <w:r w:rsidR="005068C7" w:rsidRPr="00D21131">
        <w:rPr>
          <w:rFonts w:ascii="Arial" w:hAnsi="Arial" w:cs="Arial"/>
        </w:rPr>
        <w:t>empraktekkan variasi dan komunikasi tekhnik  dasar salah satu permainan dan olahraga beregu bola besar lanjutan dengan koordinasi yang baik, serta nilai kerjasama, tolerantrasi, percaya diri, keberanian, menghargai lawan, bersedia berbagi tempat dan peralatan.</w:t>
      </w:r>
    </w:p>
    <w:p w:rsidR="00D21131" w:rsidRPr="00860E14" w:rsidRDefault="00D21131" w:rsidP="00DD053C">
      <w:pPr>
        <w:pStyle w:val="NoSpacing"/>
        <w:numPr>
          <w:ilvl w:val="0"/>
          <w:numId w:val="2"/>
        </w:numPr>
        <w:spacing w:line="360" w:lineRule="auto"/>
        <w:ind w:left="426" w:hanging="426"/>
        <w:jc w:val="both"/>
        <w:rPr>
          <w:rFonts w:ascii="Arial" w:hAnsi="Arial" w:cs="Arial"/>
          <w:b/>
        </w:rPr>
      </w:pPr>
      <w:r w:rsidRPr="00860E14">
        <w:rPr>
          <w:rFonts w:ascii="Arial" w:hAnsi="Arial" w:cs="Arial"/>
          <w:b/>
        </w:rPr>
        <w:t>Indikator</w:t>
      </w:r>
    </w:p>
    <w:p w:rsidR="005068C7" w:rsidRPr="00860E14" w:rsidRDefault="00D21131" w:rsidP="00DD053C">
      <w:pPr>
        <w:pStyle w:val="NoSpacing"/>
        <w:spacing w:line="360" w:lineRule="auto"/>
        <w:ind w:left="426"/>
        <w:jc w:val="both"/>
        <w:rPr>
          <w:rFonts w:ascii="Arial" w:hAnsi="Arial" w:cs="Arial"/>
          <w:b/>
        </w:rPr>
      </w:pPr>
      <w:r>
        <w:rPr>
          <w:rFonts w:ascii="Arial" w:hAnsi="Arial" w:cs="Arial"/>
        </w:rPr>
        <w:t>Melakukan</w:t>
      </w:r>
      <w:r w:rsidR="005068C7" w:rsidRPr="00D21131">
        <w:rPr>
          <w:rFonts w:ascii="Arial" w:hAnsi="Arial" w:cs="Arial"/>
        </w:rPr>
        <w:t xml:space="preserve"> variasi dan kombinasi tekhnik dasar (menendang, menghentikan bola,</w:t>
      </w:r>
      <w:r>
        <w:rPr>
          <w:rFonts w:ascii="Arial" w:hAnsi="Arial" w:cs="Arial"/>
        </w:rPr>
        <w:t xml:space="preserve"> </w:t>
      </w:r>
      <w:r w:rsidR="005068C7" w:rsidRPr="00D21131">
        <w:rPr>
          <w:rFonts w:ascii="Arial" w:hAnsi="Arial" w:cs="Arial"/>
        </w:rPr>
        <w:t>dan menggiring) dengan koordinasi yang baik, serta nilai kerja sama, toleransi, percaya diri, keberanian, menghargai lawan, bersedia berbagi tempat, dan peralatan. Bermain bola dengan peraturan yang dimodifikasi, serta nilai kerja sama, toleransi, percaya diri, keberanian, menghargai lawan, bersedia berbagi tempat dan peralatan.</w:t>
      </w:r>
    </w:p>
    <w:p w:rsidR="005828BC" w:rsidRPr="00860E14" w:rsidRDefault="005828BC" w:rsidP="00DD053C">
      <w:pPr>
        <w:pStyle w:val="NoSpacing"/>
        <w:numPr>
          <w:ilvl w:val="0"/>
          <w:numId w:val="2"/>
        </w:numPr>
        <w:spacing w:line="360" w:lineRule="auto"/>
        <w:ind w:left="426" w:hanging="426"/>
        <w:jc w:val="both"/>
        <w:rPr>
          <w:rFonts w:ascii="Arial" w:hAnsi="Arial" w:cs="Arial"/>
          <w:b/>
        </w:rPr>
      </w:pPr>
      <w:r w:rsidRPr="00860E14">
        <w:rPr>
          <w:rFonts w:ascii="Arial" w:hAnsi="Arial" w:cs="Arial"/>
          <w:b/>
        </w:rPr>
        <w:t>Materi Pembelajaran</w:t>
      </w:r>
    </w:p>
    <w:p w:rsidR="005068C7" w:rsidRPr="00860E14" w:rsidRDefault="00305086" w:rsidP="00DD053C">
      <w:pPr>
        <w:pStyle w:val="NoSpacing"/>
        <w:spacing w:line="360" w:lineRule="auto"/>
        <w:ind w:firstLine="426"/>
        <w:jc w:val="both"/>
        <w:rPr>
          <w:rFonts w:ascii="Arial" w:hAnsi="Arial" w:cs="Arial"/>
          <w:b/>
        </w:rPr>
      </w:pPr>
      <w:r>
        <w:rPr>
          <w:rFonts w:ascii="Arial" w:hAnsi="Arial" w:cs="Arial"/>
          <w:b/>
          <w:lang w:val="en-US"/>
        </w:rPr>
        <w:t xml:space="preserve">a. </w:t>
      </w:r>
      <w:r w:rsidR="005828BC" w:rsidRPr="00860E14">
        <w:rPr>
          <w:rFonts w:ascii="Arial" w:hAnsi="Arial" w:cs="Arial"/>
          <w:b/>
        </w:rPr>
        <w:t>Teknik dasar menendang bola</w:t>
      </w:r>
    </w:p>
    <w:p w:rsidR="005068C7" w:rsidRDefault="00305086" w:rsidP="00305086">
      <w:pPr>
        <w:pStyle w:val="NoSpacing"/>
        <w:spacing w:line="360" w:lineRule="auto"/>
        <w:ind w:left="426" w:firstLine="294"/>
        <w:jc w:val="both"/>
        <w:rPr>
          <w:rFonts w:ascii="Arial" w:hAnsi="Arial" w:cs="Arial"/>
        </w:rPr>
      </w:pPr>
      <w:r w:rsidRPr="00305086">
        <w:rPr>
          <w:rFonts w:ascii="Arial" w:hAnsi="Arial" w:cs="Arial"/>
        </w:rPr>
        <w:t>Me</w:t>
      </w:r>
      <w:r w:rsidR="005828BC" w:rsidRPr="00305086">
        <w:rPr>
          <w:rFonts w:ascii="Arial" w:hAnsi="Arial" w:cs="Arial"/>
        </w:rPr>
        <w:t>ne</w:t>
      </w:r>
      <w:r w:rsidR="005068C7" w:rsidRPr="00305086">
        <w:rPr>
          <w:rFonts w:ascii="Arial" w:hAnsi="Arial" w:cs="Arial"/>
        </w:rPr>
        <w:t xml:space="preserve">ndang </w:t>
      </w:r>
      <w:r w:rsidR="005828BC" w:rsidRPr="00305086">
        <w:rPr>
          <w:rFonts w:ascii="Arial" w:hAnsi="Arial" w:cs="Arial"/>
        </w:rPr>
        <w:t xml:space="preserve">bola </w:t>
      </w:r>
      <w:r w:rsidR="005068C7" w:rsidRPr="00305086">
        <w:rPr>
          <w:rFonts w:ascii="Arial" w:hAnsi="Arial" w:cs="Arial"/>
        </w:rPr>
        <w:t>dengan kaki bagian dalam</w:t>
      </w:r>
      <w:r>
        <w:rPr>
          <w:rFonts w:ascii="Arial" w:hAnsi="Arial" w:cs="Arial"/>
          <w:lang w:val="en-US"/>
        </w:rPr>
        <w:t xml:space="preserve"> </w:t>
      </w:r>
      <w:r w:rsidR="005828BC">
        <w:rPr>
          <w:rFonts w:ascii="Arial" w:hAnsi="Arial" w:cs="Arial"/>
        </w:rPr>
        <w:t>d</w:t>
      </w:r>
      <w:r w:rsidR="005068C7" w:rsidRPr="00D21131">
        <w:rPr>
          <w:rFonts w:ascii="Arial" w:hAnsi="Arial" w:cs="Arial"/>
        </w:rPr>
        <w:t>iawali dengan sikap berdiri menghadap  arah gerakan</w:t>
      </w:r>
      <w:r w:rsidR="005828BC">
        <w:rPr>
          <w:rFonts w:ascii="Arial" w:hAnsi="Arial" w:cs="Arial"/>
        </w:rPr>
        <w:t>, le</w:t>
      </w:r>
      <w:r w:rsidR="005068C7" w:rsidRPr="00D21131">
        <w:rPr>
          <w:rFonts w:ascii="Arial" w:hAnsi="Arial" w:cs="Arial"/>
        </w:rPr>
        <w:t>takkan kaki tumpu disamping bola dengan sikap lutut agak tertekuk dan bahu menghadap gerakan.</w:t>
      </w:r>
      <w:r w:rsidR="005828BC">
        <w:rPr>
          <w:rFonts w:ascii="Arial" w:hAnsi="Arial" w:cs="Arial"/>
        </w:rPr>
        <w:t xml:space="preserve"> Sikap </w:t>
      </w:r>
      <w:r w:rsidR="005068C7" w:rsidRPr="00D21131">
        <w:rPr>
          <w:rFonts w:ascii="Arial" w:hAnsi="Arial" w:cs="Arial"/>
        </w:rPr>
        <w:t>kedua lengan disamping badan agak terentang</w:t>
      </w:r>
      <w:r w:rsidR="005828BC">
        <w:rPr>
          <w:rFonts w:ascii="Arial" w:hAnsi="Arial" w:cs="Arial"/>
        </w:rPr>
        <w:t>, per</w:t>
      </w:r>
      <w:r w:rsidR="005068C7" w:rsidRPr="00D21131">
        <w:rPr>
          <w:rFonts w:ascii="Arial" w:hAnsi="Arial" w:cs="Arial"/>
        </w:rPr>
        <w:t>gelangan kaki yang akan digunakan untuk menendang diputa</w:t>
      </w:r>
      <w:r w:rsidR="005828BC">
        <w:rPr>
          <w:rFonts w:ascii="Arial" w:hAnsi="Arial" w:cs="Arial"/>
        </w:rPr>
        <w:t>r keluar dan dikunci, panda</w:t>
      </w:r>
      <w:r w:rsidR="005068C7" w:rsidRPr="00D21131">
        <w:rPr>
          <w:rFonts w:ascii="Arial" w:hAnsi="Arial" w:cs="Arial"/>
        </w:rPr>
        <w:t>ngan terpusat pada bola</w:t>
      </w:r>
      <w:r w:rsidR="005828BC">
        <w:rPr>
          <w:rFonts w:ascii="Arial" w:hAnsi="Arial" w:cs="Arial"/>
        </w:rPr>
        <w:t>, per</w:t>
      </w:r>
      <w:r w:rsidR="005068C7" w:rsidRPr="00D21131">
        <w:rPr>
          <w:rFonts w:ascii="Arial" w:hAnsi="Arial" w:cs="Arial"/>
        </w:rPr>
        <w:t>kenaan kaki pada bol</w:t>
      </w:r>
      <w:r w:rsidR="005828BC">
        <w:rPr>
          <w:rFonts w:ascii="Arial" w:hAnsi="Arial" w:cs="Arial"/>
        </w:rPr>
        <w:t>a tepat pada tengah-tengah bola, tarik</w:t>
      </w:r>
      <w:r w:rsidR="005068C7" w:rsidRPr="00D21131">
        <w:rPr>
          <w:rFonts w:ascii="Arial" w:hAnsi="Arial" w:cs="Arial"/>
        </w:rPr>
        <w:t xml:space="preserve"> kaki yang akan digunakan menendang kebelakang</w:t>
      </w:r>
      <w:r w:rsidR="005828BC">
        <w:rPr>
          <w:rFonts w:ascii="Arial" w:hAnsi="Arial" w:cs="Arial"/>
        </w:rPr>
        <w:t xml:space="preserve"> lalu ayun ke depan kearah bola, dan pindah</w:t>
      </w:r>
      <w:r w:rsidR="005068C7" w:rsidRPr="00D21131">
        <w:rPr>
          <w:rFonts w:ascii="Arial" w:hAnsi="Arial" w:cs="Arial"/>
        </w:rPr>
        <w:t>kan berat badan ke depan mengikuti arah gerakan.</w:t>
      </w:r>
    </w:p>
    <w:p w:rsidR="005068C7" w:rsidRDefault="005828BC" w:rsidP="00305086">
      <w:pPr>
        <w:pStyle w:val="NoSpacing"/>
        <w:spacing w:line="360" w:lineRule="auto"/>
        <w:ind w:left="426" w:firstLine="294"/>
        <w:jc w:val="both"/>
        <w:rPr>
          <w:rFonts w:ascii="Arial" w:hAnsi="Arial" w:cs="Arial"/>
        </w:rPr>
      </w:pPr>
      <w:r w:rsidRPr="00305086">
        <w:rPr>
          <w:rFonts w:ascii="Arial" w:hAnsi="Arial" w:cs="Arial"/>
        </w:rPr>
        <w:t>Menendang bola dengan kaki bagian luar</w:t>
      </w:r>
      <w:r>
        <w:rPr>
          <w:rFonts w:ascii="Arial" w:hAnsi="Arial" w:cs="Arial"/>
        </w:rPr>
        <w:t>; d</w:t>
      </w:r>
      <w:r w:rsidR="005068C7" w:rsidRPr="00D21131">
        <w:rPr>
          <w:rFonts w:ascii="Arial" w:hAnsi="Arial" w:cs="Arial"/>
        </w:rPr>
        <w:t>iawali dengan sikap berd</w:t>
      </w:r>
      <w:r>
        <w:rPr>
          <w:rFonts w:ascii="Arial" w:hAnsi="Arial" w:cs="Arial"/>
        </w:rPr>
        <w:t>iri menghadap arah gerakan bola, l</w:t>
      </w:r>
      <w:r w:rsidR="005068C7" w:rsidRPr="00D21131">
        <w:rPr>
          <w:rFonts w:ascii="Arial" w:hAnsi="Arial" w:cs="Arial"/>
        </w:rPr>
        <w:t>etakkan kaki tumpu di samping bola</w:t>
      </w:r>
      <w:r>
        <w:rPr>
          <w:rFonts w:ascii="Arial" w:hAnsi="Arial" w:cs="Arial"/>
        </w:rPr>
        <w:t>, sik</w:t>
      </w:r>
      <w:r w:rsidR="005068C7" w:rsidRPr="00D21131">
        <w:rPr>
          <w:rFonts w:ascii="Arial" w:hAnsi="Arial" w:cs="Arial"/>
        </w:rPr>
        <w:t>ap kedua lengan</w:t>
      </w:r>
      <w:r w:rsidR="00AD002F">
        <w:rPr>
          <w:rFonts w:ascii="Arial" w:hAnsi="Arial" w:cs="Arial"/>
        </w:rPr>
        <w:t xml:space="preserve"> disamping </w:t>
      </w:r>
      <w:r w:rsidR="00AD002F">
        <w:rPr>
          <w:rFonts w:ascii="Arial" w:hAnsi="Arial" w:cs="Arial"/>
        </w:rPr>
        <w:lastRenderedPageBreak/>
        <w:t>badan agak terentang, per</w:t>
      </w:r>
      <w:r w:rsidR="005068C7" w:rsidRPr="00D21131">
        <w:rPr>
          <w:rFonts w:ascii="Arial" w:hAnsi="Arial" w:cs="Arial"/>
        </w:rPr>
        <w:t>rgelangan kaki yang akan digunakan menenda</w:t>
      </w:r>
      <w:r w:rsidR="00AD002F">
        <w:rPr>
          <w:rFonts w:ascii="Arial" w:hAnsi="Arial" w:cs="Arial"/>
        </w:rPr>
        <w:t>ng diputar ke dalam dan dikunci, p</w:t>
      </w:r>
      <w:r w:rsidR="005068C7" w:rsidRPr="00D21131">
        <w:rPr>
          <w:rFonts w:ascii="Arial" w:hAnsi="Arial" w:cs="Arial"/>
        </w:rPr>
        <w:t>andangan terpusat pada bola</w:t>
      </w:r>
      <w:r w:rsidR="00AD002F">
        <w:rPr>
          <w:rFonts w:ascii="Arial" w:hAnsi="Arial" w:cs="Arial"/>
        </w:rPr>
        <w:t>, t</w:t>
      </w:r>
      <w:r w:rsidR="005068C7" w:rsidRPr="00D21131">
        <w:rPr>
          <w:rFonts w:ascii="Arial" w:hAnsi="Arial" w:cs="Arial"/>
        </w:rPr>
        <w:t>arik kaki yang akan digunakan menendang kebelakang, lalu ayunkan kedepan kearah bola bers</w:t>
      </w:r>
      <w:r w:rsidR="00AD002F">
        <w:rPr>
          <w:rFonts w:ascii="Arial" w:hAnsi="Arial" w:cs="Arial"/>
        </w:rPr>
        <w:t>amaan kaki diputar kearah dalam, p</w:t>
      </w:r>
      <w:r w:rsidR="005068C7" w:rsidRPr="00D21131">
        <w:rPr>
          <w:rFonts w:ascii="Arial" w:hAnsi="Arial" w:cs="Arial"/>
        </w:rPr>
        <w:t>erkenaan kaki pada bola tepat pada tengah-tengah bola</w:t>
      </w:r>
      <w:r w:rsidR="00AD002F">
        <w:rPr>
          <w:rFonts w:ascii="Arial" w:hAnsi="Arial" w:cs="Arial"/>
        </w:rPr>
        <w:t>, dan p</w:t>
      </w:r>
      <w:r w:rsidR="005068C7" w:rsidRPr="00D21131">
        <w:rPr>
          <w:rFonts w:ascii="Arial" w:hAnsi="Arial" w:cs="Arial"/>
        </w:rPr>
        <w:t>indahkan berat badan ke depan.</w:t>
      </w:r>
    </w:p>
    <w:p w:rsidR="005068C7" w:rsidRDefault="00AD002F" w:rsidP="00305086">
      <w:pPr>
        <w:pStyle w:val="NoSpacing"/>
        <w:spacing w:line="360" w:lineRule="auto"/>
        <w:ind w:left="426" w:firstLine="294"/>
        <w:jc w:val="both"/>
        <w:rPr>
          <w:rFonts w:ascii="Arial" w:hAnsi="Arial" w:cs="Arial"/>
          <w:lang w:val="en-US"/>
        </w:rPr>
      </w:pPr>
      <w:r w:rsidRPr="00305086">
        <w:rPr>
          <w:rFonts w:ascii="Arial" w:hAnsi="Arial" w:cs="Arial"/>
        </w:rPr>
        <w:t>Menendang bola dengan punggung kaki</w:t>
      </w:r>
      <w:r>
        <w:rPr>
          <w:rFonts w:ascii="Arial" w:hAnsi="Arial" w:cs="Arial"/>
        </w:rPr>
        <w:t xml:space="preserve"> diawali </w:t>
      </w:r>
      <w:r w:rsidR="005068C7" w:rsidRPr="00D21131">
        <w:rPr>
          <w:rFonts w:ascii="Arial" w:hAnsi="Arial" w:cs="Arial"/>
        </w:rPr>
        <w:t xml:space="preserve"> dengan sikap berd</w:t>
      </w:r>
      <w:r>
        <w:rPr>
          <w:rFonts w:ascii="Arial" w:hAnsi="Arial" w:cs="Arial"/>
        </w:rPr>
        <w:t>iri menghadap arah gerakan bola, l</w:t>
      </w:r>
      <w:r w:rsidR="005068C7" w:rsidRPr="00D21131">
        <w:rPr>
          <w:rFonts w:ascii="Arial" w:hAnsi="Arial" w:cs="Arial"/>
        </w:rPr>
        <w:t>etakkan kaki tumpu di samping bola dengan sikap lutut agak tertekuk</w:t>
      </w:r>
      <w:r>
        <w:rPr>
          <w:rFonts w:ascii="Arial" w:hAnsi="Arial" w:cs="Arial"/>
        </w:rPr>
        <w:t>, sikap</w:t>
      </w:r>
      <w:r w:rsidR="005068C7" w:rsidRPr="00D21131">
        <w:rPr>
          <w:rFonts w:ascii="Arial" w:hAnsi="Arial" w:cs="Arial"/>
        </w:rPr>
        <w:t xml:space="preserve"> kedua lengan </w:t>
      </w:r>
      <w:r>
        <w:rPr>
          <w:rFonts w:ascii="Arial" w:hAnsi="Arial" w:cs="Arial"/>
        </w:rPr>
        <w:t>disamping  badan agak terentang, per</w:t>
      </w:r>
      <w:r w:rsidR="005068C7" w:rsidRPr="00D21131">
        <w:rPr>
          <w:rFonts w:ascii="Arial" w:hAnsi="Arial" w:cs="Arial"/>
        </w:rPr>
        <w:t>gelangan kaki yang akan digunakan menendan</w:t>
      </w:r>
      <w:r>
        <w:rPr>
          <w:rFonts w:ascii="Arial" w:hAnsi="Arial" w:cs="Arial"/>
        </w:rPr>
        <w:t>g ditekuk ke bawah  dan dikunci, pandangan terpusat pada bola, ta</w:t>
      </w:r>
      <w:r w:rsidR="005068C7" w:rsidRPr="00D21131">
        <w:rPr>
          <w:rFonts w:ascii="Arial" w:hAnsi="Arial" w:cs="Arial"/>
        </w:rPr>
        <w:t>rik kaki yang akan digunakan menendang ke belakang, lal</w:t>
      </w:r>
      <w:r>
        <w:rPr>
          <w:rFonts w:ascii="Arial" w:hAnsi="Arial" w:cs="Arial"/>
        </w:rPr>
        <w:t>u ayunkan kedepan ke arah bola, per</w:t>
      </w:r>
      <w:r w:rsidR="005068C7" w:rsidRPr="00D21131">
        <w:rPr>
          <w:rFonts w:ascii="Arial" w:hAnsi="Arial" w:cs="Arial"/>
        </w:rPr>
        <w:t>kenaan ka</w:t>
      </w:r>
      <w:r>
        <w:rPr>
          <w:rFonts w:ascii="Arial" w:hAnsi="Arial" w:cs="Arial"/>
        </w:rPr>
        <w:t xml:space="preserve">ki pada bola tepat pada tengah-tengah bola, </w:t>
      </w:r>
      <w:r w:rsidR="008C45AE">
        <w:rPr>
          <w:rFonts w:ascii="Arial" w:hAnsi="Arial" w:cs="Arial"/>
        </w:rPr>
        <w:t>dan p</w:t>
      </w:r>
      <w:r w:rsidR="005068C7" w:rsidRPr="00D21131">
        <w:rPr>
          <w:rFonts w:ascii="Arial" w:hAnsi="Arial" w:cs="Arial"/>
        </w:rPr>
        <w:t>indahkan berat badan ke depan mengikuti arah bola.</w:t>
      </w:r>
    </w:p>
    <w:p w:rsidR="00305086" w:rsidRPr="00305086" w:rsidRDefault="00305086" w:rsidP="00305086">
      <w:pPr>
        <w:pStyle w:val="NoSpacing"/>
        <w:spacing w:line="360" w:lineRule="auto"/>
        <w:ind w:left="426" w:firstLine="294"/>
        <w:jc w:val="both"/>
        <w:rPr>
          <w:rFonts w:ascii="Arial" w:hAnsi="Arial" w:cs="Arial"/>
          <w:lang w:val="en-US"/>
        </w:rPr>
      </w:pPr>
    </w:p>
    <w:p w:rsidR="008C45AE" w:rsidRPr="00860E14" w:rsidRDefault="00305086" w:rsidP="00DD053C">
      <w:pPr>
        <w:pStyle w:val="NoSpacing"/>
        <w:spacing w:line="360" w:lineRule="auto"/>
        <w:ind w:left="426"/>
        <w:jc w:val="both"/>
        <w:rPr>
          <w:rFonts w:ascii="Arial" w:hAnsi="Arial" w:cs="Arial"/>
          <w:b/>
        </w:rPr>
      </w:pPr>
      <w:r>
        <w:rPr>
          <w:rFonts w:ascii="Arial" w:hAnsi="Arial" w:cs="Arial"/>
          <w:b/>
          <w:lang w:val="en-US"/>
        </w:rPr>
        <w:t xml:space="preserve">b. </w:t>
      </w:r>
      <w:r w:rsidR="008C45AE" w:rsidRPr="00860E14">
        <w:rPr>
          <w:rFonts w:ascii="Arial" w:hAnsi="Arial" w:cs="Arial"/>
          <w:b/>
        </w:rPr>
        <w:t>Teknik dasar menghentikan bola</w:t>
      </w:r>
    </w:p>
    <w:p w:rsidR="005068C7" w:rsidRDefault="008C45AE" w:rsidP="00305086">
      <w:pPr>
        <w:pStyle w:val="NoSpacing"/>
        <w:spacing w:line="360" w:lineRule="auto"/>
        <w:ind w:left="426" w:firstLine="294"/>
        <w:jc w:val="both"/>
        <w:rPr>
          <w:rFonts w:ascii="Arial" w:hAnsi="Arial" w:cs="Arial"/>
        </w:rPr>
      </w:pPr>
      <w:r w:rsidRPr="00305086">
        <w:rPr>
          <w:rFonts w:ascii="Arial" w:hAnsi="Arial" w:cs="Arial"/>
        </w:rPr>
        <w:t>Menghentikan bola dengan kaki bagian dalam</w:t>
      </w:r>
      <w:r w:rsidR="00305086">
        <w:rPr>
          <w:rFonts w:ascii="Arial" w:hAnsi="Arial" w:cs="Arial"/>
          <w:lang w:val="en-US"/>
        </w:rPr>
        <w:t xml:space="preserve"> </w:t>
      </w:r>
      <w:r>
        <w:rPr>
          <w:rFonts w:ascii="Arial" w:hAnsi="Arial" w:cs="Arial"/>
        </w:rPr>
        <w:t xml:space="preserve">diawali dengan sikap tubuh menghadap arah datangnya bola, dan pusatkan pandangan kearah gerakan bola, putar pergelangan kaki </w:t>
      </w:r>
      <w:r w:rsidR="005068C7" w:rsidRPr="00D21131">
        <w:rPr>
          <w:rFonts w:ascii="Arial" w:hAnsi="Arial" w:cs="Arial"/>
        </w:rPr>
        <w:t xml:space="preserve"> yang akan digunakan menah</w:t>
      </w:r>
      <w:r>
        <w:rPr>
          <w:rFonts w:ascii="Arial" w:hAnsi="Arial" w:cs="Arial"/>
        </w:rPr>
        <w:t>an bola kearah luar dan dikunci, julu</w:t>
      </w:r>
      <w:r w:rsidR="005068C7" w:rsidRPr="00D21131">
        <w:rPr>
          <w:rFonts w:ascii="Arial" w:hAnsi="Arial" w:cs="Arial"/>
        </w:rPr>
        <w:t>rkan kaki yang akan digunakan menahan bola te</w:t>
      </w:r>
      <w:r>
        <w:rPr>
          <w:rFonts w:ascii="Arial" w:hAnsi="Arial" w:cs="Arial"/>
        </w:rPr>
        <w:t>rtahan kearah datangnya bola, ta</w:t>
      </w:r>
      <w:r w:rsidR="005068C7" w:rsidRPr="00D21131">
        <w:rPr>
          <w:rFonts w:ascii="Arial" w:hAnsi="Arial" w:cs="Arial"/>
        </w:rPr>
        <w:t>rik kembali kebelakang mengikuti arah gerakan bola saat bola mengenai kaki bagian dalam, hingga gerak bola tertahan dan berhenti di depan badan.</w:t>
      </w:r>
    </w:p>
    <w:p w:rsidR="00B66B12" w:rsidRDefault="00B66B12" w:rsidP="00305086">
      <w:pPr>
        <w:pStyle w:val="NoSpacing"/>
        <w:spacing w:line="360" w:lineRule="auto"/>
        <w:ind w:left="426" w:firstLine="294"/>
        <w:jc w:val="both"/>
        <w:rPr>
          <w:rFonts w:ascii="Arial" w:hAnsi="Arial" w:cs="Arial"/>
        </w:rPr>
      </w:pPr>
      <w:r w:rsidRPr="00305086">
        <w:rPr>
          <w:rFonts w:ascii="Arial" w:hAnsi="Arial" w:cs="Arial"/>
        </w:rPr>
        <w:t>Menghentikan bola dengan telapak kaki</w:t>
      </w:r>
      <w:r>
        <w:rPr>
          <w:rFonts w:ascii="Arial" w:hAnsi="Arial" w:cs="Arial"/>
        </w:rPr>
        <w:t xml:space="preserve"> </w:t>
      </w:r>
      <w:r w:rsidR="00305086">
        <w:rPr>
          <w:rFonts w:ascii="Arial" w:hAnsi="Arial" w:cs="Arial"/>
          <w:lang w:val="en-US"/>
        </w:rPr>
        <w:t>d</w:t>
      </w:r>
      <w:r w:rsidRPr="00D21131">
        <w:rPr>
          <w:rFonts w:ascii="Arial" w:hAnsi="Arial" w:cs="Arial"/>
        </w:rPr>
        <w:t>iawali dengan sikap menghadap arah datangnya bola dan pusatkan pandangan kearah datang</w:t>
      </w:r>
      <w:r>
        <w:rPr>
          <w:rFonts w:ascii="Arial" w:hAnsi="Arial" w:cs="Arial"/>
        </w:rPr>
        <w:t>nya bola, s</w:t>
      </w:r>
      <w:r w:rsidRPr="00D21131">
        <w:rPr>
          <w:rFonts w:ascii="Arial" w:hAnsi="Arial" w:cs="Arial"/>
        </w:rPr>
        <w:t xml:space="preserve">ikap kedua lengan disamping </w:t>
      </w:r>
      <w:r>
        <w:rPr>
          <w:rFonts w:ascii="Arial" w:hAnsi="Arial" w:cs="Arial"/>
        </w:rPr>
        <w:t>badan, sikap badan agak condong kedepan, pa</w:t>
      </w:r>
      <w:r w:rsidRPr="00D21131">
        <w:rPr>
          <w:rFonts w:ascii="Arial" w:hAnsi="Arial" w:cs="Arial"/>
        </w:rPr>
        <w:t>da saat bola datang sambut dengan telapak kaki menghadap kedepan pergelangan kaki dikunci, h</w:t>
      </w:r>
      <w:r>
        <w:rPr>
          <w:rFonts w:ascii="Arial" w:hAnsi="Arial" w:cs="Arial"/>
        </w:rPr>
        <w:t>ingga posisi tumit ada di bawah, ak</w:t>
      </w:r>
      <w:r w:rsidRPr="00D21131">
        <w:rPr>
          <w:rFonts w:ascii="Arial" w:hAnsi="Arial" w:cs="Arial"/>
        </w:rPr>
        <w:t>hir gerakan, posisi kaki tertekuk dan gerak bola tertahan oleh telapak kaki, sedangkan tumpuan berat badan pada kaki yang lainnya.</w:t>
      </w:r>
    </w:p>
    <w:p w:rsidR="005068C7" w:rsidRDefault="00B66B12" w:rsidP="00305086">
      <w:pPr>
        <w:pStyle w:val="NoSpacing"/>
        <w:spacing w:line="360" w:lineRule="auto"/>
        <w:ind w:left="426" w:firstLine="294"/>
        <w:jc w:val="both"/>
        <w:rPr>
          <w:rFonts w:ascii="Arial" w:hAnsi="Arial" w:cs="Arial"/>
          <w:lang w:val="en-US"/>
        </w:rPr>
      </w:pPr>
      <w:r w:rsidRPr="00305086">
        <w:rPr>
          <w:rFonts w:ascii="Arial" w:hAnsi="Arial" w:cs="Arial"/>
        </w:rPr>
        <w:t>Menghentikan bola dengan punggung kaki</w:t>
      </w:r>
      <w:r>
        <w:rPr>
          <w:rFonts w:ascii="Arial" w:hAnsi="Arial" w:cs="Arial"/>
        </w:rPr>
        <w:t xml:space="preserve"> diawali</w:t>
      </w:r>
      <w:r w:rsidR="005068C7" w:rsidRPr="00D21131">
        <w:rPr>
          <w:rFonts w:ascii="Arial" w:hAnsi="Arial" w:cs="Arial"/>
        </w:rPr>
        <w:t xml:space="preserve"> dengan sikap berdiri menghadap arah datangnya bola dan pusatkan p</w:t>
      </w:r>
      <w:r>
        <w:rPr>
          <w:rFonts w:ascii="Arial" w:hAnsi="Arial" w:cs="Arial"/>
        </w:rPr>
        <w:t>andangan kearah datangnya  bola, tar</w:t>
      </w:r>
      <w:r w:rsidR="005068C7" w:rsidRPr="00D21131">
        <w:rPr>
          <w:rFonts w:ascii="Arial" w:hAnsi="Arial" w:cs="Arial"/>
        </w:rPr>
        <w:t>ik perg</w:t>
      </w:r>
      <w:r>
        <w:rPr>
          <w:rFonts w:ascii="Arial" w:hAnsi="Arial" w:cs="Arial"/>
        </w:rPr>
        <w:t>elangan kaki ke bawah dan kunci, julu</w:t>
      </w:r>
      <w:r w:rsidR="005068C7" w:rsidRPr="00D21131">
        <w:rPr>
          <w:rFonts w:ascii="Arial" w:hAnsi="Arial" w:cs="Arial"/>
        </w:rPr>
        <w:t>rkan kaki yang digunakan menahan bola ke arah datangnya bola dengan lutut agak tertekuk</w:t>
      </w:r>
      <w:r>
        <w:rPr>
          <w:rFonts w:ascii="Arial" w:hAnsi="Arial" w:cs="Arial"/>
        </w:rPr>
        <w:t>, ta</w:t>
      </w:r>
      <w:r w:rsidR="005068C7" w:rsidRPr="00D21131">
        <w:rPr>
          <w:rFonts w:ascii="Arial" w:hAnsi="Arial" w:cs="Arial"/>
        </w:rPr>
        <w:t>rik kembali kaki belakang mengikuti arah gerakan bola saat bola menyentuh punggung kaki, hingga gerak bola tertahan dan berhenti di depan badan.</w:t>
      </w:r>
    </w:p>
    <w:p w:rsidR="00305086" w:rsidRPr="00305086" w:rsidRDefault="00305086" w:rsidP="00305086">
      <w:pPr>
        <w:pStyle w:val="NoSpacing"/>
        <w:spacing w:line="360" w:lineRule="auto"/>
        <w:ind w:left="426" w:firstLine="294"/>
        <w:jc w:val="both"/>
        <w:rPr>
          <w:rFonts w:ascii="Arial" w:hAnsi="Arial" w:cs="Arial"/>
          <w:lang w:val="en-US"/>
        </w:rPr>
      </w:pPr>
    </w:p>
    <w:p w:rsidR="00B66B12" w:rsidRPr="00860E14" w:rsidRDefault="00305086" w:rsidP="006E3E9D">
      <w:pPr>
        <w:pStyle w:val="NoSpacing"/>
        <w:spacing w:line="360" w:lineRule="auto"/>
        <w:ind w:firstLine="426"/>
        <w:jc w:val="both"/>
        <w:rPr>
          <w:rFonts w:ascii="Arial" w:hAnsi="Arial" w:cs="Arial"/>
          <w:b/>
        </w:rPr>
      </w:pPr>
      <w:r>
        <w:rPr>
          <w:rFonts w:ascii="Arial" w:hAnsi="Arial" w:cs="Arial"/>
          <w:b/>
          <w:lang w:val="en-US"/>
        </w:rPr>
        <w:t xml:space="preserve">c. </w:t>
      </w:r>
      <w:r w:rsidR="00B66B12" w:rsidRPr="00860E14">
        <w:rPr>
          <w:rFonts w:ascii="Arial" w:hAnsi="Arial" w:cs="Arial"/>
          <w:b/>
        </w:rPr>
        <w:t>Teknik dasar menggiring bola</w:t>
      </w:r>
    </w:p>
    <w:p w:rsidR="0098666A" w:rsidRDefault="0098666A" w:rsidP="00305086">
      <w:pPr>
        <w:pStyle w:val="NoSpacing"/>
        <w:spacing w:line="360" w:lineRule="auto"/>
        <w:ind w:left="426" w:firstLine="294"/>
        <w:jc w:val="both"/>
        <w:rPr>
          <w:rFonts w:ascii="Arial" w:hAnsi="Arial" w:cs="Arial"/>
        </w:rPr>
      </w:pPr>
      <w:r w:rsidRPr="00305086">
        <w:rPr>
          <w:rFonts w:ascii="Arial" w:hAnsi="Arial" w:cs="Arial"/>
        </w:rPr>
        <w:t>Menggiring bola dengan kaki bagian dalam</w:t>
      </w:r>
      <w:r>
        <w:rPr>
          <w:rFonts w:ascii="Arial" w:hAnsi="Arial" w:cs="Arial"/>
        </w:rPr>
        <w:t xml:space="preserve"> diawali dengan</w:t>
      </w:r>
      <w:r w:rsidRPr="00D21131">
        <w:rPr>
          <w:rFonts w:ascii="Arial" w:hAnsi="Arial" w:cs="Arial"/>
        </w:rPr>
        <w:t xml:space="preserve"> sikap berdiri menghadap arah gerakan, pandangan ke depan</w:t>
      </w:r>
      <w:r>
        <w:rPr>
          <w:rFonts w:ascii="Arial" w:hAnsi="Arial" w:cs="Arial"/>
        </w:rPr>
        <w:t>, si</w:t>
      </w:r>
      <w:r w:rsidRPr="00D21131">
        <w:rPr>
          <w:rFonts w:ascii="Arial" w:hAnsi="Arial" w:cs="Arial"/>
        </w:rPr>
        <w:t>kap kedua lengan di samping badan agak terentang</w:t>
      </w:r>
      <w:r>
        <w:rPr>
          <w:rFonts w:ascii="Arial" w:hAnsi="Arial" w:cs="Arial"/>
        </w:rPr>
        <w:t>, per</w:t>
      </w:r>
      <w:r w:rsidRPr="00D21131">
        <w:rPr>
          <w:rFonts w:ascii="Arial" w:hAnsi="Arial" w:cs="Arial"/>
        </w:rPr>
        <w:t>gelangan kaki diputar  ke luar dan dikunci</w:t>
      </w:r>
      <w:r>
        <w:rPr>
          <w:rFonts w:ascii="Arial" w:hAnsi="Arial" w:cs="Arial"/>
        </w:rPr>
        <w:t>, d</w:t>
      </w:r>
      <w:r w:rsidRPr="00D21131">
        <w:rPr>
          <w:rFonts w:ascii="Arial" w:hAnsi="Arial" w:cs="Arial"/>
        </w:rPr>
        <w:t>orong bola dengan kaki bagian dalam kearah depan</w:t>
      </w:r>
      <w:r>
        <w:rPr>
          <w:rFonts w:ascii="Arial" w:hAnsi="Arial" w:cs="Arial"/>
        </w:rPr>
        <w:t>,</w:t>
      </w:r>
      <w:r w:rsidRPr="00D21131">
        <w:rPr>
          <w:rFonts w:ascii="Arial" w:hAnsi="Arial" w:cs="Arial"/>
        </w:rPr>
        <w:t xml:space="preserve"> posisi  kaki agak terangkat dari tanah da</w:t>
      </w:r>
      <w:r>
        <w:rPr>
          <w:rFonts w:ascii="Arial" w:hAnsi="Arial" w:cs="Arial"/>
        </w:rPr>
        <w:t>n</w:t>
      </w:r>
      <w:r w:rsidRPr="00D21131">
        <w:rPr>
          <w:rFonts w:ascii="Arial" w:hAnsi="Arial" w:cs="Arial"/>
        </w:rPr>
        <w:t xml:space="preserve"> berat badan </w:t>
      </w:r>
      <w:r w:rsidRPr="00D21131">
        <w:rPr>
          <w:rFonts w:ascii="Arial" w:hAnsi="Arial" w:cs="Arial"/>
        </w:rPr>
        <w:lastRenderedPageBreak/>
        <w:t>dibawa kedepan</w:t>
      </w:r>
      <w:r>
        <w:rPr>
          <w:rFonts w:ascii="Arial" w:hAnsi="Arial" w:cs="Arial"/>
        </w:rPr>
        <w:t>, t</w:t>
      </w:r>
      <w:r w:rsidRPr="00D21131">
        <w:rPr>
          <w:rFonts w:ascii="Arial" w:hAnsi="Arial" w:cs="Arial"/>
        </w:rPr>
        <w:t>umpuan berat badan berada pada kaki yang tidak digunakan menggiring bola.</w:t>
      </w:r>
    </w:p>
    <w:p w:rsidR="005068C7" w:rsidRDefault="000005E5" w:rsidP="00305086">
      <w:pPr>
        <w:pStyle w:val="NoSpacing"/>
        <w:spacing w:line="360" w:lineRule="auto"/>
        <w:ind w:left="426" w:firstLine="294"/>
        <w:jc w:val="both"/>
        <w:rPr>
          <w:rFonts w:ascii="Arial" w:hAnsi="Arial" w:cs="Arial"/>
        </w:rPr>
      </w:pPr>
      <w:r w:rsidRPr="00305086">
        <w:rPr>
          <w:rFonts w:ascii="Arial" w:hAnsi="Arial" w:cs="Arial"/>
        </w:rPr>
        <w:t>M</w:t>
      </w:r>
      <w:r w:rsidR="0098666A" w:rsidRPr="00305086">
        <w:rPr>
          <w:rFonts w:ascii="Arial" w:hAnsi="Arial" w:cs="Arial"/>
        </w:rPr>
        <w:t>enggiring bola dengan kaki bagian luar</w:t>
      </w:r>
      <w:r w:rsidR="0098666A">
        <w:rPr>
          <w:rFonts w:ascii="Arial" w:hAnsi="Arial" w:cs="Arial"/>
        </w:rPr>
        <w:t xml:space="preserve"> diawali dengan </w:t>
      </w:r>
      <w:r w:rsidR="005068C7" w:rsidRPr="00D21131">
        <w:rPr>
          <w:rFonts w:ascii="Arial" w:hAnsi="Arial" w:cs="Arial"/>
        </w:rPr>
        <w:t xml:space="preserve"> berdiri menghadap a</w:t>
      </w:r>
      <w:r w:rsidR="0098666A">
        <w:rPr>
          <w:rFonts w:ascii="Arial" w:hAnsi="Arial" w:cs="Arial"/>
        </w:rPr>
        <w:t>rah gerakan, pandangan ke depan, sik</w:t>
      </w:r>
      <w:r w:rsidR="005068C7" w:rsidRPr="00D21131">
        <w:rPr>
          <w:rFonts w:ascii="Arial" w:hAnsi="Arial" w:cs="Arial"/>
        </w:rPr>
        <w:t>ap kedua lengan</w:t>
      </w:r>
      <w:r w:rsidR="0098666A">
        <w:rPr>
          <w:rFonts w:ascii="Arial" w:hAnsi="Arial" w:cs="Arial"/>
        </w:rPr>
        <w:t xml:space="preserve"> disamping badan agak terentang, per</w:t>
      </w:r>
      <w:r w:rsidR="005068C7" w:rsidRPr="00D21131">
        <w:rPr>
          <w:rFonts w:ascii="Arial" w:hAnsi="Arial" w:cs="Arial"/>
        </w:rPr>
        <w:t>gelangan kaki diputar kedalam dan dikunci</w:t>
      </w:r>
      <w:r w:rsidR="0098666A">
        <w:rPr>
          <w:rFonts w:ascii="Arial" w:hAnsi="Arial" w:cs="Arial"/>
        </w:rPr>
        <w:t>, do</w:t>
      </w:r>
      <w:r w:rsidR="005068C7" w:rsidRPr="00D21131">
        <w:rPr>
          <w:rFonts w:ascii="Arial" w:hAnsi="Arial" w:cs="Arial"/>
        </w:rPr>
        <w:t xml:space="preserve">rong bola dengan kaki bagian luar kearah depan dengan posisi </w:t>
      </w:r>
      <w:r w:rsidR="0098666A">
        <w:rPr>
          <w:rFonts w:ascii="Arial" w:hAnsi="Arial" w:cs="Arial"/>
        </w:rPr>
        <w:t xml:space="preserve"> kaki agak terangkat dari tanah, tum</w:t>
      </w:r>
      <w:r w:rsidR="005068C7" w:rsidRPr="00D21131">
        <w:rPr>
          <w:rFonts w:ascii="Arial" w:hAnsi="Arial" w:cs="Arial"/>
        </w:rPr>
        <w:t>puan berat badan berada pada kaki yang tidak digunakan menggiring bola.</w:t>
      </w:r>
    </w:p>
    <w:p w:rsidR="00DD053C" w:rsidRDefault="00DD053C" w:rsidP="00DD053C">
      <w:pPr>
        <w:pStyle w:val="NoSpacing"/>
        <w:ind w:left="709"/>
        <w:jc w:val="both"/>
        <w:rPr>
          <w:rFonts w:ascii="Arial" w:hAnsi="Arial" w:cs="Arial"/>
        </w:rPr>
      </w:pPr>
    </w:p>
    <w:p w:rsidR="006A394C" w:rsidRDefault="006A394C" w:rsidP="00DD053C">
      <w:pPr>
        <w:pStyle w:val="NoSpacing"/>
        <w:numPr>
          <w:ilvl w:val="0"/>
          <w:numId w:val="1"/>
        </w:numPr>
        <w:spacing w:line="360" w:lineRule="auto"/>
        <w:ind w:left="426" w:hanging="426"/>
        <w:jc w:val="both"/>
        <w:rPr>
          <w:rFonts w:ascii="Arial" w:hAnsi="Arial" w:cs="Arial"/>
          <w:b/>
        </w:rPr>
      </w:pPr>
      <w:r>
        <w:rPr>
          <w:rFonts w:ascii="Arial" w:hAnsi="Arial" w:cs="Arial"/>
          <w:b/>
        </w:rPr>
        <w:t xml:space="preserve">Standar </w:t>
      </w:r>
      <w:r w:rsidR="008767A5">
        <w:rPr>
          <w:rFonts w:ascii="Arial" w:hAnsi="Arial" w:cs="Arial"/>
          <w:b/>
        </w:rPr>
        <w:t>P</w:t>
      </w:r>
      <w:r>
        <w:rPr>
          <w:rFonts w:ascii="Arial" w:hAnsi="Arial" w:cs="Arial"/>
          <w:b/>
        </w:rPr>
        <w:t xml:space="preserve">roses untuk </w:t>
      </w:r>
      <w:r w:rsidR="008767A5">
        <w:rPr>
          <w:rFonts w:ascii="Arial" w:hAnsi="Arial" w:cs="Arial"/>
          <w:b/>
        </w:rPr>
        <w:t>S</w:t>
      </w:r>
      <w:r>
        <w:rPr>
          <w:rFonts w:ascii="Arial" w:hAnsi="Arial" w:cs="Arial"/>
          <w:b/>
        </w:rPr>
        <w:t xml:space="preserve">atuan </w:t>
      </w:r>
      <w:r w:rsidR="008767A5">
        <w:rPr>
          <w:rFonts w:ascii="Arial" w:hAnsi="Arial" w:cs="Arial"/>
          <w:b/>
        </w:rPr>
        <w:t>P</w:t>
      </w:r>
      <w:r>
        <w:rPr>
          <w:rFonts w:ascii="Arial" w:hAnsi="Arial" w:cs="Arial"/>
          <w:b/>
        </w:rPr>
        <w:t xml:space="preserve">endidikan </w:t>
      </w:r>
      <w:r w:rsidR="008767A5">
        <w:rPr>
          <w:rFonts w:ascii="Arial" w:hAnsi="Arial" w:cs="Arial"/>
          <w:b/>
        </w:rPr>
        <w:t>D</w:t>
      </w:r>
      <w:r>
        <w:rPr>
          <w:rFonts w:ascii="Arial" w:hAnsi="Arial" w:cs="Arial"/>
          <w:b/>
        </w:rPr>
        <w:t xml:space="preserve">asar dan </w:t>
      </w:r>
      <w:r w:rsidR="008767A5">
        <w:rPr>
          <w:rFonts w:ascii="Arial" w:hAnsi="Arial" w:cs="Arial"/>
          <w:b/>
        </w:rPr>
        <w:t>M</w:t>
      </w:r>
      <w:r>
        <w:rPr>
          <w:rFonts w:ascii="Arial" w:hAnsi="Arial" w:cs="Arial"/>
          <w:b/>
        </w:rPr>
        <w:t>enengah</w:t>
      </w:r>
    </w:p>
    <w:p w:rsidR="00916CFF" w:rsidRPr="00916CFF" w:rsidRDefault="00916CFF" w:rsidP="00DD053C">
      <w:pPr>
        <w:pStyle w:val="NoSpacing"/>
        <w:spacing w:line="360" w:lineRule="auto"/>
        <w:ind w:firstLine="720"/>
        <w:jc w:val="both"/>
        <w:rPr>
          <w:rFonts w:ascii="Arial" w:hAnsi="Arial" w:cs="Arial"/>
        </w:rPr>
      </w:pPr>
      <w:r w:rsidRPr="00916CFF">
        <w:rPr>
          <w:rFonts w:ascii="Arial" w:hAnsi="Arial" w:cs="Arial"/>
        </w:rPr>
        <w:t xml:space="preserve">Dalam rangka pembaharuan sistem pendidikan nasional telah ditetapkan    visi, misi dan </w:t>
      </w:r>
      <w:r>
        <w:rPr>
          <w:rFonts w:ascii="Arial" w:hAnsi="Arial" w:cs="Arial"/>
        </w:rPr>
        <w:t>s</w:t>
      </w:r>
      <w:r w:rsidRPr="00916CFF">
        <w:rPr>
          <w:rFonts w:ascii="Arial" w:hAnsi="Arial" w:cs="Arial"/>
        </w:rPr>
        <w:t xml:space="preserve">trategi pembangunan pendidikan nasional. Visi </w:t>
      </w:r>
      <w:r w:rsidR="00860E14">
        <w:rPr>
          <w:rFonts w:ascii="Arial" w:hAnsi="Arial" w:cs="Arial"/>
        </w:rPr>
        <w:t>P</w:t>
      </w:r>
      <w:r w:rsidRPr="00916CFF">
        <w:rPr>
          <w:rFonts w:ascii="Arial" w:hAnsi="Arial" w:cs="Arial"/>
        </w:rPr>
        <w:t xml:space="preserve">endidikan </w:t>
      </w:r>
      <w:r w:rsidR="00860E14">
        <w:rPr>
          <w:rFonts w:ascii="Arial" w:hAnsi="Arial" w:cs="Arial"/>
        </w:rPr>
        <w:t>N</w:t>
      </w:r>
      <w:r w:rsidRPr="00916CFF">
        <w:rPr>
          <w:rFonts w:ascii="Arial" w:hAnsi="Arial" w:cs="Arial"/>
        </w:rPr>
        <w:t>asional (UU Sisdiknas No.20 Tahun 2003)</w:t>
      </w:r>
      <w:r w:rsidR="00860E14">
        <w:rPr>
          <w:rFonts w:ascii="Arial" w:hAnsi="Arial" w:cs="Arial"/>
        </w:rPr>
        <w:t>,</w:t>
      </w:r>
      <w:r w:rsidRPr="00916CFF">
        <w:rPr>
          <w:rFonts w:ascii="Arial" w:hAnsi="Arial" w:cs="Arial"/>
        </w:rPr>
        <w:t xml:space="preserve"> adalah terwujudnya sistem pendidikan sebagai pranata sosial yang kuat dan berwibawa untuk memberdayakan semua warga  negara </w:t>
      </w:r>
      <w:r w:rsidR="00860E14">
        <w:rPr>
          <w:rFonts w:ascii="Arial" w:hAnsi="Arial" w:cs="Arial"/>
        </w:rPr>
        <w:t>I</w:t>
      </w:r>
      <w:r w:rsidRPr="00916CFF">
        <w:rPr>
          <w:rFonts w:ascii="Arial" w:hAnsi="Arial" w:cs="Arial"/>
        </w:rPr>
        <w:t>ndonesia berkembang menjadi manusia yang berk</w:t>
      </w:r>
      <w:r w:rsidR="00860E14">
        <w:rPr>
          <w:rFonts w:ascii="Arial" w:hAnsi="Arial" w:cs="Arial"/>
        </w:rPr>
        <w:t>u</w:t>
      </w:r>
      <w:r w:rsidRPr="00916CFF">
        <w:rPr>
          <w:rFonts w:ascii="Arial" w:hAnsi="Arial" w:cs="Arial"/>
        </w:rPr>
        <w:t>alitas sehingga mampu dan pro aktif menjawab tantangan zaman.</w:t>
      </w:r>
      <w:r w:rsidR="00860E14">
        <w:rPr>
          <w:rFonts w:ascii="Arial" w:hAnsi="Arial" w:cs="Arial"/>
        </w:rPr>
        <w:t xml:space="preserve"> T</w:t>
      </w:r>
      <w:r w:rsidRPr="00916CFF">
        <w:rPr>
          <w:rFonts w:ascii="Arial" w:hAnsi="Arial" w:cs="Arial"/>
        </w:rPr>
        <w:t>erkait dengan visi tersebut  telah ditetapkan serangkaian prinsip penyelenggaraan pendidikan untuk dijadikan landasan dalam pelaksanaan re</w:t>
      </w:r>
      <w:r w:rsidR="00860E14">
        <w:rPr>
          <w:rFonts w:ascii="Arial" w:hAnsi="Arial" w:cs="Arial"/>
        </w:rPr>
        <w:t>f</w:t>
      </w:r>
      <w:r w:rsidRPr="00916CFF">
        <w:rPr>
          <w:rFonts w:ascii="Arial" w:hAnsi="Arial" w:cs="Arial"/>
        </w:rPr>
        <w:t xml:space="preserve">ormasi pendidikan. Salah satu </w:t>
      </w:r>
      <w:r w:rsidR="00860E14">
        <w:rPr>
          <w:rFonts w:ascii="Arial" w:hAnsi="Arial" w:cs="Arial"/>
        </w:rPr>
        <w:t>prinsipnya</w:t>
      </w:r>
      <w:r w:rsidRPr="00916CFF">
        <w:rPr>
          <w:rFonts w:ascii="Arial" w:hAnsi="Arial" w:cs="Arial"/>
        </w:rPr>
        <w:t xml:space="preserve"> tersebut adalah pendidikan diselenggarakan sebagai proses pembudayaan dan pemberdayaan peserta didik yang berlangsung sepanjang hayat. Dalam proses tersebut diperlukan guru yang memberi keteladanan, membangun kemauan, dan mengembangkan potensi dan kreativitas peserta didik.</w:t>
      </w:r>
    </w:p>
    <w:p w:rsidR="00916CFF" w:rsidRPr="00916CFF" w:rsidRDefault="00860E14" w:rsidP="00DD053C">
      <w:pPr>
        <w:pStyle w:val="NoSpacing"/>
        <w:spacing w:line="360" w:lineRule="auto"/>
        <w:ind w:firstLine="720"/>
        <w:jc w:val="both"/>
        <w:rPr>
          <w:rFonts w:ascii="Arial" w:hAnsi="Arial" w:cs="Arial"/>
        </w:rPr>
      </w:pPr>
      <w:r>
        <w:rPr>
          <w:rFonts w:ascii="Arial" w:hAnsi="Arial" w:cs="Arial"/>
        </w:rPr>
        <w:t>Implikasi dari prinsip</w:t>
      </w:r>
      <w:r w:rsidR="00916CFF" w:rsidRPr="00916CFF">
        <w:rPr>
          <w:rFonts w:ascii="Arial" w:hAnsi="Arial" w:cs="Arial"/>
        </w:rPr>
        <w:t xml:space="preserve"> ini  adalah pergeseran paradigma proses pendidikan, yaitu dari paradigma pengajaran ke paradigma pembelajaran. Pembelajaran adalah proses interaksi peserta didik dengan guru dan sumber belajar pada suatu lingkungan belajar. Proses pembelajaran perlu direncanakan dilaksanakan, dinilai, dan diawasi agar terlaksana secara efektif dan efisien.mengingat kebinekaan  budaya, keragaman latar belakang dan karakteristik peserta didik, serta tuntutan untuk menghasilkan lulusan yang bermutu, proses pembelajaran untuk setiap mata pelajaran harus </w:t>
      </w:r>
      <w:r>
        <w:rPr>
          <w:rFonts w:ascii="Arial" w:hAnsi="Arial" w:cs="Arial"/>
        </w:rPr>
        <w:t>f</w:t>
      </w:r>
      <w:r w:rsidR="00916CFF" w:rsidRPr="00916CFF">
        <w:rPr>
          <w:rFonts w:ascii="Arial" w:hAnsi="Arial" w:cs="Arial"/>
        </w:rPr>
        <w:t>leksibel, ber</w:t>
      </w:r>
      <w:r>
        <w:rPr>
          <w:rFonts w:ascii="Arial" w:hAnsi="Arial" w:cs="Arial"/>
        </w:rPr>
        <w:t>v</w:t>
      </w:r>
      <w:r w:rsidR="00916CFF" w:rsidRPr="00916CFF">
        <w:rPr>
          <w:rFonts w:ascii="Arial" w:hAnsi="Arial" w:cs="Arial"/>
        </w:rPr>
        <w:t>ariasi, dan memenuhi standar. Proses pembelajaran pada  setiap satuan pendidikan dasar dan menengah harus interakti</w:t>
      </w:r>
      <w:r>
        <w:rPr>
          <w:rFonts w:ascii="Arial" w:hAnsi="Arial" w:cs="Arial"/>
        </w:rPr>
        <w:t>f</w:t>
      </w:r>
      <w:r w:rsidR="00916CFF" w:rsidRPr="00916CFF">
        <w:rPr>
          <w:rFonts w:ascii="Arial" w:hAnsi="Arial" w:cs="Arial"/>
        </w:rPr>
        <w:t>, inspirati</w:t>
      </w:r>
      <w:r>
        <w:rPr>
          <w:rFonts w:ascii="Arial" w:hAnsi="Arial" w:cs="Arial"/>
        </w:rPr>
        <w:t>f</w:t>
      </w:r>
      <w:r w:rsidR="00916CFF" w:rsidRPr="00916CFF">
        <w:rPr>
          <w:rFonts w:ascii="Arial" w:hAnsi="Arial" w:cs="Arial"/>
        </w:rPr>
        <w:t>, menyenangkan, menantang, dan memotivasi peserta didik, untuk berpartispasi akti</w:t>
      </w:r>
      <w:r>
        <w:rPr>
          <w:rFonts w:ascii="Arial" w:hAnsi="Arial" w:cs="Arial"/>
        </w:rPr>
        <w:t>f</w:t>
      </w:r>
      <w:r w:rsidR="00916CFF" w:rsidRPr="00916CFF">
        <w:rPr>
          <w:rFonts w:ascii="Arial" w:hAnsi="Arial" w:cs="Arial"/>
        </w:rPr>
        <w:t>, serta memberikan ruang ya</w:t>
      </w:r>
      <w:r>
        <w:rPr>
          <w:rFonts w:ascii="Arial" w:hAnsi="Arial" w:cs="Arial"/>
        </w:rPr>
        <w:t>ng cukup bagi prakarsa, kreatif</w:t>
      </w:r>
      <w:r w:rsidR="00916CFF" w:rsidRPr="00916CFF">
        <w:rPr>
          <w:rFonts w:ascii="Arial" w:hAnsi="Arial" w:cs="Arial"/>
        </w:rPr>
        <w:t>itas, dan kemandirian sesuai dengan bakat, minat, dan perkembangan fisik serta psikologis peserta didik.</w:t>
      </w:r>
    </w:p>
    <w:p w:rsidR="00916CFF" w:rsidRPr="00916CFF" w:rsidRDefault="00916CFF" w:rsidP="00DD053C">
      <w:pPr>
        <w:pStyle w:val="NoSpacing"/>
        <w:spacing w:line="360" w:lineRule="auto"/>
        <w:ind w:firstLine="720"/>
        <w:jc w:val="both"/>
        <w:rPr>
          <w:rFonts w:ascii="Arial" w:hAnsi="Arial" w:cs="Arial"/>
        </w:rPr>
      </w:pPr>
      <w:r w:rsidRPr="00916CFF">
        <w:rPr>
          <w:rFonts w:ascii="Arial" w:hAnsi="Arial" w:cs="Arial"/>
        </w:rPr>
        <w:t>Sesuai dengan amanat peraturan pemerintah no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pembelajaran pada satuan pendidikan dasar dan menengah diseluruh wilayah hukum negara kesatuan republik indonesia.</w:t>
      </w:r>
    </w:p>
    <w:p w:rsidR="00916CFF" w:rsidRDefault="00916CFF" w:rsidP="00DD053C">
      <w:pPr>
        <w:pStyle w:val="NoSpacing"/>
        <w:spacing w:line="360" w:lineRule="auto"/>
        <w:ind w:firstLine="720"/>
        <w:jc w:val="both"/>
        <w:rPr>
          <w:rFonts w:ascii="Arial" w:hAnsi="Arial" w:cs="Arial"/>
        </w:rPr>
      </w:pPr>
      <w:r w:rsidRPr="00916CFF">
        <w:rPr>
          <w:rFonts w:ascii="Arial" w:hAnsi="Arial" w:cs="Arial"/>
        </w:rPr>
        <w:lastRenderedPageBreak/>
        <w:t>Standar proses meliputi perencanaan proses pembelajaran, pelaksanaan proses pembelajaran, penilaian hasil pembelajaran, dan pengawasan proses pengajaran, untuk terlaksananya proses pembelajaran yang efektif dan efisien.</w:t>
      </w:r>
    </w:p>
    <w:p w:rsidR="006E3E9D" w:rsidRPr="00305086" w:rsidRDefault="006E3E9D" w:rsidP="00305086">
      <w:pPr>
        <w:pStyle w:val="NoSpacing"/>
        <w:spacing w:line="360" w:lineRule="auto"/>
        <w:jc w:val="both"/>
        <w:rPr>
          <w:rFonts w:ascii="Arial" w:hAnsi="Arial" w:cs="Arial"/>
          <w:lang w:val="en-US"/>
        </w:rPr>
      </w:pPr>
    </w:p>
    <w:p w:rsidR="00860E14" w:rsidRDefault="00860E14" w:rsidP="00DD053C">
      <w:pPr>
        <w:pStyle w:val="NoSpacing"/>
        <w:numPr>
          <w:ilvl w:val="0"/>
          <w:numId w:val="3"/>
        </w:numPr>
        <w:spacing w:line="360" w:lineRule="auto"/>
        <w:ind w:left="426" w:hanging="426"/>
        <w:jc w:val="both"/>
        <w:rPr>
          <w:rFonts w:ascii="Arial" w:hAnsi="Arial" w:cs="Arial"/>
          <w:b/>
        </w:rPr>
      </w:pPr>
      <w:r w:rsidRPr="00860E14">
        <w:rPr>
          <w:rFonts w:ascii="Arial" w:hAnsi="Arial" w:cs="Arial"/>
          <w:b/>
        </w:rPr>
        <w:t>Perencanaan proses pembelajaran</w:t>
      </w:r>
    </w:p>
    <w:p w:rsidR="00860E14" w:rsidRPr="00860E14" w:rsidRDefault="00860E14" w:rsidP="006E3E9D">
      <w:pPr>
        <w:pStyle w:val="NoSpacing"/>
        <w:spacing w:line="360" w:lineRule="auto"/>
        <w:ind w:firstLine="426"/>
        <w:jc w:val="both"/>
        <w:rPr>
          <w:rFonts w:ascii="Arial" w:hAnsi="Arial" w:cs="Arial"/>
          <w:b/>
        </w:rPr>
      </w:pPr>
      <w:r>
        <w:rPr>
          <w:rFonts w:ascii="Arial" w:hAnsi="Arial" w:cs="Arial"/>
          <w:b/>
        </w:rPr>
        <w:t>Silabus</w:t>
      </w:r>
    </w:p>
    <w:p w:rsidR="00EA2EDB" w:rsidRDefault="00E94788" w:rsidP="006E3E9D">
      <w:pPr>
        <w:pStyle w:val="NoSpacing"/>
        <w:spacing w:line="360" w:lineRule="auto"/>
        <w:ind w:left="426"/>
        <w:jc w:val="both"/>
        <w:rPr>
          <w:rFonts w:ascii="Arial" w:hAnsi="Arial" w:cs="Arial"/>
        </w:rPr>
      </w:pPr>
      <w:r w:rsidRPr="00EA2EDB">
        <w:rPr>
          <w:rFonts w:ascii="Arial" w:hAnsi="Arial" w:cs="Arial"/>
        </w:rPr>
        <w:t xml:space="preserve">Silabus sebagai </w:t>
      </w:r>
      <w:r w:rsidR="00EA2EDB" w:rsidRPr="00EA2EDB">
        <w:rPr>
          <w:rFonts w:ascii="Arial" w:hAnsi="Arial" w:cs="Arial"/>
        </w:rPr>
        <w:t>acuan pengembangan RPP memuat identitas mata</w:t>
      </w:r>
      <w:r w:rsidR="00EA2EDB">
        <w:rPr>
          <w:rFonts w:ascii="Arial" w:hAnsi="Arial" w:cs="Arial"/>
        </w:rPr>
        <w:t xml:space="preserve"> pelajaran atau  tema pelajaran</w:t>
      </w:r>
      <w:r w:rsidR="00EA2EDB" w:rsidRPr="00EA2EDB">
        <w:rPr>
          <w:rFonts w:ascii="Arial" w:hAnsi="Arial" w:cs="Arial"/>
        </w:rPr>
        <w:t>, SK, KD, materi pembelajaran,  kegiatan pembelajaran, indikator pencapaian kompetensi, penilaian, alokasi waktu, dan sumber belajar. Silabus dikembangkan oleh satuan pendidikan berdasarkan standar isi (SI) dan standar kompetensi lulusan  (SKL), serta panduan penyusunan kurikulum  tingkat satuan pendidikan ( KTSP). Dalam pelaksanaannya, pengembangan silabus dapat dilakukan oleh para guru secara mandiri atau berkelompok dalam sebuah sekolah  atau beberapa sekolah, kelompok musyawarah guru mata pelajaran (MGMP), atau pusat kegiatan guru (PKG), dan dinas pendidikan. Pengembangan silabus disusun dibawah supervisi dinas  kabupaten/kota yang bertanggung jawab dibidang pendidikan untuk SD dan SMP, dan dinas provinsi yang bertanggung jawab dibidang pendidikan SMA dan SMK, serta departemen yang menangani urusan pemerintahan dibidang agama untuk MI, MTS, MA, MAK.</w:t>
      </w:r>
    </w:p>
    <w:p w:rsidR="00EA2EDB" w:rsidRDefault="00EA2EDB" w:rsidP="006E3E9D">
      <w:pPr>
        <w:pStyle w:val="NoSpacing"/>
        <w:ind w:firstLine="426"/>
        <w:jc w:val="both"/>
        <w:rPr>
          <w:rFonts w:ascii="Arial" w:hAnsi="Arial" w:cs="Arial"/>
          <w:b/>
        </w:rPr>
      </w:pPr>
      <w:r>
        <w:rPr>
          <w:rFonts w:ascii="Arial" w:hAnsi="Arial" w:cs="Arial"/>
          <w:b/>
        </w:rPr>
        <w:t>Rencana pelaksanaan pembelajaran</w:t>
      </w:r>
    </w:p>
    <w:p w:rsidR="00F83EF9" w:rsidRDefault="00F83EF9" w:rsidP="006E3E9D">
      <w:pPr>
        <w:pStyle w:val="NoSpacing"/>
        <w:spacing w:line="360" w:lineRule="auto"/>
        <w:ind w:left="426"/>
        <w:jc w:val="both"/>
        <w:rPr>
          <w:rFonts w:ascii="Arial" w:hAnsi="Arial" w:cs="Arial"/>
        </w:rPr>
      </w:pPr>
      <w:r w:rsidRPr="00F83EF9">
        <w:rPr>
          <w:rFonts w:ascii="Arial" w:hAnsi="Arial" w:cs="Arial"/>
        </w:rPr>
        <w:t xml:space="preserve">RPP disusun untuk setiap KD yang dilaksanakan dalam satu kali pertemuan atau lebih. Guru  merancang penggalan  RPP untuk setiap pertemuan yang disesuaikan dengan </w:t>
      </w:r>
      <w:r w:rsidR="000005E5">
        <w:rPr>
          <w:rFonts w:ascii="Arial" w:hAnsi="Arial" w:cs="Arial"/>
        </w:rPr>
        <w:t>penjadwalan disatuan pendidikan, dan komponen RPP tersebut adalah:</w:t>
      </w:r>
    </w:p>
    <w:p w:rsidR="00F83EF9" w:rsidRDefault="000005E5" w:rsidP="006E3E9D">
      <w:pPr>
        <w:pStyle w:val="NoSpacing"/>
        <w:numPr>
          <w:ilvl w:val="0"/>
          <w:numId w:val="5"/>
        </w:numPr>
        <w:spacing w:line="360" w:lineRule="auto"/>
        <w:ind w:left="709" w:hanging="284"/>
        <w:jc w:val="both"/>
        <w:rPr>
          <w:rFonts w:ascii="Arial" w:hAnsi="Arial" w:cs="Arial"/>
        </w:rPr>
      </w:pPr>
      <w:r w:rsidRPr="000005E5">
        <w:rPr>
          <w:rFonts w:ascii="Arial" w:hAnsi="Arial" w:cs="Arial"/>
          <w:i/>
        </w:rPr>
        <w:t>Identitas mata pelajaran</w:t>
      </w:r>
      <w:r w:rsidRPr="000005E5">
        <w:rPr>
          <w:rFonts w:ascii="Arial" w:hAnsi="Arial" w:cs="Arial"/>
        </w:rPr>
        <w:t xml:space="preserve">; </w:t>
      </w:r>
      <w:r w:rsidR="00F83EF9" w:rsidRPr="000005E5">
        <w:rPr>
          <w:rFonts w:ascii="Arial" w:hAnsi="Arial" w:cs="Arial"/>
        </w:rPr>
        <w:t>meliputi satuan pendidikan, kelas, semester, program/ program keahlian, mata pelajaran atau tema  pelajaran, jumlah pertemuan.</w:t>
      </w:r>
    </w:p>
    <w:p w:rsidR="00E07293" w:rsidRDefault="00E07293" w:rsidP="006E3E9D">
      <w:pPr>
        <w:pStyle w:val="NoSpacing"/>
        <w:numPr>
          <w:ilvl w:val="0"/>
          <w:numId w:val="5"/>
        </w:numPr>
        <w:spacing w:line="360" w:lineRule="auto"/>
        <w:ind w:left="709" w:hanging="284"/>
        <w:jc w:val="both"/>
        <w:rPr>
          <w:rFonts w:ascii="Arial" w:hAnsi="Arial" w:cs="Arial"/>
        </w:rPr>
      </w:pPr>
      <w:r>
        <w:rPr>
          <w:rFonts w:ascii="Arial" w:hAnsi="Arial" w:cs="Arial"/>
          <w:i/>
        </w:rPr>
        <w:t>Standar kompetensi</w:t>
      </w:r>
      <w:r>
        <w:rPr>
          <w:rFonts w:ascii="Arial" w:hAnsi="Arial" w:cs="Arial"/>
        </w:rPr>
        <w:t>; merupakan kualifikasi kemampuan minimal peserta didik yang menggambarkan penguasaan pengetahuan sikap, dan keterampilan yang diharapkan dicapai pada setiap kelas dan/atau semester pada satuan mata pelajaran.</w:t>
      </w:r>
    </w:p>
    <w:p w:rsidR="00E07293" w:rsidRDefault="00E07293" w:rsidP="006E3E9D">
      <w:pPr>
        <w:pStyle w:val="NoSpacing"/>
        <w:numPr>
          <w:ilvl w:val="0"/>
          <w:numId w:val="5"/>
        </w:numPr>
        <w:spacing w:line="360" w:lineRule="auto"/>
        <w:ind w:left="709" w:hanging="284"/>
        <w:jc w:val="both"/>
        <w:rPr>
          <w:rFonts w:ascii="Arial" w:hAnsi="Arial" w:cs="Arial"/>
        </w:rPr>
      </w:pPr>
      <w:r>
        <w:rPr>
          <w:rFonts w:ascii="Arial" w:hAnsi="Arial" w:cs="Arial"/>
          <w:i/>
        </w:rPr>
        <w:t>Kompetensi dasar</w:t>
      </w:r>
      <w:r>
        <w:rPr>
          <w:rFonts w:ascii="Arial" w:hAnsi="Arial" w:cs="Arial"/>
        </w:rPr>
        <w:t>; adalah sejumlah kemampuan yang harus dikuasai peserta didik dalam mata pelajaran tertentu sebagai rujukan penyusunan indikator kompetensi dalam suatu pelajaran.</w:t>
      </w:r>
    </w:p>
    <w:p w:rsidR="00E07293" w:rsidRDefault="00E07293" w:rsidP="006E3E9D">
      <w:pPr>
        <w:pStyle w:val="NoSpacing"/>
        <w:numPr>
          <w:ilvl w:val="0"/>
          <w:numId w:val="5"/>
        </w:numPr>
        <w:spacing w:line="360" w:lineRule="auto"/>
        <w:ind w:left="709" w:hanging="284"/>
        <w:jc w:val="both"/>
        <w:rPr>
          <w:rFonts w:ascii="Arial" w:hAnsi="Arial" w:cs="Arial"/>
        </w:rPr>
      </w:pPr>
      <w:r>
        <w:rPr>
          <w:rFonts w:ascii="Arial" w:hAnsi="Arial" w:cs="Arial"/>
          <w:i/>
        </w:rPr>
        <w:t>Indikator pencapaian kompetensi</w:t>
      </w:r>
      <w:r>
        <w:rPr>
          <w:rFonts w:ascii="Arial" w:hAnsi="Arial" w:cs="Arial"/>
        </w:rPr>
        <w:t>; adalah prilaku yang yang dapat diukur dan diobservasi untuk menunjukkan ketercapaian kompetensi dasar tertentu yang menjadi acuan penilaian mata pelajatan. Indikator pencapaian kompetensi dirumuskan dengan menggunakan kata kerja operasional yang dapat diamati dan diukur, yang mencakup pengetahuan, sikap, dan keterampilan.</w:t>
      </w:r>
    </w:p>
    <w:p w:rsidR="00F83EF9" w:rsidRDefault="00E07293" w:rsidP="006E3E9D">
      <w:pPr>
        <w:pStyle w:val="NoSpacing"/>
        <w:numPr>
          <w:ilvl w:val="0"/>
          <w:numId w:val="5"/>
        </w:numPr>
        <w:spacing w:line="360" w:lineRule="auto"/>
        <w:ind w:left="709" w:hanging="284"/>
        <w:jc w:val="both"/>
        <w:rPr>
          <w:rFonts w:ascii="Arial" w:hAnsi="Arial" w:cs="Arial"/>
        </w:rPr>
      </w:pPr>
      <w:r w:rsidRPr="00E07293">
        <w:rPr>
          <w:rFonts w:ascii="Arial" w:hAnsi="Arial" w:cs="Arial"/>
          <w:i/>
        </w:rPr>
        <w:t>Tujuan pembelajaran</w:t>
      </w:r>
      <w:r w:rsidRPr="00E07293">
        <w:rPr>
          <w:rFonts w:ascii="Arial" w:hAnsi="Arial" w:cs="Arial"/>
        </w:rPr>
        <w:t xml:space="preserve">; </w:t>
      </w:r>
      <w:r w:rsidR="00F83EF9" w:rsidRPr="00E07293">
        <w:rPr>
          <w:rFonts w:ascii="Arial" w:hAnsi="Arial" w:cs="Arial"/>
        </w:rPr>
        <w:t>menggambarkan proses dan hasil belajar yang diharapkan dicapai oleh peserta didik sesuai dengan kompetensi dasar.</w:t>
      </w:r>
    </w:p>
    <w:p w:rsidR="00F83EF9" w:rsidRDefault="00E07293" w:rsidP="006E3E9D">
      <w:pPr>
        <w:pStyle w:val="NoSpacing"/>
        <w:numPr>
          <w:ilvl w:val="0"/>
          <w:numId w:val="5"/>
        </w:numPr>
        <w:spacing w:line="360" w:lineRule="auto"/>
        <w:ind w:left="709" w:hanging="284"/>
        <w:jc w:val="both"/>
        <w:rPr>
          <w:rFonts w:ascii="Arial" w:hAnsi="Arial" w:cs="Arial"/>
        </w:rPr>
      </w:pPr>
      <w:r w:rsidRPr="006B3A5F">
        <w:rPr>
          <w:rFonts w:ascii="Arial" w:hAnsi="Arial" w:cs="Arial"/>
          <w:i/>
        </w:rPr>
        <w:lastRenderedPageBreak/>
        <w:t xml:space="preserve">Materi </w:t>
      </w:r>
      <w:r w:rsidR="006B3A5F" w:rsidRPr="006B3A5F">
        <w:rPr>
          <w:rFonts w:ascii="Arial" w:hAnsi="Arial" w:cs="Arial"/>
          <w:i/>
        </w:rPr>
        <w:t>ajar</w:t>
      </w:r>
      <w:r w:rsidR="006B3A5F" w:rsidRPr="006B3A5F">
        <w:rPr>
          <w:rFonts w:ascii="Arial" w:hAnsi="Arial" w:cs="Arial"/>
        </w:rPr>
        <w:t xml:space="preserve">; </w:t>
      </w:r>
      <w:r w:rsidR="00F83EF9" w:rsidRPr="006B3A5F">
        <w:rPr>
          <w:rFonts w:ascii="Arial" w:hAnsi="Arial" w:cs="Arial"/>
        </w:rPr>
        <w:t xml:space="preserve"> memuat fakta, konsep, prinsip, dan prosedur yang relevan, dan ditulis dalam bentuk butir-butir  sesuai dengan rumusan indikator pencapaian kompetensi. </w:t>
      </w:r>
    </w:p>
    <w:p w:rsidR="00F83EF9" w:rsidRDefault="006B3A5F" w:rsidP="006E3E9D">
      <w:pPr>
        <w:pStyle w:val="NoSpacing"/>
        <w:numPr>
          <w:ilvl w:val="0"/>
          <w:numId w:val="5"/>
        </w:numPr>
        <w:spacing w:line="360" w:lineRule="auto"/>
        <w:ind w:left="709" w:hanging="284"/>
        <w:jc w:val="both"/>
        <w:rPr>
          <w:rFonts w:ascii="Arial" w:hAnsi="Arial" w:cs="Arial"/>
        </w:rPr>
      </w:pPr>
      <w:r w:rsidRPr="006B3A5F">
        <w:rPr>
          <w:rFonts w:ascii="Arial" w:hAnsi="Arial" w:cs="Arial"/>
          <w:i/>
        </w:rPr>
        <w:t>Alokasi waktu</w:t>
      </w:r>
      <w:r w:rsidRPr="006B3A5F">
        <w:rPr>
          <w:rFonts w:ascii="Arial" w:hAnsi="Arial" w:cs="Arial"/>
        </w:rPr>
        <w:t xml:space="preserve">; </w:t>
      </w:r>
      <w:r w:rsidR="00F83EF9" w:rsidRPr="006B3A5F">
        <w:rPr>
          <w:rFonts w:ascii="Arial" w:hAnsi="Arial" w:cs="Arial"/>
        </w:rPr>
        <w:t>ditentukan sesuai dengan keperluan untuk mencapai KD dan beban belajar.</w:t>
      </w:r>
    </w:p>
    <w:p w:rsidR="00F83EF9" w:rsidRDefault="006B3A5F" w:rsidP="006E3E9D">
      <w:pPr>
        <w:pStyle w:val="NoSpacing"/>
        <w:numPr>
          <w:ilvl w:val="0"/>
          <w:numId w:val="5"/>
        </w:numPr>
        <w:spacing w:line="360" w:lineRule="auto"/>
        <w:ind w:left="709" w:hanging="284"/>
        <w:jc w:val="both"/>
        <w:rPr>
          <w:rFonts w:ascii="Arial" w:hAnsi="Arial" w:cs="Arial"/>
        </w:rPr>
      </w:pPr>
      <w:r w:rsidRPr="006B3A5F">
        <w:rPr>
          <w:rFonts w:ascii="Arial" w:hAnsi="Arial" w:cs="Arial"/>
          <w:i/>
        </w:rPr>
        <w:t>Metode pembelajaran</w:t>
      </w:r>
      <w:r w:rsidRPr="006B3A5F">
        <w:rPr>
          <w:rFonts w:ascii="Arial" w:hAnsi="Arial" w:cs="Arial"/>
        </w:rPr>
        <w:t xml:space="preserve">; </w:t>
      </w:r>
      <w:r w:rsidR="00F83EF9" w:rsidRPr="006B3A5F">
        <w:rPr>
          <w:rFonts w:ascii="Arial" w:hAnsi="Arial" w:cs="Arial"/>
        </w:rPr>
        <w:t xml:space="preserve">digunakan oleh guru untuk mewujudkan suasana belajar dan proses pembelajaran agar peserta didik mencapai kompetensi dasar atau seperangkat indikator  yang telah ditetapkan. Pemilihan metode pembelajaran disesuaikan dengan  situasi dan kondisi peserta didik, serta karakteristik dari setiap indikator dan kompetensi yang hendak dicapai pada setiap mata pelajaran. </w:t>
      </w:r>
    </w:p>
    <w:p w:rsidR="00F83EF9" w:rsidRDefault="006B3A5F" w:rsidP="006E3E9D">
      <w:pPr>
        <w:pStyle w:val="NoSpacing"/>
        <w:numPr>
          <w:ilvl w:val="0"/>
          <w:numId w:val="5"/>
        </w:numPr>
        <w:spacing w:line="360" w:lineRule="auto"/>
        <w:ind w:left="709" w:hanging="284"/>
        <w:jc w:val="both"/>
        <w:rPr>
          <w:rFonts w:ascii="Arial" w:hAnsi="Arial" w:cs="Arial"/>
        </w:rPr>
      </w:pPr>
      <w:r w:rsidRPr="006B3A5F">
        <w:rPr>
          <w:rFonts w:ascii="Arial" w:hAnsi="Arial" w:cs="Arial"/>
          <w:i/>
        </w:rPr>
        <w:t>Kegiatan pembelajaran</w:t>
      </w:r>
      <w:r w:rsidRPr="006B3A5F">
        <w:rPr>
          <w:rFonts w:ascii="Arial" w:hAnsi="Arial" w:cs="Arial"/>
        </w:rPr>
        <w:t xml:space="preserve">; </w:t>
      </w:r>
      <w:r w:rsidR="00F83EF9" w:rsidRPr="006B3A5F">
        <w:rPr>
          <w:rFonts w:ascii="Arial" w:hAnsi="Arial" w:cs="Arial"/>
        </w:rPr>
        <w:t>meliputi pendahuluan, inti, dan penutup.</w:t>
      </w:r>
    </w:p>
    <w:p w:rsidR="00F83EF9" w:rsidRDefault="006B3A5F" w:rsidP="006E3E9D">
      <w:pPr>
        <w:pStyle w:val="NoSpacing"/>
        <w:numPr>
          <w:ilvl w:val="0"/>
          <w:numId w:val="5"/>
        </w:numPr>
        <w:spacing w:line="360" w:lineRule="auto"/>
        <w:ind w:left="709" w:hanging="284"/>
        <w:jc w:val="both"/>
        <w:rPr>
          <w:rFonts w:ascii="Arial" w:hAnsi="Arial" w:cs="Arial"/>
        </w:rPr>
      </w:pPr>
      <w:r w:rsidRPr="006B3A5F">
        <w:rPr>
          <w:rFonts w:ascii="Arial" w:hAnsi="Arial" w:cs="Arial"/>
          <w:i/>
        </w:rPr>
        <w:t>Penilaian hasi belajar</w:t>
      </w:r>
      <w:r w:rsidRPr="006B3A5F">
        <w:rPr>
          <w:rFonts w:ascii="Arial" w:hAnsi="Arial" w:cs="Arial"/>
        </w:rPr>
        <w:t xml:space="preserve">; </w:t>
      </w:r>
      <w:r w:rsidR="00F83EF9" w:rsidRPr="006B3A5F">
        <w:rPr>
          <w:rFonts w:ascii="Arial" w:hAnsi="Arial" w:cs="Arial"/>
        </w:rPr>
        <w:t>prosedur dan instrumen penilaiain proses dan hasil belajar disesuaikan dengan indikator pencapaian kompetensi dan mengacu kepada standar penilaian.</w:t>
      </w:r>
    </w:p>
    <w:p w:rsidR="00F83EF9" w:rsidRDefault="006B3A5F" w:rsidP="006E3E9D">
      <w:pPr>
        <w:pStyle w:val="NoSpacing"/>
        <w:numPr>
          <w:ilvl w:val="0"/>
          <w:numId w:val="5"/>
        </w:numPr>
        <w:spacing w:line="360" w:lineRule="auto"/>
        <w:ind w:left="709" w:hanging="284"/>
        <w:jc w:val="both"/>
        <w:rPr>
          <w:rFonts w:ascii="Arial" w:hAnsi="Arial" w:cs="Arial"/>
        </w:rPr>
      </w:pPr>
      <w:r w:rsidRPr="006B3A5F">
        <w:rPr>
          <w:rFonts w:ascii="Arial" w:hAnsi="Arial" w:cs="Arial"/>
          <w:i/>
        </w:rPr>
        <w:t>Sumber belajar</w:t>
      </w:r>
      <w:r w:rsidRPr="006B3A5F">
        <w:rPr>
          <w:rFonts w:ascii="Arial" w:hAnsi="Arial" w:cs="Arial"/>
        </w:rPr>
        <w:t xml:space="preserve">; </w:t>
      </w:r>
      <w:r>
        <w:rPr>
          <w:rFonts w:ascii="Arial" w:hAnsi="Arial" w:cs="Arial"/>
        </w:rPr>
        <w:t>p</w:t>
      </w:r>
      <w:r w:rsidR="00F83EF9" w:rsidRPr="006B3A5F">
        <w:rPr>
          <w:rFonts w:ascii="Arial" w:hAnsi="Arial" w:cs="Arial"/>
        </w:rPr>
        <w:t>enentuan sumber belajar  didasarkan pada standar kompetensi dasar, serta materi ajar, kegiatan pembelajaran, dan indikator pencapaian kompetensi.</w:t>
      </w:r>
    </w:p>
    <w:p w:rsidR="00EA2EDB" w:rsidRDefault="00303F51" w:rsidP="006E3E9D">
      <w:pPr>
        <w:pStyle w:val="NoSpacing"/>
        <w:numPr>
          <w:ilvl w:val="0"/>
          <w:numId w:val="3"/>
        </w:numPr>
        <w:spacing w:line="360" w:lineRule="auto"/>
        <w:ind w:left="425" w:hanging="426"/>
        <w:jc w:val="both"/>
        <w:rPr>
          <w:rFonts w:ascii="Arial" w:hAnsi="Arial" w:cs="Arial"/>
          <w:b/>
        </w:rPr>
      </w:pPr>
      <w:r>
        <w:rPr>
          <w:rFonts w:ascii="Arial" w:hAnsi="Arial" w:cs="Arial"/>
          <w:b/>
        </w:rPr>
        <w:t>Pelaksanaan pembelajaran</w:t>
      </w:r>
    </w:p>
    <w:p w:rsidR="00303F51" w:rsidRDefault="00303F51" w:rsidP="006E3E9D">
      <w:pPr>
        <w:pStyle w:val="NoSpacing"/>
        <w:spacing w:line="360" w:lineRule="auto"/>
        <w:ind w:left="425"/>
        <w:jc w:val="both"/>
        <w:rPr>
          <w:rFonts w:ascii="Arial" w:hAnsi="Arial" w:cs="Arial"/>
        </w:rPr>
      </w:pPr>
      <w:r w:rsidRPr="00303F51">
        <w:rPr>
          <w:rFonts w:ascii="Arial" w:hAnsi="Arial" w:cs="Arial"/>
        </w:rPr>
        <w:t>Pelaksanaan pembelajaran merupakan implementasi dari RPP. Pelaksanaan pembelajaran meliputi kegiatan pendahuluan, kegiatan inti, dan penutup.</w:t>
      </w:r>
    </w:p>
    <w:p w:rsidR="00303F51" w:rsidRPr="00303F51" w:rsidRDefault="00303F51" w:rsidP="006E3E9D">
      <w:pPr>
        <w:pStyle w:val="NoSpacing"/>
        <w:numPr>
          <w:ilvl w:val="0"/>
          <w:numId w:val="4"/>
        </w:numPr>
        <w:spacing w:line="360" w:lineRule="auto"/>
        <w:ind w:left="709" w:hanging="283"/>
        <w:jc w:val="both"/>
        <w:rPr>
          <w:rFonts w:ascii="Arial" w:hAnsi="Arial" w:cs="Arial"/>
        </w:rPr>
      </w:pPr>
      <w:r>
        <w:rPr>
          <w:rFonts w:ascii="Arial" w:hAnsi="Arial" w:cs="Arial"/>
          <w:b/>
        </w:rPr>
        <w:t>K</w:t>
      </w:r>
      <w:r w:rsidR="00983AC0">
        <w:rPr>
          <w:rFonts w:ascii="Arial" w:hAnsi="Arial" w:cs="Arial"/>
          <w:b/>
        </w:rPr>
        <w:t>egiatan pendahuluan</w:t>
      </w:r>
    </w:p>
    <w:p w:rsidR="00303F51" w:rsidRPr="00983AC0" w:rsidRDefault="00983AC0" w:rsidP="006E3E9D">
      <w:pPr>
        <w:pStyle w:val="NoSpacing"/>
        <w:numPr>
          <w:ilvl w:val="0"/>
          <w:numId w:val="5"/>
        </w:numPr>
        <w:spacing w:line="360" w:lineRule="auto"/>
        <w:jc w:val="both"/>
        <w:rPr>
          <w:rFonts w:ascii="Arial" w:hAnsi="Arial" w:cs="Arial"/>
          <w:i/>
        </w:rPr>
      </w:pPr>
      <w:r>
        <w:rPr>
          <w:rFonts w:ascii="Arial" w:hAnsi="Arial" w:cs="Arial"/>
          <w:i/>
        </w:rPr>
        <w:t>Guru m</w:t>
      </w:r>
      <w:r w:rsidR="00303F51" w:rsidRPr="00983AC0">
        <w:rPr>
          <w:rFonts w:ascii="Arial" w:hAnsi="Arial" w:cs="Arial"/>
          <w:i/>
        </w:rPr>
        <w:t>enyiapkan peserta didik secara psiksis dan fisik untuk mengikuti proses pembelajaran</w:t>
      </w:r>
    </w:p>
    <w:p w:rsidR="00303F51" w:rsidRPr="00983AC0" w:rsidRDefault="00983AC0" w:rsidP="006E3E9D">
      <w:pPr>
        <w:pStyle w:val="NoSpacing"/>
        <w:numPr>
          <w:ilvl w:val="0"/>
          <w:numId w:val="5"/>
        </w:numPr>
        <w:spacing w:line="360" w:lineRule="auto"/>
        <w:jc w:val="both"/>
        <w:rPr>
          <w:rFonts w:ascii="Arial" w:hAnsi="Arial" w:cs="Arial"/>
          <w:i/>
        </w:rPr>
      </w:pPr>
      <w:r>
        <w:rPr>
          <w:rFonts w:ascii="Arial" w:hAnsi="Arial" w:cs="Arial"/>
          <w:i/>
        </w:rPr>
        <w:t>Guru m</w:t>
      </w:r>
      <w:r w:rsidR="00303F51" w:rsidRPr="00983AC0">
        <w:rPr>
          <w:rFonts w:ascii="Arial" w:hAnsi="Arial" w:cs="Arial"/>
          <w:i/>
        </w:rPr>
        <w:t>engajukan pertanyaan–pertanyaan yang mengaitkan pengetahuan sebelumnya dengan materi yang akan dipelajari</w:t>
      </w:r>
    </w:p>
    <w:p w:rsidR="00303F51" w:rsidRPr="00983AC0" w:rsidRDefault="00983AC0" w:rsidP="006E3E9D">
      <w:pPr>
        <w:pStyle w:val="NoSpacing"/>
        <w:numPr>
          <w:ilvl w:val="0"/>
          <w:numId w:val="5"/>
        </w:numPr>
        <w:spacing w:line="360" w:lineRule="auto"/>
        <w:jc w:val="both"/>
        <w:rPr>
          <w:rFonts w:ascii="Arial" w:hAnsi="Arial" w:cs="Arial"/>
          <w:i/>
        </w:rPr>
      </w:pPr>
      <w:r>
        <w:rPr>
          <w:rFonts w:ascii="Arial" w:hAnsi="Arial" w:cs="Arial"/>
          <w:i/>
        </w:rPr>
        <w:t>Guru m</w:t>
      </w:r>
      <w:r w:rsidR="00303F51" w:rsidRPr="00983AC0">
        <w:rPr>
          <w:rFonts w:ascii="Arial" w:hAnsi="Arial" w:cs="Arial"/>
          <w:i/>
        </w:rPr>
        <w:t>enjelaskan tujuan pembelajaran atau kompetensi dasar yang akan dicapai</w:t>
      </w:r>
    </w:p>
    <w:p w:rsidR="00303F51" w:rsidRPr="00983AC0" w:rsidRDefault="00983AC0" w:rsidP="006E3E9D">
      <w:pPr>
        <w:pStyle w:val="NoSpacing"/>
        <w:numPr>
          <w:ilvl w:val="0"/>
          <w:numId w:val="5"/>
        </w:numPr>
        <w:spacing w:line="360" w:lineRule="auto"/>
        <w:jc w:val="both"/>
        <w:rPr>
          <w:rFonts w:ascii="Arial" w:hAnsi="Arial" w:cs="Arial"/>
          <w:i/>
        </w:rPr>
      </w:pPr>
      <w:r>
        <w:rPr>
          <w:rFonts w:ascii="Arial" w:hAnsi="Arial" w:cs="Arial"/>
          <w:i/>
        </w:rPr>
        <w:t>Guru m</w:t>
      </w:r>
      <w:r w:rsidR="00303F51" w:rsidRPr="00983AC0">
        <w:rPr>
          <w:rFonts w:ascii="Arial" w:hAnsi="Arial" w:cs="Arial"/>
          <w:i/>
        </w:rPr>
        <w:t>enyampaikan cakupan materi dan penjelasan uraian kegiatan sesuai silabus</w:t>
      </w:r>
    </w:p>
    <w:p w:rsidR="00983AC0" w:rsidRDefault="00303F51" w:rsidP="006E3E9D">
      <w:pPr>
        <w:pStyle w:val="NoSpacing"/>
        <w:numPr>
          <w:ilvl w:val="0"/>
          <w:numId w:val="4"/>
        </w:numPr>
        <w:spacing w:line="360" w:lineRule="auto"/>
        <w:ind w:left="709" w:hanging="283"/>
        <w:jc w:val="both"/>
        <w:rPr>
          <w:rFonts w:ascii="Arial" w:hAnsi="Arial" w:cs="Arial"/>
        </w:rPr>
      </w:pPr>
      <w:r w:rsidRPr="00983AC0">
        <w:rPr>
          <w:rFonts w:ascii="Arial" w:hAnsi="Arial" w:cs="Arial"/>
          <w:b/>
        </w:rPr>
        <w:t>Kegiatan inti</w:t>
      </w:r>
    </w:p>
    <w:p w:rsidR="00303F51" w:rsidRPr="00983AC0" w:rsidRDefault="00983AC0" w:rsidP="006E3E9D">
      <w:pPr>
        <w:pStyle w:val="NoSpacing"/>
        <w:spacing w:line="360" w:lineRule="auto"/>
        <w:ind w:left="709"/>
        <w:jc w:val="both"/>
        <w:rPr>
          <w:rFonts w:ascii="Arial" w:hAnsi="Arial" w:cs="Arial"/>
        </w:rPr>
      </w:pPr>
      <w:r>
        <w:rPr>
          <w:rFonts w:ascii="Arial" w:hAnsi="Arial" w:cs="Arial"/>
        </w:rPr>
        <w:t>P</w:t>
      </w:r>
      <w:r w:rsidR="00303F51" w:rsidRPr="00983AC0">
        <w:rPr>
          <w:rFonts w:ascii="Arial" w:hAnsi="Arial" w:cs="Arial"/>
        </w:rPr>
        <w:t xml:space="preserve">elaksanaan kegiatan inti merupakan proses pembelajaran  untuk mencapai </w:t>
      </w:r>
      <w:r>
        <w:rPr>
          <w:rFonts w:ascii="Arial" w:hAnsi="Arial" w:cs="Arial"/>
        </w:rPr>
        <w:t>Kompetensi Dasar (</w:t>
      </w:r>
      <w:r w:rsidR="00303F51" w:rsidRPr="00983AC0">
        <w:rPr>
          <w:rFonts w:ascii="Arial" w:hAnsi="Arial" w:cs="Arial"/>
        </w:rPr>
        <w:t>KD</w:t>
      </w:r>
      <w:r>
        <w:rPr>
          <w:rFonts w:ascii="Arial" w:hAnsi="Arial" w:cs="Arial"/>
        </w:rPr>
        <w:t>)</w:t>
      </w:r>
      <w:r w:rsidR="00303F51" w:rsidRPr="00983AC0">
        <w:rPr>
          <w:rFonts w:ascii="Arial" w:hAnsi="Arial" w:cs="Arial"/>
        </w:rPr>
        <w:t xml:space="preserve"> yang dilakukan secara interaktif, inspiratif, menyenangkan, menantang, memotivasi, peserta didik untuk berpartisifasi aktif, serta memberikan ruang yang cukup bagi prakarsa, kreativitas, dan kemandirian sesuai dengan bakat, minat, dan perkembangan fisik serat psikologis peserta didik. Kegiatan ini menggunakan metode yang disesuaikan dengan karakteristik peserta didik dan mata pelajaran, yang dapat meliputi proses eksplorasi, elaborasi, dan konfirmasi.</w:t>
      </w:r>
    </w:p>
    <w:p w:rsidR="00983AC0" w:rsidRDefault="00303F51" w:rsidP="006E3E9D">
      <w:pPr>
        <w:pStyle w:val="NoSpacing"/>
        <w:numPr>
          <w:ilvl w:val="0"/>
          <w:numId w:val="4"/>
        </w:numPr>
        <w:spacing w:line="360" w:lineRule="auto"/>
        <w:ind w:left="709" w:hanging="283"/>
        <w:jc w:val="both"/>
        <w:rPr>
          <w:rFonts w:ascii="Arial" w:hAnsi="Arial" w:cs="Arial"/>
        </w:rPr>
      </w:pPr>
      <w:r w:rsidRPr="00983AC0">
        <w:rPr>
          <w:rFonts w:ascii="Arial" w:hAnsi="Arial" w:cs="Arial"/>
          <w:b/>
        </w:rPr>
        <w:t>Kegiatan penutup</w:t>
      </w:r>
      <w:r w:rsidR="00983AC0">
        <w:rPr>
          <w:rFonts w:ascii="Arial" w:hAnsi="Arial" w:cs="Arial"/>
        </w:rPr>
        <w:t xml:space="preserve"> </w:t>
      </w:r>
    </w:p>
    <w:p w:rsidR="00860E14" w:rsidRPr="00D7411D" w:rsidRDefault="00983AC0" w:rsidP="006E3E9D">
      <w:pPr>
        <w:pStyle w:val="NoSpacing"/>
        <w:spacing w:line="360" w:lineRule="auto"/>
        <w:ind w:left="709"/>
        <w:jc w:val="both"/>
        <w:rPr>
          <w:rFonts w:ascii="Arial" w:hAnsi="Arial" w:cs="Arial"/>
        </w:rPr>
      </w:pPr>
      <w:r>
        <w:rPr>
          <w:rFonts w:ascii="Arial" w:hAnsi="Arial" w:cs="Arial"/>
        </w:rPr>
        <w:t>G</w:t>
      </w:r>
      <w:r w:rsidR="00303F51" w:rsidRPr="00983AC0">
        <w:rPr>
          <w:rFonts w:ascii="Arial" w:hAnsi="Arial" w:cs="Arial"/>
        </w:rPr>
        <w:t xml:space="preserve">uru: bersama-sama dengan peserta didik dan atau sendiri membuat rangkuman/ simpulan pelajaran. Melakukan penilaian dan atau refleksi terhadap kegiatan yang </w:t>
      </w:r>
      <w:r w:rsidR="00303F51" w:rsidRPr="00983AC0">
        <w:rPr>
          <w:rFonts w:ascii="Arial" w:hAnsi="Arial" w:cs="Arial"/>
        </w:rPr>
        <w:lastRenderedPageBreak/>
        <w:t>sudah dilaksanakan secara konsisten dan terprogram. Memberikan umpan balik terhadap proses dan hasil pembelajaran. Merencanakan kegiatan tindak lanjut dalam bentuk pembelajaran remedi, program pengayaan, layanan konseling dan atau memberikan tugas baik tugas individu maupun kelompok sesuai dengan hasil belajar peserta didik. Menyampaikan rencana pembelajaran pada pertemuan berikutnya.</w:t>
      </w:r>
    </w:p>
    <w:p w:rsidR="006A394C" w:rsidRDefault="00D7411D" w:rsidP="006E3E9D">
      <w:pPr>
        <w:pStyle w:val="NoSpacing"/>
        <w:numPr>
          <w:ilvl w:val="0"/>
          <w:numId w:val="3"/>
        </w:numPr>
        <w:spacing w:line="360" w:lineRule="auto"/>
        <w:ind w:left="425" w:hanging="426"/>
        <w:jc w:val="both"/>
        <w:rPr>
          <w:rFonts w:ascii="Arial" w:hAnsi="Arial" w:cs="Arial"/>
          <w:b/>
        </w:rPr>
      </w:pPr>
      <w:r>
        <w:rPr>
          <w:rFonts w:ascii="Arial" w:hAnsi="Arial" w:cs="Arial"/>
          <w:b/>
        </w:rPr>
        <w:t>Penilaian hasil pembelajaran</w:t>
      </w:r>
    </w:p>
    <w:p w:rsidR="00D7411D" w:rsidRDefault="00D7411D" w:rsidP="00305086">
      <w:pPr>
        <w:pStyle w:val="NoSpacing"/>
        <w:spacing w:line="360" w:lineRule="auto"/>
        <w:ind w:left="425"/>
        <w:jc w:val="both"/>
        <w:rPr>
          <w:rFonts w:ascii="Arial" w:hAnsi="Arial" w:cs="Arial"/>
        </w:rPr>
      </w:pPr>
      <w:r w:rsidRPr="00D7411D">
        <w:rPr>
          <w:rFonts w:ascii="Arial" w:hAnsi="Arial" w:cs="Arial"/>
        </w:rPr>
        <w:t>Penilaian dilakukan oleh guru terhadap hasil pembelajaran untuk mengukur tingkat pencapaian kompetensi peserta didik, serta digunakan sebagai bahan penyusunan laporan kemajuan hasil belajar, dan memperbaki proses pembelajaran. Penilaian dilakukan secara konsisiten, sistematis, dan terprogram dengan menggunakan tes dan non</w:t>
      </w:r>
      <w:r>
        <w:rPr>
          <w:rFonts w:ascii="Arial" w:hAnsi="Arial" w:cs="Arial"/>
        </w:rPr>
        <w:t xml:space="preserve"> </w:t>
      </w:r>
      <w:r w:rsidRPr="00D7411D">
        <w:rPr>
          <w:rFonts w:ascii="Arial" w:hAnsi="Arial" w:cs="Arial"/>
        </w:rPr>
        <w:t>tes dalam bentuk tertulis atau lisan, pengamatan kinerja, pengukur sikap, penilaian hasil karya berupa tugas, proyek atau produk, portofolio, dan penilaian diri. Penilaian hasil pembelajaran menggunakan  standar penilaian pendidikan dan panduan penilaian  kelompok mata pelajaran.</w:t>
      </w:r>
    </w:p>
    <w:p w:rsidR="00106C65" w:rsidRDefault="00106C65" w:rsidP="006E3E9D">
      <w:pPr>
        <w:pStyle w:val="NoSpacing"/>
        <w:numPr>
          <w:ilvl w:val="0"/>
          <w:numId w:val="3"/>
        </w:numPr>
        <w:spacing w:line="360" w:lineRule="auto"/>
        <w:ind w:left="425" w:hanging="426"/>
        <w:jc w:val="both"/>
        <w:rPr>
          <w:rFonts w:ascii="Arial" w:hAnsi="Arial" w:cs="Arial"/>
          <w:b/>
        </w:rPr>
      </w:pPr>
      <w:r>
        <w:rPr>
          <w:rFonts w:ascii="Arial" w:hAnsi="Arial" w:cs="Arial"/>
          <w:b/>
        </w:rPr>
        <w:t>Pengawasan proses pembelajaran</w:t>
      </w:r>
    </w:p>
    <w:p w:rsidR="00106C65" w:rsidRDefault="00106C65" w:rsidP="006E3E9D">
      <w:pPr>
        <w:pStyle w:val="NoSpacing"/>
        <w:spacing w:line="360" w:lineRule="auto"/>
        <w:ind w:left="425"/>
        <w:jc w:val="both"/>
        <w:rPr>
          <w:rFonts w:ascii="Arial" w:hAnsi="Arial" w:cs="Arial"/>
          <w:lang w:val="en-US"/>
        </w:rPr>
      </w:pPr>
      <w:r>
        <w:rPr>
          <w:rFonts w:ascii="Arial" w:hAnsi="Arial" w:cs="Arial"/>
        </w:rPr>
        <w:t>Kegiatan ini meliputi pemantauan, supervisi, evaluasi, dan pelaporan.</w:t>
      </w:r>
    </w:p>
    <w:p w:rsidR="00305086" w:rsidRPr="00305086" w:rsidRDefault="00305086" w:rsidP="006E3E9D">
      <w:pPr>
        <w:pStyle w:val="NoSpacing"/>
        <w:spacing w:line="360" w:lineRule="auto"/>
        <w:ind w:left="425"/>
        <w:jc w:val="both"/>
        <w:rPr>
          <w:rFonts w:ascii="Arial" w:hAnsi="Arial" w:cs="Arial"/>
          <w:lang w:val="en-US"/>
        </w:rPr>
      </w:pPr>
    </w:p>
    <w:p w:rsidR="006A394C" w:rsidRDefault="008767A5" w:rsidP="006E3E9D">
      <w:pPr>
        <w:pStyle w:val="NoSpacing"/>
        <w:numPr>
          <w:ilvl w:val="0"/>
          <w:numId w:val="1"/>
        </w:numPr>
        <w:spacing w:line="360" w:lineRule="auto"/>
        <w:ind w:left="426" w:hanging="426"/>
        <w:jc w:val="both"/>
        <w:rPr>
          <w:rFonts w:ascii="Arial" w:hAnsi="Arial" w:cs="Arial"/>
          <w:b/>
        </w:rPr>
      </w:pPr>
      <w:r>
        <w:rPr>
          <w:rFonts w:ascii="Arial" w:hAnsi="Arial" w:cs="Arial"/>
          <w:b/>
        </w:rPr>
        <w:t>Implementasi Pembelajaran Penjasorkes dalam Perspektif Standar Nasional Pendidikan</w:t>
      </w:r>
    </w:p>
    <w:p w:rsidR="008767A5" w:rsidRDefault="008767A5" w:rsidP="006E3E9D">
      <w:pPr>
        <w:pStyle w:val="NoSpacing"/>
        <w:spacing w:line="360" w:lineRule="auto"/>
        <w:ind w:firstLine="720"/>
        <w:jc w:val="both"/>
        <w:rPr>
          <w:rFonts w:ascii="Arial" w:hAnsi="Arial" w:cs="Arial"/>
          <w:lang w:val="en-US"/>
        </w:rPr>
      </w:pPr>
      <w:r>
        <w:rPr>
          <w:rFonts w:ascii="Arial" w:hAnsi="Arial" w:cs="Arial"/>
        </w:rPr>
        <w:t xml:space="preserve">Implementasi pembelajaran Penjasorkes dalam perspektif Standar Nasional Pendidikan (SNP) </w:t>
      </w:r>
      <w:r w:rsidR="00254456">
        <w:rPr>
          <w:rFonts w:ascii="Arial" w:hAnsi="Arial" w:cs="Arial"/>
        </w:rPr>
        <w:t>adalah bagaimana menyampaikan pesan-pesan pembelajaran Penjasorkes kepada peserta didik untuk membentuk kompetensi mereka sesuai dengan standar proses pendidikan. Tugas guru adalah merancang pembelajaran dalam bentuk Rencana Pelaksanaan Pembelajaran (RPP) yang dilaksanakan dalam praktek pembelajaran serta melaksanakan penilaian sehingga dapat diketahui perubahan prilaku sesuai dengan Standar Isi (SI) dan Standar Kompetensi Lulusan (SKL).</w:t>
      </w:r>
    </w:p>
    <w:p w:rsidR="00305086" w:rsidRPr="00305086" w:rsidRDefault="00305086" w:rsidP="006E3E9D">
      <w:pPr>
        <w:pStyle w:val="NoSpacing"/>
        <w:spacing w:line="360" w:lineRule="auto"/>
        <w:ind w:firstLine="720"/>
        <w:jc w:val="both"/>
        <w:rPr>
          <w:rFonts w:ascii="Arial" w:hAnsi="Arial" w:cs="Arial"/>
          <w:lang w:val="en-US"/>
        </w:rPr>
      </w:pPr>
    </w:p>
    <w:p w:rsidR="00793083" w:rsidRDefault="00793083" w:rsidP="006E3E9D">
      <w:pPr>
        <w:pStyle w:val="NoSpacing"/>
        <w:numPr>
          <w:ilvl w:val="0"/>
          <w:numId w:val="6"/>
        </w:numPr>
        <w:spacing w:line="360" w:lineRule="auto"/>
        <w:ind w:left="425" w:hanging="426"/>
        <w:jc w:val="both"/>
        <w:rPr>
          <w:rFonts w:ascii="Arial" w:hAnsi="Arial" w:cs="Arial"/>
          <w:b/>
        </w:rPr>
      </w:pPr>
      <w:r>
        <w:rPr>
          <w:rFonts w:ascii="Arial" w:hAnsi="Arial" w:cs="Arial"/>
          <w:b/>
        </w:rPr>
        <w:t>Hakekat implementasi pembelajaran</w:t>
      </w:r>
    </w:p>
    <w:p w:rsidR="00793083" w:rsidRDefault="00793083" w:rsidP="00305086">
      <w:pPr>
        <w:pStyle w:val="NoSpacing"/>
        <w:spacing w:line="360" w:lineRule="auto"/>
        <w:ind w:left="425" w:firstLine="295"/>
        <w:jc w:val="both"/>
        <w:rPr>
          <w:rFonts w:ascii="Arial" w:hAnsi="Arial" w:cs="Arial"/>
        </w:rPr>
      </w:pPr>
      <w:r>
        <w:rPr>
          <w:rFonts w:ascii="Arial" w:hAnsi="Arial" w:cs="Arial"/>
        </w:rPr>
        <w:t xml:space="preserve">Implementasi merupakan suatu proses penerapan ide konsep, kebijakan, atau inovasi dalam suatu tindakan praktis sehingga memberikan dampak, baik berupa perubahan-perubahan pengetahuan, ketrampilan, nilai dan sikap. Dalam </w:t>
      </w:r>
      <w:r>
        <w:rPr>
          <w:rFonts w:ascii="Arial" w:hAnsi="Arial" w:cs="Arial"/>
          <w:i/>
        </w:rPr>
        <w:t xml:space="preserve">Oxford Advance Learner’s Dictionary </w:t>
      </w:r>
      <w:r>
        <w:rPr>
          <w:rFonts w:ascii="Arial" w:hAnsi="Arial" w:cs="Arial"/>
        </w:rPr>
        <w:t>dikemukakan bahwa implementasi adalah “</w:t>
      </w:r>
      <w:r>
        <w:rPr>
          <w:rFonts w:ascii="Arial" w:hAnsi="Arial" w:cs="Arial"/>
          <w:i/>
        </w:rPr>
        <w:t xml:space="preserve">put something into effect” </w:t>
      </w:r>
      <w:r>
        <w:rPr>
          <w:rFonts w:ascii="Arial" w:hAnsi="Arial" w:cs="Arial"/>
        </w:rPr>
        <w:t>(penerapan sesuatu yang memberikan efek atau dampak).</w:t>
      </w:r>
    </w:p>
    <w:p w:rsidR="00793083" w:rsidRDefault="00793083" w:rsidP="00305086">
      <w:pPr>
        <w:pStyle w:val="NoSpacing"/>
        <w:spacing w:line="360" w:lineRule="auto"/>
        <w:ind w:left="425" w:firstLine="295"/>
        <w:jc w:val="both"/>
        <w:rPr>
          <w:rFonts w:ascii="Arial" w:hAnsi="Arial" w:cs="Arial"/>
        </w:rPr>
      </w:pPr>
      <w:r>
        <w:rPr>
          <w:rFonts w:ascii="Arial" w:hAnsi="Arial" w:cs="Arial"/>
        </w:rPr>
        <w:t xml:space="preserve">Berdasarkan devinisi implementasi tersebut di atas, implementasi pembelajaran penjasorkes dalam perspektif SNP dapat di devinisikan sebagai suatu proses </w:t>
      </w:r>
      <w:r w:rsidR="00574B28">
        <w:rPr>
          <w:rFonts w:ascii="Arial" w:hAnsi="Arial" w:cs="Arial"/>
        </w:rPr>
        <w:t>penerapan ide, konsep dan kebijakan proses pembelajaran (bersifat potensial) dalam suatu aktivitas pembelajaran yang nyata sehingga peserta didik menguasai seperangkat kompetensi tersebut sebagai hasil proses interaksi dengan lingkungan.</w:t>
      </w:r>
    </w:p>
    <w:p w:rsidR="00F32A72" w:rsidRDefault="00574B28" w:rsidP="00305086">
      <w:pPr>
        <w:pStyle w:val="NoSpacing"/>
        <w:spacing w:line="360" w:lineRule="auto"/>
        <w:ind w:left="425" w:firstLine="295"/>
        <w:jc w:val="both"/>
        <w:rPr>
          <w:rFonts w:ascii="Arial" w:hAnsi="Arial" w:cs="Arial"/>
        </w:rPr>
      </w:pPr>
      <w:r>
        <w:rPr>
          <w:rFonts w:ascii="Arial" w:hAnsi="Arial" w:cs="Arial"/>
        </w:rPr>
        <w:lastRenderedPageBreak/>
        <w:t xml:space="preserve">Sementara itu impelementasi sebagaimana diungkapkan oleh Miller dan Seller (1985:13), bahwa </w:t>
      </w:r>
      <w:r>
        <w:rPr>
          <w:rFonts w:ascii="Arial" w:hAnsi="Arial" w:cs="Arial"/>
          <w:i/>
        </w:rPr>
        <w:t xml:space="preserve">“in some cases implementation has been identified with instruction” </w:t>
      </w:r>
      <w:r w:rsidR="00CE468E">
        <w:rPr>
          <w:rFonts w:ascii="Arial" w:hAnsi="Arial" w:cs="Arial"/>
        </w:rPr>
        <w:t>lebih lanjut dijelaskan bahwa implementasi merupakan suatu proses penerapan konsep, ide, program atau tatanan pembelajaran ke dalam praktek pembelajaran atau aktivitas-aktivitas baru sehingga terjadi perubahan pada sekelompok orang yang diharapkan untuk berubah.</w:t>
      </w:r>
    </w:p>
    <w:p w:rsidR="00765FE1" w:rsidRPr="00305086" w:rsidRDefault="00F32A72" w:rsidP="00305086">
      <w:pPr>
        <w:pStyle w:val="NoSpacing"/>
        <w:spacing w:line="360" w:lineRule="auto"/>
        <w:ind w:left="425" w:firstLine="295"/>
        <w:jc w:val="both"/>
        <w:rPr>
          <w:rFonts w:ascii="Arial" w:hAnsi="Arial" w:cs="Arial"/>
        </w:rPr>
      </w:pPr>
      <w:r>
        <w:rPr>
          <w:rFonts w:ascii="Arial" w:hAnsi="Arial" w:cs="Arial"/>
        </w:rPr>
        <w:t>Dari uraian di atas dapat dipahami dan dikemukakan bahwa implementasi pembelajaran penjasorkes dalam perspektif SNP adalah operasionalisasi konsep standar proses yang masih bersifat potensial (tertulis) menjadi aktual dalam bentuk pelaksanaan proses pembelajaran.</w:t>
      </w:r>
      <w:r w:rsidR="00305086">
        <w:rPr>
          <w:rFonts w:ascii="Arial" w:hAnsi="Arial" w:cs="Arial"/>
          <w:lang w:val="en-US"/>
        </w:rPr>
        <w:t xml:space="preserve"> </w:t>
      </w:r>
      <w:r>
        <w:rPr>
          <w:rFonts w:ascii="Arial" w:hAnsi="Arial" w:cs="Arial"/>
        </w:rPr>
        <w:t xml:space="preserve">Dengan demikian implementasi pembelajaran penjasorkes dalam perspektif SNP merupakan hasil terjemahan guru terhadap standar proses </w:t>
      </w:r>
      <w:r w:rsidR="00BB7F36">
        <w:rPr>
          <w:rFonts w:ascii="Arial" w:hAnsi="Arial" w:cs="Arial"/>
        </w:rPr>
        <w:t>pendidikan yang dijabarkan ke dalam RPP, pelaksanaan pembelajaran, penilaian hasil pembelajaran, dan pengawasan proses pembelajaran.</w:t>
      </w:r>
    </w:p>
    <w:p w:rsidR="00305086" w:rsidRPr="00305086" w:rsidRDefault="00305086" w:rsidP="006E3E9D">
      <w:pPr>
        <w:pStyle w:val="NoSpacing"/>
        <w:spacing w:line="360" w:lineRule="auto"/>
        <w:ind w:left="426"/>
        <w:jc w:val="both"/>
        <w:rPr>
          <w:rFonts w:ascii="Arial" w:hAnsi="Arial" w:cs="Arial"/>
          <w:b/>
          <w:lang w:val="en-US"/>
        </w:rPr>
      </w:pPr>
    </w:p>
    <w:p w:rsidR="00765FE1" w:rsidRDefault="00305086" w:rsidP="006E3E9D">
      <w:pPr>
        <w:pStyle w:val="NoSpacing"/>
        <w:numPr>
          <w:ilvl w:val="0"/>
          <w:numId w:val="6"/>
        </w:numPr>
        <w:spacing w:line="360" w:lineRule="auto"/>
        <w:ind w:left="426" w:hanging="426"/>
        <w:jc w:val="both"/>
        <w:rPr>
          <w:rFonts w:ascii="Arial" w:hAnsi="Arial" w:cs="Arial"/>
          <w:b/>
        </w:rPr>
      </w:pPr>
      <w:r>
        <w:rPr>
          <w:rFonts w:ascii="Arial" w:hAnsi="Arial" w:cs="Arial"/>
          <w:b/>
        </w:rPr>
        <w:t xml:space="preserve">Rencana </w:t>
      </w:r>
      <w:r>
        <w:rPr>
          <w:rFonts w:ascii="Arial" w:hAnsi="Arial" w:cs="Arial"/>
          <w:b/>
          <w:lang w:val="en-US"/>
        </w:rPr>
        <w:t>P</w:t>
      </w:r>
      <w:r>
        <w:rPr>
          <w:rFonts w:ascii="Arial" w:hAnsi="Arial" w:cs="Arial"/>
          <w:b/>
        </w:rPr>
        <w:t xml:space="preserve">elaksanaan </w:t>
      </w:r>
      <w:r>
        <w:rPr>
          <w:rFonts w:ascii="Arial" w:hAnsi="Arial" w:cs="Arial"/>
          <w:b/>
          <w:lang w:val="en-US"/>
        </w:rPr>
        <w:t>P</w:t>
      </w:r>
      <w:r w:rsidR="00765FE1" w:rsidRPr="00765FE1">
        <w:rPr>
          <w:rFonts w:ascii="Arial" w:hAnsi="Arial" w:cs="Arial"/>
          <w:b/>
        </w:rPr>
        <w:t>embelajaran (RPP)</w:t>
      </w:r>
    </w:p>
    <w:p w:rsidR="001F0490" w:rsidRDefault="00765FE1" w:rsidP="006E3E9D">
      <w:pPr>
        <w:pStyle w:val="NoSpacing"/>
        <w:spacing w:line="360" w:lineRule="auto"/>
        <w:ind w:left="426"/>
        <w:jc w:val="both"/>
        <w:rPr>
          <w:rFonts w:ascii="Arial" w:hAnsi="Arial" w:cs="Arial"/>
          <w:lang w:val="en-US"/>
        </w:rPr>
      </w:pPr>
      <w:r>
        <w:rPr>
          <w:rFonts w:ascii="Arial" w:hAnsi="Arial" w:cs="Arial"/>
        </w:rPr>
        <w:t xml:space="preserve">Perencanaan merupakan bagian penting yang harus diperhatikan dalam pelaksanaan pembelajaran yang akan menentukan kualitas pembelajaran secara keseluruhan dan menentukan kualitas pendidikan serta kualitas SDM baik di masa sekarang maupun di masa depan. Oleh karena itu dalam kondisi dan situasi bagaimanapun guru tetap harus membuat RPP karena perencanaan merupakan pedoman pembelajaran. Guru boleh saja </w:t>
      </w:r>
      <w:r w:rsidR="00BC0F69">
        <w:rPr>
          <w:rFonts w:ascii="Arial" w:hAnsi="Arial" w:cs="Arial"/>
        </w:rPr>
        <w:t>tidak membuat kurikulum, boleh juga tidak membuat alat peraga bahkan dalam hal tersebut tidak melakukan penilaian, namun tidak boleh tidak membuat dan melakukan perencanaan, demikian pentingnya perencanaan bagi guru sehingga salah kalau ada anggapan bahwa guru cukup mengembangkan silabus. Silabus itu masih umum dan masih perlu dijabarkan ke dalam perencanaan atau RPP</w:t>
      </w:r>
      <w:r w:rsidR="001F0490">
        <w:rPr>
          <w:rFonts w:ascii="Arial" w:hAnsi="Arial" w:cs="Arial"/>
        </w:rPr>
        <w:t>.</w:t>
      </w:r>
    </w:p>
    <w:p w:rsidR="00305086" w:rsidRPr="00305086" w:rsidRDefault="00305086" w:rsidP="006E3E9D">
      <w:pPr>
        <w:pStyle w:val="NoSpacing"/>
        <w:spacing w:line="360" w:lineRule="auto"/>
        <w:ind w:left="426"/>
        <w:jc w:val="both"/>
        <w:rPr>
          <w:rFonts w:ascii="Arial" w:hAnsi="Arial" w:cs="Arial"/>
          <w:b/>
          <w:lang w:val="en-US"/>
        </w:rPr>
      </w:pPr>
    </w:p>
    <w:p w:rsidR="00765FE1" w:rsidRDefault="001F0490" w:rsidP="006E3E9D">
      <w:pPr>
        <w:pStyle w:val="NoSpacing"/>
        <w:numPr>
          <w:ilvl w:val="0"/>
          <w:numId w:val="6"/>
        </w:numPr>
        <w:spacing w:line="360" w:lineRule="auto"/>
        <w:ind w:left="426" w:hanging="426"/>
        <w:jc w:val="both"/>
        <w:rPr>
          <w:rFonts w:ascii="Arial" w:hAnsi="Arial" w:cs="Arial"/>
          <w:b/>
        </w:rPr>
      </w:pPr>
      <w:r w:rsidRPr="00A71AA5">
        <w:rPr>
          <w:rFonts w:ascii="Arial" w:hAnsi="Arial" w:cs="Arial"/>
          <w:b/>
        </w:rPr>
        <w:t>Pelaksanaan pembelajaran</w:t>
      </w:r>
      <w:r w:rsidR="00BC0F69" w:rsidRPr="00A71AA5">
        <w:rPr>
          <w:rFonts w:ascii="Arial" w:hAnsi="Arial" w:cs="Arial"/>
          <w:b/>
        </w:rPr>
        <w:t xml:space="preserve"> </w:t>
      </w:r>
    </w:p>
    <w:p w:rsidR="00C836D0" w:rsidRDefault="00D67FA5" w:rsidP="00305086">
      <w:pPr>
        <w:pStyle w:val="NoSpacing"/>
        <w:spacing w:line="360" w:lineRule="auto"/>
        <w:ind w:left="426" w:firstLine="294"/>
        <w:jc w:val="both"/>
        <w:rPr>
          <w:rFonts w:ascii="Arial" w:hAnsi="Arial" w:cs="Arial"/>
        </w:rPr>
      </w:pPr>
      <w:r>
        <w:rPr>
          <w:rFonts w:ascii="Arial" w:hAnsi="Arial" w:cs="Arial"/>
        </w:rPr>
        <w:t>Implementasi standar proses pada pelaksanaan pembelajaran yaitu bagaimana agar isi atau pesan</w:t>
      </w:r>
      <w:r w:rsidR="00C836D0">
        <w:rPr>
          <w:rFonts w:ascii="Arial" w:hAnsi="Arial" w:cs="Arial"/>
        </w:rPr>
        <w:t xml:space="preserve"> kurikulum (SK–KD) dapat dicerna oleh peserta didik secara tepat dan optimal, guru harus berupaya agar peserta didik dapat membentuk kompetensi dirinya sesuai dengan apa yang digariskan dalam kurikulum (SK - KD) sebagaimana dijabarkan dalam RPP. </w:t>
      </w:r>
    </w:p>
    <w:p w:rsidR="00253588" w:rsidRDefault="00C836D0" w:rsidP="00305086">
      <w:pPr>
        <w:pStyle w:val="NoSpacing"/>
        <w:spacing w:line="360" w:lineRule="auto"/>
        <w:ind w:left="426" w:firstLine="294"/>
        <w:jc w:val="both"/>
        <w:rPr>
          <w:rFonts w:ascii="Arial" w:hAnsi="Arial" w:cs="Arial"/>
          <w:lang w:val="en-US"/>
        </w:rPr>
      </w:pPr>
      <w:r>
        <w:rPr>
          <w:rFonts w:ascii="Arial" w:hAnsi="Arial" w:cs="Arial"/>
        </w:rPr>
        <w:t xml:space="preserve">Dalam hal ini terjadi interaksi antara peserta didik dengan lingkungannya sehingga terjadi perubahan </w:t>
      </w:r>
      <w:r w:rsidR="00253588">
        <w:rPr>
          <w:rFonts w:ascii="Arial" w:hAnsi="Arial" w:cs="Arial"/>
        </w:rPr>
        <w:t>perilaku ke arah yang lebih baik, dan tugas guru yang paling utama adalah mengkondisikan lingkungan agar menunjang terjadinya perubahan perilaku tersebut.</w:t>
      </w:r>
    </w:p>
    <w:p w:rsidR="00305086" w:rsidRDefault="00305086" w:rsidP="006E3E9D">
      <w:pPr>
        <w:pStyle w:val="NoSpacing"/>
        <w:spacing w:line="360" w:lineRule="auto"/>
        <w:ind w:left="426"/>
        <w:jc w:val="both"/>
        <w:rPr>
          <w:rFonts w:ascii="Arial" w:hAnsi="Arial" w:cs="Arial"/>
          <w:lang w:val="en-US"/>
        </w:rPr>
      </w:pPr>
    </w:p>
    <w:p w:rsidR="00305086" w:rsidRPr="00305086" w:rsidRDefault="00305086" w:rsidP="006E3E9D">
      <w:pPr>
        <w:pStyle w:val="NoSpacing"/>
        <w:spacing w:line="360" w:lineRule="auto"/>
        <w:ind w:left="426"/>
        <w:jc w:val="both"/>
        <w:rPr>
          <w:rFonts w:ascii="Arial" w:hAnsi="Arial" w:cs="Arial"/>
          <w:b/>
          <w:lang w:val="en-US"/>
        </w:rPr>
      </w:pPr>
    </w:p>
    <w:p w:rsidR="00253588" w:rsidRDefault="00253588" w:rsidP="006E3E9D">
      <w:pPr>
        <w:pStyle w:val="NoSpacing"/>
        <w:numPr>
          <w:ilvl w:val="0"/>
          <w:numId w:val="6"/>
        </w:numPr>
        <w:spacing w:line="360" w:lineRule="auto"/>
        <w:ind w:left="426" w:hanging="426"/>
        <w:jc w:val="both"/>
        <w:rPr>
          <w:rFonts w:ascii="Arial" w:hAnsi="Arial" w:cs="Arial"/>
          <w:b/>
        </w:rPr>
      </w:pPr>
      <w:r w:rsidRPr="00253588">
        <w:rPr>
          <w:rFonts w:ascii="Arial" w:hAnsi="Arial" w:cs="Arial"/>
          <w:b/>
        </w:rPr>
        <w:lastRenderedPageBreak/>
        <w:t>Penilaian hasil pembelajaran</w:t>
      </w:r>
      <w:r w:rsidR="005D2B4B">
        <w:rPr>
          <w:rFonts w:ascii="Arial" w:hAnsi="Arial" w:cs="Arial"/>
          <w:b/>
        </w:rPr>
        <w:t xml:space="preserve"> </w:t>
      </w:r>
    </w:p>
    <w:p w:rsidR="005D2B4B" w:rsidRDefault="00253588" w:rsidP="00305086">
      <w:pPr>
        <w:pStyle w:val="NoSpacing"/>
        <w:spacing w:line="360" w:lineRule="auto"/>
        <w:ind w:left="426" w:firstLine="294"/>
        <w:jc w:val="both"/>
        <w:rPr>
          <w:rFonts w:ascii="Arial" w:hAnsi="Arial" w:cs="Arial"/>
        </w:rPr>
      </w:pPr>
      <w:r>
        <w:rPr>
          <w:rFonts w:ascii="Arial" w:hAnsi="Arial" w:cs="Arial"/>
        </w:rPr>
        <w:t>Penilaian hasil pembelajaran yang dimaksud dalam kegiatan ini adalah penilaian hasil belajar tingkat kelas yang dilakukan oleh guru atau pendidik secara langsung</w:t>
      </w:r>
      <w:r w:rsidR="003D40F9">
        <w:rPr>
          <w:rFonts w:ascii="Arial" w:hAnsi="Arial" w:cs="Arial"/>
        </w:rPr>
        <w:t xml:space="preserve">. Penilaian hasil pembelajaran pada hakekatnya merupakan suatu kegiatan untuk mengukur </w:t>
      </w:r>
      <w:r w:rsidR="001672F1">
        <w:rPr>
          <w:rFonts w:ascii="Arial" w:hAnsi="Arial" w:cs="Arial"/>
        </w:rPr>
        <w:t>perubahan perilaku</w:t>
      </w:r>
      <w:r w:rsidR="005D2B4B">
        <w:rPr>
          <w:rFonts w:ascii="Arial" w:hAnsi="Arial" w:cs="Arial"/>
        </w:rPr>
        <w:t xml:space="preserve"> yang te</w:t>
      </w:r>
      <w:r w:rsidR="00305086">
        <w:rPr>
          <w:rFonts w:ascii="Arial" w:hAnsi="Arial" w:cs="Arial"/>
        </w:rPr>
        <w:t>lah terjadi pada peserta didik.</w:t>
      </w:r>
      <w:r w:rsidR="00305086">
        <w:rPr>
          <w:rFonts w:ascii="Arial" w:hAnsi="Arial" w:cs="Arial"/>
          <w:lang w:val="en-US"/>
        </w:rPr>
        <w:t xml:space="preserve"> </w:t>
      </w:r>
      <w:r w:rsidR="005D2B4B">
        <w:rPr>
          <w:rFonts w:ascii="Arial" w:hAnsi="Arial" w:cs="Arial"/>
        </w:rPr>
        <w:t>Pada umumnya hasil belajar akan memberikan pengaruh dalam dua bentuk: (1) peserta didik akan mempunyai perspektif terhadap kelemahan dan kekuatan atas perilaku yang diinginkan; (2) mereka mendapatkan bahwa perilaku yang diinginkan itu telah meningkat baik setahap</w:t>
      </w:r>
      <w:r w:rsidR="00C836D0" w:rsidRPr="00253588">
        <w:rPr>
          <w:rFonts w:ascii="Arial" w:hAnsi="Arial" w:cs="Arial"/>
          <w:b/>
        </w:rPr>
        <w:t xml:space="preserve"> </w:t>
      </w:r>
      <w:r w:rsidR="005D2B4B">
        <w:rPr>
          <w:rFonts w:ascii="Arial" w:hAnsi="Arial" w:cs="Arial"/>
        </w:rPr>
        <w:t>atau dua tahap sehingga timbul lagi kesenjangan antara penampilan perilaku yang sekarang dengan perilaku yang diinginkan.</w:t>
      </w:r>
    </w:p>
    <w:p w:rsidR="001031FC" w:rsidRDefault="005D2B4B" w:rsidP="00305086">
      <w:pPr>
        <w:pStyle w:val="NoSpacing"/>
        <w:spacing w:line="360" w:lineRule="auto"/>
        <w:ind w:left="426" w:firstLine="294"/>
        <w:jc w:val="both"/>
        <w:rPr>
          <w:rFonts w:ascii="Arial" w:hAnsi="Arial" w:cs="Arial"/>
        </w:rPr>
      </w:pPr>
      <w:r>
        <w:rPr>
          <w:rFonts w:ascii="Arial" w:hAnsi="Arial" w:cs="Arial"/>
        </w:rPr>
        <w:t>Kesinambungan tersebut merupakan dinamika proses belajar sepanjang hayat dalam pendidikan yang berkesinambungan, dan dikatakan baik karena kesenjangan itu akan terus berkembang sesuai dengan kebutuhan dan perkembangan zaman</w:t>
      </w:r>
      <w:r w:rsidR="001031FC">
        <w:rPr>
          <w:rFonts w:ascii="Arial" w:hAnsi="Arial" w:cs="Arial"/>
        </w:rPr>
        <w:t>, dan hal tersebut perlu dilakukan penilaian secara terus menerus untuk mengetahui kebutuhan berikutnya.</w:t>
      </w:r>
    </w:p>
    <w:p w:rsidR="001031FC" w:rsidRDefault="001031FC" w:rsidP="00305086">
      <w:pPr>
        <w:pStyle w:val="NoSpacing"/>
        <w:spacing w:line="360" w:lineRule="auto"/>
        <w:ind w:left="426" w:firstLine="294"/>
        <w:jc w:val="both"/>
        <w:rPr>
          <w:rFonts w:ascii="Arial" w:hAnsi="Arial" w:cs="Arial"/>
          <w:lang w:val="en-US"/>
        </w:rPr>
      </w:pPr>
      <w:r>
        <w:rPr>
          <w:rFonts w:ascii="Arial" w:hAnsi="Arial" w:cs="Arial"/>
        </w:rPr>
        <w:t>Standar Nasional Pendidikan mengungkapkan bahwa penilaian hasil belajar oleh pendidik dilakukan secara berkesinambungan untuk memantau proses kemajuan dan perbaikan hasil dalam bentuk penilaian harian, tengah semester, akhir semester, dan penilaian kenaikan kelas.</w:t>
      </w:r>
    </w:p>
    <w:p w:rsidR="00305086" w:rsidRPr="00305086" w:rsidRDefault="00305086" w:rsidP="00305086">
      <w:pPr>
        <w:pStyle w:val="NoSpacing"/>
        <w:spacing w:line="360" w:lineRule="auto"/>
        <w:ind w:left="426" w:firstLine="294"/>
        <w:jc w:val="both"/>
        <w:rPr>
          <w:rFonts w:ascii="Arial" w:hAnsi="Arial" w:cs="Arial"/>
          <w:lang w:val="en-US"/>
        </w:rPr>
      </w:pPr>
    </w:p>
    <w:p w:rsidR="001031FC" w:rsidRDefault="001031FC" w:rsidP="006E3E9D">
      <w:pPr>
        <w:pStyle w:val="NoSpacing"/>
        <w:numPr>
          <w:ilvl w:val="0"/>
          <w:numId w:val="6"/>
        </w:numPr>
        <w:spacing w:line="360" w:lineRule="auto"/>
        <w:ind w:left="426" w:hanging="426"/>
        <w:jc w:val="both"/>
        <w:rPr>
          <w:rFonts w:ascii="Arial" w:hAnsi="Arial" w:cs="Arial"/>
          <w:b/>
        </w:rPr>
      </w:pPr>
      <w:r>
        <w:rPr>
          <w:rFonts w:ascii="Arial" w:hAnsi="Arial" w:cs="Arial"/>
          <w:b/>
        </w:rPr>
        <w:t>Pengawasan proses pembelajaran</w:t>
      </w:r>
    </w:p>
    <w:p w:rsidR="00A71AA5" w:rsidRDefault="001031FC" w:rsidP="006E3E9D">
      <w:pPr>
        <w:pStyle w:val="NoSpacing"/>
        <w:spacing w:line="360" w:lineRule="auto"/>
        <w:ind w:left="426"/>
        <w:jc w:val="both"/>
        <w:rPr>
          <w:rFonts w:ascii="Arial" w:hAnsi="Arial" w:cs="Arial"/>
          <w:b/>
        </w:rPr>
      </w:pPr>
      <w:r>
        <w:rPr>
          <w:rFonts w:ascii="Arial" w:hAnsi="Arial" w:cs="Arial"/>
        </w:rPr>
        <w:t>Pengawasan proses pembelajaran dalam Standar Nasional Pendidikan (SNP) meliputi kegiatan:</w:t>
      </w:r>
      <w:r w:rsidR="00D67FA5" w:rsidRPr="00253588">
        <w:rPr>
          <w:rFonts w:ascii="Arial" w:hAnsi="Arial" w:cs="Arial"/>
          <w:b/>
        </w:rPr>
        <w:t xml:space="preserve"> </w:t>
      </w:r>
    </w:p>
    <w:p w:rsidR="001031FC" w:rsidRPr="002238DD" w:rsidRDefault="001031FC" w:rsidP="006E3E9D">
      <w:pPr>
        <w:pStyle w:val="NoSpacing"/>
        <w:numPr>
          <w:ilvl w:val="0"/>
          <w:numId w:val="4"/>
        </w:numPr>
        <w:spacing w:line="360" w:lineRule="auto"/>
        <w:ind w:left="709" w:hanging="283"/>
        <w:jc w:val="both"/>
        <w:rPr>
          <w:rFonts w:ascii="Arial" w:hAnsi="Arial" w:cs="Arial"/>
          <w:b/>
        </w:rPr>
      </w:pPr>
      <w:r>
        <w:rPr>
          <w:rFonts w:ascii="Arial" w:hAnsi="Arial" w:cs="Arial"/>
          <w:b/>
        </w:rPr>
        <w:t>Pemantauan</w:t>
      </w:r>
    </w:p>
    <w:p w:rsidR="002238DD" w:rsidRDefault="00351547" w:rsidP="006E3E9D">
      <w:pPr>
        <w:pStyle w:val="NoSpacing"/>
        <w:spacing w:line="360" w:lineRule="auto"/>
        <w:ind w:left="709"/>
        <w:jc w:val="both"/>
        <w:rPr>
          <w:rFonts w:ascii="Arial" w:hAnsi="Arial" w:cs="Arial"/>
        </w:rPr>
      </w:pPr>
      <w:r>
        <w:rPr>
          <w:rFonts w:ascii="Arial" w:hAnsi="Arial" w:cs="Arial"/>
        </w:rPr>
        <w:t>Kegiatan pemantauan dilaksanakan oleh kepala sekolah dan pengawas satuan pendidikan dengan cara diskusi kelompok, pengamatan, pencatatan, perekaman</w:t>
      </w:r>
      <w:r w:rsidR="00B22270">
        <w:rPr>
          <w:rFonts w:ascii="Arial" w:hAnsi="Arial" w:cs="Arial"/>
        </w:rPr>
        <w:t>, wawancara dan dokumentasi yang dilakukan pada tahap perencanaan, pelaksanaan dan penilaian hasil pembelajaran.</w:t>
      </w:r>
    </w:p>
    <w:p w:rsidR="00B22270" w:rsidRDefault="00B22270" w:rsidP="006E3E9D">
      <w:pPr>
        <w:pStyle w:val="NoSpacing"/>
        <w:numPr>
          <w:ilvl w:val="0"/>
          <w:numId w:val="4"/>
        </w:numPr>
        <w:spacing w:line="360" w:lineRule="auto"/>
        <w:ind w:left="709" w:hanging="283"/>
        <w:jc w:val="both"/>
        <w:rPr>
          <w:rFonts w:ascii="Arial" w:hAnsi="Arial" w:cs="Arial"/>
          <w:b/>
        </w:rPr>
      </w:pPr>
      <w:r>
        <w:rPr>
          <w:rFonts w:ascii="Arial" w:hAnsi="Arial" w:cs="Arial"/>
          <w:b/>
        </w:rPr>
        <w:t>Supervisi</w:t>
      </w:r>
    </w:p>
    <w:p w:rsidR="00B22270" w:rsidRDefault="00B22270" w:rsidP="006E3E9D">
      <w:pPr>
        <w:pStyle w:val="NoSpacing"/>
        <w:spacing w:line="360" w:lineRule="auto"/>
        <w:ind w:left="709"/>
        <w:jc w:val="both"/>
        <w:rPr>
          <w:rFonts w:ascii="Arial" w:hAnsi="Arial" w:cs="Arial"/>
        </w:rPr>
      </w:pPr>
      <w:r>
        <w:rPr>
          <w:rFonts w:ascii="Arial" w:hAnsi="Arial" w:cs="Arial"/>
        </w:rPr>
        <w:t>Supervisi pembelajaran dilaksanakan dengan contoh, diskusi, pelatihan dan konsultasi yang dilakukan oleh kepala dan pengawas satuan pendidikan baik pada tahap perencanaan, pelaksanaan maupun penilaian hasil pembelajaran.</w:t>
      </w:r>
    </w:p>
    <w:p w:rsidR="00B22270" w:rsidRPr="00B22270" w:rsidRDefault="00B22270" w:rsidP="006E3E9D">
      <w:pPr>
        <w:pStyle w:val="NoSpacing"/>
        <w:numPr>
          <w:ilvl w:val="0"/>
          <w:numId w:val="4"/>
        </w:numPr>
        <w:spacing w:line="360" w:lineRule="auto"/>
        <w:ind w:left="709" w:hanging="283"/>
        <w:jc w:val="both"/>
        <w:rPr>
          <w:rFonts w:ascii="Arial" w:hAnsi="Arial" w:cs="Arial"/>
        </w:rPr>
      </w:pPr>
      <w:r>
        <w:rPr>
          <w:rFonts w:ascii="Arial" w:hAnsi="Arial" w:cs="Arial"/>
          <w:b/>
        </w:rPr>
        <w:t>Evaluasi</w:t>
      </w:r>
    </w:p>
    <w:p w:rsidR="00286040" w:rsidRDefault="00B22270" w:rsidP="006E3E9D">
      <w:pPr>
        <w:pStyle w:val="NoSpacing"/>
        <w:spacing w:line="360" w:lineRule="auto"/>
        <w:ind w:left="709"/>
        <w:jc w:val="both"/>
        <w:rPr>
          <w:rFonts w:ascii="Arial" w:hAnsi="Arial" w:cs="Arial"/>
          <w:lang w:val="en-US"/>
        </w:rPr>
      </w:pPr>
      <w:r>
        <w:rPr>
          <w:rFonts w:ascii="Arial" w:hAnsi="Arial" w:cs="Arial"/>
        </w:rPr>
        <w:t>Evaluasi dilaksanakan dengan cara membandingkan antara pembelajaran yang dilaksanakan oleh guru dengan standar proses.</w:t>
      </w:r>
    </w:p>
    <w:p w:rsidR="00830D7E" w:rsidRDefault="00830D7E" w:rsidP="006E3E9D">
      <w:pPr>
        <w:pStyle w:val="NoSpacing"/>
        <w:spacing w:line="360" w:lineRule="auto"/>
        <w:ind w:left="709"/>
        <w:jc w:val="both"/>
        <w:rPr>
          <w:rFonts w:ascii="Arial" w:hAnsi="Arial" w:cs="Arial"/>
          <w:lang w:val="en-US"/>
        </w:rPr>
      </w:pPr>
    </w:p>
    <w:p w:rsidR="00830D7E" w:rsidRPr="00830D7E" w:rsidRDefault="00830D7E" w:rsidP="006E3E9D">
      <w:pPr>
        <w:pStyle w:val="NoSpacing"/>
        <w:spacing w:line="360" w:lineRule="auto"/>
        <w:ind w:left="709"/>
        <w:jc w:val="both"/>
        <w:rPr>
          <w:rFonts w:ascii="Arial" w:hAnsi="Arial" w:cs="Arial"/>
          <w:lang w:val="en-US"/>
        </w:rPr>
      </w:pPr>
    </w:p>
    <w:p w:rsidR="00286040" w:rsidRDefault="00286040" w:rsidP="00286040">
      <w:pPr>
        <w:pStyle w:val="NoSpacing"/>
        <w:jc w:val="both"/>
        <w:rPr>
          <w:rFonts w:ascii="Arial" w:hAnsi="Arial" w:cs="Arial"/>
        </w:rPr>
      </w:pPr>
    </w:p>
    <w:p w:rsidR="00286040" w:rsidRDefault="00286040" w:rsidP="006E3E9D">
      <w:pPr>
        <w:pStyle w:val="NoSpacing"/>
        <w:spacing w:line="360" w:lineRule="auto"/>
        <w:jc w:val="both"/>
        <w:rPr>
          <w:rFonts w:ascii="Arial" w:hAnsi="Arial" w:cs="Arial"/>
          <w:b/>
        </w:rPr>
      </w:pPr>
      <w:r>
        <w:rPr>
          <w:rFonts w:ascii="Arial" w:hAnsi="Arial" w:cs="Arial"/>
          <w:b/>
        </w:rPr>
        <w:lastRenderedPageBreak/>
        <w:t xml:space="preserve">METODE </w:t>
      </w:r>
      <w:r w:rsidR="009A565F">
        <w:rPr>
          <w:rFonts w:ascii="Arial" w:hAnsi="Arial" w:cs="Arial"/>
          <w:b/>
        </w:rPr>
        <w:t>PENELITIAN</w:t>
      </w:r>
    </w:p>
    <w:p w:rsidR="009F506F" w:rsidRDefault="00153BA9" w:rsidP="006E3E9D">
      <w:pPr>
        <w:pStyle w:val="NoSpacing"/>
        <w:spacing w:line="360" w:lineRule="auto"/>
        <w:jc w:val="both"/>
        <w:rPr>
          <w:rFonts w:ascii="Arial" w:hAnsi="Arial" w:cs="Arial"/>
        </w:rPr>
      </w:pPr>
      <w:r>
        <w:rPr>
          <w:rFonts w:ascii="Arial" w:hAnsi="Arial" w:cs="Arial"/>
          <w:b/>
        </w:rPr>
        <w:tab/>
      </w:r>
      <w:r>
        <w:rPr>
          <w:rFonts w:ascii="Arial" w:hAnsi="Arial" w:cs="Arial"/>
        </w:rPr>
        <w:t xml:space="preserve">Penelitian ini merupakan jenis penelitian evaluasi yaitu suatu penelitian untuk menilai pelaksanaan kegiatan yang diawali </w:t>
      </w:r>
      <w:r w:rsidR="009F506F">
        <w:rPr>
          <w:rFonts w:ascii="Arial" w:hAnsi="Arial" w:cs="Arial"/>
        </w:rPr>
        <w:t xml:space="preserve">dengan tindakan mengukur (Anas Sudiyono, 2009), untuk dapat menentukan penilaian, maka peneliti harus melakukan pembandingan antara hasil pengukuran dengan suatu kriteria atau standard sehingga dapat disimpulkan apakah pelaksanaan kegiatan telah memenuhi/mencapai standar yang telah ditentukan. Model evaluasi yang digunakan dalam penelitian ini adalah Model Evaluasi Ketimpangan/kesenjangan – </w:t>
      </w:r>
      <w:r w:rsidR="009F506F">
        <w:rPr>
          <w:rFonts w:ascii="Arial" w:hAnsi="Arial" w:cs="Arial"/>
          <w:i/>
        </w:rPr>
        <w:t>The Discrepancy Evaluation Model</w:t>
      </w:r>
      <w:r w:rsidR="009F506F">
        <w:rPr>
          <w:rFonts w:ascii="Arial" w:hAnsi="Arial" w:cs="Arial"/>
        </w:rPr>
        <w:t xml:space="preserve"> </w:t>
      </w:r>
      <w:r w:rsidR="00293F27">
        <w:rPr>
          <w:rFonts w:ascii="Arial" w:hAnsi="Arial" w:cs="Arial"/>
        </w:rPr>
        <w:t xml:space="preserve">bahwa evaluasi merupakan suatu seni melukiskan ketimpangan antara standar kinerja dengan kinerja yang terjadi </w:t>
      </w:r>
      <w:r w:rsidR="006A1023">
        <w:rPr>
          <w:rFonts w:ascii="Arial" w:hAnsi="Arial" w:cs="Arial"/>
        </w:rPr>
        <w:t xml:space="preserve">menurut </w:t>
      </w:r>
      <w:r w:rsidR="00293F27">
        <w:rPr>
          <w:rFonts w:ascii="Arial" w:hAnsi="Arial" w:cs="Arial"/>
        </w:rPr>
        <w:t>Malcom M Provos, 1971</w:t>
      </w:r>
      <w:r w:rsidR="006A1023">
        <w:rPr>
          <w:rFonts w:ascii="Arial" w:hAnsi="Arial" w:cs="Arial"/>
        </w:rPr>
        <w:t xml:space="preserve"> dalam (Wirawan,2011:106)</w:t>
      </w:r>
      <w:r w:rsidR="00293F27">
        <w:rPr>
          <w:rFonts w:ascii="Arial" w:hAnsi="Arial" w:cs="Arial"/>
        </w:rPr>
        <w:t>.</w:t>
      </w:r>
    </w:p>
    <w:p w:rsidR="001776FD" w:rsidRDefault="00293F27" w:rsidP="006E3E9D">
      <w:pPr>
        <w:pStyle w:val="NoSpacing"/>
        <w:spacing w:line="360" w:lineRule="auto"/>
        <w:jc w:val="both"/>
        <w:rPr>
          <w:rFonts w:ascii="Arial" w:hAnsi="Arial" w:cs="Arial"/>
        </w:rPr>
      </w:pPr>
      <w:r>
        <w:rPr>
          <w:rFonts w:ascii="Arial" w:hAnsi="Arial" w:cs="Arial"/>
        </w:rPr>
        <w:tab/>
        <w:t>Data penelitian dikumpulkan melalui teknik obsevasi, wawancara, dan dokumentasi. Seperti mengamati aktivitas guru penjasorkes dalam proses pelaksanaan pembelajaran sepak bola mulai dari kegiatan pendahuluan, inti, dan penutup. Wawancara digunakan untuk mengetahui hal-hal dari responden yang lebih mendalam</w:t>
      </w:r>
      <w:r w:rsidR="001776FD">
        <w:rPr>
          <w:rFonts w:ascii="Arial" w:hAnsi="Arial" w:cs="Arial"/>
        </w:rPr>
        <w:t xml:space="preserve"> yaitu pemahaman guru terhadap SNP dalam kaitannya dengan perencanaan pembelajaran, pelaksanaan pembelajaran, dan penilaian pembelajaran (Sugiyono, 2011:231). Sedangkan dokumentasi digunakan untuk mengumpulkan data berupa arsip seperti RPP, media pembelajaran sepak bola, dan soal tes pengukur keberhasilan pembelajaran.</w:t>
      </w:r>
    </w:p>
    <w:p w:rsidR="009A565F" w:rsidRPr="009A565F" w:rsidRDefault="009A565F" w:rsidP="00056427">
      <w:pPr>
        <w:pStyle w:val="NoSpacing"/>
        <w:numPr>
          <w:ilvl w:val="0"/>
          <w:numId w:val="7"/>
        </w:numPr>
        <w:ind w:left="426" w:hanging="426"/>
        <w:jc w:val="both"/>
        <w:rPr>
          <w:rFonts w:ascii="Arial" w:hAnsi="Arial" w:cs="Arial"/>
          <w:b/>
        </w:rPr>
      </w:pPr>
      <w:r>
        <w:rPr>
          <w:rFonts w:ascii="Arial" w:hAnsi="Arial" w:cs="Arial"/>
          <w:b/>
        </w:rPr>
        <w:t>Obsevasi</w:t>
      </w:r>
    </w:p>
    <w:p w:rsidR="001776FD" w:rsidRDefault="009133A4" w:rsidP="009133A4">
      <w:pPr>
        <w:pStyle w:val="NoSpacing"/>
        <w:ind w:left="426"/>
        <w:jc w:val="both"/>
        <w:rPr>
          <w:rFonts w:ascii="Arial" w:hAnsi="Arial" w:cs="Arial"/>
          <w:b/>
        </w:rPr>
      </w:pPr>
      <w:r>
        <w:rPr>
          <w:rFonts w:ascii="Arial" w:hAnsi="Arial" w:cs="Arial"/>
          <w:b/>
        </w:rPr>
        <w:t>Tabel 1</w:t>
      </w:r>
      <w:r w:rsidR="001776FD">
        <w:rPr>
          <w:rFonts w:ascii="Arial" w:hAnsi="Arial" w:cs="Arial"/>
          <w:b/>
        </w:rPr>
        <w:t xml:space="preserve">: Pedoman </w:t>
      </w:r>
      <w:r w:rsidR="00326C2C">
        <w:rPr>
          <w:rFonts w:ascii="Arial" w:hAnsi="Arial" w:cs="Arial"/>
          <w:b/>
        </w:rPr>
        <w:t>P</w:t>
      </w:r>
      <w:r w:rsidR="001776FD">
        <w:rPr>
          <w:rFonts w:ascii="Arial" w:hAnsi="Arial" w:cs="Arial"/>
          <w:b/>
        </w:rPr>
        <w:t xml:space="preserve">engamatan </w:t>
      </w:r>
      <w:r w:rsidR="00326C2C">
        <w:rPr>
          <w:rFonts w:ascii="Arial" w:hAnsi="Arial" w:cs="Arial"/>
          <w:b/>
        </w:rPr>
        <w:t>A</w:t>
      </w:r>
      <w:r w:rsidR="001776FD">
        <w:rPr>
          <w:rFonts w:ascii="Arial" w:hAnsi="Arial" w:cs="Arial"/>
          <w:b/>
        </w:rPr>
        <w:t xml:space="preserve">ktivitas </w:t>
      </w:r>
      <w:r w:rsidR="00326C2C">
        <w:rPr>
          <w:rFonts w:ascii="Arial" w:hAnsi="Arial" w:cs="Arial"/>
          <w:b/>
        </w:rPr>
        <w:t>G</w:t>
      </w:r>
      <w:r w:rsidR="001776FD">
        <w:rPr>
          <w:rFonts w:ascii="Arial" w:hAnsi="Arial" w:cs="Arial"/>
          <w:b/>
        </w:rPr>
        <w:t xml:space="preserve">uru </w:t>
      </w:r>
      <w:r w:rsidR="00326C2C">
        <w:rPr>
          <w:rFonts w:ascii="Arial" w:hAnsi="Arial" w:cs="Arial"/>
          <w:b/>
        </w:rPr>
        <w:t>D</w:t>
      </w:r>
      <w:r w:rsidR="001776FD">
        <w:rPr>
          <w:rFonts w:ascii="Arial" w:hAnsi="Arial" w:cs="Arial"/>
          <w:b/>
        </w:rPr>
        <w:t xml:space="preserve">alam </w:t>
      </w:r>
      <w:r w:rsidR="00326C2C">
        <w:rPr>
          <w:rFonts w:ascii="Arial" w:hAnsi="Arial" w:cs="Arial"/>
          <w:b/>
        </w:rPr>
        <w:t>P</w:t>
      </w:r>
      <w:r w:rsidR="001776FD">
        <w:rPr>
          <w:rFonts w:ascii="Arial" w:hAnsi="Arial" w:cs="Arial"/>
          <w:b/>
        </w:rPr>
        <w:t xml:space="preserve">roses </w:t>
      </w:r>
      <w:r w:rsidR="00326C2C">
        <w:rPr>
          <w:rFonts w:ascii="Arial" w:hAnsi="Arial" w:cs="Arial"/>
          <w:b/>
        </w:rPr>
        <w:t>P</w:t>
      </w:r>
      <w:r w:rsidR="001776FD">
        <w:rPr>
          <w:rFonts w:ascii="Arial" w:hAnsi="Arial" w:cs="Arial"/>
          <w:b/>
        </w:rPr>
        <w:t>embelajaran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954"/>
        <w:gridCol w:w="1276"/>
        <w:gridCol w:w="1275"/>
      </w:tblGrid>
      <w:tr w:rsidR="001936C0" w:rsidRPr="00FE136B" w:rsidTr="007F150E">
        <w:tc>
          <w:tcPr>
            <w:tcW w:w="567" w:type="dxa"/>
            <w:vMerge w:val="restart"/>
          </w:tcPr>
          <w:p w:rsidR="001936C0" w:rsidRPr="007F150E" w:rsidRDefault="001936C0" w:rsidP="001936C0">
            <w:pPr>
              <w:pStyle w:val="NoSpacing"/>
              <w:spacing w:before="240" w:after="240"/>
              <w:jc w:val="center"/>
              <w:rPr>
                <w:rFonts w:ascii="Arial" w:hAnsi="Arial" w:cs="Arial"/>
                <w:b/>
                <w:sz w:val="16"/>
                <w:szCs w:val="16"/>
              </w:rPr>
            </w:pPr>
            <w:r w:rsidRPr="007F150E">
              <w:rPr>
                <w:rFonts w:ascii="Arial" w:hAnsi="Arial" w:cs="Arial"/>
                <w:b/>
                <w:sz w:val="16"/>
                <w:szCs w:val="16"/>
              </w:rPr>
              <w:t>No</w:t>
            </w:r>
          </w:p>
        </w:tc>
        <w:tc>
          <w:tcPr>
            <w:tcW w:w="5954" w:type="dxa"/>
            <w:vMerge w:val="restart"/>
          </w:tcPr>
          <w:p w:rsidR="001936C0" w:rsidRPr="007F150E" w:rsidRDefault="001936C0" w:rsidP="001936C0">
            <w:pPr>
              <w:pStyle w:val="NoSpacing"/>
              <w:spacing w:before="240" w:after="240"/>
              <w:jc w:val="center"/>
              <w:rPr>
                <w:rFonts w:ascii="Arial" w:hAnsi="Arial" w:cs="Arial"/>
                <w:b/>
                <w:sz w:val="16"/>
                <w:szCs w:val="16"/>
              </w:rPr>
            </w:pPr>
            <w:r w:rsidRPr="007F150E">
              <w:rPr>
                <w:rFonts w:ascii="Arial" w:hAnsi="Arial" w:cs="Arial"/>
                <w:b/>
                <w:sz w:val="16"/>
                <w:szCs w:val="16"/>
              </w:rPr>
              <w:t>Aspek Pengamatan</w:t>
            </w:r>
          </w:p>
        </w:tc>
        <w:tc>
          <w:tcPr>
            <w:tcW w:w="2551" w:type="dxa"/>
            <w:gridSpan w:val="2"/>
          </w:tcPr>
          <w:p w:rsidR="001936C0" w:rsidRPr="007F150E" w:rsidRDefault="001936C0" w:rsidP="001936C0">
            <w:pPr>
              <w:pStyle w:val="NoSpacing"/>
              <w:jc w:val="center"/>
              <w:rPr>
                <w:rFonts w:ascii="Arial" w:hAnsi="Arial" w:cs="Arial"/>
                <w:b/>
                <w:sz w:val="16"/>
                <w:szCs w:val="16"/>
              </w:rPr>
            </w:pPr>
            <w:r w:rsidRPr="007F150E">
              <w:rPr>
                <w:rFonts w:ascii="Arial" w:hAnsi="Arial" w:cs="Arial"/>
                <w:b/>
                <w:sz w:val="16"/>
                <w:szCs w:val="16"/>
              </w:rPr>
              <w:t>Aktivitas Guru dalam</w:t>
            </w:r>
          </w:p>
          <w:p w:rsidR="001936C0" w:rsidRPr="007F150E" w:rsidRDefault="001936C0" w:rsidP="001936C0">
            <w:pPr>
              <w:pStyle w:val="NoSpacing"/>
              <w:jc w:val="center"/>
              <w:rPr>
                <w:rFonts w:ascii="Arial" w:hAnsi="Arial" w:cs="Arial"/>
                <w:b/>
                <w:sz w:val="16"/>
                <w:szCs w:val="16"/>
              </w:rPr>
            </w:pPr>
            <w:r w:rsidRPr="007F150E">
              <w:rPr>
                <w:rFonts w:ascii="Arial" w:hAnsi="Arial" w:cs="Arial"/>
                <w:b/>
                <w:sz w:val="16"/>
                <w:szCs w:val="16"/>
              </w:rPr>
              <w:t>Proses Pembelajaran</w:t>
            </w:r>
          </w:p>
        </w:tc>
      </w:tr>
      <w:tr w:rsidR="001936C0" w:rsidRPr="00FE136B" w:rsidTr="007F150E">
        <w:tc>
          <w:tcPr>
            <w:tcW w:w="567" w:type="dxa"/>
            <w:vMerge/>
          </w:tcPr>
          <w:p w:rsidR="001936C0" w:rsidRPr="007F150E" w:rsidRDefault="001936C0" w:rsidP="001936C0">
            <w:pPr>
              <w:pStyle w:val="NoSpacing"/>
              <w:rPr>
                <w:rFonts w:ascii="Arial" w:hAnsi="Arial" w:cs="Arial"/>
                <w:sz w:val="16"/>
                <w:szCs w:val="16"/>
              </w:rPr>
            </w:pPr>
          </w:p>
        </w:tc>
        <w:tc>
          <w:tcPr>
            <w:tcW w:w="5954" w:type="dxa"/>
            <w:vMerge/>
          </w:tcPr>
          <w:p w:rsidR="001936C0" w:rsidRPr="007F150E" w:rsidRDefault="001936C0" w:rsidP="001936C0">
            <w:pPr>
              <w:pStyle w:val="NoSpacing"/>
              <w:rPr>
                <w:rFonts w:ascii="Arial" w:hAnsi="Arial" w:cs="Arial"/>
                <w:b/>
                <w:sz w:val="16"/>
                <w:szCs w:val="16"/>
              </w:rPr>
            </w:pPr>
          </w:p>
        </w:tc>
        <w:tc>
          <w:tcPr>
            <w:tcW w:w="1276" w:type="dxa"/>
          </w:tcPr>
          <w:p w:rsidR="001936C0" w:rsidRPr="007F150E" w:rsidRDefault="001936C0" w:rsidP="001936C0">
            <w:pPr>
              <w:pStyle w:val="NoSpacing"/>
              <w:jc w:val="center"/>
              <w:rPr>
                <w:rFonts w:ascii="Arial" w:hAnsi="Arial" w:cs="Arial"/>
                <w:b/>
                <w:sz w:val="16"/>
                <w:szCs w:val="16"/>
              </w:rPr>
            </w:pPr>
            <w:r w:rsidRPr="007F150E">
              <w:rPr>
                <w:rFonts w:ascii="Arial" w:hAnsi="Arial" w:cs="Arial"/>
                <w:b/>
                <w:sz w:val="16"/>
                <w:szCs w:val="16"/>
              </w:rPr>
              <w:t>Ya</w:t>
            </w:r>
          </w:p>
        </w:tc>
        <w:tc>
          <w:tcPr>
            <w:tcW w:w="1275" w:type="dxa"/>
          </w:tcPr>
          <w:p w:rsidR="001936C0" w:rsidRPr="007F150E" w:rsidRDefault="001936C0" w:rsidP="001936C0">
            <w:pPr>
              <w:pStyle w:val="NoSpacing"/>
              <w:jc w:val="center"/>
              <w:rPr>
                <w:rFonts w:ascii="Arial" w:hAnsi="Arial" w:cs="Arial"/>
                <w:b/>
                <w:sz w:val="16"/>
                <w:szCs w:val="16"/>
              </w:rPr>
            </w:pPr>
            <w:r w:rsidRPr="007F150E">
              <w:rPr>
                <w:rFonts w:ascii="Arial" w:hAnsi="Arial" w:cs="Arial"/>
                <w:b/>
                <w:sz w:val="16"/>
                <w:szCs w:val="16"/>
              </w:rPr>
              <w:t>Tidak</w:t>
            </w: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1.</w:t>
            </w:r>
          </w:p>
        </w:tc>
        <w:tc>
          <w:tcPr>
            <w:tcW w:w="5954"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Persiapan RPP (skenario pembelajaran)</w:t>
            </w:r>
          </w:p>
        </w:tc>
        <w:tc>
          <w:tcPr>
            <w:tcW w:w="1276" w:type="dxa"/>
          </w:tcPr>
          <w:p w:rsidR="001936C0" w:rsidRPr="007F150E" w:rsidRDefault="001936C0" w:rsidP="009A565F">
            <w:pPr>
              <w:pStyle w:val="NoSpacing"/>
              <w:spacing w:before="120" w:after="120"/>
              <w:rPr>
                <w:rFonts w:ascii="Arial" w:hAnsi="Arial" w:cs="Arial"/>
                <w:sz w:val="16"/>
                <w:szCs w:val="16"/>
              </w:rPr>
            </w:pPr>
          </w:p>
        </w:tc>
        <w:tc>
          <w:tcPr>
            <w:tcW w:w="1275" w:type="dxa"/>
          </w:tcPr>
          <w:p w:rsidR="001936C0" w:rsidRPr="007F150E" w:rsidRDefault="001936C0" w:rsidP="009A565F">
            <w:pPr>
              <w:pStyle w:val="NoSpacing"/>
              <w:spacing w:before="120" w:after="120"/>
              <w:rPr>
                <w:rFonts w:ascii="Arial" w:hAnsi="Arial" w:cs="Arial"/>
                <w:sz w:val="16"/>
                <w:szCs w:val="16"/>
              </w:rPr>
            </w:pPr>
          </w:p>
        </w:tc>
      </w:tr>
      <w:tr w:rsidR="001936C0" w:rsidRPr="00FE136B" w:rsidTr="007F150E">
        <w:trPr>
          <w:trHeight w:val="495"/>
        </w:trPr>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2.</w:t>
            </w:r>
          </w:p>
        </w:tc>
        <w:tc>
          <w:tcPr>
            <w:tcW w:w="5954" w:type="dxa"/>
          </w:tcPr>
          <w:p w:rsidR="001936C0" w:rsidRPr="007F150E" w:rsidRDefault="001936C0" w:rsidP="009A565F">
            <w:pPr>
              <w:pStyle w:val="NoSpacing"/>
              <w:rPr>
                <w:rFonts w:ascii="Arial" w:hAnsi="Arial" w:cs="Arial"/>
                <w:sz w:val="16"/>
                <w:szCs w:val="16"/>
              </w:rPr>
            </w:pPr>
            <w:r w:rsidRPr="007F150E">
              <w:rPr>
                <w:rFonts w:ascii="Arial" w:hAnsi="Arial" w:cs="Arial"/>
                <w:sz w:val="16"/>
                <w:szCs w:val="16"/>
              </w:rPr>
              <w:t>Persiapan</w:t>
            </w:r>
            <w:r w:rsidR="009A565F" w:rsidRPr="007F150E">
              <w:rPr>
                <w:rFonts w:ascii="Arial" w:hAnsi="Arial" w:cs="Arial"/>
                <w:sz w:val="16"/>
                <w:szCs w:val="16"/>
              </w:rPr>
              <w:t xml:space="preserve"> </w:t>
            </w:r>
            <w:r w:rsidRPr="007F150E">
              <w:rPr>
                <w:rFonts w:ascii="Arial" w:hAnsi="Arial" w:cs="Arial"/>
                <w:sz w:val="16"/>
                <w:szCs w:val="16"/>
              </w:rPr>
              <w:t xml:space="preserve"> media pembelajaran (gambar teknik menendang, menggiring, dan menghentikan bola).</w:t>
            </w:r>
          </w:p>
        </w:tc>
        <w:tc>
          <w:tcPr>
            <w:tcW w:w="1276" w:type="dxa"/>
          </w:tcPr>
          <w:p w:rsidR="001936C0" w:rsidRPr="007F150E" w:rsidRDefault="001936C0" w:rsidP="001936C0">
            <w:pPr>
              <w:pStyle w:val="NoSpacing"/>
              <w:rPr>
                <w:rFonts w:ascii="Arial" w:hAnsi="Arial" w:cs="Arial"/>
                <w:sz w:val="16"/>
                <w:szCs w:val="16"/>
              </w:rPr>
            </w:pPr>
          </w:p>
        </w:tc>
        <w:tc>
          <w:tcPr>
            <w:tcW w:w="1275" w:type="dxa"/>
          </w:tcPr>
          <w:p w:rsidR="001936C0" w:rsidRPr="007F150E" w:rsidRDefault="001936C0" w:rsidP="001936C0">
            <w:pPr>
              <w:pStyle w:val="NoSpacing"/>
              <w:rPr>
                <w:rFonts w:ascii="Arial" w:hAnsi="Arial" w:cs="Arial"/>
                <w:sz w:val="16"/>
                <w:szCs w:val="16"/>
              </w:rPr>
            </w:pP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3.</w:t>
            </w:r>
          </w:p>
        </w:tc>
        <w:tc>
          <w:tcPr>
            <w:tcW w:w="5954" w:type="dxa"/>
          </w:tcPr>
          <w:p w:rsidR="001936C0" w:rsidRPr="007F150E" w:rsidRDefault="001936C0" w:rsidP="00AA5A55">
            <w:pPr>
              <w:pStyle w:val="NoSpacing"/>
              <w:spacing w:before="120" w:after="120"/>
              <w:rPr>
                <w:rFonts w:ascii="Arial" w:hAnsi="Arial" w:cs="Arial"/>
                <w:sz w:val="16"/>
                <w:szCs w:val="16"/>
              </w:rPr>
            </w:pPr>
            <w:r w:rsidRPr="007F150E">
              <w:rPr>
                <w:rFonts w:ascii="Arial" w:hAnsi="Arial" w:cs="Arial"/>
                <w:sz w:val="16"/>
                <w:szCs w:val="16"/>
              </w:rPr>
              <w:t>Persiapan tes dalam mengukur tujuan pembelajaran permainan sepak bola.</w:t>
            </w:r>
          </w:p>
        </w:tc>
        <w:tc>
          <w:tcPr>
            <w:tcW w:w="1276" w:type="dxa"/>
          </w:tcPr>
          <w:p w:rsidR="001936C0" w:rsidRPr="007F150E" w:rsidRDefault="001936C0" w:rsidP="001936C0">
            <w:pPr>
              <w:pStyle w:val="NoSpacing"/>
              <w:rPr>
                <w:rFonts w:ascii="Arial" w:hAnsi="Arial" w:cs="Arial"/>
                <w:sz w:val="16"/>
                <w:szCs w:val="16"/>
              </w:rPr>
            </w:pPr>
          </w:p>
        </w:tc>
        <w:tc>
          <w:tcPr>
            <w:tcW w:w="1275" w:type="dxa"/>
          </w:tcPr>
          <w:p w:rsidR="001936C0" w:rsidRPr="007F150E" w:rsidRDefault="001936C0" w:rsidP="001936C0">
            <w:pPr>
              <w:pStyle w:val="NoSpacing"/>
              <w:rPr>
                <w:rFonts w:ascii="Arial" w:hAnsi="Arial" w:cs="Arial"/>
                <w:sz w:val="16"/>
                <w:szCs w:val="16"/>
              </w:rPr>
            </w:pP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4.</w:t>
            </w:r>
          </w:p>
        </w:tc>
        <w:tc>
          <w:tcPr>
            <w:tcW w:w="5954"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Melaksanakan pembelajaran sesuai dengan skenario.</w:t>
            </w:r>
          </w:p>
        </w:tc>
        <w:tc>
          <w:tcPr>
            <w:tcW w:w="1276" w:type="dxa"/>
          </w:tcPr>
          <w:p w:rsidR="001936C0" w:rsidRPr="007F150E" w:rsidRDefault="001936C0" w:rsidP="009A565F">
            <w:pPr>
              <w:pStyle w:val="NoSpacing"/>
              <w:spacing w:before="120" w:after="120"/>
              <w:rPr>
                <w:rFonts w:ascii="Arial" w:hAnsi="Arial" w:cs="Arial"/>
                <w:sz w:val="16"/>
                <w:szCs w:val="16"/>
              </w:rPr>
            </w:pPr>
          </w:p>
        </w:tc>
        <w:tc>
          <w:tcPr>
            <w:tcW w:w="1275" w:type="dxa"/>
          </w:tcPr>
          <w:p w:rsidR="001936C0" w:rsidRPr="007F150E" w:rsidRDefault="001936C0" w:rsidP="009A565F">
            <w:pPr>
              <w:pStyle w:val="NoSpacing"/>
              <w:spacing w:before="120" w:after="120"/>
              <w:rPr>
                <w:rFonts w:ascii="Arial" w:hAnsi="Arial" w:cs="Arial"/>
                <w:sz w:val="16"/>
                <w:szCs w:val="16"/>
              </w:rPr>
            </w:pPr>
          </w:p>
        </w:tc>
      </w:tr>
      <w:tr w:rsidR="001936C0" w:rsidRPr="00FE136B" w:rsidTr="00AA5A55">
        <w:trPr>
          <w:trHeight w:val="201"/>
        </w:trPr>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5.</w:t>
            </w:r>
          </w:p>
        </w:tc>
        <w:tc>
          <w:tcPr>
            <w:tcW w:w="5954" w:type="dxa"/>
          </w:tcPr>
          <w:p w:rsidR="001936C0" w:rsidRPr="007F150E" w:rsidRDefault="001936C0" w:rsidP="00AA5A55">
            <w:pPr>
              <w:pStyle w:val="NoSpacing"/>
              <w:spacing w:before="120" w:after="120"/>
              <w:rPr>
                <w:rFonts w:ascii="Arial" w:hAnsi="Arial" w:cs="Arial"/>
                <w:sz w:val="16"/>
                <w:szCs w:val="16"/>
              </w:rPr>
            </w:pPr>
            <w:r w:rsidRPr="007F150E">
              <w:rPr>
                <w:rFonts w:ascii="Arial" w:hAnsi="Arial" w:cs="Arial"/>
                <w:sz w:val="16"/>
                <w:szCs w:val="16"/>
              </w:rPr>
              <w:t>Membimbing dan mengarahkan, memotivasi siswa dalam pembelajaran.</w:t>
            </w:r>
          </w:p>
        </w:tc>
        <w:tc>
          <w:tcPr>
            <w:tcW w:w="1276" w:type="dxa"/>
          </w:tcPr>
          <w:p w:rsidR="001936C0" w:rsidRPr="007F150E" w:rsidRDefault="001936C0" w:rsidP="001936C0">
            <w:pPr>
              <w:pStyle w:val="NoSpacing"/>
              <w:rPr>
                <w:rFonts w:ascii="Arial" w:hAnsi="Arial" w:cs="Arial"/>
                <w:sz w:val="16"/>
                <w:szCs w:val="16"/>
              </w:rPr>
            </w:pPr>
          </w:p>
        </w:tc>
        <w:tc>
          <w:tcPr>
            <w:tcW w:w="1275" w:type="dxa"/>
          </w:tcPr>
          <w:p w:rsidR="001936C0" w:rsidRPr="007F150E" w:rsidRDefault="001936C0" w:rsidP="001936C0">
            <w:pPr>
              <w:pStyle w:val="NoSpacing"/>
              <w:rPr>
                <w:rFonts w:ascii="Arial" w:hAnsi="Arial" w:cs="Arial"/>
                <w:sz w:val="16"/>
                <w:szCs w:val="16"/>
              </w:rPr>
            </w:pP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6.</w:t>
            </w:r>
          </w:p>
        </w:tc>
        <w:tc>
          <w:tcPr>
            <w:tcW w:w="5954"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Praktek pembe</w:t>
            </w:r>
            <w:r w:rsidR="009A565F" w:rsidRPr="007F150E">
              <w:rPr>
                <w:rFonts w:ascii="Arial" w:hAnsi="Arial" w:cs="Arial"/>
                <w:sz w:val="16"/>
                <w:szCs w:val="16"/>
              </w:rPr>
              <w:t>lajaran dalam suasana menyenang</w:t>
            </w:r>
            <w:r w:rsidRPr="007F150E">
              <w:rPr>
                <w:rFonts w:ascii="Arial" w:hAnsi="Arial" w:cs="Arial"/>
                <w:sz w:val="16"/>
                <w:szCs w:val="16"/>
              </w:rPr>
              <w:t>kan.</w:t>
            </w:r>
          </w:p>
        </w:tc>
        <w:tc>
          <w:tcPr>
            <w:tcW w:w="1276" w:type="dxa"/>
          </w:tcPr>
          <w:p w:rsidR="001936C0" w:rsidRPr="007F150E" w:rsidRDefault="001936C0" w:rsidP="009A565F">
            <w:pPr>
              <w:pStyle w:val="NoSpacing"/>
              <w:spacing w:before="120" w:after="120"/>
              <w:rPr>
                <w:rFonts w:ascii="Arial" w:hAnsi="Arial" w:cs="Arial"/>
                <w:sz w:val="16"/>
                <w:szCs w:val="16"/>
              </w:rPr>
            </w:pPr>
          </w:p>
        </w:tc>
        <w:tc>
          <w:tcPr>
            <w:tcW w:w="1275" w:type="dxa"/>
          </w:tcPr>
          <w:p w:rsidR="001936C0" w:rsidRPr="007F150E" w:rsidRDefault="001936C0" w:rsidP="009A565F">
            <w:pPr>
              <w:pStyle w:val="NoSpacing"/>
              <w:spacing w:before="120" w:after="120"/>
              <w:rPr>
                <w:rFonts w:ascii="Arial" w:hAnsi="Arial" w:cs="Arial"/>
                <w:sz w:val="16"/>
                <w:szCs w:val="16"/>
              </w:rPr>
            </w:pP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7.</w:t>
            </w:r>
          </w:p>
        </w:tc>
        <w:tc>
          <w:tcPr>
            <w:tcW w:w="5954" w:type="dxa"/>
          </w:tcPr>
          <w:p w:rsidR="001936C0" w:rsidRPr="007F150E" w:rsidRDefault="001936C0" w:rsidP="00AA5A55">
            <w:pPr>
              <w:pStyle w:val="NoSpacing"/>
              <w:spacing w:before="120" w:after="120"/>
              <w:rPr>
                <w:rFonts w:ascii="Arial" w:hAnsi="Arial" w:cs="Arial"/>
                <w:sz w:val="16"/>
                <w:szCs w:val="16"/>
              </w:rPr>
            </w:pPr>
            <w:r w:rsidRPr="007F150E">
              <w:rPr>
                <w:rFonts w:ascii="Arial" w:hAnsi="Arial" w:cs="Arial"/>
                <w:sz w:val="16"/>
                <w:szCs w:val="16"/>
              </w:rPr>
              <w:t>Mendorong siswa aktif untuk berpartisipasi dalam pembelajaran.</w:t>
            </w:r>
          </w:p>
        </w:tc>
        <w:tc>
          <w:tcPr>
            <w:tcW w:w="1276" w:type="dxa"/>
          </w:tcPr>
          <w:p w:rsidR="001936C0" w:rsidRPr="007F150E" w:rsidRDefault="001936C0" w:rsidP="001936C0">
            <w:pPr>
              <w:pStyle w:val="NoSpacing"/>
              <w:rPr>
                <w:rFonts w:ascii="Arial" w:hAnsi="Arial" w:cs="Arial"/>
                <w:sz w:val="16"/>
                <w:szCs w:val="16"/>
              </w:rPr>
            </w:pPr>
          </w:p>
        </w:tc>
        <w:tc>
          <w:tcPr>
            <w:tcW w:w="1275" w:type="dxa"/>
          </w:tcPr>
          <w:p w:rsidR="001936C0" w:rsidRPr="007F150E" w:rsidRDefault="001936C0" w:rsidP="001936C0">
            <w:pPr>
              <w:pStyle w:val="NoSpacing"/>
              <w:rPr>
                <w:rFonts w:ascii="Arial" w:hAnsi="Arial" w:cs="Arial"/>
                <w:sz w:val="16"/>
                <w:szCs w:val="16"/>
              </w:rPr>
            </w:pP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8.</w:t>
            </w:r>
          </w:p>
        </w:tc>
        <w:tc>
          <w:tcPr>
            <w:tcW w:w="5954" w:type="dxa"/>
          </w:tcPr>
          <w:p w:rsidR="001936C0" w:rsidRPr="007F150E" w:rsidRDefault="001936C0" w:rsidP="009A565F">
            <w:pPr>
              <w:pStyle w:val="NoSpacing"/>
              <w:rPr>
                <w:rFonts w:ascii="Arial" w:hAnsi="Arial" w:cs="Arial"/>
                <w:sz w:val="16"/>
                <w:szCs w:val="16"/>
              </w:rPr>
            </w:pPr>
            <w:r w:rsidRPr="007F150E">
              <w:rPr>
                <w:rFonts w:ascii="Arial" w:hAnsi="Arial" w:cs="Arial"/>
                <w:sz w:val="16"/>
                <w:szCs w:val="16"/>
              </w:rPr>
              <w:t>Memulai dan mengakhiri proses pembelajaran sesuai dengan waktu yang dijadwalkan.</w:t>
            </w:r>
          </w:p>
        </w:tc>
        <w:tc>
          <w:tcPr>
            <w:tcW w:w="1276" w:type="dxa"/>
          </w:tcPr>
          <w:p w:rsidR="001936C0" w:rsidRPr="007F150E" w:rsidRDefault="001936C0" w:rsidP="001936C0">
            <w:pPr>
              <w:pStyle w:val="NoSpacing"/>
              <w:rPr>
                <w:rFonts w:ascii="Arial" w:hAnsi="Arial" w:cs="Arial"/>
                <w:sz w:val="16"/>
                <w:szCs w:val="16"/>
              </w:rPr>
            </w:pPr>
          </w:p>
        </w:tc>
        <w:tc>
          <w:tcPr>
            <w:tcW w:w="1275" w:type="dxa"/>
          </w:tcPr>
          <w:p w:rsidR="001936C0" w:rsidRPr="007F150E" w:rsidRDefault="001936C0" w:rsidP="001936C0">
            <w:pPr>
              <w:pStyle w:val="NoSpacing"/>
              <w:rPr>
                <w:rFonts w:ascii="Arial" w:hAnsi="Arial" w:cs="Arial"/>
                <w:sz w:val="16"/>
                <w:szCs w:val="16"/>
              </w:rPr>
            </w:pP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9.</w:t>
            </w:r>
          </w:p>
        </w:tc>
        <w:tc>
          <w:tcPr>
            <w:tcW w:w="5954" w:type="dxa"/>
          </w:tcPr>
          <w:p w:rsidR="001936C0" w:rsidRPr="007F150E" w:rsidRDefault="001936C0" w:rsidP="009A565F">
            <w:pPr>
              <w:pStyle w:val="NoSpacing"/>
              <w:rPr>
                <w:rFonts w:ascii="Arial" w:hAnsi="Arial" w:cs="Arial"/>
                <w:sz w:val="16"/>
                <w:szCs w:val="16"/>
              </w:rPr>
            </w:pPr>
            <w:r w:rsidRPr="007F150E">
              <w:rPr>
                <w:rFonts w:ascii="Arial" w:hAnsi="Arial" w:cs="Arial"/>
                <w:sz w:val="16"/>
                <w:szCs w:val="16"/>
              </w:rPr>
              <w:t>Memberikan keteladanan dengan sabar dan penuh perhatian terhadap siswa dalam pembelajaran.</w:t>
            </w:r>
          </w:p>
        </w:tc>
        <w:tc>
          <w:tcPr>
            <w:tcW w:w="1276" w:type="dxa"/>
          </w:tcPr>
          <w:p w:rsidR="001936C0" w:rsidRPr="007F150E" w:rsidRDefault="001936C0" w:rsidP="001936C0">
            <w:pPr>
              <w:pStyle w:val="NoSpacing"/>
              <w:rPr>
                <w:rFonts w:ascii="Arial" w:hAnsi="Arial" w:cs="Arial"/>
                <w:sz w:val="16"/>
                <w:szCs w:val="16"/>
              </w:rPr>
            </w:pPr>
          </w:p>
        </w:tc>
        <w:tc>
          <w:tcPr>
            <w:tcW w:w="1275" w:type="dxa"/>
          </w:tcPr>
          <w:p w:rsidR="001936C0" w:rsidRPr="007F150E" w:rsidRDefault="001936C0" w:rsidP="001936C0">
            <w:pPr>
              <w:pStyle w:val="NoSpacing"/>
              <w:rPr>
                <w:rFonts w:ascii="Arial" w:hAnsi="Arial" w:cs="Arial"/>
                <w:sz w:val="16"/>
                <w:szCs w:val="16"/>
              </w:rPr>
            </w:pP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10.</w:t>
            </w:r>
          </w:p>
        </w:tc>
        <w:tc>
          <w:tcPr>
            <w:tcW w:w="5954"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Memperhatikan perbedaan individu peserta didik.</w:t>
            </w:r>
          </w:p>
        </w:tc>
        <w:tc>
          <w:tcPr>
            <w:tcW w:w="1276" w:type="dxa"/>
          </w:tcPr>
          <w:p w:rsidR="001936C0" w:rsidRPr="007F150E" w:rsidRDefault="001936C0" w:rsidP="009A565F">
            <w:pPr>
              <w:pStyle w:val="NoSpacing"/>
              <w:spacing w:before="120" w:after="120"/>
              <w:rPr>
                <w:rFonts w:ascii="Arial" w:hAnsi="Arial" w:cs="Arial"/>
                <w:sz w:val="16"/>
                <w:szCs w:val="16"/>
              </w:rPr>
            </w:pPr>
          </w:p>
        </w:tc>
        <w:tc>
          <w:tcPr>
            <w:tcW w:w="1275" w:type="dxa"/>
          </w:tcPr>
          <w:p w:rsidR="001936C0" w:rsidRPr="007F150E" w:rsidRDefault="001936C0" w:rsidP="009A565F">
            <w:pPr>
              <w:pStyle w:val="NoSpacing"/>
              <w:spacing w:before="120" w:after="120"/>
              <w:rPr>
                <w:rFonts w:ascii="Arial" w:hAnsi="Arial" w:cs="Arial"/>
                <w:sz w:val="16"/>
                <w:szCs w:val="16"/>
              </w:rPr>
            </w:pPr>
          </w:p>
        </w:tc>
      </w:tr>
      <w:tr w:rsidR="001936C0" w:rsidRPr="00FE136B" w:rsidTr="007F150E">
        <w:tc>
          <w:tcPr>
            <w:tcW w:w="567"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11.</w:t>
            </w:r>
          </w:p>
        </w:tc>
        <w:tc>
          <w:tcPr>
            <w:tcW w:w="5954" w:type="dxa"/>
          </w:tcPr>
          <w:p w:rsidR="001936C0" w:rsidRPr="007F150E" w:rsidRDefault="001936C0" w:rsidP="009A565F">
            <w:pPr>
              <w:pStyle w:val="NoSpacing"/>
              <w:spacing w:before="120" w:after="120"/>
              <w:rPr>
                <w:rFonts w:ascii="Arial" w:hAnsi="Arial" w:cs="Arial"/>
                <w:sz w:val="16"/>
                <w:szCs w:val="16"/>
              </w:rPr>
            </w:pPr>
            <w:r w:rsidRPr="007F150E">
              <w:rPr>
                <w:rFonts w:ascii="Arial" w:hAnsi="Arial" w:cs="Arial"/>
                <w:sz w:val="16"/>
                <w:szCs w:val="16"/>
              </w:rPr>
              <w:t>Memberikan umpan balik dan tindak lanjut.</w:t>
            </w:r>
          </w:p>
        </w:tc>
        <w:tc>
          <w:tcPr>
            <w:tcW w:w="1276" w:type="dxa"/>
          </w:tcPr>
          <w:p w:rsidR="001936C0" w:rsidRPr="007F150E" w:rsidRDefault="001936C0" w:rsidP="009A565F">
            <w:pPr>
              <w:pStyle w:val="NoSpacing"/>
              <w:spacing w:before="120" w:after="120"/>
              <w:rPr>
                <w:rFonts w:ascii="Arial" w:hAnsi="Arial" w:cs="Arial"/>
                <w:sz w:val="16"/>
                <w:szCs w:val="16"/>
              </w:rPr>
            </w:pPr>
          </w:p>
        </w:tc>
        <w:tc>
          <w:tcPr>
            <w:tcW w:w="1275" w:type="dxa"/>
          </w:tcPr>
          <w:p w:rsidR="001936C0" w:rsidRPr="007F150E" w:rsidRDefault="001936C0" w:rsidP="009A565F">
            <w:pPr>
              <w:pStyle w:val="NoSpacing"/>
              <w:spacing w:before="120" w:after="120"/>
              <w:rPr>
                <w:rFonts w:ascii="Arial" w:hAnsi="Arial" w:cs="Arial"/>
                <w:sz w:val="16"/>
                <w:szCs w:val="16"/>
              </w:rPr>
            </w:pPr>
          </w:p>
        </w:tc>
      </w:tr>
    </w:tbl>
    <w:p w:rsidR="006E3E9D" w:rsidRDefault="006E3E9D" w:rsidP="006E3E9D">
      <w:pPr>
        <w:pStyle w:val="NoSpacing"/>
        <w:ind w:left="426"/>
        <w:jc w:val="both"/>
        <w:rPr>
          <w:rFonts w:ascii="Arial" w:hAnsi="Arial" w:cs="Arial"/>
          <w:b/>
          <w:lang w:val="en-US"/>
        </w:rPr>
      </w:pPr>
    </w:p>
    <w:p w:rsidR="00830D7E" w:rsidRDefault="00830D7E" w:rsidP="006E3E9D">
      <w:pPr>
        <w:pStyle w:val="NoSpacing"/>
        <w:ind w:left="426"/>
        <w:jc w:val="both"/>
        <w:rPr>
          <w:rFonts w:ascii="Arial" w:hAnsi="Arial" w:cs="Arial"/>
          <w:b/>
          <w:lang w:val="en-US"/>
        </w:rPr>
      </w:pPr>
    </w:p>
    <w:p w:rsidR="00830D7E" w:rsidRDefault="00830D7E" w:rsidP="006E3E9D">
      <w:pPr>
        <w:pStyle w:val="NoSpacing"/>
        <w:ind w:left="426"/>
        <w:jc w:val="both"/>
        <w:rPr>
          <w:rFonts w:ascii="Arial" w:hAnsi="Arial" w:cs="Arial"/>
          <w:b/>
          <w:lang w:val="en-US"/>
        </w:rPr>
      </w:pPr>
    </w:p>
    <w:p w:rsidR="00830D7E" w:rsidRDefault="00830D7E" w:rsidP="006E3E9D">
      <w:pPr>
        <w:pStyle w:val="NoSpacing"/>
        <w:ind w:left="426"/>
        <w:jc w:val="both"/>
        <w:rPr>
          <w:rFonts w:ascii="Arial" w:hAnsi="Arial" w:cs="Arial"/>
          <w:b/>
          <w:lang w:val="en-US"/>
        </w:rPr>
      </w:pPr>
    </w:p>
    <w:p w:rsidR="00830D7E" w:rsidRDefault="00830D7E" w:rsidP="006E3E9D">
      <w:pPr>
        <w:pStyle w:val="NoSpacing"/>
        <w:ind w:left="426"/>
        <w:jc w:val="both"/>
        <w:rPr>
          <w:rFonts w:ascii="Arial" w:hAnsi="Arial" w:cs="Arial"/>
          <w:b/>
          <w:lang w:val="en-US"/>
        </w:rPr>
      </w:pPr>
    </w:p>
    <w:p w:rsidR="00830D7E" w:rsidRPr="00830D7E" w:rsidRDefault="00830D7E" w:rsidP="006E3E9D">
      <w:pPr>
        <w:pStyle w:val="NoSpacing"/>
        <w:ind w:left="426"/>
        <w:jc w:val="both"/>
        <w:rPr>
          <w:rFonts w:ascii="Arial" w:hAnsi="Arial" w:cs="Arial"/>
          <w:b/>
          <w:lang w:val="en-US"/>
        </w:rPr>
      </w:pPr>
    </w:p>
    <w:p w:rsidR="00286040" w:rsidRDefault="009A565F" w:rsidP="006E3E9D">
      <w:pPr>
        <w:pStyle w:val="NoSpacing"/>
        <w:numPr>
          <w:ilvl w:val="0"/>
          <w:numId w:val="22"/>
        </w:numPr>
        <w:spacing w:line="360" w:lineRule="auto"/>
        <w:ind w:left="425" w:hanging="426"/>
        <w:jc w:val="both"/>
        <w:rPr>
          <w:rFonts w:ascii="Arial" w:hAnsi="Arial" w:cs="Arial"/>
          <w:b/>
        </w:rPr>
      </w:pPr>
      <w:r>
        <w:rPr>
          <w:rFonts w:ascii="Arial" w:hAnsi="Arial" w:cs="Arial"/>
          <w:b/>
        </w:rPr>
        <w:lastRenderedPageBreak/>
        <w:t>Wawancara</w:t>
      </w:r>
    </w:p>
    <w:p w:rsidR="009A565F" w:rsidRDefault="008F0DE4" w:rsidP="006E3E9D">
      <w:pPr>
        <w:pStyle w:val="NoSpacing"/>
        <w:spacing w:line="360" w:lineRule="auto"/>
        <w:ind w:firstLine="709"/>
        <w:jc w:val="both"/>
        <w:rPr>
          <w:rFonts w:ascii="Arial" w:hAnsi="Arial" w:cs="Arial"/>
        </w:rPr>
      </w:pPr>
      <w:r>
        <w:rPr>
          <w:rFonts w:ascii="Arial" w:hAnsi="Arial" w:cs="Arial"/>
        </w:rPr>
        <w:t>Wawancara digunakan untuk mengumpulkan data tentang pemahaman guru terhadap SNP dalam kaitannya dengan perencanaan, pelaksanaan, dan penilaian pembelajaran</w:t>
      </w:r>
      <w:r w:rsidR="000A05A3">
        <w:rPr>
          <w:rFonts w:ascii="Arial" w:hAnsi="Arial" w:cs="Arial"/>
        </w:rPr>
        <w:t>, dengan pedoman wawancara sebagai berikut:</w:t>
      </w:r>
    </w:p>
    <w:p w:rsidR="000A05A3" w:rsidRDefault="000A05A3" w:rsidP="00B54891">
      <w:pPr>
        <w:pStyle w:val="NoSpacing"/>
        <w:numPr>
          <w:ilvl w:val="0"/>
          <w:numId w:val="4"/>
        </w:numPr>
        <w:spacing w:line="360" w:lineRule="auto"/>
        <w:ind w:left="426" w:hanging="426"/>
        <w:jc w:val="both"/>
        <w:rPr>
          <w:rFonts w:ascii="Arial" w:hAnsi="Arial" w:cs="Arial"/>
        </w:rPr>
      </w:pPr>
      <w:r>
        <w:rPr>
          <w:rFonts w:ascii="Arial" w:hAnsi="Arial" w:cs="Arial"/>
        </w:rPr>
        <w:t>Mengapa guru perlu membuat Rencana Pelaksanaan Pembelajaran (RPP) sebelum melaksanakan pembelajaran.</w:t>
      </w:r>
    </w:p>
    <w:p w:rsidR="000A05A3" w:rsidRDefault="000A05A3" w:rsidP="00B54891">
      <w:pPr>
        <w:pStyle w:val="NoSpacing"/>
        <w:numPr>
          <w:ilvl w:val="0"/>
          <w:numId w:val="4"/>
        </w:numPr>
        <w:spacing w:line="360" w:lineRule="auto"/>
        <w:ind w:left="426" w:hanging="426"/>
        <w:jc w:val="both"/>
        <w:rPr>
          <w:rFonts w:ascii="Arial" w:hAnsi="Arial" w:cs="Arial"/>
        </w:rPr>
      </w:pPr>
      <w:r>
        <w:rPr>
          <w:rFonts w:ascii="Arial" w:hAnsi="Arial" w:cs="Arial"/>
        </w:rPr>
        <w:t>Mengapa kegiatan pendahuluan dalam pelaksanaan pembelajaran perlu disampaikan pada peserta didik.</w:t>
      </w:r>
    </w:p>
    <w:p w:rsidR="000A05A3" w:rsidRDefault="000A05A3" w:rsidP="00B54891">
      <w:pPr>
        <w:pStyle w:val="NoSpacing"/>
        <w:numPr>
          <w:ilvl w:val="0"/>
          <w:numId w:val="4"/>
        </w:numPr>
        <w:spacing w:line="360" w:lineRule="auto"/>
        <w:ind w:left="426" w:hanging="426"/>
        <w:jc w:val="both"/>
        <w:rPr>
          <w:rFonts w:ascii="Arial" w:hAnsi="Arial" w:cs="Arial"/>
        </w:rPr>
      </w:pPr>
      <w:r>
        <w:rPr>
          <w:rFonts w:ascii="Arial" w:hAnsi="Arial" w:cs="Arial"/>
        </w:rPr>
        <w:t>Mengapa kegiatan inti pembelajaran memerlukan metode yang bervariasi.</w:t>
      </w:r>
    </w:p>
    <w:p w:rsidR="000A05A3" w:rsidRDefault="000A05A3" w:rsidP="00B54891">
      <w:pPr>
        <w:pStyle w:val="NoSpacing"/>
        <w:numPr>
          <w:ilvl w:val="0"/>
          <w:numId w:val="4"/>
        </w:numPr>
        <w:spacing w:line="360" w:lineRule="auto"/>
        <w:ind w:left="426" w:hanging="426"/>
        <w:jc w:val="both"/>
        <w:rPr>
          <w:rFonts w:ascii="Arial" w:hAnsi="Arial" w:cs="Arial"/>
        </w:rPr>
      </w:pPr>
      <w:r>
        <w:rPr>
          <w:rFonts w:ascii="Arial" w:hAnsi="Arial" w:cs="Arial"/>
        </w:rPr>
        <w:t xml:space="preserve">Mengapa </w:t>
      </w:r>
      <w:r w:rsidR="00F03341">
        <w:rPr>
          <w:rFonts w:ascii="Arial" w:hAnsi="Arial" w:cs="Arial"/>
        </w:rPr>
        <w:t>dalam proses pembelajaran dilakukan secara interaktif menyenangkan dan memberi motivasi terhadap peserta didik.</w:t>
      </w:r>
    </w:p>
    <w:p w:rsidR="00F03341" w:rsidRDefault="00F03341" w:rsidP="00B54891">
      <w:pPr>
        <w:pStyle w:val="NoSpacing"/>
        <w:numPr>
          <w:ilvl w:val="0"/>
          <w:numId w:val="4"/>
        </w:numPr>
        <w:spacing w:line="360" w:lineRule="auto"/>
        <w:ind w:left="426" w:hanging="426"/>
        <w:jc w:val="both"/>
        <w:rPr>
          <w:rFonts w:ascii="Arial" w:hAnsi="Arial" w:cs="Arial"/>
        </w:rPr>
      </w:pPr>
      <w:r>
        <w:rPr>
          <w:rFonts w:ascii="Arial" w:hAnsi="Arial" w:cs="Arial"/>
        </w:rPr>
        <w:t>Mengapa guru melakukan kegiatan penutup dalam pembelajaran.</w:t>
      </w:r>
    </w:p>
    <w:p w:rsidR="00F03341" w:rsidRPr="00830D7E" w:rsidRDefault="00F03341" w:rsidP="00B54891">
      <w:pPr>
        <w:pStyle w:val="NoSpacing"/>
        <w:numPr>
          <w:ilvl w:val="0"/>
          <w:numId w:val="4"/>
        </w:numPr>
        <w:spacing w:line="360" w:lineRule="auto"/>
        <w:ind w:left="426" w:hanging="426"/>
        <w:jc w:val="both"/>
        <w:rPr>
          <w:rFonts w:ascii="Arial" w:hAnsi="Arial" w:cs="Arial"/>
        </w:rPr>
      </w:pPr>
      <w:r>
        <w:rPr>
          <w:rFonts w:ascii="Arial" w:hAnsi="Arial" w:cs="Arial"/>
        </w:rPr>
        <w:t>Mengapa guru melakukan penilaian hasil pembelajaran.</w:t>
      </w:r>
    </w:p>
    <w:p w:rsidR="00830D7E" w:rsidRDefault="00830D7E" w:rsidP="00830D7E">
      <w:pPr>
        <w:pStyle w:val="NoSpacing"/>
        <w:spacing w:line="360" w:lineRule="auto"/>
        <w:ind w:left="426"/>
        <w:jc w:val="both"/>
        <w:rPr>
          <w:rFonts w:ascii="Arial" w:hAnsi="Arial" w:cs="Arial"/>
        </w:rPr>
      </w:pPr>
    </w:p>
    <w:p w:rsidR="00F03341" w:rsidRDefault="00F03341" w:rsidP="00B54891">
      <w:pPr>
        <w:pStyle w:val="NoSpacing"/>
        <w:numPr>
          <w:ilvl w:val="0"/>
          <w:numId w:val="22"/>
        </w:numPr>
        <w:spacing w:line="360" w:lineRule="auto"/>
        <w:ind w:left="425" w:hanging="426"/>
        <w:jc w:val="both"/>
        <w:rPr>
          <w:rFonts w:ascii="Arial" w:hAnsi="Arial" w:cs="Arial"/>
          <w:b/>
        </w:rPr>
      </w:pPr>
      <w:r>
        <w:rPr>
          <w:rFonts w:ascii="Arial" w:hAnsi="Arial" w:cs="Arial"/>
          <w:b/>
        </w:rPr>
        <w:t>Dokumentasi</w:t>
      </w:r>
    </w:p>
    <w:p w:rsidR="00F03341" w:rsidRDefault="00F03341" w:rsidP="00830D7E">
      <w:pPr>
        <w:pStyle w:val="NoSpacing"/>
        <w:spacing w:line="360" w:lineRule="auto"/>
        <w:ind w:firstLine="709"/>
        <w:jc w:val="both"/>
        <w:rPr>
          <w:rFonts w:ascii="Arial" w:hAnsi="Arial" w:cs="Arial"/>
          <w:lang w:val="en-US"/>
        </w:rPr>
      </w:pPr>
      <w:r w:rsidRPr="00F03341">
        <w:rPr>
          <w:rFonts w:ascii="Arial" w:hAnsi="Arial" w:cs="Arial"/>
        </w:rPr>
        <w:t xml:space="preserve">Teknik Dokumentasi digunakan untuk mengumpulkan data </w:t>
      </w:r>
      <w:r>
        <w:rPr>
          <w:rFonts w:ascii="Arial" w:hAnsi="Arial" w:cs="Arial"/>
        </w:rPr>
        <w:t>berupa</w:t>
      </w:r>
      <w:r w:rsidR="007160F2">
        <w:rPr>
          <w:rFonts w:ascii="Arial" w:hAnsi="Arial" w:cs="Arial"/>
        </w:rPr>
        <w:t xml:space="preserve"> arsip</w:t>
      </w:r>
      <w:r w:rsidRPr="00F03341">
        <w:rPr>
          <w:rFonts w:ascii="Arial" w:hAnsi="Arial" w:cs="Arial"/>
        </w:rPr>
        <w:t xml:space="preserve">, melalui dokumentasi yang ada. Dokumen dalam penelitian ini untuk memperoleh data seperti rencana pelaksanaan pembelajaran, media pembelajaran sepak bola, dan </w:t>
      </w:r>
      <w:r w:rsidR="007160F2">
        <w:rPr>
          <w:rFonts w:ascii="Arial" w:hAnsi="Arial" w:cs="Arial"/>
        </w:rPr>
        <w:t>soal tes untuk mengukur keberhasilan pembelajaran dalam penc</w:t>
      </w:r>
      <w:r w:rsidR="00830D7E">
        <w:rPr>
          <w:rFonts w:ascii="Arial" w:hAnsi="Arial" w:cs="Arial"/>
        </w:rPr>
        <w:t>apaian kompetensi peserta didik</w:t>
      </w:r>
      <w:r w:rsidR="00830D7E">
        <w:rPr>
          <w:rFonts w:ascii="Arial" w:hAnsi="Arial" w:cs="Arial"/>
          <w:lang w:val="en-US"/>
        </w:rPr>
        <w:t xml:space="preserve">. </w:t>
      </w:r>
      <w:r w:rsidRPr="00F03341">
        <w:rPr>
          <w:rFonts w:ascii="Arial" w:hAnsi="Arial" w:cs="Arial"/>
        </w:rPr>
        <w:t>Dokumentasi menurut Suhaisimi Arikunto (1998:236), merupakan teknik pencarian data mengenai hal-hal atau variable yang berupa catatan, transkrip, buku, surat kabar, majalah, prasasti, notulen rapat, agenda, dan sebagainya</w:t>
      </w:r>
      <w:r w:rsidR="00830D7E">
        <w:rPr>
          <w:rFonts w:ascii="Arial" w:hAnsi="Arial" w:cs="Arial"/>
          <w:lang w:val="en-US"/>
        </w:rPr>
        <w:t>.</w:t>
      </w:r>
    </w:p>
    <w:p w:rsidR="00830D7E" w:rsidRPr="00830D7E" w:rsidRDefault="00830D7E" w:rsidP="00830D7E">
      <w:pPr>
        <w:pStyle w:val="NoSpacing"/>
        <w:spacing w:line="360" w:lineRule="auto"/>
        <w:ind w:firstLine="709"/>
        <w:jc w:val="both"/>
        <w:rPr>
          <w:rFonts w:ascii="Arial" w:hAnsi="Arial" w:cs="Arial"/>
          <w:lang w:val="en-US"/>
        </w:rPr>
      </w:pPr>
    </w:p>
    <w:p w:rsidR="007160F2" w:rsidRDefault="009133A4" w:rsidP="00B54891">
      <w:pPr>
        <w:pStyle w:val="NoSpacing"/>
        <w:spacing w:line="360" w:lineRule="auto"/>
        <w:jc w:val="both"/>
        <w:rPr>
          <w:rFonts w:ascii="Arial" w:hAnsi="Arial" w:cs="Arial"/>
          <w:b/>
        </w:rPr>
      </w:pPr>
      <w:r>
        <w:rPr>
          <w:rFonts w:ascii="Arial" w:hAnsi="Arial" w:cs="Arial"/>
          <w:b/>
        </w:rPr>
        <w:t>Teknik analisis data</w:t>
      </w:r>
    </w:p>
    <w:p w:rsidR="009133A4" w:rsidRDefault="009133A4" w:rsidP="00B54891">
      <w:pPr>
        <w:pStyle w:val="NoSpacing"/>
        <w:spacing w:line="360" w:lineRule="auto"/>
        <w:jc w:val="both"/>
        <w:rPr>
          <w:rFonts w:ascii="Arial" w:hAnsi="Arial" w:cs="Arial"/>
        </w:rPr>
      </w:pPr>
      <w:r>
        <w:rPr>
          <w:rFonts w:ascii="Arial" w:hAnsi="Arial" w:cs="Arial"/>
        </w:rPr>
        <w:tab/>
        <w:t>Untuk menganalisis data yang terkumpul menurut model evaluasi ketimpangan memerlukan enam langkah: (</w:t>
      </w:r>
      <w:r w:rsidR="006A1023">
        <w:rPr>
          <w:rFonts w:ascii="Arial" w:hAnsi="Arial" w:cs="Arial"/>
        </w:rPr>
        <w:t>Wirawan, 2011:106).</w:t>
      </w:r>
    </w:p>
    <w:p w:rsidR="006A1023" w:rsidRDefault="006A1023" w:rsidP="00B54891">
      <w:pPr>
        <w:pStyle w:val="NoSpacing"/>
        <w:numPr>
          <w:ilvl w:val="0"/>
          <w:numId w:val="8"/>
        </w:numPr>
        <w:spacing w:line="360" w:lineRule="auto"/>
        <w:ind w:left="426" w:hanging="426"/>
        <w:jc w:val="both"/>
        <w:rPr>
          <w:rFonts w:ascii="Arial" w:hAnsi="Arial" w:cs="Arial"/>
        </w:rPr>
      </w:pPr>
      <w:r>
        <w:rPr>
          <w:rFonts w:ascii="Arial" w:hAnsi="Arial" w:cs="Arial"/>
        </w:rPr>
        <w:t>Mengembangkan</w:t>
      </w:r>
      <w:r w:rsidR="002235F8">
        <w:rPr>
          <w:rFonts w:ascii="Arial" w:hAnsi="Arial" w:cs="Arial"/>
        </w:rPr>
        <w:t xml:space="preserve"> desain dan standar program.</w:t>
      </w:r>
    </w:p>
    <w:p w:rsidR="002235F8" w:rsidRDefault="002235F8" w:rsidP="00B54891">
      <w:pPr>
        <w:pStyle w:val="NoSpacing"/>
        <w:numPr>
          <w:ilvl w:val="0"/>
          <w:numId w:val="8"/>
        </w:numPr>
        <w:spacing w:line="360" w:lineRule="auto"/>
        <w:ind w:left="426" w:hanging="426"/>
        <w:jc w:val="both"/>
        <w:rPr>
          <w:rFonts w:ascii="Arial" w:hAnsi="Arial" w:cs="Arial"/>
        </w:rPr>
      </w:pPr>
      <w:r>
        <w:rPr>
          <w:rFonts w:ascii="Arial" w:hAnsi="Arial" w:cs="Arial"/>
        </w:rPr>
        <w:t>Merencanakan evaluasi menggunakan model evaluasi ketimpangan.</w:t>
      </w:r>
    </w:p>
    <w:p w:rsidR="002235F8" w:rsidRDefault="002235F8" w:rsidP="00B54891">
      <w:pPr>
        <w:pStyle w:val="NoSpacing"/>
        <w:numPr>
          <w:ilvl w:val="0"/>
          <w:numId w:val="8"/>
        </w:numPr>
        <w:spacing w:line="360" w:lineRule="auto"/>
        <w:ind w:left="426" w:hanging="426"/>
        <w:jc w:val="both"/>
        <w:rPr>
          <w:rFonts w:ascii="Arial" w:hAnsi="Arial" w:cs="Arial"/>
        </w:rPr>
      </w:pPr>
      <w:r>
        <w:rPr>
          <w:rFonts w:ascii="Arial" w:hAnsi="Arial" w:cs="Arial"/>
        </w:rPr>
        <w:t>Menjaring data mengenai kinerja program.</w:t>
      </w:r>
    </w:p>
    <w:p w:rsidR="002235F8" w:rsidRDefault="002235F8" w:rsidP="00B54891">
      <w:pPr>
        <w:pStyle w:val="NoSpacing"/>
        <w:numPr>
          <w:ilvl w:val="0"/>
          <w:numId w:val="8"/>
        </w:numPr>
        <w:spacing w:line="360" w:lineRule="auto"/>
        <w:ind w:left="426" w:hanging="426"/>
        <w:jc w:val="both"/>
        <w:rPr>
          <w:rFonts w:ascii="Arial" w:hAnsi="Arial" w:cs="Arial"/>
        </w:rPr>
      </w:pPr>
      <w:r>
        <w:rPr>
          <w:rFonts w:ascii="Arial" w:hAnsi="Arial" w:cs="Arial"/>
        </w:rPr>
        <w:t>Mengidentifikasi ketimpangan antara kinerja dengan standar.</w:t>
      </w:r>
    </w:p>
    <w:p w:rsidR="002235F8" w:rsidRDefault="002235F8" w:rsidP="00B54891">
      <w:pPr>
        <w:pStyle w:val="NoSpacing"/>
        <w:numPr>
          <w:ilvl w:val="0"/>
          <w:numId w:val="8"/>
        </w:numPr>
        <w:spacing w:line="360" w:lineRule="auto"/>
        <w:ind w:left="426" w:hanging="426"/>
        <w:jc w:val="both"/>
        <w:rPr>
          <w:rFonts w:ascii="Arial" w:hAnsi="Arial" w:cs="Arial"/>
        </w:rPr>
      </w:pPr>
      <w:r>
        <w:rPr>
          <w:rFonts w:ascii="Arial" w:hAnsi="Arial" w:cs="Arial"/>
        </w:rPr>
        <w:t>Menentukan alasan penyebab ketimpangan.</w:t>
      </w:r>
    </w:p>
    <w:p w:rsidR="002235F8" w:rsidRDefault="002235F8" w:rsidP="00B54891">
      <w:pPr>
        <w:pStyle w:val="NoSpacing"/>
        <w:numPr>
          <w:ilvl w:val="0"/>
          <w:numId w:val="8"/>
        </w:numPr>
        <w:spacing w:line="360" w:lineRule="auto"/>
        <w:ind w:left="426" w:hanging="426"/>
        <w:jc w:val="both"/>
        <w:rPr>
          <w:rFonts w:ascii="Arial" w:hAnsi="Arial" w:cs="Arial"/>
        </w:rPr>
      </w:pPr>
      <w:r>
        <w:rPr>
          <w:rFonts w:ascii="Arial" w:hAnsi="Arial" w:cs="Arial"/>
        </w:rPr>
        <w:t>Menyusun aktivitas untuk menghilangkan ketimpangan-ketimpangan.</w:t>
      </w:r>
    </w:p>
    <w:p w:rsidR="0080653C" w:rsidRDefault="002235F8" w:rsidP="00B54891">
      <w:pPr>
        <w:pStyle w:val="NoSpacing"/>
        <w:spacing w:line="360" w:lineRule="auto"/>
        <w:ind w:firstLine="720"/>
        <w:jc w:val="both"/>
        <w:rPr>
          <w:rFonts w:ascii="Arial" w:hAnsi="Arial" w:cs="Arial"/>
        </w:rPr>
      </w:pPr>
      <w:r>
        <w:rPr>
          <w:rFonts w:ascii="Arial" w:hAnsi="Arial" w:cs="Arial"/>
        </w:rPr>
        <w:t xml:space="preserve">Kriteria </w:t>
      </w:r>
      <w:r w:rsidR="0080653C">
        <w:rPr>
          <w:rFonts w:ascii="Arial" w:hAnsi="Arial" w:cs="Arial"/>
        </w:rPr>
        <w:t>ketimpangan antara kinerja dengan standar nasional pendidikan dalam penelitian ini yaitu: (1) tidak memenuhi standar 0 – 25%; (2) kurang memenuhi standar 26 – 50%; (3) cukup memenuhi standar 51 – 75%; dan (4) sangat memenuhi standar 76 – 100%. Selanjutnya untuk mengevaluasi implementasi pembelajaran penjasorkes dalam perspektif standar nasional pendidikan menggunakan instrumen seperti berikut ini.</w:t>
      </w:r>
    </w:p>
    <w:p w:rsidR="00C63BBA" w:rsidRDefault="00326C2C" w:rsidP="00C63BBA">
      <w:pPr>
        <w:pStyle w:val="NoSpacing"/>
        <w:ind w:left="993" w:hanging="993"/>
        <w:jc w:val="both"/>
        <w:rPr>
          <w:rFonts w:ascii="Arial" w:hAnsi="Arial" w:cs="Arial"/>
        </w:rPr>
      </w:pPr>
      <w:r>
        <w:rPr>
          <w:rFonts w:ascii="Arial" w:hAnsi="Arial" w:cs="Arial"/>
          <w:b/>
        </w:rPr>
        <w:lastRenderedPageBreak/>
        <w:t xml:space="preserve">Tabel 2: </w:t>
      </w:r>
      <w:r w:rsidR="00C63BBA">
        <w:rPr>
          <w:rFonts w:ascii="Arial" w:hAnsi="Arial" w:cs="Arial"/>
          <w:b/>
        </w:rPr>
        <w:t xml:space="preserve"> </w:t>
      </w:r>
      <w:r>
        <w:rPr>
          <w:rFonts w:ascii="Arial" w:hAnsi="Arial" w:cs="Arial"/>
          <w:b/>
        </w:rPr>
        <w:t xml:space="preserve">Instrumen </w:t>
      </w:r>
      <w:r w:rsidR="00C63BBA">
        <w:rPr>
          <w:rFonts w:ascii="Arial" w:hAnsi="Arial" w:cs="Arial"/>
          <w:b/>
        </w:rPr>
        <w:t>P</w:t>
      </w:r>
      <w:r>
        <w:rPr>
          <w:rFonts w:ascii="Arial" w:hAnsi="Arial" w:cs="Arial"/>
          <w:b/>
        </w:rPr>
        <w:t xml:space="preserve">engukuran </w:t>
      </w:r>
      <w:r w:rsidR="00C63BBA">
        <w:rPr>
          <w:rFonts w:ascii="Arial" w:hAnsi="Arial" w:cs="Arial"/>
          <w:b/>
        </w:rPr>
        <w:t>I</w:t>
      </w:r>
      <w:r>
        <w:rPr>
          <w:rFonts w:ascii="Arial" w:hAnsi="Arial" w:cs="Arial"/>
          <w:b/>
        </w:rPr>
        <w:t xml:space="preserve">mplementasi </w:t>
      </w:r>
      <w:r w:rsidR="00C63BBA">
        <w:rPr>
          <w:rFonts w:ascii="Arial" w:hAnsi="Arial" w:cs="Arial"/>
          <w:b/>
        </w:rPr>
        <w:t>P</w:t>
      </w:r>
      <w:r>
        <w:rPr>
          <w:rFonts w:ascii="Arial" w:hAnsi="Arial" w:cs="Arial"/>
          <w:b/>
        </w:rPr>
        <w:t xml:space="preserve">embelajaran </w:t>
      </w:r>
      <w:r w:rsidR="00C63BBA">
        <w:rPr>
          <w:rFonts w:ascii="Arial" w:hAnsi="Arial" w:cs="Arial"/>
          <w:b/>
        </w:rPr>
        <w:t>P</w:t>
      </w:r>
      <w:r>
        <w:rPr>
          <w:rFonts w:ascii="Arial" w:hAnsi="Arial" w:cs="Arial"/>
          <w:b/>
        </w:rPr>
        <w:t xml:space="preserve">enjasorkes </w:t>
      </w:r>
      <w:r w:rsidR="00C63BBA">
        <w:rPr>
          <w:rFonts w:ascii="Arial" w:hAnsi="Arial" w:cs="Arial"/>
          <w:b/>
        </w:rPr>
        <w:t>D</w:t>
      </w:r>
      <w:r>
        <w:rPr>
          <w:rFonts w:ascii="Arial" w:hAnsi="Arial" w:cs="Arial"/>
          <w:b/>
        </w:rPr>
        <w:t xml:space="preserve">alam </w:t>
      </w:r>
      <w:r w:rsidR="00C63BBA">
        <w:rPr>
          <w:rFonts w:ascii="Arial" w:hAnsi="Arial" w:cs="Arial"/>
          <w:b/>
        </w:rPr>
        <w:t>Perspektif Standar Nasional Pendidikan (SNP).</w:t>
      </w:r>
      <w:r w:rsidR="0080653C">
        <w:rPr>
          <w:rFonts w:ascii="Arial" w:hAnsi="Arial" w:cs="Arial"/>
        </w:rPr>
        <w:t xml:space="preserve"> </w:t>
      </w:r>
    </w:p>
    <w:tbl>
      <w:tblPr>
        <w:tblStyle w:val="TableGrid"/>
        <w:tblW w:w="9072" w:type="dxa"/>
        <w:tblInd w:w="108" w:type="dxa"/>
        <w:tblLayout w:type="fixed"/>
        <w:tblLook w:val="04A0"/>
      </w:tblPr>
      <w:tblGrid>
        <w:gridCol w:w="426"/>
        <w:gridCol w:w="567"/>
        <w:gridCol w:w="1134"/>
        <w:gridCol w:w="1134"/>
        <w:gridCol w:w="3118"/>
        <w:gridCol w:w="1418"/>
        <w:gridCol w:w="425"/>
        <w:gridCol w:w="425"/>
        <w:gridCol w:w="425"/>
      </w:tblGrid>
      <w:tr w:rsidR="00512DF8" w:rsidTr="00B54891">
        <w:tc>
          <w:tcPr>
            <w:tcW w:w="426" w:type="dxa"/>
            <w:vMerge w:val="restart"/>
          </w:tcPr>
          <w:p w:rsidR="00512DF8" w:rsidRPr="00B54891" w:rsidRDefault="00512DF8" w:rsidP="00512DF8">
            <w:pPr>
              <w:pStyle w:val="NoSpacing"/>
              <w:spacing w:before="120" w:after="120"/>
              <w:jc w:val="center"/>
              <w:rPr>
                <w:rFonts w:ascii="Arial" w:hAnsi="Arial" w:cs="Arial"/>
                <w:sz w:val="16"/>
                <w:szCs w:val="16"/>
              </w:rPr>
            </w:pPr>
            <w:r w:rsidRPr="00B54891">
              <w:rPr>
                <w:rFonts w:ascii="Arial" w:hAnsi="Arial" w:cs="Arial"/>
                <w:sz w:val="16"/>
                <w:szCs w:val="16"/>
              </w:rPr>
              <w:t>No</w:t>
            </w:r>
          </w:p>
        </w:tc>
        <w:tc>
          <w:tcPr>
            <w:tcW w:w="567" w:type="dxa"/>
            <w:vMerge w:val="restart"/>
          </w:tcPr>
          <w:p w:rsidR="00512DF8" w:rsidRPr="00B54891" w:rsidRDefault="00512DF8" w:rsidP="00512DF8">
            <w:pPr>
              <w:pStyle w:val="NoSpacing"/>
              <w:spacing w:before="120" w:after="120"/>
              <w:jc w:val="center"/>
              <w:rPr>
                <w:rFonts w:ascii="Arial" w:hAnsi="Arial" w:cs="Arial"/>
                <w:sz w:val="16"/>
                <w:szCs w:val="16"/>
              </w:rPr>
            </w:pPr>
            <w:r w:rsidRPr="00B54891">
              <w:rPr>
                <w:rFonts w:ascii="Arial" w:hAnsi="Arial" w:cs="Arial"/>
                <w:sz w:val="16"/>
                <w:szCs w:val="16"/>
              </w:rPr>
              <w:t>Komponen</w:t>
            </w:r>
          </w:p>
        </w:tc>
        <w:tc>
          <w:tcPr>
            <w:tcW w:w="1134" w:type="dxa"/>
            <w:vMerge w:val="restart"/>
          </w:tcPr>
          <w:p w:rsidR="00512DF8" w:rsidRPr="00B54891" w:rsidRDefault="00512DF8" w:rsidP="00512DF8">
            <w:pPr>
              <w:pStyle w:val="NoSpacing"/>
              <w:spacing w:before="120" w:after="120"/>
              <w:jc w:val="center"/>
              <w:rPr>
                <w:rFonts w:ascii="Arial" w:hAnsi="Arial" w:cs="Arial"/>
                <w:sz w:val="16"/>
                <w:szCs w:val="16"/>
              </w:rPr>
            </w:pPr>
            <w:r w:rsidRPr="00B54891">
              <w:rPr>
                <w:rFonts w:ascii="Arial" w:hAnsi="Arial" w:cs="Arial"/>
                <w:sz w:val="16"/>
                <w:szCs w:val="16"/>
              </w:rPr>
              <w:t>Indikator</w:t>
            </w:r>
          </w:p>
        </w:tc>
        <w:tc>
          <w:tcPr>
            <w:tcW w:w="1134" w:type="dxa"/>
            <w:vMerge w:val="restart"/>
          </w:tcPr>
          <w:p w:rsidR="00512DF8" w:rsidRPr="00B54891" w:rsidRDefault="00512DF8" w:rsidP="00512DF8">
            <w:pPr>
              <w:pStyle w:val="NoSpacing"/>
              <w:spacing w:before="120" w:after="120"/>
              <w:jc w:val="center"/>
              <w:rPr>
                <w:rFonts w:ascii="Arial" w:hAnsi="Arial" w:cs="Arial"/>
                <w:sz w:val="16"/>
                <w:szCs w:val="16"/>
              </w:rPr>
            </w:pPr>
            <w:r w:rsidRPr="00B54891">
              <w:rPr>
                <w:rFonts w:ascii="Arial" w:hAnsi="Arial" w:cs="Arial"/>
                <w:sz w:val="16"/>
                <w:szCs w:val="16"/>
              </w:rPr>
              <w:t>Bukti Fisik</w:t>
            </w:r>
          </w:p>
        </w:tc>
        <w:tc>
          <w:tcPr>
            <w:tcW w:w="3118" w:type="dxa"/>
            <w:vMerge w:val="restart"/>
          </w:tcPr>
          <w:p w:rsidR="00512DF8" w:rsidRPr="00B54891" w:rsidRDefault="00512DF8" w:rsidP="00512DF8">
            <w:pPr>
              <w:pStyle w:val="NoSpacing"/>
              <w:spacing w:before="120" w:after="120"/>
              <w:jc w:val="center"/>
              <w:rPr>
                <w:rFonts w:ascii="Arial" w:hAnsi="Arial" w:cs="Arial"/>
                <w:sz w:val="16"/>
                <w:szCs w:val="16"/>
              </w:rPr>
            </w:pPr>
            <w:r w:rsidRPr="00B54891">
              <w:rPr>
                <w:rFonts w:ascii="Arial" w:hAnsi="Arial" w:cs="Arial"/>
                <w:sz w:val="16"/>
                <w:szCs w:val="16"/>
              </w:rPr>
              <w:t>Deskriptor</w:t>
            </w:r>
          </w:p>
        </w:tc>
        <w:tc>
          <w:tcPr>
            <w:tcW w:w="1418" w:type="dxa"/>
            <w:vMerge w:val="restart"/>
          </w:tcPr>
          <w:p w:rsidR="00512DF8" w:rsidRPr="00B54891" w:rsidRDefault="00512DF8" w:rsidP="00512DF8">
            <w:pPr>
              <w:pStyle w:val="NoSpacing"/>
              <w:jc w:val="center"/>
              <w:rPr>
                <w:rFonts w:ascii="Arial" w:hAnsi="Arial" w:cs="Arial"/>
                <w:sz w:val="16"/>
                <w:szCs w:val="16"/>
              </w:rPr>
            </w:pPr>
            <w:r w:rsidRPr="00B54891">
              <w:rPr>
                <w:rFonts w:ascii="Arial" w:hAnsi="Arial" w:cs="Arial"/>
                <w:sz w:val="16"/>
                <w:szCs w:val="16"/>
              </w:rPr>
              <w:t>Sumber &amp; Teknik</w:t>
            </w:r>
          </w:p>
          <w:p w:rsidR="00512DF8" w:rsidRPr="00B54891" w:rsidRDefault="00512DF8" w:rsidP="00512DF8">
            <w:pPr>
              <w:pStyle w:val="NoSpacing"/>
              <w:jc w:val="center"/>
              <w:rPr>
                <w:rFonts w:ascii="Arial" w:hAnsi="Arial" w:cs="Arial"/>
                <w:sz w:val="16"/>
                <w:szCs w:val="16"/>
              </w:rPr>
            </w:pPr>
            <w:r w:rsidRPr="00B54891">
              <w:rPr>
                <w:rFonts w:ascii="Arial" w:hAnsi="Arial" w:cs="Arial"/>
                <w:sz w:val="16"/>
                <w:szCs w:val="16"/>
              </w:rPr>
              <w:t>Pengumpul Data</w:t>
            </w:r>
          </w:p>
        </w:tc>
        <w:tc>
          <w:tcPr>
            <w:tcW w:w="850" w:type="dxa"/>
            <w:gridSpan w:val="2"/>
          </w:tcPr>
          <w:p w:rsidR="00512DF8" w:rsidRPr="00B54891" w:rsidRDefault="00512DF8" w:rsidP="00512DF8">
            <w:pPr>
              <w:pStyle w:val="NoSpacing"/>
              <w:jc w:val="center"/>
              <w:rPr>
                <w:rFonts w:ascii="Arial" w:hAnsi="Arial" w:cs="Arial"/>
                <w:sz w:val="16"/>
                <w:szCs w:val="16"/>
              </w:rPr>
            </w:pPr>
            <w:r w:rsidRPr="00B54891">
              <w:rPr>
                <w:rFonts w:ascii="Arial" w:hAnsi="Arial" w:cs="Arial"/>
                <w:sz w:val="16"/>
                <w:szCs w:val="16"/>
              </w:rPr>
              <w:t>Kondisi</w:t>
            </w:r>
          </w:p>
        </w:tc>
        <w:tc>
          <w:tcPr>
            <w:tcW w:w="425" w:type="dxa"/>
            <w:vMerge w:val="restart"/>
          </w:tcPr>
          <w:p w:rsidR="00512DF8" w:rsidRPr="00B54891" w:rsidRDefault="00512DF8" w:rsidP="00512DF8">
            <w:pPr>
              <w:pStyle w:val="NoSpacing"/>
              <w:spacing w:before="120" w:after="120"/>
              <w:jc w:val="both"/>
              <w:rPr>
                <w:rFonts w:ascii="Arial" w:hAnsi="Arial" w:cs="Arial"/>
                <w:sz w:val="16"/>
                <w:szCs w:val="16"/>
              </w:rPr>
            </w:pPr>
            <w:r w:rsidRPr="00B54891">
              <w:rPr>
                <w:rFonts w:ascii="Arial" w:hAnsi="Arial" w:cs="Arial"/>
                <w:sz w:val="16"/>
                <w:szCs w:val="16"/>
              </w:rPr>
              <w:t>%</w:t>
            </w:r>
          </w:p>
        </w:tc>
      </w:tr>
      <w:tr w:rsidR="00B54891" w:rsidTr="00B54891">
        <w:tc>
          <w:tcPr>
            <w:tcW w:w="426" w:type="dxa"/>
            <w:vMerge/>
          </w:tcPr>
          <w:p w:rsidR="00512DF8" w:rsidRPr="00B54891" w:rsidRDefault="00512DF8" w:rsidP="00C63BBA">
            <w:pPr>
              <w:pStyle w:val="NoSpacing"/>
              <w:jc w:val="both"/>
              <w:rPr>
                <w:rFonts w:ascii="Arial" w:hAnsi="Arial" w:cs="Arial"/>
                <w:sz w:val="16"/>
                <w:szCs w:val="16"/>
              </w:rPr>
            </w:pPr>
          </w:p>
        </w:tc>
        <w:tc>
          <w:tcPr>
            <w:tcW w:w="567" w:type="dxa"/>
            <w:vMerge/>
          </w:tcPr>
          <w:p w:rsidR="00512DF8" w:rsidRPr="00B54891" w:rsidRDefault="00512DF8" w:rsidP="00C63BBA">
            <w:pPr>
              <w:pStyle w:val="NoSpacing"/>
              <w:jc w:val="both"/>
              <w:rPr>
                <w:rFonts w:ascii="Arial" w:hAnsi="Arial" w:cs="Arial"/>
                <w:sz w:val="16"/>
                <w:szCs w:val="16"/>
              </w:rPr>
            </w:pPr>
          </w:p>
        </w:tc>
        <w:tc>
          <w:tcPr>
            <w:tcW w:w="1134" w:type="dxa"/>
            <w:vMerge/>
          </w:tcPr>
          <w:p w:rsidR="00512DF8" w:rsidRPr="00B54891" w:rsidRDefault="00512DF8" w:rsidP="00C63BBA">
            <w:pPr>
              <w:pStyle w:val="NoSpacing"/>
              <w:jc w:val="both"/>
              <w:rPr>
                <w:rFonts w:ascii="Arial" w:hAnsi="Arial" w:cs="Arial"/>
                <w:sz w:val="16"/>
                <w:szCs w:val="16"/>
              </w:rPr>
            </w:pPr>
          </w:p>
        </w:tc>
        <w:tc>
          <w:tcPr>
            <w:tcW w:w="1134" w:type="dxa"/>
            <w:vMerge/>
          </w:tcPr>
          <w:p w:rsidR="00512DF8" w:rsidRPr="00B54891" w:rsidRDefault="00512DF8" w:rsidP="00C63BBA">
            <w:pPr>
              <w:pStyle w:val="NoSpacing"/>
              <w:jc w:val="both"/>
              <w:rPr>
                <w:rFonts w:ascii="Arial" w:hAnsi="Arial" w:cs="Arial"/>
                <w:sz w:val="16"/>
                <w:szCs w:val="16"/>
              </w:rPr>
            </w:pPr>
          </w:p>
        </w:tc>
        <w:tc>
          <w:tcPr>
            <w:tcW w:w="3118" w:type="dxa"/>
            <w:vMerge/>
          </w:tcPr>
          <w:p w:rsidR="00512DF8" w:rsidRPr="00B54891" w:rsidRDefault="00512DF8" w:rsidP="00C63BBA">
            <w:pPr>
              <w:pStyle w:val="NoSpacing"/>
              <w:jc w:val="both"/>
              <w:rPr>
                <w:rFonts w:ascii="Arial" w:hAnsi="Arial" w:cs="Arial"/>
                <w:sz w:val="16"/>
                <w:szCs w:val="16"/>
              </w:rPr>
            </w:pPr>
          </w:p>
        </w:tc>
        <w:tc>
          <w:tcPr>
            <w:tcW w:w="1418" w:type="dxa"/>
            <w:vMerge/>
          </w:tcPr>
          <w:p w:rsidR="00512DF8" w:rsidRPr="00B54891" w:rsidRDefault="00512DF8" w:rsidP="00C63BBA">
            <w:pPr>
              <w:pStyle w:val="NoSpacing"/>
              <w:jc w:val="both"/>
              <w:rPr>
                <w:rFonts w:ascii="Arial" w:hAnsi="Arial" w:cs="Arial"/>
                <w:sz w:val="16"/>
                <w:szCs w:val="16"/>
              </w:rPr>
            </w:pPr>
          </w:p>
        </w:tc>
        <w:tc>
          <w:tcPr>
            <w:tcW w:w="425" w:type="dxa"/>
          </w:tcPr>
          <w:p w:rsidR="00512DF8" w:rsidRPr="00B54891" w:rsidRDefault="00512DF8" w:rsidP="00512DF8">
            <w:pPr>
              <w:pStyle w:val="NoSpacing"/>
              <w:jc w:val="center"/>
              <w:rPr>
                <w:rFonts w:ascii="Arial" w:hAnsi="Arial" w:cs="Arial"/>
                <w:sz w:val="16"/>
                <w:szCs w:val="16"/>
              </w:rPr>
            </w:pPr>
            <w:r w:rsidRPr="00B54891">
              <w:rPr>
                <w:rFonts w:ascii="Arial" w:hAnsi="Arial" w:cs="Arial"/>
                <w:sz w:val="16"/>
                <w:szCs w:val="16"/>
              </w:rPr>
              <w:t>Ya</w:t>
            </w:r>
          </w:p>
        </w:tc>
        <w:tc>
          <w:tcPr>
            <w:tcW w:w="425" w:type="dxa"/>
          </w:tcPr>
          <w:p w:rsidR="00512DF8" w:rsidRPr="00B54891" w:rsidRDefault="00512DF8" w:rsidP="00512DF8">
            <w:pPr>
              <w:pStyle w:val="NoSpacing"/>
              <w:jc w:val="center"/>
              <w:rPr>
                <w:rFonts w:ascii="Arial" w:hAnsi="Arial" w:cs="Arial"/>
                <w:sz w:val="16"/>
                <w:szCs w:val="16"/>
              </w:rPr>
            </w:pPr>
            <w:r w:rsidRPr="00B54891">
              <w:rPr>
                <w:rFonts w:ascii="Arial" w:hAnsi="Arial" w:cs="Arial"/>
                <w:sz w:val="16"/>
                <w:szCs w:val="16"/>
              </w:rPr>
              <w:t>Tdk</w:t>
            </w:r>
          </w:p>
        </w:tc>
        <w:tc>
          <w:tcPr>
            <w:tcW w:w="425" w:type="dxa"/>
            <w:vMerge/>
          </w:tcPr>
          <w:p w:rsidR="00512DF8" w:rsidRPr="00B54891" w:rsidRDefault="00512DF8" w:rsidP="00C63BBA">
            <w:pPr>
              <w:pStyle w:val="NoSpacing"/>
              <w:jc w:val="both"/>
              <w:rPr>
                <w:rFonts w:ascii="Arial" w:hAnsi="Arial" w:cs="Arial"/>
                <w:sz w:val="16"/>
                <w:szCs w:val="16"/>
              </w:rPr>
            </w:pPr>
          </w:p>
        </w:tc>
      </w:tr>
      <w:tr w:rsidR="00B54891" w:rsidTr="00B54891">
        <w:tc>
          <w:tcPr>
            <w:tcW w:w="426" w:type="dxa"/>
            <w:vMerge w:val="restart"/>
          </w:tcPr>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2960F0">
            <w:pPr>
              <w:pStyle w:val="NoSpacing"/>
              <w:jc w:val="center"/>
              <w:rPr>
                <w:rFonts w:ascii="Arial" w:hAnsi="Arial" w:cs="Arial"/>
                <w:sz w:val="16"/>
                <w:szCs w:val="16"/>
              </w:rPr>
            </w:pPr>
            <w:r w:rsidRPr="00B54891">
              <w:rPr>
                <w:rFonts w:ascii="Arial" w:hAnsi="Arial" w:cs="Arial"/>
                <w:sz w:val="16"/>
                <w:szCs w:val="16"/>
              </w:rPr>
              <w:t>I.</w:t>
            </w:r>
          </w:p>
        </w:tc>
        <w:tc>
          <w:tcPr>
            <w:tcW w:w="567" w:type="dxa"/>
            <w:vMerge w:val="restart"/>
          </w:tcPr>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r w:rsidRPr="00B54891">
              <w:rPr>
                <w:rFonts w:ascii="Arial" w:hAnsi="Arial" w:cs="Arial"/>
                <w:sz w:val="16"/>
                <w:szCs w:val="16"/>
              </w:rPr>
              <w:t>Perencanaan proses pembelajaran</w:t>
            </w:r>
          </w:p>
          <w:p w:rsidR="002960F0" w:rsidRPr="00B54891" w:rsidRDefault="002960F0" w:rsidP="00C63BBA">
            <w:pPr>
              <w:pStyle w:val="NoSpacing"/>
              <w:jc w:val="both"/>
              <w:rPr>
                <w:rFonts w:ascii="Arial" w:hAnsi="Arial" w:cs="Arial"/>
                <w:sz w:val="16"/>
                <w:szCs w:val="16"/>
              </w:rPr>
            </w:pPr>
          </w:p>
          <w:p w:rsidR="002960F0" w:rsidRPr="00B54891" w:rsidRDefault="002960F0" w:rsidP="00C63BBA">
            <w:pPr>
              <w:pStyle w:val="NoSpacing"/>
              <w:jc w:val="both"/>
              <w:rPr>
                <w:rFonts w:ascii="Arial" w:hAnsi="Arial" w:cs="Arial"/>
                <w:sz w:val="16"/>
                <w:szCs w:val="16"/>
              </w:rPr>
            </w:pPr>
          </w:p>
        </w:tc>
        <w:tc>
          <w:tcPr>
            <w:tcW w:w="1134" w:type="dxa"/>
            <w:vMerge w:val="restart"/>
          </w:tcPr>
          <w:p w:rsidR="002960F0" w:rsidRPr="00B54891" w:rsidRDefault="002960F0" w:rsidP="00056427">
            <w:pPr>
              <w:pStyle w:val="NoSpacing"/>
              <w:numPr>
                <w:ilvl w:val="0"/>
                <w:numId w:val="11"/>
              </w:numPr>
              <w:spacing w:before="1080" w:after="960"/>
              <w:ind w:left="318" w:hanging="284"/>
              <w:jc w:val="both"/>
              <w:rPr>
                <w:rFonts w:ascii="Arial" w:hAnsi="Arial" w:cs="Arial"/>
                <w:sz w:val="16"/>
                <w:szCs w:val="16"/>
              </w:rPr>
            </w:pPr>
            <w:r w:rsidRPr="00B54891">
              <w:rPr>
                <w:rFonts w:ascii="Arial" w:hAnsi="Arial" w:cs="Arial"/>
                <w:sz w:val="16"/>
                <w:szCs w:val="16"/>
              </w:rPr>
              <w:t>Silabus</w:t>
            </w:r>
          </w:p>
        </w:tc>
        <w:tc>
          <w:tcPr>
            <w:tcW w:w="1134" w:type="dxa"/>
            <w:vMerge w:val="restart"/>
          </w:tcPr>
          <w:p w:rsidR="002960F0" w:rsidRPr="00B54891" w:rsidRDefault="002960F0" w:rsidP="00056427">
            <w:pPr>
              <w:pStyle w:val="NoSpacing"/>
              <w:numPr>
                <w:ilvl w:val="0"/>
                <w:numId w:val="10"/>
              </w:numPr>
              <w:ind w:left="176" w:hanging="284"/>
              <w:jc w:val="both"/>
              <w:rPr>
                <w:rFonts w:ascii="Arial" w:hAnsi="Arial" w:cs="Arial"/>
                <w:sz w:val="16"/>
                <w:szCs w:val="16"/>
              </w:rPr>
            </w:pPr>
            <w:r w:rsidRPr="00B54891">
              <w:rPr>
                <w:rFonts w:ascii="Arial" w:hAnsi="Arial" w:cs="Arial"/>
                <w:sz w:val="16"/>
                <w:szCs w:val="16"/>
              </w:rPr>
              <w:t>Sesuai dgn SI, SKL &amp; KTSP.</w:t>
            </w:r>
          </w:p>
          <w:p w:rsidR="002960F0" w:rsidRPr="00B54891" w:rsidRDefault="002960F0" w:rsidP="00E32306">
            <w:pPr>
              <w:pStyle w:val="NoSpacing"/>
              <w:ind w:left="176"/>
              <w:jc w:val="both"/>
              <w:rPr>
                <w:rFonts w:ascii="Arial" w:hAnsi="Arial" w:cs="Arial"/>
                <w:sz w:val="16"/>
                <w:szCs w:val="16"/>
              </w:rPr>
            </w:pPr>
          </w:p>
          <w:p w:rsidR="002960F0" w:rsidRPr="00B54891" w:rsidRDefault="002960F0" w:rsidP="00056427">
            <w:pPr>
              <w:pStyle w:val="NoSpacing"/>
              <w:numPr>
                <w:ilvl w:val="0"/>
                <w:numId w:val="10"/>
              </w:numPr>
              <w:ind w:left="176" w:hanging="284"/>
              <w:jc w:val="both"/>
              <w:rPr>
                <w:rFonts w:ascii="Arial" w:hAnsi="Arial" w:cs="Arial"/>
                <w:sz w:val="16"/>
                <w:szCs w:val="16"/>
              </w:rPr>
            </w:pPr>
            <w:r w:rsidRPr="00B54891">
              <w:rPr>
                <w:rFonts w:ascii="Arial" w:hAnsi="Arial" w:cs="Arial"/>
                <w:sz w:val="16"/>
                <w:szCs w:val="16"/>
              </w:rPr>
              <w:t>SK penanggung jawab penyusun KTSP.</w:t>
            </w:r>
          </w:p>
        </w:tc>
        <w:tc>
          <w:tcPr>
            <w:tcW w:w="3118" w:type="dxa"/>
          </w:tcPr>
          <w:p w:rsidR="002960F0" w:rsidRPr="00B54891" w:rsidRDefault="002960F0" w:rsidP="00056427">
            <w:pPr>
              <w:pStyle w:val="NoSpacing"/>
              <w:numPr>
                <w:ilvl w:val="0"/>
                <w:numId w:val="9"/>
              </w:numPr>
              <w:ind w:left="317" w:hanging="284"/>
              <w:jc w:val="both"/>
              <w:rPr>
                <w:rFonts w:ascii="Arial" w:hAnsi="Arial" w:cs="Arial"/>
                <w:sz w:val="16"/>
                <w:szCs w:val="16"/>
              </w:rPr>
            </w:pPr>
            <w:r w:rsidRPr="00B54891">
              <w:rPr>
                <w:rFonts w:ascii="Arial" w:hAnsi="Arial" w:cs="Arial"/>
                <w:sz w:val="16"/>
                <w:szCs w:val="16"/>
              </w:rPr>
              <w:t>Silabus dikembangkan oleh satuan pendidikan berdasarkan standar isi (SI) dan standar kompetensi lulusan (SKL) serta panduan kurikulum tingkat satuan pendidikan (KTSP). (a,b)</w:t>
            </w:r>
          </w:p>
        </w:tc>
        <w:tc>
          <w:tcPr>
            <w:tcW w:w="1418" w:type="dxa"/>
          </w:tcPr>
          <w:p w:rsidR="002960F0" w:rsidRPr="00B54891" w:rsidRDefault="002960F0" w:rsidP="007F150E">
            <w:pPr>
              <w:pStyle w:val="NoSpacing"/>
              <w:spacing w:before="120" w:after="120"/>
              <w:ind w:left="318" w:hanging="284"/>
              <w:jc w:val="center"/>
              <w:rPr>
                <w:rFonts w:ascii="Arial" w:hAnsi="Arial" w:cs="Arial"/>
                <w:sz w:val="16"/>
                <w:szCs w:val="16"/>
              </w:rPr>
            </w:pPr>
            <w:r w:rsidRPr="00B54891">
              <w:rPr>
                <w:rFonts w:ascii="Arial" w:hAnsi="Arial" w:cs="Arial"/>
                <w:sz w:val="16"/>
                <w:szCs w:val="16"/>
              </w:rPr>
              <w:t>Guru</w:t>
            </w:r>
          </w:p>
          <w:p w:rsidR="002960F0" w:rsidRPr="00B54891" w:rsidRDefault="002960F0" w:rsidP="007F150E">
            <w:pPr>
              <w:pStyle w:val="NoSpacing"/>
              <w:spacing w:before="120" w:after="120"/>
              <w:ind w:left="318" w:hanging="284"/>
              <w:jc w:val="center"/>
              <w:rPr>
                <w:rFonts w:ascii="Arial" w:hAnsi="Arial" w:cs="Arial"/>
                <w:sz w:val="16"/>
                <w:szCs w:val="16"/>
              </w:rPr>
            </w:pPr>
            <w:r w:rsidRPr="00B54891">
              <w:rPr>
                <w:rFonts w:ascii="Arial" w:hAnsi="Arial" w:cs="Arial"/>
                <w:sz w:val="16"/>
                <w:szCs w:val="16"/>
              </w:rPr>
              <w:t>Dokumentasi</w:t>
            </w: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r>
      <w:tr w:rsidR="00B54891" w:rsidTr="00B54891">
        <w:tc>
          <w:tcPr>
            <w:tcW w:w="426" w:type="dxa"/>
            <w:vMerge/>
          </w:tcPr>
          <w:p w:rsidR="002960F0" w:rsidRPr="00B54891" w:rsidRDefault="002960F0" w:rsidP="00C63BBA">
            <w:pPr>
              <w:pStyle w:val="NoSpacing"/>
              <w:jc w:val="both"/>
              <w:rPr>
                <w:rFonts w:ascii="Arial" w:hAnsi="Arial" w:cs="Arial"/>
                <w:sz w:val="16"/>
                <w:szCs w:val="16"/>
              </w:rPr>
            </w:pPr>
          </w:p>
        </w:tc>
        <w:tc>
          <w:tcPr>
            <w:tcW w:w="567"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3118" w:type="dxa"/>
          </w:tcPr>
          <w:p w:rsidR="002960F0" w:rsidRPr="00B54891" w:rsidRDefault="002960F0" w:rsidP="00056427">
            <w:pPr>
              <w:pStyle w:val="NoSpacing"/>
              <w:numPr>
                <w:ilvl w:val="0"/>
                <w:numId w:val="9"/>
              </w:numPr>
              <w:ind w:left="317" w:hanging="284"/>
              <w:jc w:val="both"/>
              <w:rPr>
                <w:rFonts w:ascii="Arial" w:hAnsi="Arial" w:cs="Arial"/>
                <w:sz w:val="16"/>
                <w:szCs w:val="16"/>
              </w:rPr>
            </w:pPr>
            <w:r w:rsidRPr="00B54891">
              <w:rPr>
                <w:rFonts w:ascii="Arial" w:hAnsi="Arial" w:cs="Arial"/>
                <w:sz w:val="16"/>
                <w:szCs w:val="16"/>
              </w:rPr>
              <w:t>Guru mengembangkan silabus secara mandiri atau berkelompok dengan beberapa sekolah atau melalui MGMP dan dinas pendidikan. (a)</w:t>
            </w:r>
          </w:p>
        </w:tc>
        <w:tc>
          <w:tcPr>
            <w:tcW w:w="1418" w:type="dxa"/>
          </w:tcPr>
          <w:p w:rsidR="002960F0" w:rsidRPr="00B54891" w:rsidRDefault="002960F0" w:rsidP="00E32306">
            <w:pPr>
              <w:pStyle w:val="NoSpacing"/>
              <w:spacing w:before="240"/>
              <w:ind w:left="318"/>
              <w:jc w:val="both"/>
              <w:rPr>
                <w:rFonts w:ascii="Arial" w:hAnsi="Arial" w:cs="Arial"/>
                <w:sz w:val="16"/>
                <w:szCs w:val="16"/>
              </w:rPr>
            </w:pPr>
            <w:r w:rsidRPr="00B54891">
              <w:rPr>
                <w:rFonts w:ascii="Arial" w:hAnsi="Arial" w:cs="Arial"/>
                <w:sz w:val="16"/>
                <w:szCs w:val="16"/>
              </w:rPr>
              <w:t>idem</w:t>
            </w: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r>
      <w:tr w:rsidR="00B54891" w:rsidTr="00B54891">
        <w:tc>
          <w:tcPr>
            <w:tcW w:w="426" w:type="dxa"/>
            <w:vMerge/>
          </w:tcPr>
          <w:p w:rsidR="002960F0" w:rsidRPr="00B54891" w:rsidRDefault="002960F0" w:rsidP="00C63BBA">
            <w:pPr>
              <w:pStyle w:val="NoSpacing"/>
              <w:jc w:val="both"/>
              <w:rPr>
                <w:rFonts w:ascii="Arial" w:hAnsi="Arial" w:cs="Arial"/>
                <w:sz w:val="16"/>
                <w:szCs w:val="16"/>
              </w:rPr>
            </w:pPr>
          </w:p>
        </w:tc>
        <w:tc>
          <w:tcPr>
            <w:tcW w:w="567"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3118" w:type="dxa"/>
          </w:tcPr>
          <w:p w:rsidR="002960F0" w:rsidRPr="00B54891" w:rsidRDefault="002960F0" w:rsidP="00056427">
            <w:pPr>
              <w:pStyle w:val="NoSpacing"/>
              <w:numPr>
                <w:ilvl w:val="0"/>
                <w:numId w:val="9"/>
              </w:numPr>
              <w:ind w:left="317" w:hanging="284"/>
              <w:jc w:val="both"/>
              <w:rPr>
                <w:rFonts w:ascii="Arial" w:hAnsi="Arial" w:cs="Arial"/>
                <w:sz w:val="16"/>
                <w:szCs w:val="16"/>
              </w:rPr>
            </w:pPr>
            <w:r w:rsidRPr="00B54891">
              <w:rPr>
                <w:rFonts w:ascii="Arial" w:hAnsi="Arial" w:cs="Arial"/>
                <w:sz w:val="16"/>
                <w:szCs w:val="16"/>
              </w:rPr>
              <w:t>Pengembangan silabus di bawah supervisi dinas pendidikan kota palembang. (a)</w:t>
            </w:r>
          </w:p>
        </w:tc>
        <w:tc>
          <w:tcPr>
            <w:tcW w:w="1418" w:type="dxa"/>
          </w:tcPr>
          <w:p w:rsidR="002960F0" w:rsidRPr="00B54891" w:rsidRDefault="002960F0" w:rsidP="00E32306">
            <w:pPr>
              <w:pStyle w:val="NoSpacing"/>
              <w:spacing w:before="240"/>
              <w:ind w:left="318"/>
              <w:jc w:val="both"/>
              <w:rPr>
                <w:rFonts w:ascii="Arial" w:hAnsi="Arial" w:cs="Arial"/>
                <w:sz w:val="16"/>
                <w:szCs w:val="16"/>
              </w:rPr>
            </w:pPr>
            <w:r w:rsidRPr="00B54891">
              <w:rPr>
                <w:rFonts w:ascii="Arial" w:hAnsi="Arial" w:cs="Arial"/>
                <w:sz w:val="16"/>
                <w:szCs w:val="16"/>
              </w:rPr>
              <w:t>idem</w:t>
            </w: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r>
      <w:tr w:rsidR="00B54891" w:rsidTr="00B54891">
        <w:tc>
          <w:tcPr>
            <w:tcW w:w="426" w:type="dxa"/>
            <w:vMerge/>
          </w:tcPr>
          <w:p w:rsidR="002960F0" w:rsidRPr="00B54891" w:rsidRDefault="002960F0" w:rsidP="00C63BBA">
            <w:pPr>
              <w:pStyle w:val="NoSpacing"/>
              <w:jc w:val="both"/>
              <w:rPr>
                <w:rFonts w:ascii="Arial" w:hAnsi="Arial" w:cs="Arial"/>
                <w:sz w:val="16"/>
                <w:szCs w:val="16"/>
              </w:rPr>
            </w:pPr>
          </w:p>
        </w:tc>
        <w:tc>
          <w:tcPr>
            <w:tcW w:w="567" w:type="dxa"/>
            <w:vMerge/>
          </w:tcPr>
          <w:p w:rsidR="002960F0" w:rsidRPr="00B54891" w:rsidRDefault="002960F0" w:rsidP="00C63BBA">
            <w:pPr>
              <w:pStyle w:val="NoSpacing"/>
              <w:jc w:val="both"/>
              <w:rPr>
                <w:rFonts w:ascii="Arial" w:hAnsi="Arial" w:cs="Arial"/>
                <w:sz w:val="16"/>
                <w:szCs w:val="16"/>
              </w:rPr>
            </w:pPr>
          </w:p>
        </w:tc>
        <w:tc>
          <w:tcPr>
            <w:tcW w:w="1134" w:type="dxa"/>
            <w:vMerge w:val="restart"/>
          </w:tcPr>
          <w:p w:rsidR="002960F0" w:rsidRPr="00B54891" w:rsidRDefault="002960F0" w:rsidP="00056427">
            <w:pPr>
              <w:pStyle w:val="NoSpacing"/>
              <w:numPr>
                <w:ilvl w:val="0"/>
                <w:numId w:val="11"/>
              </w:numPr>
              <w:spacing w:before="1080" w:after="1080"/>
              <w:ind w:left="318" w:hanging="284"/>
              <w:jc w:val="both"/>
              <w:rPr>
                <w:rFonts w:ascii="Arial" w:hAnsi="Arial" w:cs="Arial"/>
                <w:sz w:val="16"/>
                <w:szCs w:val="16"/>
              </w:rPr>
            </w:pPr>
            <w:r w:rsidRPr="00B54891">
              <w:rPr>
                <w:rFonts w:ascii="Arial" w:hAnsi="Arial" w:cs="Arial"/>
                <w:sz w:val="16"/>
                <w:szCs w:val="16"/>
              </w:rPr>
              <w:t>RPP</w:t>
            </w:r>
          </w:p>
        </w:tc>
        <w:tc>
          <w:tcPr>
            <w:tcW w:w="1134" w:type="dxa"/>
            <w:vMerge w:val="restart"/>
          </w:tcPr>
          <w:p w:rsidR="002960F0" w:rsidRPr="00B54891" w:rsidRDefault="002960F0" w:rsidP="00056427">
            <w:pPr>
              <w:pStyle w:val="NoSpacing"/>
              <w:numPr>
                <w:ilvl w:val="0"/>
                <w:numId w:val="12"/>
              </w:numPr>
              <w:spacing w:before="120"/>
              <w:ind w:left="176" w:hanging="284"/>
              <w:jc w:val="both"/>
              <w:rPr>
                <w:rFonts w:ascii="Arial" w:hAnsi="Arial" w:cs="Arial"/>
                <w:sz w:val="16"/>
                <w:szCs w:val="16"/>
              </w:rPr>
            </w:pPr>
            <w:r w:rsidRPr="00B54891">
              <w:rPr>
                <w:rFonts w:ascii="Arial" w:hAnsi="Arial" w:cs="Arial"/>
                <w:sz w:val="16"/>
                <w:szCs w:val="16"/>
              </w:rPr>
              <w:t>Sesuai dengan silabus.</w:t>
            </w:r>
          </w:p>
          <w:p w:rsidR="002960F0" w:rsidRPr="00B54891" w:rsidRDefault="002960F0" w:rsidP="00056427">
            <w:pPr>
              <w:pStyle w:val="NoSpacing"/>
              <w:numPr>
                <w:ilvl w:val="0"/>
                <w:numId w:val="12"/>
              </w:numPr>
              <w:spacing w:before="120"/>
              <w:ind w:left="176" w:hanging="284"/>
              <w:jc w:val="both"/>
              <w:rPr>
                <w:rFonts w:ascii="Arial" w:hAnsi="Arial" w:cs="Arial"/>
                <w:sz w:val="16"/>
                <w:szCs w:val="16"/>
              </w:rPr>
            </w:pPr>
            <w:r w:rsidRPr="00B54891">
              <w:rPr>
                <w:rFonts w:ascii="Arial" w:hAnsi="Arial" w:cs="Arial"/>
                <w:sz w:val="16"/>
                <w:szCs w:val="16"/>
              </w:rPr>
              <w:t>Sesuai dengan SNP.</w:t>
            </w:r>
          </w:p>
        </w:tc>
        <w:tc>
          <w:tcPr>
            <w:tcW w:w="3118" w:type="dxa"/>
          </w:tcPr>
          <w:p w:rsidR="002960F0" w:rsidRPr="00B54891" w:rsidRDefault="002960F0" w:rsidP="00056427">
            <w:pPr>
              <w:pStyle w:val="NoSpacing"/>
              <w:numPr>
                <w:ilvl w:val="0"/>
                <w:numId w:val="9"/>
              </w:numPr>
              <w:ind w:left="317" w:hanging="284"/>
              <w:jc w:val="both"/>
              <w:rPr>
                <w:rFonts w:ascii="Arial" w:hAnsi="Arial" w:cs="Arial"/>
                <w:sz w:val="16"/>
                <w:szCs w:val="16"/>
              </w:rPr>
            </w:pPr>
            <w:r w:rsidRPr="00B54891">
              <w:rPr>
                <w:rFonts w:ascii="Arial" w:hAnsi="Arial" w:cs="Arial"/>
                <w:sz w:val="16"/>
                <w:szCs w:val="16"/>
              </w:rPr>
              <w:t>RPP dijabarkan dari silabus dalam upaya mencapai KD untuk mengarahkan kegiatan belajar peserta didik. (a)</w:t>
            </w:r>
          </w:p>
        </w:tc>
        <w:tc>
          <w:tcPr>
            <w:tcW w:w="1418" w:type="dxa"/>
          </w:tcPr>
          <w:p w:rsidR="002960F0" w:rsidRPr="00B54891" w:rsidRDefault="002960F0" w:rsidP="00E32306">
            <w:pPr>
              <w:pStyle w:val="NoSpacing"/>
              <w:spacing w:before="120"/>
              <w:ind w:left="318"/>
              <w:jc w:val="both"/>
              <w:rPr>
                <w:rFonts w:ascii="Arial" w:hAnsi="Arial" w:cs="Arial"/>
                <w:sz w:val="16"/>
                <w:szCs w:val="16"/>
              </w:rPr>
            </w:pPr>
            <w:r w:rsidRPr="00B54891">
              <w:rPr>
                <w:rFonts w:ascii="Arial" w:hAnsi="Arial" w:cs="Arial"/>
                <w:sz w:val="16"/>
                <w:szCs w:val="16"/>
              </w:rPr>
              <w:t>idem</w:t>
            </w: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r>
      <w:tr w:rsidR="00B54891" w:rsidTr="00B54891">
        <w:tc>
          <w:tcPr>
            <w:tcW w:w="426" w:type="dxa"/>
            <w:vMerge/>
          </w:tcPr>
          <w:p w:rsidR="002960F0" w:rsidRPr="00B54891" w:rsidRDefault="002960F0" w:rsidP="00C63BBA">
            <w:pPr>
              <w:pStyle w:val="NoSpacing"/>
              <w:jc w:val="both"/>
              <w:rPr>
                <w:rFonts w:ascii="Arial" w:hAnsi="Arial" w:cs="Arial"/>
                <w:sz w:val="16"/>
                <w:szCs w:val="16"/>
              </w:rPr>
            </w:pPr>
          </w:p>
        </w:tc>
        <w:tc>
          <w:tcPr>
            <w:tcW w:w="567"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3118" w:type="dxa"/>
          </w:tcPr>
          <w:p w:rsidR="002960F0" w:rsidRPr="00B54891" w:rsidRDefault="002960F0" w:rsidP="00056427">
            <w:pPr>
              <w:pStyle w:val="NoSpacing"/>
              <w:numPr>
                <w:ilvl w:val="0"/>
                <w:numId w:val="9"/>
              </w:numPr>
              <w:ind w:left="317" w:hanging="284"/>
              <w:jc w:val="both"/>
              <w:rPr>
                <w:rFonts w:ascii="Arial" w:hAnsi="Arial" w:cs="Arial"/>
                <w:sz w:val="16"/>
                <w:szCs w:val="16"/>
              </w:rPr>
            </w:pPr>
            <w:r w:rsidRPr="00B54891">
              <w:rPr>
                <w:rFonts w:ascii="Arial" w:hAnsi="Arial" w:cs="Arial"/>
                <w:sz w:val="16"/>
                <w:szCs w:val="16"/>
              </w:rPr>
              <w:t>RPP disusun agar pembelajaran berlangsung secara interaktif. (b)</w:t>
            </w:r>
          </w:p>
        </w:tc>
        <w:tc>
          <w:tcPr>
            <w:tcW w:w="1418" w:type="dxa"/>
          </w:tcPr>
          <w:p w:rsidR="002960F0" w:rsidRPr="00B54891" w:rsidRDefault="002960F0" w:rsidP="00E32306">
            <w:pPr>
              <w:pStyle w:val="NoSpacing"/>
              <w:spacing w:before="120"/>
              <w:ind w:left="318"/>
              <w:jc w:val="both"/>
              <w:rPr>
                <w:rFonts w:ascii="Arial" w:hAnsi="Arial" w:cs="Arial"/>
                <w:sz w:val="16"/>
                <w:szCs w:val="16"/>
              </w:rPr>
            </w:pPr>
            <w:r w:rsidRPr="00B54891">
              <w:rPr>
                <w:rFonts w:ascii="Arial" w:hAnsi="Arial" w:cs="Arial"/>
                <w:sz w:val="16"/>
                <w:szCs w:val="16"/>
              </w:rPr>
              <w:t>idem</w:t>
            </w: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r>
      <w:tr w:rsidR="00B54891" w:rsidTr="00B54891">
        <w:tc>
          <w:tcPr>
            <w:tcW w:w="426" w:type="dxa"/>
            <w:vMerge/>
          </w:tcPr>
          <w:p w:rsidR="002960F0" w:rsidRPr="00B54891" w:rsidRDefault="002960F0" w:rsidP="00C63BBA">
            <w:pPr>
              <w:pStyle w:val="NoSpacing"/>
              <w:jc w:val="both"/>
              <w:rPr>
                <w:rFonts w:ascii="Arial" w:hAnsi="Arial" w:cs="Arial"/>
                <w:sz w:val="16"/>
                <w:szCs w:val="16"/>
              </w:rPr>
            </w:pPr>
          </w:p>
        </w:tc>
        <w:tc>
          <w:tcPr>
            <w:tcW w:w="567"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3118" w:type="dxa"/>
          </w:tcPr>
          <w:p w:rsidR="002960F0" w:rsidRPr="00B54891" w:rsidRDefault="002960F0" w:rsidP="00056427">
            <w:pPr>
              <w:pStyle w:val="NoSpacing"/>
              <w:numPr>
                <w:ilvl w:val="0"/>
                <w:numId w:val="9"/>
              </w:numPr>
              <w:ind w:left="317" w:hanging="284"/>
              <w:jc w:val="both"/>
              <w:rPr>
                <w:rFonts w:ascii="Arial" w:hAnsi="Arial" w:cs="Arial"/>
                <w:sz w:val="16"/>
                <w:szCs w:val="16"/>
              </w:rPr>
            </w:pPr>
            <w:r w:rsidRPr="00B54891">
              <w:rPr>
                <w:rFonts w:ascii="Arial" w:hAnsi="Arial" w:cs="Arial"/>
                <w:sz w:val="16"/>
                <w:szCs w:val="16"/>
              </w:rPr>
              <w:t>RPP disusun agar pembelajaran berlangsung secara inspiratif. (b)</w:t>
            </w:r>
          </w:p>
        </w:tc>
        <w:tc>
          <w:tcPr>
            <w:tcW w:w="1418" w:type="dxa"/>
          </w:tcPr>
          <w:p w:rsidR="002960F0" w:rsidRPr="00B54891" w:rsidRDefault="002960F0" w:rsidP="00E32306">
            <w:pPr>
              <w:pStyle w:val="NoSpacing"/>
              <w:spacing w:before="120"/>
              <w:ind w:left="318"/>
              <w:jc w:val="both"/>
              <w:rPr>
                <w:rFonts w:ascii="Arial" w:hAnsi="Arial" w:cs="Arial"/>
                <w:sz w:val="16"/>
                <w:szCs w:val="16"/>
              </w:rPr>
            </w:pPr>
            <w:r w:rsidRPr="00B54891">
              <w:rPr>
                <w:rFonts w:ascii="Arial" w:hAnsi="Arial" w:cs="Arial"/>
                <w:sz w:val="16"/>
                <w:szCs w:val="16"/>
              </w:rPr>
              <w:t>idem</w:t>
            </w: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r>
      <w:tr w:rsidR="00B54891" w:rsidTr="00B54891">
        <w:tc>
          <w:tcPr>
            <w:tcW w:w="426" w:type="dxa"/>
            <w:vMerge/>
          </w:tcPr>
          <w:p w:rsidR="002960F0" w:rsidRPr="00B54891" w:rsidRDefault="002960F0" w:rsidP="00C63BBA">
            <w:pPr>
              <w:pStyle w:val="NoSpacing"/>
              <w:jc w:val="both"/>
              <w:rPr>
                <w:rFonts w:ascii="Arial" w:hAnsi="Arial" w:cs="Arial"/>
                <w:sz w:val="16"/>
                <w:szCs w:val="16"/>
              </w:rPr>
            </w:pPr>
          </w:p>
        </w:tc>
        <w:tc>
          <w:tcPr>
            <w:tcW w:w="567"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3118" w:type="dxa"/>
          </w:tcPr>
          <w:p w:rsidR="002960F0" w:rsidRPr="00B54891" w:rsidRDefault="002960F0" w:rsidP="00056427">
            <w:pPr>
              <w:pStyle w:val="NoSpacing"/>
              <w:numPr>
                <w:ilvl w:val="0"/>
                <w:numId w:val="9"/>
              </w:numPr>
              <w:ind w:left="317" w:hanging="284"/>
              <w:jc w:val="both"/>
              <w:rPr>
                <w:rFonts w:ascii="Arial" w:hAnsi="Arial" w:cs="Arial"/>
                <w:sz w:val="16"/>
                <w:szCs w:val="16"/>
              </w:rPr>
            </w:pPr>
            <w:r w:rsidRPr="00B54891">
              <w:rPr>
                <w:rFonts w:ascii="Arial" w:hAnsi="Arial" w:cs="Arial"/>
                <w:sz w:val="16"/>
                <w:szCs w:val="16"/>
              </w:rPr>
              <w:t>RPP disusun agar pembelajaran berlangsung secara menyenangkan. (b)</w:t>
            </w:r>
          </w:p>
        </w:tc>
        <w:tc>
          <w:tcPr>
            <w:tcW w:w="1418" w:type="dxa"/>
          </w:tcPr>
          <w:p w:rsidR="002960F0" w:rsidRPr="00B54891" w:rsidRDefault="002960F0" w:rsidP="00E32306">
            <w:pPr>
              <w:pStyle w:val="NoSpacing"/>
              <w:spacing w:before="120"/>
              <w:ind w:left="318"/>
              <w:jc w:val="both"/>
              <w:rPr>
                <w:rFonts w:ascii="Arial" w:hAnsi="Arial" w:cs="Arial"/>
                <w:sz w:val="16"/>
                <w:szCs w:val="16"/>
              </w:rPr>
            </w:pPr>
            <w:r w:rsidRPr="00B54891">
              <w:rPr>
                <w:rFonts w:ascii="Arial" w:hAnsi="Arial" w:cs="Arial"/>
                <w:sz w:val="16"/>
                <w:szCs w:val="16"/>
              </w:rPr>
              <w:t>idem</w:t>
            </w: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r>
      <w:tr w:rsidR="00B54891" w:rsidTr="00B54891">
        <w:tc>
          <w:tcPr>
            <w:tcW w:w="426" w:type="dxa"/>
            <w:vMerge/>
          </w:tcPr>
          <w:p w:rsidR="002960F0" w:rsidRPr="00B54891" w:rsidRDefault="002960F0" w:rsidP="00C63BBA">
            <w:pPr>
              <w:pStyle w:val="NoSpacing"/>
              <w:jc w:val="both"/>
              <w:rPr>
                <w:rFonts w:ascii="Arial" w:hAnsi="Arial" w:cs="Arial"/>
                <w:sz w:val="16"/>
                <w:szCs w:val="16"/>
              </w:rPr>
            </w:pPr>
          </w:p>
        </w:tc>
        <w:tc>
          <w:tcPr>
            <w:tcW w:w="567"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1134" w:type="dxa"/>
            <w:vMerge/>
          </w:tcPr>
          <w:p w:rsidR="002960F0" w:rsidRPr="00B54891" w:rsidRDefault="002960F0" w:rsidP="00C63BBA">
            <w:pPr>
              <w:pStyle w:val="NoSpacing"/>
              <w:jc w:val="both"/>
              <w:rPr>
                <w:rFonts w:ascii="Arial" w:hAnsi="Arial" w:cs="Arial"/>
                <w:sz w:val="16"/>
                <w:szCs w:val="16"/>
              </w:rPr>
            </w:pPr>
          </w:p>
        </w:tc>
        <w:tc>
          <w:tcPr>
            <w:tcW w:w="3118" w:type="dxa"/>
          </w:tcPr>
          <w:p w:rsidR="002960F0" w:rsidRPr="00B54891" w:rsidRDefault="002960F0" w:rsidP="00056427">
            <w:pPr>
              <w:pStyle w:val="NoSpacing"/>
              <w:numPr>
                <w:ilvl w:val="0"/>
                <w:numId w:val="9"/>
              </w:numPr>
              <w:ind w:left="317" w:hanging="284"/>
              <w:jc w:val="both"/>
              <w:rPr>
                <w:rFonts w:ascii="Arial" w:hAnsi="Arial" w:cs="Arial"/>
                <w:sz w:val="16"/>
                <w:szCs w:val="16"/>
              </w:rPr>
            </w:pPr>
            <w:r w:rsidRPr="00B54891">
              <w:rPr>
                <w:rFonts w:ascii="Arial" w:hAnsi="Arial" w:cs="Arial"/>
                <w:sz w:val="16"/>
                <w:szCs w:val="16"/>
              </w:rPr>
              <w:t>RPP disusun agar pembelajaran berlangsung secara menantang. (b)</w:t>
            </w:r>
          </w:p>
        </w:tc>
        <w:tc>
          <w:tcPr>
            <w:tcW w:w="1418" w:type="dxa"/>
          </w:tcPr>
          <w:p w:rsidR="002960F0" w:rsidRPr="00B54891" w:rsidRDefault="002960F0" w:rsidP="00E32306">
            <w:pPr>
              <w:pStyle w:val="NoSpacing"/>
              <w:spacing w:before="120"/>
              <w:ind w:left="318"/>
              <w:jc w:val="both"/>
              <w:rPr>
                <w:rFonts w:ascii="Arial" w:hAnsi="Arial" w:cs="Arial"/>
                <w:sz w:val="16"/>
                <w:szCs w:val="16"/>
              </w:rPr>
            </w:pPr>
            <w:r w:rsidRPr="00B54891">
              <w:rPr>
                <w:rFonts w:ascii="Arial" w:hAnsi="Arial" w:cs="Arial"/>
                <w:sz w:val="16"/>
                <w:szCs w:val="16"/>
              </w:rPr>
              <w:t>idem</w:t>
            </w: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c>
          <w:tcPr>
            <w:tcW w:w="425" w:type="dxa"/>
          </w:tcPr>
          <w:p w:rsidR="002960F0" w:rsidRPr="00B54891" w:rsidRDefault="002960F0" w:rsidP="00C63BBA">
            <w:pPr>
              <w:pStyle w:val="NoSpacing"/>
              <w:jc w:val="both"/>
              <w:rPr>
                <w:rFonts w:ascii="Arial" w:hAnsi="Arial" w:cs="Arial"/>
                <w:sz w:val="16"/>
                <w:szCs w:val="16"/>
              </w:rPr>
            </w:pPr>
          </w:p>
        </w:tc>
      </w:tr>
      <w:tr w:rsidR="00B54891" w:rsidTr="00B54891">
        <w:tc>
          <w:tcPr>
            <w:tcW w:w="426" w:type="dxa"/>
            <w:vMerge/>
          </w:tcPr>
          <w:p w:rsidR="002960F0" w:rsidRPr="00C63BBA" w:rsidRDefault="002960F0" w:rsidP="00C63BBA">
            <w:pPr>
              <w:pStyle w:val="NoSpacing"/>
              <w:jc w:val="both"/>
              <w:rPr>
                <w:rFonts w:ascii="Arial" w:hAnsi="Arial" w:cs="Arial"/>
                <w:sz w:val="16"/>
                <w:szCs w:val="16"/>
              </w:rPr>
            </w:pPr>
          </w:p>
        </w:tc>
        <w:tc>
          <w:tcPr>
            <w:tcW w:w="567"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3118" w:type="dxa"/>
          </w:tcPr>
          <w:p w:rsidR="002960F0" w:rsidRPr="00C63BBA" w:rsidRDefault="002960F0" w:rsidP="00056427">
            <w:pPr>
              <w:pStyle w:val="NoSpacing"/>
              <w:numPr>
                <w:ilvl w:val="0"/>
                <w:numId w:val="9"/>
              </w:numPr>
              <w:ind w:left="317" w:hanging="284"/>
              <w:jc w:val="both"/>
              <w:rPr>
                <w:rFonts w:ascii="Arial" w:hAnsi="Arial" w:cs="Arial"/>
                <w:sz w:val="16"/>
                <w:szCs w:val="16"/>
              </w:rPr>
            </w:pPr>
            <w:r>
              <w:rPr>
                <w:rFonts w:ascii="Arial" w:hAnsi="Arial" w:cs="Arial"/>
                <w:sz w:val="16"/>
                <w:szCs w:val="16"/>
              </w:rPr>
              <w:t>RPP disusun memotivasi peserta didik agar berpartisipasi aktif. (b)</w:t>
            </w:r>
          </w:p>
        </w:tc>
        <w:tc>
          <w:tcPr>
            <w:tcW w:w="1418" w:type="dxa"/>
          </w:tcPr>
          <w:p w:rsidR="002960F0" w:rsidRPr="00C63BBA" w:rsidRDefault="002960F0" w:rsidP="00E32306">
            <w:pPr>
              <w:pStyle w:val="NoSpacing"/>
              <w:spacing w:before="120"/>
              <w:ind w:left="318"/>
              <w:jc w:val="both"/>
              <w:rPr>
                <w:rFonts w:ascii="Arial" w:hAnsi="Arial" w:cs="Arial"/>
                <w:sz w:val="16"/>
                <w:szCs w:val="16"/>
              </w:rPr>
            </w:pPr>
            <w:r>
              <w:rPr>
                <w:rFonts w:ascii="Arial" w:hAnsi="Arial" w:cs="Arial"/>
                <w:sz w:val="16"/>
                <w:szCs w:val="16"/>
              </w:rPr>
              <w:t>idem</w:t>
            </w: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r>
      <w:tr w:rsidR="00B54891" w:rsidTr="00B54891">
        <w:tc>
          <w:tcPr>
            <w:tcW w:w="426" w:type="dxa"/>
            <w:vMerge/>
          </w:tcPr>
          <w:p w:rsidR="002960F0" w:rsidRPr="00C63BBA" w:rsidRDefault="002960F0" w:rsidP="00C63BBA">
            <w:pPr>
              <w:pStyle w:val="NoSpacing"/>
              <w:jc w:val="both"/>
              <w:rPr>
                <w:rFonts w:ascii="Arial" w:hAnsi="Arial" w:cs="Arial"/>
                <w:sz w:val="16"/>
                <w:szCs w:val="16"/>
              </w:rPr>
            </w:pPr>
          </w:p>
        </w:tc>
        <w:tc>
          <w:tcPr>
            <w:tcW w:w="567" w:type="dxa"/>
            <w:vMerge/>
          </w:tcPr>
          <w:p w:rsidR="002960F0" w:rsidRPr="00C63BBA" w:rsidRDefault="002960F0" w:rsidP="00C63BBA">
            <w:pPr>
              <w:pStyle w:val="NoSpacing"/>
              <w:jc w:val="both"/>
              <w:rPr>
                <w:rFonts w:ascii="Arial" w:hAnsi="Arial" w:cs="Arial"/>
                <w:sz w:val="16"/>
                <w:szCs w:val="16"/>
              </w:rPr>
            </w:pPr>
          </w:p>
        </w:tc>
        <w:tc>
          <w:tcPr>
            <w:tcW w:w="1134" w:type="dxa"/>
            <w:vMerge w:val="restart"/>
          </w:tcPr>
          <w:p w:rsidR="002960F0" w:rsidRDefault="002960F0" w:rsidP="00C63BBA">
            <w:pPr>
              <w:pStyle w:val="NoSpacing"/>
              <w:jc w:val="both"/>
              <w:rPr>
                <w:rFonts w:ascii="Arial" w:hAnsi="Arial" w:cs="Arial"/>
                <w:sz w:val="16"/>
                <w:szCs w:val="16"/>
              </w:rPr>
            </w:pPr>
          </w:p>
          <w:p w:rsidR="002960F0" w:rsidRDefault="002960F0" w:rsidP="00C63BBA">
            <w:pPr>
              <w:pStyle w:val="NoSpacing"/>
              <w:jc w:val="both"/>
              <w:rPr>
                <w:rFonts w:ascii="Arial" w:hAnsi="Arial" w:cs="Arial"/>
                <w:sz w:val="16"/>
                <w:szCs w:val="16"/>
              </w:rPr>
            </w:pPr>
          </w:p>
          <w:p w:rsidR="002960F0" w:rsidRDefault="002960F0" w:rsidP="00C63BBA">
            <w:pPr>
              <w:pStyle w:val="NoSpacing"/>
              <w:jc w:val="both"/>
              <w:rPr>
                <w:rFonts w:ascii="Arial" w:hAnsi="Arial" w:cs="Arial"/>
                <w:sz w:val="16"/>
                <w:szCs w:val="16"/>
              </w:rPr>
            </w:pPr>
          </w:p>
          <w:p w:rsidR="002960F0" w:rsidRDefault="002960F0" w:rsidP="00C63BBA">
            <w:pPr>
              <w:pStyle w:val="NoSpacing"/>
              <w:jc w:val="both"/>
              <w:rPr>
                <w:rFonts w:ascii="Arial" w:hAnsi="Arial" w:cs="Arial"/>
                <w:sz w:val="16"/>
                <w:szCs w:val="16"/>
              </w:rPr>
            </w:pPr>
          </w:p>
          <w:p w:rsidR="002960F0" w:rsidRDefault="002960F0" w:rsidP="00C63BBA">
            <w:pPr>
              <w:pStyle w:val="NoSpacing"/>
              <w:jc w:val="both"/>
              <w:rPr>
                <w:rFonts w:ascii="Arial" w:hAnsi="Arial" w:cs="Arial"/>
                <w:sz w:val="16"/>
                <w:szCs w:val="16"/>
              </w:rPr>
            </w:pPr>
          </w:p>
          <w:p w:rsidR="002960F0" w:rsidRPr="00C63BBA" w:rsidRDefault="002960F0" w:rsidP="00056427">
            <w:pPr>
              <w:pStyle w:val="NoSpacing"/>
              <w:numPr>
                <w:ilvl w:val="0"/>
                <w:numId w:val="11"/>
              </w:numPr>
              <w:ind w:left="318" w:hanging="284"/>
              <w:jc w:val="both"/>
              <w:rPr>
                <w:rFonts w:ascii="Arial" w:hAnsi="Arial" w:cs="Arial"/>
                <w:sz w:val="16"/>
                <w:szCs w:val="16"/>
              </w:rPr>
            </w:pPr>
            <w:r>
              <w:rPr>
                <w:rFonts w:ascii="Arial" w:hAnsi="Arial" w:cs="Arial"/>
                <w:sz w:val="16"/>
                <w:szCs w:val="16"/>
              </w:rPr>
              <w:t>Prinsip Penyusu nan RPP</w:t>
            </w:r>
          </w:p>
        </w:tc>
        <w:tc>
          <w:tcPr>
            <w:tcW w:w="1134" w:type="dxa"/>
            <w:vMerge w:val="restart"/>
          </w:tcPr>
          <w:p w:rsidR="002960F0" w:rsidRDefault="002960F0" w:rsidP="002960F0">
            <w:pPr>
              <w:pStyle w:val="NoSpacing"/>
              <w:ind w:left="176"/>
              <w:jc w:val="both"/>
              <w:rPr>
                <w:rFonts w:ascii="Arial" w:hAnsi="Arial" w:cs="Arial"/>
                <w:sz w:val="16"/>
                <w:szCs w:val="16"/>
              </w:rPr>
            </w:pPr>
          </w:p>
          <w:p w:rsidR="002960F0" w:rsidRDefault="002960F0" w:rsidP="002960F0">
            <w:pPr>
              <w:pStyle w:val="NoSpacing"/>
              <w:ind w:left="176"/>
              <w:jc w:val="both"/>
              <w:rPr>
                <w:rFonts w:ascii="Arial" w:hAnsi="Arial" w:cs="Arial"/>
                <w:sz w:val="16"/>
                <w:szCs w:val="16"/>
              </w:rPr>
            </w:pPr>
          </w:p>
          <w:p w:rsidR="002960F0" w:rsidRDefault="002960F0" w:rsidP="002960F0">
            <w:pPr>
              <w:pStyle w:val="NoSpacing"/>
              <w:ind w:left="176"/>
              <w:jc w:val="both"/>
              <w:rPr>
                <w:rFonts w:ascii="Arial" w:hAnsi="Arial" w:cs="Arial"/>
                <w:sz w:val="16"/>
                <w:szCs w:val="16"/>
              </w:rPr>
            </w:pPr>
          </w:p>
          <w:p w:rsidR="002960F0" w:rsidRDefault="002960F0" w:rsidP="002960F0">
            <w:pPr>
              <w:pStyle w:val="NoSpacing"/>
              <w:ind w:left="176"/>
              <w:jc w:val="both"/>
              <w:rPr>
                <w:rFonts w:ascii="Arial" w:hAnsi="Arial" w:cs="Arial"/>
                <w:sz w:val="16"/>
                <w:szCs w:val="16"/>
              </w:rPr>
            </w:pPr>
          </w:p>
          <w:p w:rsidR="002960F0" w:rsidRDefault="002960F0" w:rsidP="002960F0">
            <w:pPr>
              <w:pStyle w:val="NoSpacing"/>
              <w:ind w:left="176"/>
              <w:jc w:val="both"/>
              <w:rPr>
                <w:rFonts w:ascii="Arial" w:hAnsi="Arial" w:cs="Arial"/>
                <w:sz w:val="16"/>
                <w:szCs w:val="16"/>
              </w:rPr>
            </w:pPr>
          </w:p>
          <w:p w:rsidR="002960F0" w:rsidRDefault="002960F0" w:rsidP="00056427">
            <w:pPr>
              <w:pStyle w:val="NoSpacing"/>
              <w:numPr>
                <w:ilvl w:val="0"/>
                <w:numId w:val="13"/>
              </w:numPr>
              <w:ind w:left="176" w:hanging="284"/>
              <w:jc w:val="both"/>
              <w:rPr>
                <w:rFonts w:ascii="Arial" w:hAnsi="Arial" w:cs="Arial"/>
                <w:sz w:val="16"/>
                <w:szCs w:val="16"/>
              </w:rPr>
            </w:pPr>
            <w:r>
              <w:rPr>
                <w:rFonts w:ascii="Arial" w:hAnsi="Arial" w:cs="Arial"/>
                <w:sz w:val="16"/>
                <w:szCs w:val="16"/>
              </w:rPr>
              <w:t>Sesuai dengan SNP</w:t>
            </w:r>
          </w:p>
          <w:p w:rsidR="002960F0" w:rsidRPr="00C63BBA" w:rsidRDefault="002960F0" w:rsidP="00C63BBA">
            <w:pPr>
              <w:pStyle w:val="NoSpacing"/>
              <w:jc w:val="both"/>
              <w:rPr>
                <w:rFonts w:ascii="Arial" w:hAnsi="Arial" w:cs="Arial"/>
                <w:sz w:val="16"/>
                <w:szCs w:val="16"/>
              </w:rPr>
            </w:pPr>
          </w:p>
        </w:tc>
        <w:tc>
          <w:tcPr>
            <w:tcW w:w="3118" w:type="dxa"/>
          </w:tcPr>
          <w:p w:rsidR="002960F0" w:rsidRPr="00C63BBA" w:rsidRDefault="002960F0"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Memperhatikan perbedaan individu peserta didik. (a)</w:t>
            </w:r>
          </w:p>
        </w:tc>
        <w:tc>
          <w:tcPr>
            <w:tcW w:w="1418" w:type="dxa"/>
          </w:tcPr>
          <w:p w:rsidR="002960F0" w:rsidRPr="00C63BBA" w:rsidRDefault="002960F0" w:rsidP="00471DBF">
            <w:pPr>
              <w:pStyle w:val="NoSpacing"/>
              <w:spacing w:before="120"/>
              <w:jc w:val="both"/>
              <w:rPr>
                <w:rFonts w:ascii="Arial" w:hAnsi="Arial" w:cs="Arial"/>
                <w:sz w:val="16"/>
                <w:szCs w:val="16"/>
              </w:rPr>
            </w:pPr>
            <w:r>
              <w:rPr>
                <w:rFonts w:ascii="Arial" w:hAnsi="Arial" w:cs="Arial"/>
                <w:sz w:val="16"/>
                <w:szCs w:val="16"/>
              </w:rPr>
              <w:t xml:space="preserve">       idem</w:t>
            </w: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Default="002960F0" w:rsidP="00C63BBA">
            <w:pPr>
              <w:pStyle w:val="NoSpacing"/>
              <w:jc w:val="both"/>
              <w:rPr>
                <w:rFonts w:ascii="Arial" w:hAnsi="Arial" w:cs="Arial"/>
                <w:sz w:val="16"/>
                <w:szCs w:val="16"/>
              </w:rPr>
            </w:pPr>
          </w:p>
          <w:p w:rsidR="002960F0" w:rsidRPr="00C63BBA" w:rsidRDefault="002960F0" w:rsidP="00C63BBA">
            <w:pPr>
              <w:pStyle w:val="NoSpacing"/>
              <w:jc w:val="both"/>
              <w:rPr>
                <w:rFonts w:ascii="Arial" w:hAnsi="Arial" w:cs="Arial"/>
                <w:sz w:val="16"/>
                <w:szCs w:val="16"/>
              </w:rPr>
            </w:pPr>
          </w:p>
        </w:tc>
        <w:tc>
          <w:tcPr>
            <w:tcW w:w="425" w:type="dxa"/>
          </w:tcPr>
          <w:p w:rsidR="002960F0" w:rsidRDefault="002960F0" w:rsidP="00C63BBA">
            <w:pPr>
              <w:pStyle w:val="NoSpacing"/>
              <w:jc w:val="both"/>
              <w:rPr>
                <w:rFonts w:ascii="Arial" w:hAnsi="Arial" w:cs="Arial"/>
                <w:sz w:val="16"/>
                <w:szCs w:val="16"/>
              </w:rPr>
            </w:pPr>
          </w:p>
          <w:p w:rsidR="002960F0" w:rsidRPr="00C63BBA" w:rsidRDefault="002960F0" w:rsidP="00C63BBA">
            <w:pPr>
              <w:pStyle w:val="NoSpacing"/>
              <w:jc w:val="both"/>
              <w:rPr>
                <w:rFonts w:ascii="Arial" w:hAnsi="Arial" w:cs="Arial"/>
                <w:sz w:val="16"/>
                <w:szCs w:val="16"/>
              </w:rPr>
            </w:pPr>
          </w:p>
        </w:tc>
      </w:tr>
      <w:tr w:rsidR="00B54891" w:rsidTr="00B54891">
        <w:tc>
          <w:tcPr>
            <w:tcW w:w="426" w:type="dxa"/>
            <w:vMerge/>
          </w:tcPr>
          <w:p w:rsidR="002960F0" w:rsidRPr="00C63BBA" w:rsidRDefault="002960F0" w:rsidP="00C63BBA">
            <w:pPr>
              <w:pStyle w:val="NoSpacing"/>
              <w:jc w:val="both"/>
              <w:rPr>
                <w:rFonts w:ascii="Arial" w:hAnsi="Arial" w:cs="Arial"/>
                <w:sz w:val="16"/>
                <w:szCs w:val="16"/>
              </w:rPr>
            </w:pPr>
          </w:p>
        </w:tc>
        <w:tc>
          <w:tcPr>
            <w:tcW w:w="567"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3118" w:type="dxa"/>
          </w:tcPr>
          <w:p w:rsidR="002960F0" w:rsidRPr="00C63BBA" w:rsidRDefault="002960F0" w:rsidP="00056427">
            <w:pPr>
              <w:pStyle w:val="NoSpacing"/>
              <w:numPr>
                <w:ilvl w:val="0"/>
                <w:numId w:val="9"/>
              </w:numPr>
              <w:spacing w:before="120" w:after="120"/>
              <w:ind w:left="318" w:hanging="284"/>
              <w:jc w:val="both"/>
              <w:rPr>
                <w:rFonts w:ascii="Arial" w:hAnsi="Arial" w:cs="Arial"/>
                <w:sz w:val="16"/>
                <w:szCs w:val="16"/>
              </w:rPr>
            </w:pPr>
            <w:r>
              <w:rPr>
                <w:rFonts w:ascii="Arial" w:hAnsi="Arial" w:cs="Arial"/>
                <w:sz w:val="16"/>
                <w:szCs w:val="16"/>
              </w:rPr>
              <w:t>Mendorong partisipasi peserta didik. (a)</w:t>
            </w:r>
          </w:p>
        </w:tc>
        <w:tc>
          <w:tcPr>
            <w:tcW w:w="1418" w:type="dxa"/>
          </w:tcPr>
          <w:p w:rsidR="002960F0" w:rsidRPr="00C63BBA" w:rsidRDefault="002960F0" w:rsidP="00B10297">
            <w:pPr>
              <w:pStyle w:val="NoSpacing"/>
              <w:spacing w:before="120"/>
              <w:jc w:val="both"/>
              <w:rPr>
                <w:rFonts w:ascii="Arial" w:hAnsi="Arial" w:cs="Arial"/>
                <w:sz w:val="16"/>
                <w:szCs w:val="16"/>
              </w:rPr>
            </w:pPr>
            <w:r>
              <w:rPr>
                <w:rFonts w:ascii="Arial" w:hAnsi="Arial" w:cs="Arial"/>
                <w:sz w:val="16"/>
                <w:szCs w:val="16"/>
              </w:rPr>
              <w:t xml:space="preserve">       idem</w:t>
            </w: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r>
      <w:tr w:rsidR="00B54891" w:rsidTr="00B54891">
        <w:tc>
          <w:tcPr>
            <w:tcW w:w="426" w:type="dxa"/>
            <w:vMerge/>
          </w:tcPr>
          <w:p w:rsidR="002960F0" w:rsidRPr="00C63BBA" w:rsidRDefault="002960F0" w:rsidP="00C63BBA">
            <w:pPr>
              <w:pStyle w:val="NoSpacing"/>
              <w:jc w:val="both"/>
              <w:rPr>
                <w:rFonts w:ascii="Arial" w:hAnsi="Arial" w:cs="Arial"/>
                <w:sz w:val="16"/>
                <w:szCs w:val="16"/>
              </w:rPr>
            </w:pPr>
          </w:p>
        </w:tc>
        <w:tc>
          <w:tcPr>
            <w:tcW w:w="567"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3118" w:type="dxa"/>
          </w:tcPr>
          <w:p w:rsidR="002960F0" w:rsidRPr="00C63BBA" w:rsidRDefault="002960F0"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Mengembangkan budaya membaca dan menulis. (a)</w:t>
            </w:r>
          </w:p>
        </w:tc>
        <w:tc>
          <w:tcPr>
            <w:tcW w:w="1418" w:type="dxa"/>
          </w:tcPr>
          <w:p w:rsidR="002960F0" w:rsidRPr="00C63BBA" w:rsidRDefault="002960F0" w:rsidP="00B10297">
            <w:pPr>
              <w:pStyle w:val="NoSpacing"/>
              <w:spacing w:before="120"/>
              <w:jc w:val="both"/>
              <w:rPr>
                <w:rFonts w:ascii="Arial" w:hAnsi="Arial" w:cs="Arial"/>
                <w:sz w:val="16"/>
                <w:szCs w:val="16"/>
              </w:rPr>
            </w:pPr>
            <w:r>
              <w:rPr>
                <w:rFonts w:ascii="Arial" w:hAnsi="Arial" w:cs="Arial"/>
                <w:sz w:val="16"/>
                <w:szCs w:val="16"/>
              </w:rPr>
              <w:t xml:space="preserve">       idem</w:t>
            </w: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r>
      <w:tr w:rsidR="00B54891" w:rsidTr="00B54891">
        <w:tc>
          <w:tcPr>
            <w:tcW w:w="426" w:type="dxa"/>
            <w:vMerge/>
          </w:tcPr>
          <w:p w:rsidR="002960F0" w:rsidRPr="00C63BBA" w:rsidRDefault="002960F0" w:rsidP="00C63BBA">
            <w:pPr>
              <w:pStyle w:val="NoSpacing"/>
              <w:jc w:val="both"/>
              <w:rPr>
                <w:rFonts w:ascii="Arial" w:hAnsi="Arial" w:cs="Arial"/>
                <w:sz w:val="16"/>
                <w:szCs w:val="16"/>
              </w:rPr>
            </w:pPr>
          </w:p>
        </w:tc>
        <w:tc>
          <w:tcPr>
            <w:tcW w:w="567"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3118" w:type="dxa"/>
          </w:tcPr>
          <w:p w:rsidR="002960F0" w:rsidRPr="00C63BBA" w:rsidRDefault="002960F0"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Memberikan umpan balik dan tindak lanjut. (a)</w:t>
            </w:r>
          </w:p>
        </w:tc>
        <w:tc>
          <w:tcPr>
            <w:tcW w:w="1418" w:type="dxa"/>
          </w:tcPr>
          <w:p w:rsidR="002960F0" w:rsidRPr="00C63BBA" w:rsidRDefault="002960F0" w:rsidP="002960F0">
            <w:pPr>
              <w:pStyle w:val="NoSpacing"/>
              <w:spacing w:before="120"/>
              <w:jc w:val="both"/>
              <w:rPr>
                <w:rFonts w:ascii="Arial" w:hAnsi="Arial" w:cs="Arial"/>
                <w:sz w:val="16"/>
                <w:szCs w:val="16"/>
              </w:rPr>
            </w:pPr>
            <w:r>
              <w:rPr>
                <w:rFonts w:ascii="Arial" w:hAnsi="Arial" w:cs="Arial"/>
                <w:sz w:val="16"/>
                <w:szCs w:val="16"/>
              </w:rPr>
              <w:t xml:space="preserve">       idem</w:t>
            </w: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r>
      <w:tr w:rsidR="00B54891" w:rsidTr="00B54891">
        <w:tc>
          <w:tcPr>
            <w:tcW w:w="426" w:type="dxa"/>
            <w:vMerge/>
          </w:tcPr>
          <w:p w:rsidR="002960F0" w:rsidRPr="00C63BBA" w:rsidRDefault="002960F0" w:rsidP="00C63BBA">
            <w:pPr>
              <w:pStyle w:val="NoSpacing"/>
              <w:jc w:val="both"/>
              <w:rPr>
                <w:rFonts w:ascii="Arial" w:hAnsi="Arial" w:cs="Arial"/>
                <w:sz w:val="16"/>
                <w:szCs w:val="16"/>
              </w:rPr>
            </w:pPr>
          </w:p>
        </w:tc>
        <w:tc>
          <w:tcPr>
            <w:tcW w:w="567"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3118" w:type="dxa"/>
          </w:tcPr>
          <w:p w:rsidR="002960F0" w:rsidRPr="00C63BBA" w:rsidRDefault="002960F0" w:rsidP="00056427">
            <w:pPr>
              <w:pStyle w:val="NoSpacing"/>
              <w:numPr>
                <w:ilvl w:val="0"/>
                <w:numId w:val="9"/>
              </w:numPr>
              <w:spacing w:before="120" w:after="120"/>
              <w:ind w:left="318" w:hanging="284"/>
              <w:jc w:val="both"/>
              <w:rPr>
                <w:rFonts w:ascii="Arial" w:hAnsi="Arial" w:cs="Arial"/>
                <w:sz w:val="16"/>
                <w:szCs w:val="16"/>
              </w:rPr>
            </w:pPr>
            <w:r>
              <w:rPr>
                <w:rFonts w:ascii="Arial" w:hAnsi="Arial" w:cs="Arial"/>
                <w:sz w:val="16"/>
                <w:szCs w:val="16"/>
              </w:rPr>
              <w:t>Keterkaitan dan keterpaduan. (a)</w:t>
            </w:r>
          </w:p>
        </w:tc>
        <w:tc>
          <w:tcPr>
            <w:tcW w:w="1418" w:type="dxa"/>
          </w:tcPr>
          <w:p w:rsidR="002960F0" w:rsidRPr="00C63BBA" w:rsidRDefault="002960F0" w:rsidP="002960F0">
            <w:pPr>
              <w:pStyle w:val="NoSpacing"/>
              <w:spacing w:before="120"/>
              <w:jc w:val="both"/>
              <w:rPr>
                <w:rFonts w:ascii="Arial" w:hAnsi="Arial" w:cs="Arial"/>
                <w:sz w:val="16"/>
                <w:szCs w:val="16"/>
              </w:rPr>
            </w:pPr>
            <w:r>
              <w:rPr>
                <w:rFonts w:ascii="Arial" w:hAnsi="Arial" w:cs="Arial"/>
                <w:sz w:val="16"/>
                <w:szCs w:val="16"/>
              </w:rPr>
              <w:t xml:space="preserve">       idem</w:t>
            </w: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r>
      <w:tr w:rsidR="00B54891" w:rsidTr="00B54891">
        <w:tc>
          <w:tcPr>
            <w:tcW w:w="426" w:type="dxa"/>
            <w:vMerge/>
          </w:tcPr>
          <w:p w:rsidR="002960F0" w:rsidRPr="00C63BBA" w:rsidRDefault="002960F0" w:rsidP="00C63BBA">
            <w:pPr>
              <w:pStyle w:val="NoSpacing"/>
              <w:jc w:val="both"/>
              <w:rPr>
                <w:rFonts w:ascii="Arial" w:hAnsi="Arial" w:cs="Arial"/>
                <w:sz w:val="16"/>
                <w:szCs w:val="16"/>
              </w:rPr>
            </w:pPr>
          </w:p>
        </w:tc>
        <w:tc>
          <w:tcPr>
            <w:tcW w:w="567"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1134" w:type="dxa"/>
            <w:vMerge/>
          </w:tcPr>
          <w:p w:rsidR="002960F0" w:rsidRPr="00C63BBA" w:rsidRDefault="002960F0" w:rsidP="00C63BBA">
            <w:pPr>
              <w:pStyle w:val="NoSpacing"/>
              <w:jc w:val="both"/>
              <w:rPr>
                <w:rFonts w:ascii="Arial" w:hAnsi="Arial" w:cs="Arial"/>
                <w:sz w:val="16"/>
                <w:szCs w:val="16"/>
              </w:rPr>
            </w:pPr>
          </w:p>
        </w:tc>
        <w:tc>
          <w:tcPr>
            <w:tcW w:w="3118" w:type="dxa"/>
          </w:tcPr>
          <w:p w:rsidR="002960F0" w:rsidRPr="00C63BBA" w:rsidRDefault="002960F0"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Menerapkan teknologi informasi &amp; komunikasi. (a)</w:t>
            </w:r>
          </w:p>
        </w:tc>
        <w:tc>
          <w:tcPr>
            <w:tcW w:w="1418" w:type="dxa"/>
          </w:tcPr>
          <w:p w:rsidR="002960F0" w:rsidRPr="00C63BBA" w:rsidRDefault="002960F0" w:rsidP="002960F0">
            <w:pPr>
              <w:pStyle w:val="NoSpacing"/>
              <w:spacing w:before="120"/>
              <w:jc w:val="both"/>
              <w:rPr>
                <w:rFonts w:ascii="Arial" w:hAnsi="Arial" w:cs="Arial"/>
                <w:sz w:val="16"/>
                <w:szCs w:val="16"/>
              </w:rPr>
            </w:pPr>
            <w:r>
              <w:rPr>
                <w:rFonts w:ascii="Arial" w:hAnsi="Arial" w:cs="Arial"/>
                <w:sz w:val="16"/>
                <w:szCs w:val="16"/>
              </w:rPr>
              <w:t xml:space="preserve">       idem</w:t>
            </w: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c>
          <w:tcPr>
            <w:tcW w:w="425" w:type="dxa"/>
          </w:tcPr>
          <w:p w:rsidR="002960F0" w:rsidRPr="00C63BBA" w:rsidRDefault="002960F0" w:rsidP="00C63BBA">
            <w:pPr>
              <w:pStyle w:val="NoSpacing"/>
              <w:jc w:val="both"/>
              <w:rPr>
                <w:rFonts w:ascii="Arial" w:hAnsi="Arial" w:cs="Arial"/>
                <w:sz w:val="16"/>
                <w:szCs w:val="16"/>
              </w:rPr>
            </w:pPr>
          </w:p>
        </w:tc>
      </w:tr>
      <w:tr w:rsidR="00B54891" w:rsidTr="00B54891">
        <w:tc>
          <w:tcPr>
            <w:tcW w:w="426" w:type="dxa"/>
            <w:vMerge w:val="restart"/>
          </w:tcPr>
          <w:p w:rsidR="0059098C" w:rsidRDefault="0059098C" w:rsidP="00C63BBA">
            <w:pPr>
              <w:pStyle w:val="NoSpacing"/>
              <w:jc w:val="both"/>
              <w:rPr>
                <w:rFonts w:ascii="Arial" w:hAnsi="Arial" w:cs="Arial"/>
                <w:sz w:val="16"/>
                <w:szCs w:val="16"/>
              </w:rPr>
            </w:pPr>
          </w:p>
          <w:p w:rsidR="003621B8" w:rsidRDefault="003621B8" w:rsidP="00C63BBA">
            <w:pPr>
              <w:pStyle w:val="NoSpacing"/>
              <w:jc w:val="both"/>
              <w:rPr>
                <w:rFonts w:ascii="Arial" w:hAnsi="Arial" w:cs="Arial"/>
                <w:sz w:val="16"/>
                <w:szCs w:val="16"/>
              </w:rPr>
            </w:pPr>
          </w:p>
          <w:p w:rsidR="003621B8" w:rsidRDefault="003621B8" w:rsidP="00C63BBA">
            <w:pPr>
              <w:pStyle w:val="NoSpacing"/>
              <w:jc w:val="both"/>
              <w:rPr>
                <w:rFonts w:ascii="Arial" w:hAnsi="Arial" w:cs="Arial"/>
                <w:sz w:val="16"/>
                <w:szCs w:val="16"/>
              </w:rPr>
            </w:pPr>
          </w:p>
          <w:p w:rsidR="003621B8" w:rsidRDefault="003621B8" w:rsidP="00C63BBA">
            <w:pPr>
              <w:pStyle w:val="NoSpacing"/>
              <w:jc w:val="both"/>
              <w:rPr>
                <w:rFonts w:ascii="Arial" w:hAnsi="Arial" w:cs="Arial"/>
                <w:sz w:val="16"/>
                <w:szCs w:val="16"/>
              </w:rPr>
            </w:pPr>
          </w:p>
          <w:p w:rsidR="003621B8" w:rsidRDefault="003621B8" w:rsidP="00C63BBA">
            <w:pPr>
              <w:pStyle w:val="NoSpacing"/>
              <w:jc w:val="both"/>
              <w:rPr>
                <w:rFonts w:ascii="Arial" w:hAnsi="Arial" w:cs="Arial"/>
                <w:sz w:val="16"/>
                <w:szCs w:val="16"/>
              </w:rPr>
            </w:pPr>
          </w:p>
          <w:p w:rsidR="003621B8" w:rsidRDefault="003621B8" w:rsidP="00C63BBA">
            <w:pPr>
              <w:pStyle w:val="NoSpacing"/>
              <w:jc w:val="both"/>
              <w:rPr>
                <w:rFonts w:ascii="Arial" w:hAnsi="Arial" w:cs="Arial"/>
                <w:sz w:val="16"/>
                <w:szCs w:val="16"/>
              </w:rPr>
            </w:pPr>
          </w:p>
          <w:p w:rsidR="003621B8" w:rsidRPr="00C63BBA" w:rsidRDefault="003621B8" w:rsidP="003621B8">
            <w:pPr>
              <w:pStyle w:val="NoSpacing"/>
              <w:jc w:val="center"/>
              <w:rPr>
                <w:rFonts w:ascii="Arial" w:hAnsi="Arial" w:cs="Arial"/>
                <w:sz w:val="16"/>
                <w:szCs w:val="16"/>
              </w:rPr>
            </w:pPr>
            <w:r>
              <w:rPr>
                <w:rFonts w:ascii="Arial" w:hAnsi="Arial" w:cs="Arial"/>
                <w:sz w:val="16"/>
                <w:szCs w:val="16"/>
              </w:rPr>
              <w:t>II.</w:t>
            </w:r>
          </w:p>
        </w:tc>
        <w:tc>
          <w:tcPr>
            <w:tcW w:w="567" w:type="dxa"/>
            <w:vMerge w:val="restart"/>
          </w:tcPr>
          <w:p w:rsidR="0059098C" w:rsidRDefault="0059098C" w:rsidP="00C63BBA">
            <w:pPr>
              <w:pStyle w:val="NoSpacing"/>
              <w:jc w:val="both"/>
              <w:rPr>
                <w:rFonts w:ascii="Arial" w:hAnsi="Arial" w:cs="Arial"/>
                <w:sz w:val="16"/>
                <w:szCs w:val="16"/>
              </w:rPr>
            </w:pPr>
          </w:p>
          <w:p w:rsidR="000E1529" w:rsidRDefault="000E1529" w:rsidP="00C63BBA">
            <w:pPr>
              <w:pStyle w:val="NoSpacing"/>
              <w:jc w:val="both"/>
              <w:rPr>
                <w:rFonts w:ascii="Arial" w:hAnsi="Arial" w:cs="Arial"/>
                <w:sz w:val="16"/>
                <w:szCs w:val="16"/>
              </w:rPr>
            </w:pPr>
          </w:p>
          <w:p w:rsidR="000E1529" w:rsidRDefault="000E1529" w:rsidP="00C63BBA">
            <w:pPr>
              <w:pStyle w:val="NoSpacing"/>
              <w:jc w:val="both"/>
              <w:rPr>
                <w:rFonts w:ascii="Arial" w:hAnsi="Arial" w:cs="Arial"/>
                <w:sz w:val="16"/>
                <w:szCs w:val="16"/>
              </w:rPr>
            </w:pPr>
          </w:p>
          <w:p w:rsidR="003621B8" w:rsidRDefault="003621B8" w:rsidP="00C63BBA">
            <w:pPr>
              <w:pStyle w:val="NoSpacing"/>
              <w:jc w:val="both"/>
              <w:rPr>
                <w:rFonts w:ascii="Arial" w:hAnsi="Arial" w:cs="Arial"/>
                <w:sz w:val="16"/>
                <w:szCs w:val="16"/>
              </w:rPr>
            </w:pPr>
          </w:p>
          <w:p w:rsidR="003621B8" w:rsidRDefault="003621B8" w:rsidP="00C63BBA">
            <w:pPr>
              <w:pStyle w:val="NoSpacing"/>
              <w:jc w:val="both"/>
              <w:rPr>
                <w:rFonts w:ascii="Arial" w:hAnsi="Arial" w:cs="Arial"/>
                <w:sz w:val="16"/>
                <w:szCs w:val="16"/>
              </w:rPr>
            </w:pPr>
          </w:p>
          <w:p w:rsidR="000E1529" w:rsidRDefault="000E1529" w:rsidP="00C63BBA">
            <w:pPr>
              <w:pStyle w:val="NoSpacing"/>
              <w:jc w:val="both"/>
              <w:rPr>
                <w:rFonts w:ascii="Arial" w:hAnsi="Arial" w:cs="Arial"/>
                <w:sz w:val="16"/>
                <w:szCs w:val="16"/>
              </w:rPr>
            </w:pPr>
          </w:p>
          <w:p w:rsidR="000E1529" w:rsidRPr="00C63BBA" w:rsidRDefault="003621B8" w:rsidP="00C63BBA">
            <w:pPr>
              <w:pStyle w:val="NoSpacing"/>
              <w:jc w:val="both"/>
              <w:rPr>
                <w:rFonts w:ascii="Arial" w:hAnsi="Arial" w:cs="Arial"/>
                <w:sz w:val="16"/>
                <w:szCs w:val="16"/>
              </w:rPr>
            </w:pPr>
            <w:r>
              <w:rPr>
                <w:rFonts w:ascii="Arial" w:hAnsi="Arial" w:cs="Arial"/>
                <w:sz w:val="16"/>
                <w:szCs w:val="16"/>
              </w:rPr>
              <w:t>Pelaksanaan Proses Pembelajaran</w:t>
            </w:r>
          </w:p>
        </w:tc>
        <w:tc>
          <w:tcPr>
            <w:tcW w:w="1134" w:type="dxa"/>
            <w:vMerge w:val="restart"/>
          </w:tcPr>
          <w:p w:rsidR="0059098C" w:rsidRDefault="0059098C" w:rsidP="00C63BBA">
            <w:pPr>
              <w:pStyle w:val="NoSpacing"/>
              <w:jc w:val="both"/>
              <w:rPr>
                <w:rFonts w:ascii="Arial" w:hAnsi="Arial" w:cs="Arial"/>
                <w:sz w:val="16"/>
                <w:szCs w:val="16"/>
              </w:rPr>
            </w:pPr>
          </w:p>
          <w:p w:rsidR="000E1529" w:rsidRDefault="000E1529" w:rsidP="00C63BBA">
            <w:pPr>
              <w:pStyle w:val="NoSpacing"/>
              <w:jc w:val="both"/>
              <w:rPr>
                <w:rFonts w:ascii="Arial" w:hAnsi="Arial" w:cs="Arial"/>
                <w:sz w:val="16"/>
                <w:szCs w:val="16"/>
              </w:rPr>
            </w:pPr>
          </w:p>
          <w:p w:rsidR="000E1529" w:rsidRDefault="000E1529" w:rsidP="00C63BBA">
            <w:pPr>
              <w:pStyle w:val="NoSpacing"/>
              <w:jc w:val="both"/>
              <w:rPr>
                <w:rFonts w:ascii="Arial" w:hAnsi="Arial" w:cs="Arial"/>
                <w:sz w:val="16"/>
                <w:szCs w:val="16"/>
              </w:rPr>
            </w:pPr>
          </w:p>
          <w:p w:rsidR="000E1529" w:rsidRPr="00C63BBA" w:rsidRDefault="000E1529" w:rsidP="00056427">
            <w:pPr>
              <w:pStyle w:val="NoSpacing"/>
              <w:numPr>
                <w:ilvl w:val="0"/>
                <w:numId w:val="15"/>
              </w:numPr>
              <w:ind w:left="318" w:hanging="284"/>
              <w:jc w:val="both"/>
              <w:rPr>
                <w:rFonts w:ascii="Arial" w:hAnsi="Arial" w:cs="Arial"/>
                <w:sz w:val="16"/>
                <w:szCs w:val="16"/>
              </w:rPr>
            </w:pPr>
            <w:r>
              <w:rPr>
                <w:rFonts w:ascii="Arial" w:hAnsi="Arial" w:cs="Arial"/>
                <w:sz w:val="16"/>
                <w:szCs w:val="16"/>
              </w:rPr>
              <w:t>Persyaratan Pelaksanaan Proses Pembelajaran.</w:t>
            </w:r>
          </w:p>
        </w:tc>
        <w:tc>
          <w:tcPr>
            <w:tcW w:w="1134" w:type="dxa"/>
            <w:vMerge w:val="restart"/>
          </w:tcPr>
          <w:p w:rsidR="0059098C" w:rsidRDefault="0059098C" w:rsidP="007416AC">
            <w:pPr>
              <w:pStyle w:val="NoSpacing"/>
              <w:ind w:left="176"/>
              <w:jc w:val="both"/>
              <w:rPr>
                <w:rFonts w:ascii="Arial" w:hAnsi="Arial" w:cs="Arial"/>
                <w:sz w:val="16"/>
                <w:szCs w:val="16"/>
              </w:rPr>
            </w:pPr>
          </w:p>
          <w:p w:rsidR="000E1529" w:rsidRDefault="000E1529" w:rsidP="007416AC">
            <w:pPr>
              <w:pStyle w:val="NoSpacing"/>
              <w:ind w:left="176"/>
              <w:jc w:val="both"/>
              <w:rPr>
                <w:rFonts w:ascii="Arial" w:hAnsi="Arial" w:cs="Arial"/>
                <w:sz w:val="16"/>
                <w:szCs w:val="16"/>
              </w:rPr>
            </w:pPr>
          </w:p>
          <w:p w:rsidR="000E1529" w:rsidRDefault="000E1529" w:rsidP="007416AC">
            <w:pPr>
              <w:pStyle w:val="NoSpacing"/>
              <w:ind w:left="176"/>
              <w:jc w:val="both"/>
              <w:rPr>
                <w:rFonts w:ascii="Arial" w:hAnsi="Arial" w:cs="Arial"/>
                <w:sz w:val="16"/>
                <w:szCs w:val="16"/>
              </w:rPr>
            </w:pPr>
          </w:p>
          <w:p w:rsidR="0059098C" w:rsidRDefault="0059098C" w:rsidP="00056427">
            <w:pPr>
              <w:pStyle w:val="NoSpacing"/>
              <w:numPr>
                <w:ilvl w:val="0"/>
                <w:numId w:val="14"/>
              </w:numPr>
              <w:ind w:left="176" w:hanging="284"/>
              <w:jc w:val="both"/>
              <w:rPr>
                <w:rFonts w:ascii="Arial" w:hAnsi="Arial" w:cs="Arial"/>
                <w:sz w:val="16"/>
                <w:szCs w:val="16"/>
              </w:rPr>
            </w:pPr>
            <w:r>
              <w:rPr>
                <w:rFonts w:ascii="Arial" w:hAnsi="Arial" w:cs="Arial"/>
                <w:sz w:val="16"/>
                <w:szCs w:val="16"/>
              </w:rPr>
              <w:t>Dokumentasi siswa.</w:t>
            </w:r>
          </w:p>
          <w:p w:rsidR="000E1529" w:rsidRDefault="000E1529" w:rsidP="000E1529">
            <w:pPr>
              <w:pStyle w:val="NoSpacing"/>
              <w:ind w:left="176"/>
              <w:jc w:val="both"/>
              <w:rPr>
                <w:rFonts w:ascii="Arial" w:hAnsi="Arial" w:cs="Arial"/>
                <w:sz w:val="16"/>
                <w:szCs w:val="16"/>
              </w:rPr>
            </w:pPr>
          </w:p>
          <w:p w:rsidR="000E1529" w:rsidRDefault="000E1529" w:rsidP="000E1529">
            <w:pPr>
              <w:pStyle w:val="NoSpacing"/>
              <w:ind w:left="176"/>
              <w:jc w:val="both"/>
              <w:rPr>
                <w:rFonts w:ascii="Arial" w:hAnsi="Arial" w:cs="Arial"/>
                <w:sz w:val="16"/>
                <w:szCs w:val="16"/>
              </w:rPr>
            </w:pPr>
          </w:p>
          <w:p w:rsidR="0059098C" w:rsidRDefault="0059098C" w:rsidP="00056427">
            <w:pPr>
              <w:pStyle w:val="NoSpacing"/>
              <w:numPr>
                <w:ilvl w:val="0"/>
                <w:numId w:val="14"/>
              </w:numPr>
              <w:ind w:left="176" w:hanging="284"/>
              <w:jc w:val="both"/>
              <w:rPr>
                <w:rFonts w:ascii="Arial" w:hAnsi="Arial" w:cs="Arial"/>
                <w:sz w:val="16"/>
                <w:szCs w:val="16"/>
              </w:rPr>
            </w:pPr>
            <w:r>
              <w:rPr>
                <w:rFonts w:ascii="Arial" w:hAnsi="Arial" w:cs="Arial"/>
                <w:sz w:val="16"/>
                <w:szCs w:val="16"/>
              </w:rPr>
              <w:t>Dokumen SK.</w:t>
            </w:r>
          </w:p>
          <w:p w:rsidR="0059098C" w:rsidRDefault="0059098C" w:rsidP="0060306D">
            <w:pPr>
              <w:pStyle w:val="NoSpacing"/>
              <w:ind w:left="176"/>
              <w:jc w:val="both"/>
              <w:rPr>
                <w:rFonts w:ascii="Arial" w:hAnsi="Arial" w:cs="Arial"/>
                <w:sz w:val="16"/>
                <w:szCs w:val="16"/>
              </w:rPr>
            </w:pPr>
          </w:p>
          <w:p w:rsidR="0059098C" w:rsidRPr="00C63BBA" w:rsidRDefault="0059098C" w:rsidP="007416AC">
            <w:pPr>
              <w:pStyle w:val="NoSpacing"/>
              <w:jc w:val="both"/>
              <w:rPr>
                <w:rFonts w:ascii="Arial" w:hAnsi="Arial" w:cs="Arial"/>
                <w:sz w:val="16"/>
                <w:szCs w:val="16"/>
              </w:rPr>
            </w:pPr>
          </w:p>
        </w:tc>
        <w:tc>
          <w:tcPr>
            <w:tcW w:w="3118" w:type="dxa"/>
          </w:tcPr>
          <w:p w:rsidR="0059098C" w:rsidRPr="00C63BBA" w:rsidRDefault="0059098C"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Jumlah rombongan belajar 23 peserta didik. (a)</w:t>
            </w:r>
          </w:p>
        </w:tc>
        <w:tc>
          <w:tcPr>
            <w:tcW w:w="1418" w:type="dxa"/>
          </w:tcPr>
          <w:p w:rsidR="0059098C" w:rsidRDefault="0059098C" w:rsidP="000761D2">
            <w:pPr>
              <w:pStyle w:val="NoSpacing"/>
              <w:jc w:val="both"/>
              <w:rPr>
                <w:rFonts w:ascii="Arial" w:hAnsi="Arial" w:cs="Arial"/>
                <w:sz w:val="16"/>
                <w:szCs w:val="16"/>
              </w:rPr>
            </w:pPr>
            <w:r>
              <w:rPr>
                <w:rFonts w:ascii="Arial" w:hAnsi="Arial" w:cs="Arial"/>
                <w:sz w:val="16"/>
                <w:szCs w:val="16"/>
              </w:rPr>
              <w:t xml:space="preserve">        Guru</w:t>
            </w:r>
          </w:p>
          <w:p w:rsidR="0059098C" w:rsidRPr="00C63BBA" w:rsidRDefault="0059098C" w:rsidP="00C63BBA">
            <w:pPr>
              <w:pStyle w:val="NoSpacing"/>
              <w:jc w:val="both"/>
              <w:rPr>
                <w:rFonts w:ascii="Arial" w:hAnsi="Arial" w:cs="Arial"/>
                <w:sz w:val="16"/>
                <w:szCs w:val="16"/>
              </w:rPr>
            </w:pPr>
            <w:r>
              <w:rPr>
                <w:rFonts w:ascii="Arial" w:hAnsi="Arial" w:cs="Arial"/>
                <w:sz w:val="16"/>
                <w:szCs w:val="16"/>
              </w:rPr>
              <w:t xml:space="preserve">    Observasi</w:t>
            </w: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r>
      <w:tr w:rsidR="00B54891" w:rsidTr="00B54891">
        <w:tc>
          <w:tcPr>
            <w:tcW w:w="426" w:type="dxa"/>
            <w:vMerge/>
          </w:tcPr>
          <w:p w:rsidR="0059098C" w:rsidRPr="00C63BBA" w:rsidRDefault="0059098C" w:rsidP="00C63BBA">
            <w:pPr>
              <w:pStyle w:val="NoSpacing"/>
              <w:jc w:val="both"/>
              <w:rPr>
                <w:rFonts w:ascii="Arial" w:hAnsi="Arial" w:cs="Arial"/>
                <w:sz w:val="16"/>
                <w:szCs w:val="16"/>
              </w:rPr>
            </w:pPr>
          </w:p>
        </w:tc>
        <w:tc>
          <w:tcPr>
            <w:tcW w:w="567" w:type="dxa"/>
            <w:vMerge/>
          </w:tcPr>
          <w:p w:rsidR="0059098C" w:rsidRPr="00C63BBA" w:rsidRDefault="0059098C" w:rsidP="00C63BBA">
            <w:pPr>
              <w:pStyle w:val="NoSpacing"/>
              <w:jc w:val="both"/>
              <w:rPr>
                <w:rFonts w:ascii="Arial" w:hAnsi="Arial" w:cs="Arial"/>
                <w:sz w:val="16"/>
                <w:szCs w:val="16"/>
              </w:rPr>
            </w:pPr>
          </w:p>
        </w:tc>
        <w:tc>
          <w:tcPr>
            <w:tcW w:w="1134" w:type="dxa"/>
            <w:vMerge/>
          </w:tcPr>
          <w:p w:rsidR="0059098C" w:rsidRPr="00C63BBA" w:rsidRDefault="0059098C" w:rsidP="00C63BBA">
            <w:pPr>
              <w:pStyle w:val="NoSpacing"/>
              <w:jc w:val="both"/>
              <w:rPr>
                <w:rFonts w:ascii="Arial" w:hAnsi="Arial" w:cs="Arial"/>
                <w:sz w:val="16"/>
                <w:szCs w:val="16"/>
              </w:rPr>
            </w:pPr>
          </w:p>
        </w:tc>
        <w:tc>
          <w:tcPr>
            <w:tcW w:w="1134" w:type="dxa"/>
            <w:vMerge/>
          </w:tcPr>
          <w:p w:rsidR="0059098C" w:rsidRPr="00C63BBA" w:rsidRDefault="0059098C" w:rsidP="00C63BBA">
            <w:pPr>
              <w:pStyle w:val="NoSpacing"/>
              <w:jc w:val="both"/>
              <w:rPr>
                <w:rFonts w:ascii="Arial" w:hAnsi="Arial" w:cs="Arial"/>
                <w:sz w:val="16"/>
                <w:szCs w:val="16"/>
              </w:rPr>
            </w:pPr>
          </w:p>
        </w:tc>
        <w:tc>
          <w:tcPr>
            <w:tcW w:w="3118" w:type="dxa"/>
          </w:tcPr>
          <w:p w:rsidR="0059098C" w:rsidRPr="00C63BBA" w:rsidRDefault="0059098C"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Beban kerja guru minimal 24 jam tatap muka dalam 1 minggu. (b)</w:t>
            </w:r>
          </w:p>
        </w:tc>
        <w:tc>
          <w:tcPr>
            <w:tcW w:w="1418" w:type="dxa"/>
          </w:tcPr>
          <w:p w:rsidR="0059098C" w:rsidRDefault="0059098C" w:rsidP="00C63BBA">
            <w:pPr>
              <w:pStyle w:val="NoSpacing"/>
              <w:jc w:val="both"/>
              <w:rPr>
                <w:rFonts w:ascii="Arial" w:hAnsi="Arial" w:cs="Arial"/>
                <w:sz w:val="16"/>
                <w:szCs w:val="16"/>
              </w:rPr>
            </w:pPr>
            <w:r>
              <w:rPr>
                <w:rFonts w:ascii="Arial" w:hAnsi="Arial" w:cs="Arial"/>
                <w:sz w:val="16"/>
                <w:szCs w:val="16"/>
              </w:rPr>
              <w:t xml:space="preserve">        Guru</w:t>
            </w:r>
          </w:p>
          <w:p w:rsidR="0059098C" w:rsidRPr="00C63BBA" w:rsidRDefault="0059098C" w:rsidP="00C63BBA">
            <w:pPr>
              <w:pStyle w:val="NoSpacing"/>
              <w:jc w:val="both"/>
              <w:rPr>
                <w:rFonts w:ascii="Arial" w:hAnsi="Arial" w:cs="Arial"/>
                <w:sz w:val="16"/>
                <w:szCs w:val="16"/>
              </w:rPr>
            </w:pPr>
            <w:r>
              <w:rPr>
                <w:rFonts w:ascii="Arial" w:hAnsi="Arial" w:cs="Arial"/>
                <w:sz w:val="16"/>
                <w:szCs w:val="16"/>
              </w:rPr>
              <w:t xml:space="preserve">   Dokumentasi</w:t>
            </w: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r>
      <w:tr w:rsidR="00B54891" w:rsidTr="00B54891">
        <w:tc>
          <w:tcPr>
            <w:tcW w:w="426" w:type="dxa"/>
            <w:vMerge/>
          </w:tcPr>
          <w:p w:rsidR="0059098C" w:rsidRPr="00C63BBA" w:rsidRDefault="0059098C" w:rsidP="00C63BBA">
            <w:pPr>
              <w:pStyle w:val="NoSpacing"/>
              <w:jc w:val="both"/>
              <w:rPr>
                <w:rFonts w:ascii="Arial" w:hAnsi="Arial" w:cs="Arial"/>
                <w:sz w:val="16"/>
                <w:szCs w:val="16"/>
              </w:rPr>
            </w:pPr>
          </w:p>
        </w:tc>
        <w:tc>
          <w:tcPr>
            <w:tcW w:w="567" w:type="dxa"/>
            <w:vMerge/>
          </w:tcPr>
          <w:p w:rsidR="0059098C" w:rsidRPr="00C63BBA" w:rsidRDefault="0059098C" w:rsidP="00C63BBA">
            <w:pPr>
              <w:pStyle w:val="NoSpacing"/>
              <w:jc w:val="both"/>
              <w:rPr>
                <w:rFonts w:ascii="Arial" w:hAnsi="Arial" w:cs="Arial"/>
                <w:sz w:val="16"/>
                <w:szCs w:val="16"/>
              </w:rPr>
            </w:pPr>
          </w:p>
        </w:tc>
        <w:tc>
          <w:tcPr>
            <w:tcW w:w="1134" w:type="dxa"/>
            <w:vMerge/>
          </w:tcPr>
          <w:p w:rsidR="0059098C" w:rsidRPr="00C63BBA" w:rsidRDefault="0059098C" w:rsidP="00C63BBA">
            <w:pPr>
              <w:pStyle w:val="NoSpacing"/>
              <w:jc w:val="both"/>
              <w:rPr>
                <w:rFonts w:ascii="Arial" w:hAnsi="Arial" w:cs="Arial"/>
                <w:sz w:val="16"/>
                <w:szCs w:val="16"/>
              </w:rPr>
            </w:pPr>
          </w:p>
        </w:tc>
        <w:tc>
          <w:tcPr>
            <w:tcW w:w="1134" w:type="dxa"/>
            <w:vMerge/>
          </w:tcPr>
          <w:p w:rsidR="0059098C" w:rsidRPr="00C63BBA" w:rsidRDefault="0059098C" w:rsidP="00C63BBA">
            <w:pPr>
              <w:pStyle w:val="NoSpacing"/>
              <w:jc w:val="both"/>
              <w:rPr>
                <w:rFonts w:ascii="Arial" w:hAnsi="Arial" w:cs="Arial"/>
                <w:sz w:val="16"/>
                <w:szCs w:val="16"/>
              </w:rPr>
            </w:pPr>
          </w:p>
        </w:tc>
        <w:tc>
          <w:tcPr>
            <w:tcW w:w="3118" w:type="dxa"/>
          </w:tcPr>
          <w:p w:rsidR="0059098C" w:rsidRPr="00C63BBA" w:rsidRDefault="0059098C"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Buku teks pelajaran yang digunakan sekolah dipilih melalui rapat guru dengan pertimbangan komite sekolah. (c)</w:t>
            </w:r>
          </w:p>
        </w:tc>
        <w:tc>
          <w:tcPr>
            <w:tcW w:w="1418" w:type="dxa"/>
          </w:tcPr>
          <w:p w:rsidR="0059098C" w:rsidRDefault="0059098C" w:rsidP="00C63BBA">
            <w:pPr>
              <w:pStyle w:val="NoSpacing"/>
              <w:jc w:val="both"/>
              <w:rPr>
                <w:rFonts w:ascii="Arial" w:hAnsi="Arial" w:cs="Arial"/>
                <w:sz w:val="16"/>
                <w:szCs w:val="16"/>
              </w:rPr>
            </w:pPr>
            <w:r>
              <w:rPr>
                <w:rFonts w:ascii="Arial" w:hAnsi="Arial" w:cs="Arial"/>
                <w:sz w:val="16"/>
                <w:szCs w:val="16"/>
              </w:rPr>
              <w:t>Kepala Sekolah</w:t>
            </w:r>
          </w:p>
          <w:p w:rsidR="0059098C" w:rsidRPr="00C63BBA" w:rsidRDefault="0059098C" w:rsidP="00C63BBA">
            <w:pPr>
              <w:pStyle w:val="NoSpacing"/>
              <w:jc w:val="both"/>
              <w:rPr>
                <w:rFonts w:ascii="Arial" w:hAnsi="Arial" w:cs="Arial"/>
                <w:sz w:val="16"/>
                <w:szCs w:val="16"/>
              </w:rPr>
            </w:pPr>
            <w:r>
              <w:rPr>
                <w:rFonts w:ascii="Arial" w:hAnsi="Arial" w:cs="Arial"/>
                <w:sz w:val="16"/>
                <w:szCs w:val="16"/>
              </w:rPr>
              <w:t xml:space="preserve">  Dokumentasi</w:t>
            </w: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r>
      <w:tr w:rsidR="00B54891" w:rsidTr="00B54891">
        <w:tc>
          <w:tcPr>
            <w:tcW w:w="426" w:type="dxa"/>
            <w:vMerge/>
          </w:tcPr>
          <w:p w:rsidR="0059098C" w:rsidRPr="00C63BBA" w:rsidRDefault="0059098C" w:rsidP="00C63BBA">
            <w:pPr>
              <w:pStyle w:val="NoSpacing"/>
              <w:jc w:val="both"/>
              <w:rPr>
                <w:rFonts w:ascii="Arial" w:hAnsi="Arial" w:cs="Arial"/>
                <w:sz w:val="16"/>
                <w:szCs w:val="16"/>
              </w:rPr>
            </w:pPr>
          </w:p>
        </w:tc>
        <w:tc>
          <w:tcPr>
            <w:tcW w:w="567" w:type="dxa"/>
            <w:vMerge/>
          </w:tcPr>
          <w:p w:rsidR="0059098C" w:rsidRPr="00C63BBA" w:rsidRDefault="0059098C" w:rsidP="00C63BBA">
            <w:pPr>
              <w:pStyle w:val="NoSpacing"/>
              <w:jc w:val="both"/>
              <w:rPr>
                <w:rFonts w:ascii="Arial" w:hAnsi="Arial" w:cs="Arial"/>
                <w:sz w:val="16"/>
                <w:szCs w:val="16"/>
              </w:rPr>
            </w:pPr>
          </w:p>
        </w:tc>
        <w:tc>
          <w:tcPr>
            <w:tcW w:w="1134" w:type="dxa"/>
            <w:vMerge/>
          </w:tcPr>
          <w:p w:rsidR="0059098C" w:rsidRPr="00C63BBA" w:rsidRDefault="0059098C" w:rsidP="00C63BBA">
            <w:pPr>
              <w:pStyle w:val="NoSpacing"/>
              <w:jc w:val="both"/>
              <w:rPr>
                <w:rFonts w:ascii="Arial" w:hAnsi="Arial" w:cs="Arial"/>
                <w:sz w:val="16"/>
                <w:szCs w:val="16"/>
              </w:rPr>
            </w:pPr>
          </w:p>
        </w:tc>
        <w:tc>
          <w:tcPr>
            <w:tcW w:w="1134" w:type="dxa"/>
            <w:vMerge/>
          </w:tcPr>
          <w:p w:rsidR="0059098C" w:rsidRPr="00C63BBA" w:rsidRDefault="0059098C" w:rsidP="00C63BBA">
            <w:pPr>
              <w:pStyle w:val="NoSpacing"/>
              <w:jc w:val="both"/>
              <w:rPr>
                <w:rFonts w:ascii="Arial" w:hAnsi="Arial" w:cs="Arial"/>
                <w:sz w:val="16"/>
                <w:szCs w:val="16"/>
              </w:rPr>
            </w:pPr>
          </w:p>
        </w:tc>
        <w:tc>
          <w:tcPr>
            <w:tcW w:w="3118" w:type="dxa"/>
          </w:tcPr>
          <w:p w:rsidR="0059098C" w:rsidRPr="00C63BBA" w:rsidRDefault="0059098C"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Guru membiasakan peserta didik menggunakan buku dan sumber belajar serta alat pelajaran lain yang ada di sekolah. (d)</w:t>
            </w:r>
          </w:p>
        </w:tc>
        <w:tc>
          <w:tcPr>
            <w:tcW w:w="1418" w:type="dxa"/>
          </w:tcPr>
          <w:p w:rsidR="0059098C" w:rsidRDefault="0059098C" w:rsidP="00C63BBA">
            <w:pPr>
              <w:pStyle w:val="NoSpacing"/>
              <w:jc w:val="both"/>
              <w:rPr>
                <w:rFonts w:ascii="Arial" w:hAnsi="Arial" w:cs="Arial"/>
                <w:sz w:val="16"/>
                <w:szCs w:val="16"/>
              </w:rPr>
            </w:pPr>
          </w:p>
          <w:p w:rsidR="0059098C" w:rsidRDefault="0059098C" w:rsidP="00C63BBA">
            <w:pPr>
              <w:pStyle w:val="NoSpacing"/>
              <w:jc w:val="both"/>
              <w:rPr>
                <w:rFonts w:ascii="Arial" w:hAnsi="Arial" w:cs="Arial"/>
                <w:sz w:val="16"/>
                <w:szCs w:val="16"/>
              </w:rPr>
            </w:pPr>
            <w:r>
              <w:rPr>
                <w:rFonts w:ascii="Arial" w:hAnsi="Arial" w:cs="Arial"/>
                <w:sz w:val="16"/>
                <w:szCs w:val="16"/>
              </w:rPr>
              <w:t xml:space="preserve">         Guru</w:t>
            </w:r>
          </w:p>
          <w:p w:rsidR="0059098C" w:rsidRPr="00C63BBA" w:rsidRDefault="0059098C" w:rsidP="00C63BBA">
            <w:pPr>
              <w:pStyle w:val="NoSpacing"/>
              <w:jc w:val="both"/>
              <w:rPr>
                <w:rFonts w:ascii="Arial" w:hAnsi="Arial" w:cs="Arial"/>
                <w:sz w:val="16"/>
                <w:szCs w:val="16"/>
              </w:rPr>
            </w:pPr>
            <w:r>
              <w:rPr>
                <w:rFonts w:ascii="Arial" w:hAnsi="Arial" w:cs="Arial"/>
                <w:sz w:val="16"/>
                <w:szCs w:val="16"/>
              </w:rPr>
              <w:t xml:space="preserve">     Observasi</w:t>
            </w: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r>
      <w:tr w:rsidR="00B54891" w:rsidTr="00B54891">
        <w:tc>
          <w:tcPr>
            <w:tcW w:w="426" w:type="dxa"/>
            <w:vMerge/>
          </w:tcPr>
          <w:p w:rsidR="0059098C" w:rsidRPr="00C63BBA" w:rsidRDefault="0059098C" w:rsidP="00C63BBA">
            <w:pPr>
              <w:pStyle w:val="NoSpacing"/>
              <w:jc w:val="both"/>
              <w:rPr>
                <w:rFonts w:ascii="Arial" w:hAnsi="Arial" w:cs="Arial"/>
                <w:sz w:val="16"/>
                <w:szCs w:val="16"/>
              </w:rPr>
            </w:pPr>
          </w:p>
        </w:tc>
        <w:tc>
          <w:tcPr>
            <w:tcW w:w="567" w:type="dxa"/>
            <w:vMerge/>
          </w:tcPr>
          <w:p w:rsidR="0059098C" w:rsidRPr="00C63BBA" w:rsidRDefault="0059098C" w:rsidP="00C63BBA">
            <w:pPr>
              <w:pStyle w:val="NoSpacing"/>
              <w:jc w:val="both"/>
              <w:rPr>
                <w:rFonts w:ascii="Arial" w:hAnsi="Arial" w:cs="Arial"/>
                <w:sz w:val="16"/>
                <w:szCs w:val="16"/>
              </w:rPr>
            </w:pPr>
          </w:p>
        </w:tc>
        <w:tc>
          <w:tcPr>
            <w:tcW w:w="1134" w:type="dxa"/>
            <w:vMerge/>
          </w:tcPr>
          <w:p w:rsidR="0059098C" w:rsidRPr="00C63BBA" w:rsidRDefault="0059098C" w:rsidP="00C63BBA">
            <w:pPr>
              <w:pStyle w:val="NoSpacing"/>
              <w:jc w:val="both"/>
              <w:rPr>
                <w:rFonts w:ascii="Arial" w:hAnsi="Arial" w:cs="Arial"/>
                <w:sz w:val="16"/>
                <w:szCs w:val="16"/>
              </w:rPr>
            </w:pPr>
          </w:p>
        </w:tc>
        <w:tc>
          <w:tcPr>
            <w:tcW w:w="1134" w:type="dxa"/>
            <w:vMerge/>
          </w:tcPr>
          <w:p w:rsidR="0059098C" w:rsidRPr="00C63BBA" w:rsidRDefault="0059098C" w:rsidP="00C63BBA">
            <w:pPr>
              <w:pStyle w:val="NoSpacing"/>
              <w:jc w:val="both"/>
              <w:rPr>
                <w:rFonts w:ascii="Arial" w:hAnsi="Arial" w:cs="Arial"/>
                <w:sz w:val="16"/>
                <w:szCs w:val="16"/>
              </w:rPr>
            </w:pPr>
          </w:p>
        </w:tc>
        <w:tc>
          <w:tcPr>
            <w:tcW w:w="3118" w:type="dxa"/>
          </w:tcPr>
          <w:p w:rsidR="0059098C" w:rsidRPr="00C63BBA" w:rsidRDefault="0059098C"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Guru mengatur skenario pembelajaran sesuai dengan karakteristik peserta didik  dan mata pelajaran. (d)</w:t>
            </w:r>
          </w:p>
        </w:tc>
        <w:tc>
          <w:tcPr>
            <w:tcW w:w="1418" w:type="dxa"/>
          </w:tcPr>
          <w:p w:rsidR="0059098C" w:rsidRDefault="0059098C" w:rsidP="00C63BBA">
            <w:pPr>
              <w:pStyle w:val="NoSpacing"/>
              <w:jc w:val="both"/>
              <w:rPr>
                <w:rFonts w:ascii="Arial" w:hAnsi="Arial" w:cs="Arial"/>
                <w:sz w:val="16"/>
                <w:szCs w:val="16"/>
              </w:rPr>
            </w:pPr>
          </w:p>
          <w:p w:rsidR="0059098C" w:rsidRPr="00C63BBA" w:rsidRDefault="0059098C" w:rsidP="00C63BBA">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c>
          <w:tcPr>
            <w:tcW w:w="425" w:type="dxa"/>
          </w:tcPr>
          <w:p w:rsidR="0059098C" w:rsidRPr="00C63BBA" w:rsidRDefault="0059098C" w:rsidP="00C63BBA">
            <w:pPr>
              <w:pStyle w:val="NoSpacing"/>
              <w:jc w:val="both"/>
              <w:rPr>
                <w:rFonts w:ascii="Arial" w:hAnsi="Arial" w:cs="Arial"/>
                <w:sz w:val="16"/>
                <w:szCs w:val="16"/>
              </w:rPr>
            </w:pPr>
          </w:p>
        </w:tc>
      </w:tr>
      <w:tr w:rsidR="00A37545" w:rsidRPr="00C63BBA" w:rsidTr="00B54891">
        <w:tc>
          <w:tcPr>
            <w:tcW w:w="426" w:type="dxa"/>
            <w:vMerge w:val="restart"/>
          </w:tcPr>
          <w:p w:rsidR="00A37545" w:rsidRPr="00C63BBA" w:rsidRDefault="0080653C" w:rsidP="000761D2">
            <w:pPr>
              <w:pStyle w:val="NoSpacing"/>
              <w:jc w:val="both"/>
              <w:rPr>
                <w:rFonts w:ascii="Arial" w:hAnsi="Arial" w:cs="Arial"/>
                <w:sz w:val="16"/>
                <w:szCs w:val="16"/>
              </w:rPr>
            </w:pPr>
            <w:r>
              <w:rPr>
                <w:rFonts w:ascii="Arial" w:hAnsi="Arial" w:cs="Arial"/>
              </w:rPr>
              <w:t xml:space="preserve"> </w:t>
            </w:r>
            <w:r w:rsidR="00A37545" w:rsidRPr="00253588">
              <w:rPr>
                <w:rFonts w:ascii="Arial" w:hAnsi="Arial" w:cs="Arial"/>
                <w:b/>
              </w:rPr>
              <w:t xml:space="preserve"> </w:t>
            </w:r>
          </w:p>
        </w:tc>
        <w:tc>
          <w:tcPr>
            <w:tcW w:w="567" w:type="dxa"/>
            <w:vMerge w:val="restart"/>
          </w:tcPr>
          <w:p w:rsidR="00A37545" w:rsidRPr="00C63BBA" w:rsidRDefault="00A37545" w:rsidP="000761D2">
            <w:pPr>
              <w:pStyle w:val="NoSpacing"/>
              <w:jc w:val="both"/>
              <w:rPr>
                <w:rFonts w:ascii="Arial" w:hAnsi="Arial" w:cs="Arial"/>
                <w:sz w:val="16"/>
                <w:szCs w:val="16"/>
              </w:rPr>
            </w:pPr>
          </w:p>
        </w:tc>
        <w:tc>
          <w:tcPr>
            <w:tcW w:w="1134" w:type="dxa"/>
            <w:vMerge w:val="restart"/>
          </w:tcPr>
          <w:p w:rsidR="00A37545" w:rsidRPr="00C63BBA" w:rsidRDefault="00A37545" w:rsidP="000761D2">
            <w:pPr>
              <w:pStyle w:val="NoSpacing"/>
              <w:jc w:val="both"/>
              <w:rPr>
                <w:rFonts w:ascii="Arial" w:hAnsi="Arial" w:cs="Arial"/>
                <w:sz w:val="16"/>
                <w:szCs w:val="16"/>
              </w:rPr>
            </w:pPr>
          </w:p>
        </w:tc>
        <w:tc>
          <w:tcPr>
            <w:tcW w:w="1134" w:type="dxa"/>
            <w:vMerge w:val="restart"/>
          </w:tcPr>
          <w:p w:rsidR="00A37545" w:rsidRDefault="00A37545" w:rsidP="0059098C">
            <w:pPr>
              <w:pStyle w:val="NoSpacing"/>
              <w:ind w:left="176"/>
              <w:jc w:val="both"/>
              <w:rPr>
                <w:rFonts w:ascii="Arial" w:hAnsi="Arial" w:cs="Arial"/>
                <w:sz w:val="16"/>
                <w:szCs w:val="16"/>
              </w:rPr>
            </w:pPr>
          </w:p>
          <w:p w:rsidR="00A37545" w:rsidRDefault="00A37545" w:rsidP="0059098C">
            <w:pPr>
              <w:pStyle w:val="NoSpacing"/>
              <w:ind w:left="176"/>
              <w:jc w:val="both"/>
              <w:rPr>
                <w:rFonts w:ascii="Arial" w:hAnsi="Arial" w:cs="Arial"/>
                <w:sz w:val="16"/>
                <w:szCs w:val="16"/>
              </w:rPr>
            </w:pPr>
          </w:p>
          <w:p w:rsidR="00A37545" w:rsidRDefault="00A37545" w:rsidP="0059098C">
            <w:pPr>
              <w:pStyle w:val="NoSpacing"/>
              <w:ind w:left="176"/>
              <w:jc w:val="both"/>
              <w:rPr>
                <w:rFonts w:ascii="Arial" w:hAnsi="Arial" w:cs="Arial"/>
                <w:sz w:val="16"/>
                <w:szCs w:val="16"/>
              </w:rPr>
            </w:pPr>
          </w:p>
          <w:p w:rsidR="00A37545" w:rsidRDefault="00A37545" w:rsidP="0059098C">
            <w:pPr>
              <w:pStyle w:val="NoSpacing"/>
              <w:ind w:left="176"/>
              <w:jc w:val="both"/>
              <w:rPr>
                <w:rFonts w:ascii="Arial" w:hAnsi="Arial" w:cs="Arial"/>
                <w:sz w:val="16"/>
                <w:szCs w:val="16"/>
              </w:rPr>
            </w:pPr>
          </w:p>
          <w:p w:rsidR="00A37545" w:rsidRDefault="00A37545" w:rsidP="0059098C">
            <w:pPr>
              <w:pStyle w:val="NoSpacing"/>
              <w:ind w:left="176"/>
              <w:jc w:val="both"/>
              <w:rPr>
                <w:rFonts w:ascii="Arial" w:hAnsi="Arial" w:cs="Arial"/>
                <w:sz w:val="16"/>
                <w:szCs w:val="16"/>
              </w:rPr>
            </w:pPr>
          </w:p>
          <w:p w:rsidR="00A37545" w:rsidRDefault="00A37545" w:rsidP="00056427">
            <w:pPr>
              <w:pStyle w:val="NoSpacing"/>
              <w:numPr>
                <w:ilvl w:val="0"/>
                <w:numId w:val="14"/>
              </w:numPr>
              <w:ind w:left="176" w:hanging="284"/>
              <w:jc w:val="both"/>
              <w:rPr>
                <w:rFonts w:ascii="Arial" w:hAnsi="Arial" w:cs="Arial"/>
                <w:sz w:val="16"/>
                <w:szCs w:val="16"/>
              </w:rPr>
            </w:pPr>
            <w:r>
              <w:rPr>
                <w:rFonts w:ascii="Arial" w:hAnsi="Arial" w:cs="Arial"/>
                <w:sz w:val="16"/>
                <w:szCs w:val="16"/>
              </w:rPr>
              <w:t>Notulen Rapat.</w:t>
            </w:r>
          </w:p>
          <w:p w:rsidR="00A37545" w:rsidRDefault="00A37545" w:rsidP="0060306D">
            <w:pPr>
              <w:pStyle w:val="NoSpacing"/>
              <w:ind w:left="176"/>
              <w:jc w:val="both"/>
              <w:rPr>
                <w:rFonts w:ascii="Arial" w:hAnsi="Arial" w:cs="Arial"/>
                <w:sz w:val="16"/>
                <w:szCs w:val="16"/>
              </w:rPr>
            </w:pPr>
          </w:p>
          <w:p w:rsidR="00A37545" w:rsidRDefault="00A37545" w:rsidP="0060306D">
            <w:pPr>
              <w:pStyle w:val="NoSpacing"/>
              <w:ind w:left="176"/>
              <w:jc w:val="both"/>
              <w:rPr>
                <w:rFonts w:ascii="Arial" w:hAnsi="Arial" w:cs="Arial"/>
                <w:sz w:val="16"/>
                <w:szCs w:val="16"/>
              </w:rPr>
            </w:pPr>
          </w:p>
          <w:p w:rsidR="00A37545" w:rsidRPr="00C63BBA" w:rsidRDefault="00A37545" w:rsidP="00056427">
            <w:pPr>
              <w:pStyle w:val="NoSpacing"/>
              <w:numPr>
                <w:ilvl w:val="0"/>
                <w:numId w:val="14"/>
              </w:numPr>
              <w:ind w:left="176" w:hanging="284"/>
              <w:jc w:val="both"/>
              <w:rPr>
                <w:rFonts w:ascii="Arial" w:hAnsi="Arial" w:cs="Arial"/>
                <w:sz w:val="16"/>
                <w:szCs w:val="16"/>
              </w:rPr>
            </w:pPr>
            <w:r>
              <w:rPr>
                <w:rFonts w:ascii="Arial" w:hAnsi="Arial" w:cs="Arial"/>
                <w:sz w:val="16"/>
                <w:szCs w:val="16"/>
              </w:rPr>
              <w:t>Record Kegiatan.</w:t>
            </w:r>
          </w:p>
        </w:tc>
        <w:tc>
          <w:tcPr>
            <w:tcW w:w="3118" w:type="dxa"/>
          </w:tcPr>
          <w:p w:rsidR="00A37545" w:rsidRPr="00C63BBA" w:rsidRDefault="00A37545"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Volume dan intonasi suara guru dapat didengar peserta didik. (d)</w:t>
            </w:r>
          </w:p>
        </w:tc>
        <w:tc>
          <w:tcPr>
            <w:tcW w:w="1418" w:type="dxa"/>
          </w:tcPr>
          <w:p w:rsidR="00A37545" w:rsidRPr="00C63BBA" w:rsidRDefault="00A37545" w:rsidP="000761D2">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0761D2">
            <w:pPr>
              <w:pStyle w:val="NoSpacing"/>
              <w:jc w:val="both"/>
              <w:rPr>
                <w:rFonts w:ascii="Arial" w:hAnsi="Arial" w:cs="Arial"/>
                <w:sz w:val="16"/>
                <w:szCs w:val="16"/>
              </w:rPr>
            </w:pPr>
          </w:p>
        </w:tc>
        <w:tc>
          <w:tcPr>
            <w:tcW w:w="425" w:type="dxa"/>
          </w:tcPr>
          <w:p w:rsidR="00A37545" w:rsidRPr="00C63BBA" w:rsidRDefault="00A37545" w:rsidP="000761D2">
            <w:pPr>
              <w:pStyle w:val="NoSpacing"/>
              <w:jc w:val="both"/>
              <w:rPr>
                <w:rFonts w:ascii="Arial" w:hAnsi="Arial" w:cs="Arial"/>
                <w:sz w:val="16"/>
                <w:szCs w:val="16"/>
              </w:rPr>
            </w:pPr>
          </w:p>
        </w:tc>
        <w:tc>
          <w:tcPr>
            <w:tcW w:w="425" w:type="dxa"/>
          </w:tcPr>
          <w:p w:rsidR="00A37545" w:rsidRPr="00C63BBA" w:rsidRDefault="00A37545" w:rsidP="000761D2">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Pr="00C63BBA" w:rsidRDefault="00A37545"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Tutur kata guru santun dan dapat dimengerti peserrta didik. (d)</w:t>
            </w:r>
          </w:p>
        </w:tc>
        <w:tc>
          <w:tcPr>
            <w:tcW w:w="1418" w:type="dxa"/>
          </w:tcPr>
          <w:p w:rsidR="00A37545" w:rsidRPr="00C63BBA" w:rsidRDefault="00A37545" w:rsidP="007416AC">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Pr="00C63BBA" w:rsidRDefault="00A37545"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Guru menyampaikan materi sesuai kecepatan dan kemampuan belajar peserta didik. (d)</w:t>
            </w:r>
          </w:p>
        </w:tc>
        <w:tc>
          <w:tcPr>
            <w:tcW w:w="1418" w:type="dxa"/>
          </w:tcPr>
          <w:p w:rsidR="00A37545" w:rsidRDefault="00A37545" w:rsidP="007416AC">
            <w:pPr>
              <w:pStyle w:val="NoSpacing"/>
              <w:jc w:val="both"/>
              <w:rPr>
                <w:rFonts w:ascii="Arial" w:hAnsi="Arial" w:cs="Arial"/>
                <w:sz w:val="16"/>
                <w:szCs w:val="16"/>
              </w:rPr>
            </w:pPr>
            <w:r>
              <w:rPr>
                <w:rFonts w:ascii="Arial" w:hAnsi="Arial" w:cs="Arial"/>
                <w:sz w:val="16"/>
                <w:szCs w:val="16"/>
              </w:rPr>
              <w:t xml:space="preserve">         </w:t>
            </w:r>
          </w:p>
          <w:p w:rsidR="00A37545" w:rsidRPr="00C63BBA" w:rsidRDefault="00A37545" w:rsidP="007416AC">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Pr="00C63BBA" w:rsidRDefault="00A37545"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 xml:space="preserve">Guru menciptakan ketertiban, kedisiplinan, kenyamanan dan kepatuhan pada peraturan dalam menyelenggarakan proses </w:t>
            </w:r>
            <w:r>
              <w:rPr>
                <w:rFonts w:ascii="Arial" w:hAnsi="Arial" w:cs="Arial"/>
                <w:sz w:val="16"/>
                <w:szCs w:val="16"/>
              </w:rPr>
              <w:lastRenderedPageBreak/>
              <w:t>pembelajaran. (d)</w:t>
            </w:r>
          </w:p>
        </w:tc>
        <w:tc>
          <w:tcPr>
            <w:tcW w:w="1418" w:type="dxa"/>
          </w:tcPr>
          <w:p w:rsidR="00A37545" w:rsidRDefault="00A37545" w:rsidP="00A27A08">
            <w:pPr>
              <w:pStyle w:val="NoSpacing"/>
              <w:jc w:val="both"/>
              <w:rPr>
                <w:rFonts w:ascii="Arial" w:hAnsi="Arial" w:cs="Arial"/>
                <w:sz w:val="16"/>
                <w:szCs w:val="16"/>
              </w:rPr>
            </w:pPr>
            <w:r>
              <w:rPr>
                <w:rFonts w:ascii="Arial" w:hAnsi="Arial" w:cs="Arial"/>
                <w:sz w:val="16"/>
                <w:szCs w:val="16"/>
              </w:rPr>
              <w:lastRenderedPageBreak/>
              <w:t xml:space="preserve">         </w:t>
            </w:r>
          </w:p>
          <w:p w:rsidR="00A37545" w:rsidRPr="00C63BBA" w:rsidRDefault="00A37545" w:rsidP="00A27A08">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Pr="00C63BBA" w:rsidRDefault="00A37545"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Guru memberikan penguatan dan umpan balik terhadap respon dan hasil belajar peserta didik selama proses pembelajaran berlangsung. (d)</w:t>
            </w:r>
          </w:p>
        </w:tc>
        <w:tc>
          <w:tcPr>
            <w:tcW w:w="1418" w:type="dxa"/>
          </w:tcPr>
          <w:p w:rsidR="00A37545" w:rsidRDefault="00A37545" w:rsidP="007416AC">
            <w:pPr>
              <w:pStyle w:val="NoSpacing"/>
              <w:jc w:val="both"/>
              <w:rPr>
                <w:rFonts w:ascii="Arial" w:hAnsi="Arial" w:cs="Arial"/>
                <w:sz w:val="16"/>
                <w:szCs w:val="16"/>
              </w:rPr>
            </w:pPr>
            <w:r>
              <w:rPr>
                <w:rFonts w:ascii="Arial" w:hAnsi="Arial" w:cs="Arial"/>
                <w:sz w:val="16"/>
                <w:szCs w:val="16"/>
              </w:rPr>
              <w:t xml:space="preserve">         </w:t>
            </w:r>
          </w:p>
          <w:p w:rsidR="00A37545" w:rsidRPr="00C63BBA" w:rsidRDefault="00A37545" w:rsidP="007416AC">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Pr="00C63BBA" w:rsidRDefault="00A37545"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Guru menghargai peserta didik tanpa ada perbedaan. (d)</w:t>
            </w:r>
          </w:p>
        </w:tc>
        <w:tc>
          <w:tcPr>
            <w:tcW w:w="1418" w:type="dxa"/>
          </w:tcPr>
          <w:p w:rsidR="00A37545" w:rsidRPr="00C63BBA" w:rsidRDefault="00A37545" w:rsidP="00A27A08">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Pr="00C63BBA" w:rsidRDefault="00A37545" w:rsidP="00056427">
            <w:pPr>
              <w:pStyle w:val="NoSpacing"/>
              <w:numPr>
                <w:ilvl w:val="0"/>
                <w:numId w:val="9"/>
              </w:numPr>
              <w:ind w:left="318" w:hanging="284"/>
              <w:jc w:val="both"/>
              <w:rPr>
                <w:rFonts w:ascii="Arial" w:hAnsi="Arial" w:cs="Arial"/>
                <w:sz w:val="16"/>
                <w:szCs w:val="16"/>
              </w:rPr>
            </w:pPr>
            <w:r>
              <w:rPr>
                <w:rFonts w:ascii="Arial" w:hAnsi="Arial" w:cs="Arial"/>
                <w:sz w:val="16"/>
                <w:szCs w:val="16"/>
              </w:rPr>
              <w:t>Guru memulai dan mengakhiri pelajaran sesuai dengan jadwal waktu. (d)</w:t>
            </w:r>
          </w:p>
        </w:tc>
        <w:tc>
          <w:tcPr>
            <w:tcW w:w="1418" w:type="dxa"/>
          </w:tcPr>
          <w:p w:rsidR="00A37545" w:rsidRPr="00C63BBA" w:rsidRDefault="00A37545" w:rsidP="007416AC">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val="restart"/>
          </w:tcPr>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056427">
            <w:pPr>
              <w:pStyle w:val="NoSpacing"/>
              <w:numPr>
                <w:ilvl w:val="0"/>
                <w:numId w:val="15"/>
              </w:numPr>
              <w:ind w:left="318" w:hanging="284"/>
              <w:jc w:val="both"/>
              <w:rPr>
                <w:rFonts w:ascii="Arial" w:hAnsi="Arial" w:cs="Arial"/>
                <w:sz w:val="16"/>
                <w:szCs w:val="16"/>
              </w:rPr>
            </w:pPr>
            <w:r>
              <w:rPr>
                <w:rFonts w:ascii="Arial" w:hAnsi="Arial" w:cs="Arial"/>
                <w:sz w:val="16"/>
                <w:szCs w:val="16"/>
              </w:rPr>
              <w:t>Pelaksanaan Pembelajaran</w:t>
            </w:r>
          </w:p>
          <w:p w:rsidR="00A37545" w:rsidRPr="00C63BBA" w:rsidRDefault="00A37545" w:rsidP="00A60D1B">
            <w:pPr>
              <w:pStyle w:val="NoSpacing"/>
              <w:jc w:val="both"/>
              <w:rPr>
                <w:rFonts w:ascii="Arial" w:hAnsi="Arial" w:cs="Arial"/>
                <w:sz w:val="16"/>
                <w:szCs w:val="16"/>
              </w:rPr>
            </w:pPr>
          </w:p>
        </w:tc>
        <w:tc>
          <w:tcPr>
            <w:tcW w:w="1134" w:type="dxa"/>
            <w:vMerge w:val="restart"/>
          </w:tcPr>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A60D1B">
            <w:pPr>
              <w:pStyle w:val="NoSpacing"/>
              <w:jc w:val="both"/>
              <w:rPr>
                <w:rFonts w:ascii="Arial" w:hAnsi="Arial" w:cs="Arial"/>
                <w:sz w:val="16"/>
                <w:szCs w:val="16"/>
              </w:rPr>
            </w:pPr>
          </w:p>
          <w:p w:rsidR="00A37545" w:rsidRDefault="00A37545" w:rsidP="00056427">
            <w:pPr>
              <w:pStyle w:val="NoSpacing"/>
              <w:numPr>
                <w:ilvl w:val="0"/>
                <w:numId w:val="17"/>
              </w:numPr>
              <w:ind w:left="176" w:hanging="194"/>
              <w:jc w:val="both"/>
              <w:rPr>
                <w:rFonts w:ascii="Arial" w:hAnsi="Arial" w:cs="Arial"/>
                <w:sz w:val="16"/>
                <w:szCs w:val="16"/>
              </w:rPr>
            </w:pPr>
            <w:r>
              <w:rPr>
                <w:rFonts w:ascii="Arial" w:hAnsi="Arial" w:cs="Arial"/>
                <w:sz w:val="16"/>
                <w:szCs w:val="16"/>
              </w:rPr>
              <w:t>Record</w:t>
            </w:r>
          </w:p>
          <w:p w:rsidR="00A37545" w:rsidRPr="00C63BBA" w:rsidRDefault="00A37545" w:rsidP="006C0415">
            <w:pPr>
              <w:pStyle w:val="NoSpacing"/>
              <w:jc w:val="both"/>
              <w:rPr>
                <w:rFonts w:ascii="Arial" w:hAnsi="Arial" w:cs="Arial"/>
                <w:sz w:val="16"/>
                <w:szCs w:val="16"/>
              </w:rPr>
            </w:pPr>
            <w:r>
              <w:rPr>
                <w:rFonts w:ascii="Arial" w:hAnsi="Arial" w:cs="Arial"/>
                <w:sz w:val="16"/>
                <w:szCs w:val="16"/>
              </w:rPr>
              <w:t xml:space="preserve">   Kegiatan</w:t>
            </w:r>
          </w:p>
        </w:tc>
        <w:tc>
          <w:tcPr>
            <w:tcW w:w="3118" w:type="dxa"/>
          </w:tcPr>
          <w:p w:rsidR="00A37545" w:rsidRDefault="00A37545" w:rsidP="007416AC">
            <w:pPr>
              <w:pStyle w:val="NoSpacing"/>
              <w:jc w:val="both"/>
              <w:rPr>
                <w:rFonts w:ascii="Arial" w:hAnsi="Arial" w:cs="Arial"/>
                <w:sz w:val="16"/>
                <w:szCs w:val="16"/>
              </w:rPr>
            </w:pPr>
            <w:r>
              <w:rPr>
                <w:rFonts w:ascii="Arial" w:hAnsi="Arial" w:cs="Arial"/>
                <w:sz w:val="16"/>
                <w:szCs w:val="16"/>
              </w:rPr>
              <w:t>a).   Kegiatan Pendahuluan:</w:t>
            </w:r>
          </w:p>
          <w:p w:rsidR="00A37545" w:rsidRDefault="00A37545" w:rsidP="007416AC">
            <w:pPr>
              <w:pStyle w:val="NoSpacing"/>
              <w:ind w:left="318" w:hanging="318"/>
              <w:jc w:val="both"/>
              <w:rPr>
                <w:rFonts w:ascii="Arial" w:hAnsi="Arial" w:cs="Arial"/>
                <w:sz w:val="16"/>
                <w:szCs w:val="16"/>
              </w:rPr>
            </w:pPr>
            <w:r>
              <w:rPr>
                <w:rFonts w:ascii="Arial" w:hAnsi="Arial" w:cs="Arial"/>
                <w:sz w:val="16"/>
                <w:szCs w:val="16"/>
              </w:rPr>
              <w:t>28.   Menyiapkan peserta didik secara psikis dan fisik untuk mengikuti pembelajaran. (a)</w:t>
            </w:r>
          </w:p>
        </w:tc>
        <w:tc>
          <w:tcPr>
            <w:tcW w:w="1418" w:type="dxa"/>
          </w:tcPr>
          <w:p w:rsidR="00A37545" w:rsidRDefault="00A37545" w:rsidP="007416AC">
            <w:pPr>
              <w:pStyle w:val="NoSpacing"/>
              <w:jc w:val="both"/>
              <w:rPr>
                <w:rFonts w:ascii="Arial" w:hAnsi="Arial" w:cs="Arial"/>
                <w:sz w:val="16"/>
                <w:szCs w:val="16"/>
              </w:rPr>
            </w:pPr>
            <w:r>
              <w:rPr>
                <w:rFonts w:ascii="Arial" w:hAnsi="Arial" w:cs="Arial"/>
                <w:sz w:val="16"/>
                <w:szCs w:val="16"/>
              </w:rPr>
              <w:t xml:space="preserve">         Guru</w:t>
            </w:r>
          </w:p>
          <w:p w:rsidR="00A37545" w:rsidRDefault="00A37545" w:rsidP="007416AC">
            <w:pPr>
              <w:pStyle w:val="NoSpacing"/>
              <w:jc w:val="both"/>
              <w:rPr>
                <w:rFonts w:ascii="Arial" w:hAnsi="Arial" w:cs="Arial"/>
                <w:sz w:val="16"/>
                <w:szCs w:val="16"/>
              </w:rPr>
            </w:pPr>
            <w:r>
              <w:rPr>
                <w:rFonts w:ascii="Arial" w:hAnsi="Arial" w:cs="Arial"/>
                <w:sz w:val="16"/>
                <w:szCs w:val="16"/>
              </w:rPr>
              <w:t xml:space="preserve">     Observasi</w:t>
            </w:r>
          </w:p>
          <w:p w:rsidR="00A37545" w:rsidRDefault="00A37545" w:rsidP="007416AC">
            <w:pPr>
              <w:pStyle w:val="NoSpacing"/>
              <w:jc w:val="both"/>
              <w:rPr>
                <w:rFonts w:ascii="Arial" w:hAnsi="Arial" w:cs="Arial"/>
                <w:sz w:val="16"/>
                <w:szCs w:val="16"/>
              </w:rPr>
            </w:pPr>
            <w:r>
              <w:rPr>
                <w:rFonts w:ascii="Arial" w:hAnsi="Arial" w:cs="Arial"/>
                <w:sz w:val="16"/>
                <w:szCs w:val="16"/>
              </w:rPr>
              <w:t xml:space="preserve">    Wawancara</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Pr="00C63BBA" w:rsidRDefault="00A37545" w:rsidP="00056427">
            <w:pPr>
              <w:pStyle w:val="NoSpacing"/>
              <w:numPr>
                <w:ilvl w:val="0"/>
                <w:numId w:val="16"/>
              </w:numPr>
              <w:ind w:left="318" w:hanging="284"/>
              <w:jc w:val="both"/>
              <w:rPr>
                <w:rFonts w:ascii="Arial" w:hAnsi="Arial" w:cs="Arial"/>
                <w:sz w:val="16"/>
                <w:szCs w:val="16"/>
              </w:rPr>
            </w:pPr>
            <w:r>
              <w:rPr>
                <w:rFonts w:ascii="Arial" w:hAnsi="Arial" w:cs="Arial"/>
                <w:sz w:val="16"/>
                <w:szCs w:val="16"/>
              </w:rPr>
              <w:t>Guru memulai dan mengakhiri pelajaran sesuai dengan jadwal waktu. (a)</w:t>
            </w:r>
          </w:p>
        </w:tc>
        <w:tc>
          <w:tcPr>
            <w:tcW w:w="1418" w:type="dxa"/>
          </w:tcPr>
          <w:p w:rsidR="00A37545" w:rsidRPr="00C63BBA" w:rsidRDefault="00A37545" w:rsidP="007416AC">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Pr="00C63BBA" w:rsidRDefault="00A37545" w:rsidP="00056427">
            <w:pPr>
              <w:pStyle w:val="NoSpacing"/>
              <w:numPr>
                <w:ilvl w:val="0"/>
                <w:numId w:val="16"/>
              </w:numPr>
              <w:ind w:left="318" w:hanging="284"/>
              <w:jc w:val="both"/>
              <w:rPr>
                <w:rFonts w:ascii="Arial" w:hAnsi="Arial" w:cs="Arial"/>
                <w:sz w:val="16"/>
                <w:szCs w:val="16"/>
              </w:rPr>
            </w:pPr>
            <w:r>
              <w:rPr>
                <w:rFonts w:ascii="Arial" w:hAnsi="Arial" w:cs="Arial"/>
                <w:sz w:val="16"/>
                <w:szCs w:val="16"/>
              </w:rPr>
              <w:t>Guru menjelaskan tujuan  pembelajaran. (a)</w:t>
            </w:r>
          </w:p>
        </w:tc>
        <w:tc>
          <w:tcPr>
            <w:tcW w:w="1418" w:type="dxa"/>
          </w:tcPr>
          <w:p w:rsidR="00A37545" w:rsidRPr="00C63BBA" w:rsidRDefault="00A37545" w:rsidP="007416AC">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7416AC">
            <w:pPr>
              <w:pStyle w:val="NoSpacing"/>
              <w:jc w:val="both"/>
              <w:rPr>
                <w:rFonts w:ascii="Arial" w:hAnsi="Arial" w:cs="Arial"/>
                <w:sz w:val="16"/>
                <w:szCs w:val="16"/>
              </w:rPr>
            </w:pPr>
            <w:r>
              <w:rPr>
                <w:rFonts w:ascii="Arial" w:hAnsi="Arial" w:cs="Arial"/>
                <w:sz w:val="16"/>
                <w:szCs w:val="16"/>
              </w:rPr>
              <w:t>b).   Kegiatan Inti:</w:t>
            </w:r>
          </w:p>
          <w:p w:rsidR="00A37545" w:rsidRDefault="00A37545" w:rsidP="007416AC">
            <w:pPr>
              <w:pStyle w:val="NoSpacing"/>
              <w:ind w:left="318" w:hanging="318"/>
              <w:jc w:val="both"/>
              <w:rPr>
                <w:rFonts w:ascii="Arial" w:hAnsi="Arial" w:cs="Arial"/>
                <w:sz w:val="16"/>
                <w:szCs w:val="16"/>
              </w:rPr>
            </w:pPr>
            <w:r>
              <w:rPr>
                <w:rFonts w:ascii="Arial" w:hAnsi="Arial" w:cs="Arial"/>
                <w:sz w:val="16"/>
                <w:szCs w:val="16"/>
              </w:rPr>
              <w:t>31. Proses pembelajaran dilakukan secara interaktif. (a)</w:t>
            </w:r>
          </w:p>
        </w:tc>
        <w:tc>
          <w:tcPr>
            <w:tcW w:w="1418" w:type="dxa"/>
          </w:tcPr>
          <w:p w:rsidR="00A37545" w:rsidRDefault="00A37545" w:rsidP="007416AC">
            <w:pPr>
              <w:pStyle w:val="NoSpacing"/>
              <w:jc w:val="both"/>
              <w:rPr>
                <w:rFonts w:ascii="Arial" w:hAnsi="Arial" w:cs="Arial"/>
                <w:sz w:val="16"/>
                <w:szCs w:val="16"/>
              </w:rPr>
            </w:pPr>
            <w:r>
              <w:rPr>
                <w:rFonts w:ascii="Arial" w:hAnsi="Arial" w:cs="Arial"/>
                <w:sz w:val="16"/>
                <w:szCs w:val="16"/>
              </w:rPr>
              <w:t xml:space="preserve">        Guru</w:t>
            </w:r>
          </w:p>
          <w:p w:rsidR="00A37545" w:rsidRDefault="00A37545" w:rsidP="007416AC">
            <w:pPr>
              <w:pStyle w:val="NoSpacing"/>
              <w:jc w:val="both"/>
              <w:rPr>
                <w:rFonts w:ascii="Arial" w:hAnsi="Arial" w:cs="Arial"/>
                <w:sz w:val="16"/>
                <w:szCs w:val="16"/>
              </w:rPr>
            </w:pPr>
            <w:r>
              <w:rPr>
                <w:rFonts w:ascii="Arial" w:hAnsi="Arial" w:cs="Arial"/>
                <w:sz w:val="16"/>
                <w:szCs w:val="16"/>
              </w:rPr>
              <w:t xml:space="preserve">      Observasi</w:t>
            </w:r>
          </w:p>
          <w:p w:rsidR="00A37545" w:rsidRDefault="00A37545" w:rsidP="007416AC">
            <w:pPr>
              <w:pStyle w:val="NoSpacing"/>
              <w:jc w:val="both"/>
              <w:rPr>
                <w:rFonts w:ascii="Arial" w:hAnsi="Arial" w:cs="Arial"/>
                <w:sz w:val="16"/>
                <w:szCs w:val="16"/>
              </w:rPr>
            </w:pPr>
            <w:r>
              <w:rPr>
                <w:rFonts w:ascii="Arial" w:hAnsi="Arial" w:cs="Arial"/>
                <w:sz w:val="16"/>
                <w:szCs w:val="16"/>
              </w:rPr>
              <w:t xml:space="preserve">    Wawancara</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226B35">
            <w:pPr>
              <w:pStyle w:val="NoSpacing"/>
              <w:ind w:left="318" w:hanging="318"/>
              <w:jc w:val="both"/>
              <w:rPr>
                <w:rFonts w:ascii="Arial" w:hAnsi="Arial" w:cs="Arial"/>
                <w:sz w:val="16"/>
                <w:szCs w:val="16"/>
              </w:rPr>
            </w:pPr>
            <w:r>
              <w:rPr>
                <w:rFonts w:ascii="Arial" w:hAnsi="Arial" w:cs="Arial"/>
                <w:sz w:val="16"/>
                <w:szCs w:val="16"/>
              </w:rPr>
              <w:t>32. Proses pembelajaran dilakukan secara menyenangkan. (a)</w:t>
            </w:r>
          </w:p>
        </w:tc>
        <w:tc>
          <w:tcPr>
            <w:tcW w:w="1418" w:type="dxa"/>
          </w:tcPr>
          <w:p w:rsidR="00A37545" w:rsidRDefault="00A37545" w:rsidP="007416AC">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226B35">
            <w:pPr>
              <w:pStyle w:val="NoSpacing"/>
              <w:ind w:left="318" w:hanging="318"/>
              <w:jc w:val="both"/>
              <w:rPr>
                <w:rFonts w:ascii="Arial" w:hAnsi="Arial" w:cs="Arial"/>
                <w:sz w:val="16"/>
                <w:szCs w:val="16"/>
              </w:rPr>
            </w:pPr>
            <w:r>
              <w:rPr>
                <w:rFonts w:ascii="Arial" w:hAnsi="Arial" w:cs="Arial"/>
                <w:sz w:val="16"/>
                <w:szCs w:val="16"/>
              </w:rPr>
              <w:t>33.  Guru memberikan motivasi dalam proses pembelajaran.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6779C8">
            <w:pPr>
              <w:pStyle w:val="NoSpacing"/>
              <w:ind w:left="318" w:hanging="318"/>
              <w:jc w:val="both"/>
              <w:rPr>
                <w:rFonts w:ascii="Arial" w:hAnsi="Arial" w:cs="Arial"/>
                <w:sz w:val="16"/>
                <w:szCs w:val="16"/>
              </w:rPr>
            </w:pPr>
            <w:r>
              <w:rPr>
                <w:rFonts w:ascii="Arial" w:hAnsi="Arial" w:cs="Arial"/>
                <w:sz w:val="16"/>
                <w:szCs w:val="16"/>
              </w:rPr>
              <w:t>34.  Guru menggunakan metode bervariasi dalam proses pembelajaran.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6779C8">
            <w:pPr>
              <w:pStyle w:val="NoSpacing"/>
              <w:ind w:left="318" w:hanging="318"/>
              <w:jc w:val="both"/>
              <w:rPr>
                <w:rFonts w:ascii="Arial" w:hAnsi="Arial" w:cs="Arial"/>
                <w:sz w:val="16"/>
                <w:szCs w:val="16"/>
              </w:rPr>
            </w:pPr>
            <w:r>
              <w:rPr>
                <w:rFonts w:ascii="Arial" w:hAnsi="Arial" w:cs="Arial"/>
                <w:sz w:val="16"/>
                <w:szCs w:val="16"/>
              </w:rPr>
              <w:t>35.  Memfasilitasi terjadinya interaksi antara peserta didik dengan guru dan sumber belajar lainnya.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6779C8">
            <w:pPr>
              <w:pStyle w:val="NoSpacing"/>
              <w:ind w:left="318" w:hanging="318"/>
              <w:jc w:val="both"/>
              <w:rPr>
                <w:rFonts w:ascii="Arial" w:hAnsi="Arial" w:cs="Arial"/>
                <w:sz w:val="16"/>
                <w:szCs w:val="16"/>
              </w:rPr>
            </w:pPr>
            <w:r>
              <w:rPr>
                <w:rFonts w:ascii="Arial" w:hAnsi="Arial" w:cs="Arial"/>
                <w:sz w:val="16"/>
                <w:szCs w:val="16"/>
              </w:rPr>
              <w:t>36. Menggunakan beragam pendekatan,  media pembelajaran dan sumber belajar.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6C0415">
            <w:pPr>
              <w:pStyle w:val="NoSpacing"/>
              <w:ind w:left="318" w:hanging="318"/>
              <w:jc w:val="both"/>
              <w:rPr>
                <w:rFonts w:ascii="Arial" w:hAnsi="Arial" w:cs="Arial"/>
                <w:sz w:val="16"/>
                <w:szCs w:val="16"/>
              </w:rPr>
            </w:pPr>
            <w:r>
              <w:rPr>
                <w:rFonts w:ascii="Arial" w:hAnsi="Arial" w:cs="Arial"/>
                <w:sz w:val="16"/>
                <w:szCs w:val="16"/>
              </w:rPr>
              <w:t>37. Memfasilitasi peserta didik dengan  pemberian tugas.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6C0415">
            <w:pPr>
              <w:pStyle w:val="NoSpacing"/>
              <w:ind w:left="318" w:hanging="318"/>
              <w:jc w:val="both"/>
              <w:rPr>
                <w:rFonts w:ascii="Arial" w:hAnsi="Arial" w:cs="Arial"/>
                <w:sz w:val="16"/>
                <w:szCs w:val="16"/>
              </w:rPr>
            </w:pPr>
            <w:r>
              <w:rPr>
                <w:rFonts w:ascii="Arial" w:hAnsi="Arial" w:cs="Arial"/>
                <w:sz w:val="16"/>
                <w:szCs w:val="16"/>
              </w:rPr>
              <w:t>38. Memfasilitasi peserta didik dengan  pembelajaran kooperatif.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6C0415">
            <w:pPr>
              <w:pStyle w:val="NoSpacing"/>
              <w:ind w:left="318" w:hanging="318"/>
              <w:jc w:val="both"/>
              <w:rPr>
                <w:rFonts w:ascii="Arial" w:hAnsi="Arial" w:cs="Arial"/>
                <w:sz w:val="16"/>
                <w:szCs w:val="16"/>
              </w:rPr>
            </w:pPr>
            <w:r>
              <w:rPr>
                <w:rFonts w:ascii="Arial" w:hAnsi="Arial" w:cs="Arial"/>
                <w:sz w:val="16"/>
                <w:szCs w:val="16"/>
              </w:rPr>
              <w:t>39. Memberikan umpan balik positif dan penguatan.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A37545">
            <w:pPr>
              <w:pStyle w:val="NoSpacing"/>
              <w:spacing w:before="120" w:after="120"/>
              <w:ind w:left="318" w:hanging="318"/>
              <w:jc w:val="both"/>
              <w:rPr>
                <w:rFonts w:ascii="Arial" w:hAnsi="Arial" w:cs="Arial"/>
                <w:sz w:val="16"/>
                <w:szCs w:val="16"/>
              </w:rPr>
            </w:pPr>
            <w:r>
              <w:rPr>
                <w:rFonts w:ascii="Arial" w:hAnsi="Arial" w:cs="Arial"/>
                <w:sz w:val="16"/>
                <w:szCs w:val="16"/>
              </w:rPr>
              <w:t>40.  Menjawab pertanyaan peserta didik. (a)</w:t>
            </w:r>
          </w:p>
        </w:tc>
        <w:tc>
          <w:tcPr>
            <w:tcW w:w="1418" w:type="dxa"/>
          </w:tcPr>
          <w:p w:rsidR="00A37545" w:rsidRDefault="00A37545" w:rsidP="00A37545">
            <w:pPr>
              <w:pStyle w:val="NoSpacing"/>
              <w:spacing w:before="120" w:after="120"/>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37545">
            <w:pPr>
              <w:pStyle w:val="NoSpacing"/>
              <w:spacing w:before="120" w:after="120"/>
              <w:jc w:val="both"/>
              <w:rPr>
                <w:rFonts w:ascii="Arial" w:hAnsi="Arial" w:cs="Arial"/>
                <w:sz w:val="16"/>
                <w:szCs w:val="16"/>
              </w:rPr>
            </w:pPr>
          </w:p>
        </w:tc>
        <w:tc>
          <w:tcPr>
            <w:tcW w:w="425" w:type="dxa"/>
          </w:tcPr>
          <w:p w:rsidR="00A37545" w:rsidRPr="00C63BBA" w:rsidRDefault="00A37545" w:rsidP="00A37545">
            <w:pPr>
              <w:pStyle w:val="NoSpacing"/>
              <w:spacing w:before="120" w:after="120"/>
              <w:jc w:val="both"/>
              <w:rPr>
                <w:rFonts w:ascii="Arial" w:hAnsi="Arial" w:cs="Arial"/>
                <w:sz w:val="16"/>
                <w:szCs w:val="16"/>
              </w:rPr>
            </w:pPr>
          </w:p>
        </w:tc>
        <w:tc>
          <w:tcPr>
            <w:tcW w:w="425" w:type="dxa"/>
          </w:tcPr>
          <w:p w:rsidR="00A37545" w:rsidRPr="00C63BBA" w:rsidRDefault="00A37545" w:rsidP="00A37545">
            <w:pPr>
              <w:pStyle w:val="NoSpacing"/>
              <w:spacing w:before="120" w:after="120"/>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A37545">
            <w:pPr>
              <w:pStyle w:val="NoSpacing"/>
              <w:jc w:val="both"/>
              <w:rPr>
                <w:rFonts w:ascii="Arial" w:hAnsi="Arial" w:cs="Arial"/>
                <w:sz w:val="16"/>
                <w:szCs w:val="16"/>
              </w:rPr>
            </w:pPr>
            <w:r>
              <w:rPr>
                <w:rFonts w:ascii="Arial" w:hAnsi="Arial" w:cs="Arial"/>
                <w:sz w:val="16"/>
                <w:szCs w:val="16"/>
              </w:rPr>
              <w:t>C).  Kegiatan Penutup:</w:t>
            </w:r>
          </w:p>
          <w:p w:rsidR="00A37545" w:rsidRDefault="00A37545" w:rsidP="00A37545">
            <w:pPr>
              <w:pStyle w:val="NoSpacing"/>
              <w:ind w:left="318" w:hanging="318"/>
              <w:jc w:val="both"/>
              <w:rPr>
                <w:rFonts w:ascii="Arial" w:hAnsi="Arial" w:cs="Arial"/>
                <w:sz w:val="16"/>
                <w:szCs w:val="16"/>
              </w:rPr>
            </w:pPr>
            <w:r>
              <w:rPr>
                <w:rFonts w:ascii="Arial" w:hAnsi="Arial" w:cs="Arial"/>
                <w:sz w:val="16"/>
                <w:szCs w:val="16"/>
              </w:rPr>
              <w:t>41. Proses pembelajaran dilakukan secara interaktif. (a)</w:t>
            </w:r>
          </w:p>
        </w:tc>
        <w:tc>
          <w:tcPr>
            <w:tcW w:w="1418" w:type="dxa"/>
          </w:tcPr>
          <w:p w:rsidR="00A37545" w:rsidRDefault="00A37545" w:rsidP="00A37545">
            <w:pPr>
              <w:pStyle w:val="NoSpacing"/>
              <w:spacing w:before="120" w:after="120"/>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A37545">
            <w:pPr>
              <w:pStyle w:val="NoSpacing"/>
              <w:ind w:left="318" w:hanging="318"/>
              <w:jc w:val="both"/>
              <w:rPr>
                <w:rFonts w:ascii="Arial" w:hAnsi="Arial" w:cs="Arial"/>
                <w:sz w:val="16"/>
                <w:szCs w:val="16"/>
              </w:rPr>
            </w:pPr>
            <w:r>
              <w:rPr>
                <w:rFonts w:ascii="Arial" w:hAnsi="Arial" w:cs="Arial"/>
                <w:sz w:val="16"/>
                <w:szCs w:val="16"/>
              </w:rPr>
              <w:t>42. Melakukan penilaian/Refleksi terhadap kegiatan yang sudah dilaksanakan.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A37545">
            <w:pPr>
              <w:pStyle w:val="NoSpacing"/>
              <w:ind w:left="318" w:hanging="318"/>
              <w:jc w:val="both"/>
              <w:rPr>
                <w:rFonts w:ascii="Arial" w:hAnsi="Arial" w:cs="Arial"/>
                <w:sz w:val="16"/>
                <w:szCs w:val="16"/>
              </w:rPr>
            </w:pPr>
            <w:r>
              <w:rPr>
                <w:rFonts w:ascii="Arial" w:hAnsi="Arial" w:cs="Arial"/>
                <w:sz w:val="16"/>
                <w:szCs w:val="16"/>
              </w:rPr>
              <w:t>43. Merencanakan kegiatan tindak lanjut berdasarkan refleksi.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A37545" w:rsidRPr="00C63BBA" w:rsidTr="00B54891">
        <w:tc>
          <w:tcPr>
            <w:tcW w:w="426" w:type="dxa"/>
            <w:vMerge/>
          </w:tcPr>
          <w:p w:rsidR="00A37545" w:rsidRPr="00253588" w:rsidRDefault="00A37545" w:rsidP="00A60D1B">
            <w:pPr>
              <w:pStyle w:val="NoSpacing"/>
              <w:jc w:val="both"/>
              <w:rPr>
                <w:rFonts w:ascii="Arial" w:hAnsi="Arial" w:cs="Arial"/>
                <w:b/>
              </w:rPr>
            </w:pPr>
          </w:p>
        </w:tc>
        <w:tc>
          <w:tcPr>
            <w:tcW w:w="567"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1134" w:type="dxa"/>
            <w:vMerge/>
          </w:tcPr>
          <w:p w:rsidR="00A37545" w:rsidRPr="00C63BBA" w:rsidRDefault="00A37545" w:rsidP="00A60D1B">
            <w:pPr>
              <w:pStyle w:val="NoSpacing"/>
              <w:jc w:val="both"/>
              <w:rPr>
                <w:rFonts w:ascii="Arial" w:hAnsi="Arial" w:cs="Arial"/>
                <w:sz w:val="16"/>
                <w:szCs w:val="16"/>
              </w:rPr>
            </w:pPr>
          </w:p>
        </w:tc>
        <w:tc>
          <w:tcPr>
            <w:tcW w:w="3118" w:type="dxa"/>
          </w:tcPr>
          <w:p w:rsidR="00A37545" w:rsidRDefault="00A37545" w:rsidP="00A37545">
            <w:pPr>
              <w:pStyle w:val="NoSpacing"/>
              <w:ind w:left="318" w:hanging="318"/>
              <w:jc w:val="both"/>
              <w:rPr>
                <w:rFonts w:ascii="Arial" w:hAnsi="Arial" w:cs="Arial"/>
                <w:sz w:val="16"/>
                <w:szCs w:val="16"/>
              </w:rPr>
            </w:pPr>
            <w:r>
              <w:rPr>
                <w:rFonts w:ascii="Arial" w:hAnsi="Arial" w:cs="Arial"/>
                <w:sz w:val="16"/>
                <w:szCs w:val="16"/>
              </w:rPr>
              <w:t>44. Menyampaikan rencana pembelajaran pada pertemuan berikutnya. (a)</w:t>
            </w:r>
          </w:p>
        </w:tc>
        <w:tc>
          <w:tcPr>
            <w:tcW w:w="1418" w:type="dxa"/>
          </w:tcPr>
          <w:p w:rsidR="00A37545" w:rsidRDefault="00A37545"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c>
          <w:tcPr>
            <w:tcW w:w="425" w:type="dxa"/>
          </w:tcPr>
          <w:p w:rsidR="00A37545" w:rsidRPr="00C63BBA" w:rsidRDefault="00A37545" w:rsidP="00A60D1B">
            <w:pPr>
              <w:pStyle w:val="NoSpacing"/>
              <w:jc w:val="both"/>
              <w:rPr>
                <w:rFonts w:ascii="Arial" w:hAnsi="Arial" w:cs="Arial"/>
                <w:sz w:val="16"/>
                <w:szCs w:val="16"/>
              </w:rPr>
            </w:pPr>
          </w:p>
        </w:tc>
      </w:tr>
      <w:tr w:rsidR="0000067A" w:rsidRPr="00C63BBA" w:rsidTr="00B54891">
        <w:tc>
          <w:tcPr>
            <w:tcW w:w="426" w:type="dxa"/>
            <w:vMerge w:val="restart"/>
          </w:tcPr>
          <w:p w:rsidR="0000067A" w:rsidRDefault="0000067A" w:rsidP="00A60D1B">
            <w:pPr>
              <w:pStyle w:val="NoSpacing"/>
              <w:jc w:val="both"/>
              <w:rPr>
                <w:rFonts w:ascii="Arial" w:hAnsi="Arial" w:cs="Arial"/>
                <w:b/>
              </w:rPr>
            </w:pPr>
          </w:p>
          <w:p w:rsidR="0000067A" w:rsidRDefault="0000067A" w:rsidP="00A60D1B">
            <w:pPr>
              <w:pStyle w:val="NoSpacing"/>
              <w:jc w:val="both"/>
              <w:rPr>
                <w:rFonts w:ascii="Arial" w:hAnsi="Arial" w:cs="Arial"/>
                <w:b/>
              </w:rPr>
            </w:pPr>
          </w:p>
          <w:p w:rsidR="0000067A" w:rsidRDefault="0000067A" w:rsidP="00A60D1B">
            <w:pPr>
              <w:pStyle w:val="NoSpacing"/>
              <w:jc w:val="both"/>
              <w:rPr>
                <w:rFonts w:ascii="Arial" w:hAnsi="Arial" w:cs="Arial"/>
                <w:b/>
              </w:rPr>
            </w:pPr>
          </w:p>
          <w:p w:rsidR="0000067A" w:rsidRDefault="0000067A" w:rsidP="00A60D1B">
            <w:pPr>
              <w:pStyle w:val="NoSpacing"/>
              <w:jc w:val="both"/>
              <w:rPr>
                <w:rFonts w:ascii="Arial" w:hAnsi="Arial" w:cs="Arial"/>
                <w:b/>
              </w:rPr>
            </w:pPr>
          </w:p>
          <w:p w:rsidR="0000067A" w:rsidRPr="0000067A" w:rsidRDefault="0000067A" w:rsidP="0000067A">
            <w:pPr>
              <w:pStyle w:val="NoSpacing"/>
              <w:jc w:val="center"/>
              <w:rPr>
                <w:rFonts w:ascii="Arial" w:hAnsi="Arial" w:cs="Arial"/>
              </w:rPr>
            </w:pPr>
            <w:r>
              <w:rPr>
                <w:rFonts w:ascii="Arial" w:hAnsi="Arial" w:cs="Arial"/>
              </w:rPr>
              <w:t>III.</w:t>
            </w:r>
          </w:p>
        </w:tc>
        <w:tc>
          <w:tcPr>
            <w:tcW w:w="567" w:type="dxa"/>
            <w:vMerge w:val="restart"/>
          </w:tcPr>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653036" w:rsidRDefault="0000067A" w:rsidP="00A60D1B">
            <w:pPr>
              <w:pStyle w:val="NoSpacing"/>
              <w:jc w:val="both"/>
              <w:rPr>
                <w:rFonts w:ascii="Arial" w:hAnsi="Arial" w:cs="Arial"/>
                <w:sz w:val="16"/>
                <w:szCs w:val="16"/>
              </w:rPr>
            </w:pPr>
            <w:r>
              <w:rPr>
                <w:rFonts w:ascii="Arial" w:hAnsi="Arial" w:cs="Arial"/>
                <w:sz w:val="16"/>
                <w:szCs w:val="16"/>
              </w:rPr>
              <w:t>Penilaian Ha</w:t>
            </w:r>
          </w:p>
          <w:p w:rsidR="00653036" w:rsidRDefault="0000067A" w:rsidP="00A60D1B">
            <w:pPr>
              <w:pStyle w:val="NoSpacing"/>
              <w:jc w:val="both"/>
              <w:rPr>
                <w:rFonts w:ascii="Arial" w:hAnsi="Arial" w:cs="Arial"/>
                <w:sz w:val="16"/>
                <w:szCs w:val="16"/>
              </w:rPr>
            </w:pPr>
            <w:r>
              <w:rPr>
                <w:rFonts w:ascii="Arial" w:hAnsi="Arial" w:cs="Arial"/>
                <w:sz w:val="16"/>
                <w:szCs w:val="16"/>
              </w:rPr>
              <w:t>sil Pembela</w:t>
            </w:r>
          </w:p>
          <w:p w:rsidR="00653036" w:rsidRDefault="0000067A" w:rsidP="00A60D1B">
            <w:pPr>
              <w:pStyle w:val="NoSpacing"/>
              <w:jc w:val="both"/>
              <w:rPr>
                <w:rFonts w:ascii="Arial" w:hAnsi="Arial" w:cs="Arial"/>
                <w:sz w:val="16"/>
                <w:szCs w:val="16"/>
              </w:rPr>
            </w:pPr>
            <w:r>
              <w:rPr>
                <w:rFonts w:ascii="Arial" w:hAnsi="Arial" w:cs="Arial"/>
                <w:sz w:val="16"/>
                <w:szCs w:val="16"/>
              </w:rPr>
              <w:t>ja</w:t>
            </w:r>
          </w:p>
          <w:p w:rsidR="0000067A" w:rsidRPr="00C63BBA" w:rsidRDefault="0000067A" w:rsidP="00A60D1B">
            <w:pPr>
              <w:pStyle w:val="NoSpacing"/>
              <w:jc w:val="both"/>
              <w:rPr>
                <w:rFonts w:ascii="Arial" w:hAnsi="Arial" w:cs="Arial"/>
                <w:sz w:val="16"/>
                <w:szCs w:val="16"/>
              </w:rPr>
            </w:pPr>
            <w:r>
              <w:rPr>
                <w:rFonts w:ascii="Arial" w:hAnsi="Arial" w:cs="Arial"/>
                <w:sz w:val="16"/>
                <w:szCs w:val="16"/>
              </w:rPr>
              <w:t>ran</w:t>
            </w:r>
          </w:p>
        </w:tc>
        <w:tc>
          <w:tcPr>
            <w:tcW w:w="1134" w:type="dxa"/>
            <w:vMerge w:val="restart"/>
          </w:tcPr>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Pr="00C63BBA" w:rsidRDefault="0000067A" w:rsidP="00A60D1B">
            <w:pPr>
              <w:pStyle w:val="NoSpacing"/>
              <w:jc w:val="both"/>
              <w:rPr>
                <w:rFonts w:ascii="Arial" w:hAnsi="Arial" w:cs="Arial"/>
                <w:sz w:val="16"/>
                <w:szCs w:val="16"/>
              </w:rPr>
            </w:pPr>
            <w:r>
              <w:rPr>
                <w:rFonts w:ascii="Arial" w:hAnsi="Arial" w:cs="Arial"/>
                <w:sz w:val="16"/>
                <w:szCs w:val="16"/>
              </w:rPr>
              <w:t>Pelaksanaan Penilaian</w:t>
            </w:r>
          </w:p>
        </w:tc>
        <w:tc>
          <w:tcPr>
            <w:tcW w:w="1134" w:type="dxa"/>
            <w:vMerge w:val="restart"/>
          </w:tcPr>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Default="0000067A" w:rsidP="00A60D1B">
            <w:pPr>
              <w:pStyle w:val="NoSpacing"/>
              <w:jc w:val="both"/>
              <w:rPr>
                <w:rFonts w:ascii="Arial" w:hAnsi="Arial" w:cs="Arial"/>
                <w:sz w:val="16"/>
                <w:szCs w:val="16"/>
              </w:rPr>
            </w:pPr>
          </w:p>
          <w:p w:rsidR="0000067A" w:rsidRPr="00C63BBA" w:rsidRDefault="0000067A" w:rsidP="0000067A">
            <w:pPr>
              <w:pStyle w:val="NoSpacing"/>
              <w:jc w:val="both"/>
              <w:rPr>
                <w:rFonts w:ascii="Arial" w:hAnsi="Arial" w:cs="Arial"/>
                <w:sz w:val="16"/>
                <w:szCs w:val="16"/>
              </w:rPr>
            </w:pPr>
            <w:r>
              <w:rPr>
                <w:rFonts w:ascii="Arial" w:hAnsi="Arial" w:cs="Arial"/>
                <w:sz w:val="16"/>
                <w:szCs w:val="16"/>
              </w:rPr>
              <w:t>a. Record Kegiatan</w:t>
            </w:r>
          </w:p>
        </w:tc>
        <w:tc>
          <w:tcPr>
            <w:tcW w:w="3118" w:type="dxa"/>
          </w:tcPr>
          <w:p w:rsidR="0000067A" w:rsidRDefault="0000067A" w:rsidP="00FA1D1F">
            <w:pPr>
              <w:pStyle w:val="NoSpacing"/>
              <w:ind w:left="318" w:hanging="318"/>
              <w:jc w:val="both"/>
              <w:rPr>
                <w:rFonts w:ascii="Arial" w:hAnsi="Arial" w:cs="Arial"/>
                <w:sz w:val="16"/>
                <w:szCs w:val="16"/>
              </w:rPr>
            </w:pPr>
            <w:r>
              <w:rPr>
                <w:rFonts w:ascii="Arial" w:hAnsi="Arial" w:cs="Arial"/>
                <w:sz w:val="16"/>
                <w:szCs w:val="16"/>
              </w:rPr>
              <w:t>45. Guru melaksanakan penilaian terhadap hasil pembelajaran untuk mengukur tingkat pencapaian kompetensi. (a)</w:t>
            </w:r>
          </w:p>
        </w:tc>
        <w:tc>
          <w:tcPr>
            <w:tcW w:w="1418" w:type="dxa"/>
          </w:tcPr>
          <w:p w:rsidR="0000067A" w:rsidRDefault="0000067A" w:rsidP="00A37545">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r>
      <w:tr w:rsidR="0000067A" w:rsidRPr="00C63BBA" w:rsidTr="00B54891">
        <w:tc>
          <w:tcPr>
            <w:tcW w:w="426" w:type="dxa"/>
            <w:vMerge/>
          </w:tcPr>
          <w:p w:rsidR="0000067A" w:rsidRPr="00253588" w:rsidRDefault="0000067A" w:rsidP="00A60D1B">
            <w:pPr>
              <w:pStyle w:val="NoSpacing"/>
              <w:jc w:val="both"/>
              <w:rPr>
                <w:rFonts w:ascii="Arial" w:hAnsi="Arial" w:cs="Arial"/>
                <w:b/>
              </w:rPr>
            </w:pPr>
          </w:p>
        </w:tc>
        <w:tc>
          <w:tcPr>
            <w:tcW w:w="567"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3118" w:type="dxa"/>
          </w:tcPr>
          <w:p w:rsidR="0000067A" w:rsidRDefault="0000067A" w:rsidP="00FA1D1F">
            <w:pPr>
              <w:pStyle w:val="NoSpacing"/>
              <w:ind w:left="318" w:hanging="318"/>
              <w:jc w:val="both"/>
              <w:rPr>
                <w:rFonts w:ascii="Arial" w:hAnsi="Arial" w:cs="Arial"/>
                <w:sz w:val="16"/>
                <w:szCs w:val="16"/>
              </w:rPr>
            </w:pPr>
            <w:r>
              <w:rPr>
                <w:rFonts w:ascii="Arial" w:hAnsi="Arial" w:cs="Arial"/>
                <w:sz w:val="16"/>
                <w:szCs w:val="16"/>
              </w:rPr>
              <w:t>46.  Guru menyusun laporan kemajuan belajar. (a)</w:t>
            </w:r>
          </w:p>
        </w:tc>
        <w:tc>
          <w:tcPr>
            <w:tcW w:w="1418" w:type="dxa"/>
          </w:tcPr>
          <w:p w:rsidR="0000067A" w:rsidRDefault="0000067A" w:rsidP="000853EB">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r>
      <w:tr w:rsidR="0000067A" w:rsidRPr="00C63BBA" w:rsidTr="00B54891">
        <w:tc>
          <w:tcPr>
            <w:tcW w:w="426" w:type="dxa"/>
            <w:vMerge/>
          </w:tcPr>
          <w:p w:rsidR="0000067A" w:rsidRPr="00253588" w:rsidRDefault="0000067A" w:rsidP="00A60D1B">
            <w:pPr>
              <w:pStyle w:val="NoSpacing"/>
              <w:jc w:val="both"/>
              <w:rPr>
                <w:rFonts w:ascii="Arial" w:hAnsi="Arial" w:cs="Arial"/>
                <w:b/>
              </w:rPr>
            </w:pPr>
          </w:p>
        </w:tc>
        <w:tc>
          <w:tcPr>
            <w:tcW w:w="567"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3118" w:type="dxa"/>
          </w:tcPr>
          <w:p w:rsidR="0000067A" w:rsidRDefault="0000067A" w:rsidP="00FA1D1F">
            <w:pPr>
              <w:pStyle w:val="NoSpacing"/>
              <w:ind w:left="318" w:hanging="318"/>
              <w:jc w:val="both"/>
              <w:rPr>
                <w:rFonts w:ascii="Arial" w:hAnsi="Arial" w:cs="Arial"/>
                <w:sz w:val="16"/>
                <w:szCs w:val="16"/>
              </w:rPr>
            </w:pPr>
            <w:r>
              <w:rPr>
                <w:rFonts w:ascii="Arial" w:hAnsi="Arial" w:cs="Arial"/>
                <w:sz w:val="16"/>
                <w:szCs w:val="16"/>
              </w:rPr>
              <w:t>47.  Hasil penilaian dilakukan dalam rangka memperbaiki proses pembelajaran. (a)</w:t>
            </w:r>
          </w:p>
        </w:tc>
        <w:tc>
          <w:tcPr>
            <w:tcW w:w="1418" w:type="dxa"/>
          </w:tcPr>
          <w:p w:rsidR="0000067A" w:rsidRDefault="0000067A" w:rsidP="000853EB">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r>
      <w:tr w:rsidR="0000067A" w:rsidRPr="00C63BBA" w:rsidTr="00B54891">
        <w:tc>
          <w:tcPr>
            <w:tcW w:w="426" w:type="dxa"/>
            <w:vMerge/>
          </w:tcPr>
          <w:p w:rsidR="0000067A" w:rsidRPr="00253588" w:rsidRDefault="0000067A" w:rsidP="00A60D1B">
            <w:pPr>
              <w:pStyle w:val="NoSpacing"/>
              <w:jc w:val="both"/>
              <w:rPr>
                <w:rFonts w:ascii="Arial" w:hAnsi="Arial" w:cs="Arial"/>
                <w:b/>
              </w:rPr>
            </w:pPr>
          </w:p>
        </w:tc>
        <w:tc>
          <w:tcPr>
            <w:tcW w:w="567"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3118" w:type="dxa"/>
          </w:tcPr>
          <w:p w:rsidR="0000067A" w:rsidRDefault="0000067A" w:rsidP="00FA1D1F">
            <w:pPr>
              <w:pStyle w:val="NoSpacing"/>
              <w:ind w:left="318" w:hanging="318"/>
              <w:jc w:val="both"/>
              <w:rPr>
                <w:rFonts w:ascii="Arial" w:hAnsi="Arial" w:cs="Arial"/>
                <w:sz w:val="16"/>
                <w:szCs w:val="16"/>
              </w:rPr>
            </w:pPr>
            <w:r>
              <w:rPr>
                <w:rFonts w:ascii="Arial" w:hAnsi="Arial" w:cs="Arial"/>
                <w:sz w:val="16"/>
                <w:szCs w:val="16"/>
              </w:rPr>
              <w:t>48.  Penilaian dilakukan secara konsisten dan terprogram. (a)</w:t>
            </w:r>
          </w:p>
        </w:tc>
        <w:tc>
          <w:tcPr>
            <w:tcW w:w="1418" w:type="dxa"/>
          </w:tcPr>
          <w:p w:rsidR="0000067A" w:rsidRDefault="0000067A" w:rsidP="000853EB">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r>
      <w:tr w:rsidR="0000067A" w:rsidRPr="00C63BBA" w:rsidTr="00B54891">
        <w:tc>
          <w:tcPr>
            <w:tcW w:w="426" w:type="dxa"/>
            <w:vMerge/>
          </w:tcPr>
          <w:p w:rsidR="0000067A" w:rsidRPr="00253588" w:rsidRDefault="0000067A" w:rsidP="00A60D1B">
            <w:pPr>
              <w:pStyle w:val="NoSpacing"/>
              <w:jc w:val="both"/>
              <w:rPr>
                <w:rFonts w:ascii="Arial" w:hAnsi="Arial" w:cs="Arial"/>
                <w:b/>
              </w:rPr>
            </w:pPr>
          </w:p>
        </w:tc>
        <w:tc>
          <w:tcPr>
            <w:tcW w:w="567"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3118" w:type="dxa"/>
          </w:tcPr>
          <w:p w:rsidR="0000067A" w:rsidRDefault="0000067A" w:rsidP="00FA1D1F">
            <w:pPr>
              <w:pStyle w:val="NoSpacing"/>
              <w:ind w:left="318" w:hanging="318"/>
              <w:jc w:val="both"/>
              <w:rPr>
                <w:rFonts w:ascii="Arial" w:hAnsi="Arial" w:cs="Arial"/>
                <w:sz w:val="16"/>
                <w:szCs w:val="16"/>
              </w:rPr>
            </w:pPr>
            <w:r>
              <w:rPr>
                <w:rFonts w:ascii="Arial" w:hAnsi="Arial" w:cs="Arial"/>
                <w:sz w:val="16"/>
                <w:szCs w:val="16"/>
              </w:rPr>
              <w:t>49.  Penilaian dilakukan dengan menggunakan tes. (a)</w:t>
            </w:r>
          </w:p>
        </w:tc>
        <w:tc>
          <w:tcPr>
            <w:tcW w:w="1418" w:type="dxa"/>
          </w:tcPr>
          <w:p w:rsidR="0000067A" w:rsidRDefault="0000067A" w:rsidP="000853EB">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r>
      <w:tr w:rsidR="0000067A" w:rsidRPr="00C63BBA" w:rsidTr="00B54891">
        <w:tc>
          <w:tcPr>
            <w:tcW w:w="426" w:type="dxa"/>
            <w:vMerge/>
          </w:tcPr>
          <w:p w:rsidR="0000067A" w:rsidRPr="00253588" w:rsidRDefault="0000067A" w:rsidP="00A60D1B">
            <w:pPr>
              <w:pStyle w:val="NoSpacing"/>
              <w:jc w:val="both"/>
              <w:rPr>
                <w:rFonts w:ascii="Arial" w:hAnsi="Arial" w:cs="Arial"/>
                <w:b/>
              </w:rPr>
            </w:pPr>
          </w:p>
        </w:tc>
        <w:tc>
          <w:tcPr>
            <w:tcW w:w="567"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1134" w:type="dxa"/>
            <w:vMerge/>
          </w:tcPr>
          <w:p w:rsidR="0000067A" w:rsidRPr="00C63BBA" w:rsidRDefault="0000067A" w:rsidP="00A60D1B">
            <w:pPr>
              <w:pStyle w:val="NoSpacing"/>
              <w:jc w:val="both"/>
              <w:rPr>
                <w:rFonts w:ascii="Arial" w:hAnsi="Arial" w:cs="Arial"/>
                <w:sz w:val="16"/>
                <w:szCs w:val="16"/>
              </w:rPr>
            </w:pPr>
          </w:p>
        </w:tc>
        <w:tc>
          <w:tcPr>
            <w:tcW w:w="3118" w:type="dxa"/>
          </w:tcPr>
          <w:p w:rsidR="0000067A" w:rsidRDefault="0000067A" w:rsidP="00FA1D1F">
            <w:pPr>
              <w:pStyle w:val="NoSpacing"/>
              <w:ind w:left="318" w:hanging="318"/>
              <w:jc w:val="both"/>
              <w:rPr>
                <w:rFonts w:ascii="Arial" w:hAnsi="Arial" w:cs="Arial"/>
                <w:sz w:val="16"/>
                <w:szCs w:val="16"/>
              </w:rPr>
            </w:pPr>
            <w:r>
              <w:rPr>
                <w:rFonts w:ascii="Arial" w:hAnsi="Arial" w:cs="Arial"/>
                <w:sz w:val="16"/>
                <w:szCs w:val="16"/>
              </w:rPr>
              <w:t>50.  Penilaian dilakukan tidak menggunakan tes. (a)</w:t>
            </w:r>
          </w:p>
        </w:tc>
        <w:tc>
          <w:tcPr>
            <w:tcW w:w="1418" w:type="dxa"/>
          </w:tcPr>
          <w:p w:rsidR="0000067A" w:rsidRDefault="0000067A" w:rsidP="000853EB">
            <w:pPr>
              <w:pStyle w:val="NoSpacing"/>
              <w:jc w:val="both"/>
              <w:rPr>
                <w:rFonts w:ascii="Arial" w:hAnsi="Arial" w:cs="Arial"/>
                <w:sz w:val="16"/>
                <w:szCs w:val="16"/>
              </w:rPr>
            </w:pPr>
            <w:r>
              <w:rPr>
                <w:rFonts w:ascii="Arial" w:hAnsi="Arial" w:cs="Arial"/>
                <w:sz w:val="16"/>
                <w:szCs w:val="16"/>
              </w:rPr>
              <w:t xml:space="preserve">        idem</w:t>
            </w: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c>
          <w:tcPr>
            <w:tcW w:w="425" w:type="dxa"/>
          </w:tcPr>
          <w:p w:rsidR="0000067A" w:rsidRPr="00C63BBA" w:rsidRDefault="0000067A" w:rsidP="00A60D1B">
            <w:pPr>
              <w:pStyle w:val="NoSpacing"/>
              <w:jc w:val="both"/>
              <w:rPr>
                <w:rFonts w:ascii="Arial" w:hAnsi="Arial" w:cs="Arial"/>
                <w:sz w:val="16"/>
                <w:szCs w:val="16"/>
              </w:rPr>
            </w:pPr>
          </w:p>
        </w:tc>
      </w:tr>
      <w:tr w:rsidR="0051138E" w:rsidRPr="00C63BBA" w:rsidTr="00B54891">
        <w:tc>
          <w:tcPr>
            <w:tcW w:w="426" w:type="dxa"/>
            <w:vMerge w:val="restart"/>
          </w:tcPr>
          <w:p w:rsidR="0051138E" w:rsidRDefault="0051138E" w:rsidP="000853EB">
            <w:pPr>
              <w:pStyle w:val="NoSpacing"/>
              <w:jc w:val="both"/>
              <w:rPr>
                <w:rFonts w:ascii="Arial" w:hAnsi="Arial" w:cs="Arial"/>
                <w:b/>
              </w:rPr>
            </w:pPr>
          </w:p>
          <w:p w:rsidR="0051138E" w:rsidRDefault="0051138E" w:rsidP="000853EB">
            <w:pPr>
              <w:pStyle w:val="NoSpacing"/>
              <w:jc w:val="both"/>
              <w:rPr>
                <w:rFonts w:ascii="Arial" w:hAnsi="Arial" w:cs="Arial"/>
              </w:rPr>
            </w:pPr>
          </w:p>
          <w:p w:rsidR="0051138E" w:rsidRDefault="0051138E" w:rsidP="000853EB">
            <w:pPr>
              <w:pStyle w:val="NoSpacing"/>
              <w:jc w:val="both"/>
              <w:rPr>
                <w:rFonts w:ascii="Arial" w:hAnsi="Arial" w:cs="Arial"/>
              </w:rPr>
            </w:pPr>
          </w:p>
          <w:p w:rsidR="0051138E" w:rsidRDefault="0051138E" w:rsidP="000853EB">
            <w:pPr>
              <w:pStyle w:val="NoSpacing"/>
              <w:jc w:val="both"/>
              <w:rPr>
                <w:rFonts w:ascii="Arial" w:hAnsi="Arial" w:cs="Arial"/>
              </w:rPr>
            </w:pPr>
          </w:p>
          <w:p w:rsidR="0051138E" w:rsidRDefault="0051138E" w:rsidP="000853EB">
            <w:pPr>
              <w:pStyle w:val="NoSpacing"/>
              <w:jc w:val="both"/>
              <w:rPr>
                <w:rFonts w:ascii="Arial" w:hAnsi="Arial" w:cs="Arial"/>
              </w:rPr>
            </w:pPr>
          </w:p>
          <w:p w:rsidR="0051138E" w:rsidRPr="000853EB" w:rsidRDefault="0051138E" w:rsidP="000853EB">
            <w:pPr>
              <w:pStyle w:val="NoSpacing"/>
              <w:jc w:val="both"/>
              <w:rPr>
                <w:rFonts w:ascii="Arial" w:hAnsi="Arial" w:cs="Arial"/>
              </w:rPr>
            </w:pPr>
            <w:r>
              <w:rPr>
                <w:rFonts w:ascii="Arial" w:hAnsi="Arial" w:cs="Arial"/>
              </w:rPr>
              <w:t>IV.</w:t>
            </w:r>
          </w:p>
        </w:tc>
        <w:tc>
          <w:tcPr>
            <w:tcW w:w="567" w:type="dxa"/>
            <w:vMerge w:val="restart"/>
          </w:tcPr>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r>
              <w:rPr>
                <w:rFonts w:ascii="Arial" w:hAnsi="Arial" w:cs="Arial"/>
                <w:sz w:val="16"/>
                <w:szCs w:val="16"/>
              </w:rPr>
              <w:t>Pengawasan Proses    Pembelajaran</w:t>
            </w:r>
          </w:p>
          <w:p w:rsidR="0051138E" w:rsidRPr="00C63BBA" w:rsidRDefault="0051138E" w:rsidP="000853EB">
            <w:pPr>
              <w:pStyle w:val="NoSpacing"/>
              <w:jc w:val="both"/>
              <w:rPr>
                <w:rFonts w:ascii="Arial" w:hAnsi="Arial" w:cs="Arial"/>
                <w:sz w:val="16"/>
                <w:szCs w:val="16"/>
              </w:rPr>
            </w:pPr>
          </w:p>
        </w:tc>
        <w:tc>
          <w:tcPr>
            <w:tcW w:w="1134" w:type="dxa"/>
            <w:vMerge w:val="restart"/>
          </w:tcPr>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56427">
            <w:pPr>
              <w:pStyle w:val="NoSpacing"/>
              <w:numPr>
                <w:ilvl w:val="0"/>
                <w:numId w:val="18"/>
              </w:numPr>
              <w:ind w:left="34" w:hanging="142"/>
              <w:jc w:val="both"/>
              <w:rPr>
                <w:rFonts w:ascii="Arial" w:hAnsi="Arial" w:cs="Arial"/>
                <w:sz w:val="16"/>
                <w:szCs w:val="16"/>
              </w:rPr>
            </w:pPr>
            <w:r>
              <w:rPr>
                <w:rFonts w:ascii="Arial" w:hAnsi="Arial" w:cs="Arial"/>
                <w:sz w:val="16"/>
                <w:szCs w:val="16"/>
              </w:rPr>
              <w:t>Pemantauan</w:t>
            </w:r>
          </w:p>
          <w:p w:rsidR="0051138E" w:rsidRPr="00C63BBA" w:rsidRDefault="0051138E" w:rsidP="000853EB">
            <w:pPr>
              <w:pStyle w:val="NoSpacing"/>
              <w:jc w:val="both"/>
              <w:rPr>
                <w:rFonts w:ascii="Arial" w:hAnsi="Arial" w:cs="Arial"/>
                <w:sz w:val="16"/>
                <w:szCs w:val="16"/>
              </w:rPr>
            </w:pPr>
          </w:p>
        </w:tc>
        <w:tc>
          <w:tcPr>
            <w:tcW w:w="1134" w:type="dxa"/>
            <w:vMerge w:val="restart"/>
          </w:tcPr>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Default="0051138E" w:rsidP="000853EB">
            <w:pPr>
              <w:pStyle w:val="NoSpacing"/>
              <w:jc w:val="both"/>
              <w:rPr>
                <w:rFonts w:ascii="Arial" w:hAnsi="Arial" w:cs="Arial"/>
                <w:sz w:val="16"/>
                <w:szCs w:val="16"/>
              </w:rPr>
            </w:pPr>
          </w:p>
          <w:p w:rsidR="0051138E" w:rsidRPr="00C63BBA" w:rsidRDefault="0051138E" w:rsidP="000853EB">
            <w:pPr>
              <w:pStyle w:val="NoSpacing"/>
              <w:jc w:val="both"/>
              <w:rPr>
                <w:rFonts w:ascii="Arial" w:hAnsi="Arial" w:cs="Arial"/>
                <w:sz w:val="16"/>
                <w:szCs w:val="16"/>
              </w:rPr>
            </w:pPr>
            <w:r>
              <w:rPr>
                <w:rFonts w:ascii="Arial" w:hAnsi="Arial" w:cs="Arial"/>
                <w:sz w:val="16"/>
                <w:szCs w:val="16"/>
              </w:rPr>
              <w:t>a. Record Kegiatan</w:t>
            </w:r>
          </w:p>
        </w:tc>
        <w:tc>
          <w:tcPr>
            <w:tcW w:w="3118" w:type="dxa"/>
          </w:tcPr>
          <w:p w:rsidR="0051138E" w:rsidRDefault="0051138E" w:rsidP="0000067A">
            <w:pPr>
              <w:pStyle w:val="NoSpacing"/>
              <w:ind w:left="318" w:hanging="318"/>
              <w:jc w:val="both"/>
              <w:rPr>
                <w:rFonts w:ascii="Arial" w:hAnsi="Arial" w:cs="Arial"/>
                <w:sz w:val="16"/>
                <w:szCs w:val="16"/>
              </w:rPr>
            </w:pPr>
            <w:r>
              <w:rPr>
                <w:rFonts w:ascii="Arial" w:hAnsi="Arial" w:cs="Arial"/>
                <w:sz w:val="16"/>
                <w:szCs w:val="16"/>
              </w:rPr>
              <w:t>51.  Pemantauan dilaksanakan pada tahap perencanaan, pelaksanaan dan penilaian. (a)</w:t>
            </w:r>
          </w:p>
        </w:tc>
        <w:tc>
          <w:tcPr>
            <w:tcW w:w="1418" w:type="dxa"/>
          </w:tcPr>
          <w:p w:rsidR="0051138E" w:rsidRDefault="0051138E" w:rsidP="00653036">
            <w:pPr>
              <w:pStyle w:val="NoSpacing"/>
              <w:jc w:val="center"/>
              <w:rPr>
                <w:rFonts w:ascii="Arial" w:hAnsi="Arial" w:cs="Arial"/>
                <w:sz w:val="16"/>
                <w:szCs w:val="16"/>
              </w:rPr>
            </w:pPr>
            <w:r>
              <w:rPr>
                <w:rFonts w:ascii="Arial" w:hAnsi="Arial" w:cs="Arial"/>
                <w:sz w:val="16"/>
                <w:szCs w:val="16"/>
              </w:rPr>
              <w:t>Kepala Sekolah</w:t>
            </w:r>
          </w:p>
          <w:p w:rsidR="0051138E" w:rsidRDefault="0051138E" w:rsidP="00653036">
            <w:pPr>
              <w:pStyle w:val="NoSpacing"/>
              <w:jc w:val="center"/>
              <w:rPr>
                <w:rFonts w:ascii="Arial" w:hAnsi="Arial" w:cs="Arial"/>
                <w:sz w:val="16"/>
                <w:szCs w:val="16"/>
              </w:rPr>
            </w:pPr>
            <w:r>
              <w:rPr>
                <w:rFonts w:ascii="Arial" w:hAnsi="Arial" w:cs="Arial"/>
                <w:sz w:val="16"/>
                <w:szCs w:val="16"/>
              </w:rPr>
              <w:t>Wawancara</w:t>
            </w: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r>
      <w:tr w:rsidR="0051138E" w:rsidRPr="00C63BBA" w:rsidTr="00B54891">
        <w:tc>
          <w:tcPr>
            <w:tcW w:w="426" w:type="dxa"/>
            <w:vMerge/>
          </w:tcPr>
          <w:p w:rsidR="0051138E" w:rsidRPr="00253588" w:rsidRDefault="0051138E" w:rsidP="000853EB">
            <w:pPr>
              <w:pStyle w:val="NoSpacing"/>
              <w:jc w:val="both"/>
              <w:rPr>
                <w:rFonts w:ascii="Arial" w:hAnsi="Arial" w:cs="Arial"/>
                <w:b/>
              </w:rPr>
            </w:pPr>
          </w:p>
        </w:tc>
        <w:tc>
          <w:tcPr>
            <w:tcW w:w="567" w:type="dxa"/>
            <w:vMerge/>
          </w:tcPr>
          <w:p w:rsidR="0051138E" w:rsidRPr="00C63BBA" w:rsidRDefault="0051138E" w:rsidP="000853EB">
            <w:pPr>
              <w:pStyle w:val="NoSpacing"/>
              <w:jc w:val="both"/>
              <w:rPr>
                <w:rFonts w:ascii="Arial" w:hAnsi="Arial" w:cs="Arial"/>
                <w:sz w:val="16"/>
                <w:szCs w:val="16"/>
              </w:rPr>
            </w:pPr>
          </w:p>
        </w:tc>
        <w:tc>
          <w:tcPr>
            <w:tcW w:w="1134" w:type="dxa"/>
            <w:vMerge/>
          </w:tcPr>
          <w:p w:rsidR="0051138E" w:rsidRPr="00C63BBA" w:rsidRDefault="0051138E" w:rsidP="000853EB">
            <w:pPr>
              <w:pStyle w:val="NoSpacing"/>
              <w:jc w:val="both"/>
              <w:rPr>
                <w:rFonts w:ascii="Arial" w:hAnsi="Arial" w:cs="Arial"/>
                <w:sz w:val="16"/>
                <w:szCs w:val="16"/>
              </w:rPr>
            </w:pPr>
          </w:p>
        </w:tc>
        <w:tc>
          <w:tcPr>
            <w:tcW w:w="1134" w:type="dxa"/>
            <w:vMerge/>
          </w:tcPr>
          <w:p w:rsidR="0051138E" w:rsidRPr="00C63BBA" w:rsidRDefault="0051138E" w:rsidP="000853EB">
            <w:pPr>
              <w:pStyle w:val="NoSpacing"/>
              <w:jc w:val="both"/>
              <w:rPr>
                <w:rFonts w:ascii="Arial" w:hAnsi="Arial" w:cs="Arial"/>
                <w:sz w:val="16"/>
                <w:szCs w:val="16"/>
              </w:rPr>
            </w:pPr>
          </w:p>
        </w:tc>
        <w:tc>
          <w:tcPr>
            <w:tcW w:w="3118" w:type="dxa"/>
          </w:tcPr>
          <w:p w:rsidR="0051138E" w:rsidRDefault="0051138E" w:rsidP="0000067A">
            <w:pPr>
              <w:pStyle w:val="NoSpacing"/>
              <w:ind w:left="318" w:hanging="318"/>
              <w:jc w:val="both"/>
              <w:rPr>
                <w:rFonts w:ascii="Arial" w:hAnsi="Arial" w:cs="Arial"/>
                <w:sz w:val="16"/>
                <w:szCs w:val="16"/>
              </w:rPr>
            </w:pPr>
            <w:r>
              <w:rPr>
                <w:rFonts w:ascii="Arial" w:hAnsi="Arial" w:cs="Arial"/>
                <w:sz w:val="16"/>
                <w:szCs w:val="16"/>
              </w:rPr>
              <w:t xml:space="preserve">52.   Pemantauan dilakukan dengan diskusi, dokumentasi, dan </w:t>
            </w:r>
            <w:r>
              <w:rPr>
                <w:rFonts w:ascii="Arial" w:hAnsi="Arial" w:cs="Arial"/>
                <w:sz w:val="16"/>
                <w:szCs w:val="16"/>
              </w:rPr>
              <w:lastRenderedPageBreak/>
              <w:t>pengamatan. (a)</w:t>
            </w:r>
          </w:p>
        </w:tc>
        <w:tc>
          <w:tcPr>
            <w:tcW w:w="1418" w:type="dxa"/>
          </w:tcPr>
          <w:p w:rsidR="0051138E" w:rsidRDefault="0051138E" w:rsidP="0000067A">
            <w:pPr>
              <w:pStyle w:val="NoSpacing"/>
              <w:jc w:val="center"/>
              <w:rPr>
                <w:rFonts w:ascii="Arial" w:hAnsi="Arial" w:cs="Arial"/>
                <w:sz w:val="16"/>
                <w:szCs w:val="16"/>
              </w:rPr>
            </w:pPr>
            <w:r>
              <w:rPr>
                <w:rFonts w:ascii="Arial" w:hAnsi="Arial" w:cs="Arial"/>
                <w:sz w:val="16"/>
                <w:szCs w:val="16"/>
              </w:rPr>
              <w:lastRenderedPageBreak/>
              <w:t>idem</w:t>
            </w: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r>
      <w:tr w:rsidR="0051138E" w:rsidRPr="00C63BBA" w:rsidTr="00B54891">
        <w:tc>
          <w:tcPr>
            <w:tcW w:w="426" w:type="dxa"/>
            <w:vMerge/>
          </w:tcPr>
          <w:p w:rsidR="0051138E" w:rsidRPr="00253588" w:rsidRDefault="0051138E" w:rsidP="000853EB">
            <w:pPr>
              <w:pStyle w:val="NoSpacing"/>
              <w:jc w:val="both"/>
              <w:rPr>
                <w:rFonts w:ascii="Arial" w:hAnsi="Arial" w:cs="Arial"/>
                <w:b/>
              </w:rPr>
            </w:pPr>
          </w:p>
        </w:tc>
        <w:tc>
          <w:tcPr>
            <w:tcW w:w="567" w:type="dxa"/>
            <w:vMerge/>
          </w:tcPr>
          <w:p w:rsidR="0051138E" w:rsidRPr="00C63BBA" w:rsidRDefault="0051138E" w:rsidP="000853EB">
            <w:pPr>
              <w:pStyle w:val="NoSpacing"/>
              <w:jc w:val="both"/>
              <w:rPr>
                <w:rFonts w:ascii="Arial" w:hAnsi="Arial" w:cs="Arial"/>
                <w:sz w:val="16"/>
                <w:szCs w:val="16"/>
              </w:rPr>
            </w:pPr>
          </w:p>
        </w:tc>
        <w:tc>
          <w:tcPr>
            <w:tcW w:w="1134" w:type="dxa"/>
            <w:vMerge/>
          </w:tcPr>
          <w:p w:rsidR="0051138E" w:rsidRPr="00C63BBA" w:rsidRDefault="0051138E" w:rsidP="000853EB">
            <w:pPr>
              <w:pStyle w:val="NoSpacing"/>
              <w:jc w:val="both"/>
              <w:rPr>
                <w:rFonts w:ascii="Arial" w:hAnsi="Arial" w:cs="Arial"/>
                <w:sz w:val="16"/>
                <w:szCs w:val="16"/>
              </w:rPr>
            </w:pPr>
          </w:p>
        </w:tc>
        <w:tc>
          <w:tcPr>
            <w:tcW w:w="1134" w:type="dxa"/>
            <w:vMerge/>
          </w:tcPr>
          <w:p w:rsidR="0051138E" w:rsidRPr="00C63BBA" w:rsidRDefault="0051138E" w:rsidP="000853EB">
            <w:pPr>
              <w:pStyle w:val="NoSpacing"/>
              <w:jc w:val="both"/>
              <w:rPr>
                <w:rFonts w:ascii="Arial" w:hAnsi="Arial" w:cs="Arial"/>
                <w:sz w:val="16"/>
                <w:szCs w:val="16"/>
              </w:rPr>
            </w:pPr>
          </w:p>
        </w:tc>
        <w:tc>
          <w:tcPr>
            <w:tcW w:w="3118" w:type="dxa"/>
          </w:tcPr>
          <w:p w:rsidR="0051138E" w:rsidRDefault="0051138E" w:rsidP="0000067A">
            <w:pPr>
              <w:pStyle w:val="NoSpacing"/>
              <w:ind w:left="318" w:hanging="318"/>
              <w:jc w:val="both"/>
              <w:rPr>
                <w:rFonts w:ascii="Arial" w:hAnsi="Arial" w:cs="Arial"/>
                <w:sz w:val="16"/>
                <w:szCs w:val="16"/>
              </w:rPr>
            </w:pPr>
            <w:r>
              <w:rPr>
                <w:rFonts w:ascii="Arial" w:hAnsi="Arial" w:cs="Arial"/>
                <w:sz w:val="16"/>
                <w:szCs w:val="16"/>
              </w:rPr>
              <w:t>53. Kegiatan pemantauan dilakukan oleh kepala dan pengawas sekolah. (a)</w:t>
            </w:r>
          </w:p>
        </w:tc>
        <w:tc>
          <w:tcPr>
            <w:tcW w:w="1418" w:type="dxa"/>
          </w:tcPr>
          <w:p w:rsidR="0051138E" w:rsidRDefault="0051138E" w:rsidP="000853EB">
            <w:pPr>
              <w:pStyle w:val="NoSpacing"/>
              <w:jc w:val="center"/>
              <w:rPr>
                <w:rFonts w:ascii="Arial" w:hAnsi="Arial" w:cs="Arial"/>
                <w:sz w:val="16"/>
                <w:szCs w:val="16"/>
              </w:rPr>
            </w:pPr>
            <w:r>
              <w:rPr>
                <w:rFonts w:ascii="Arial" w:hAnsi="Arial" w:cs="Arial"/>
                <w:sz w:val="16"/>
                <w:szCs w:val="16"/>
              </w:rPr>
              <w:t>idem</w:t>
            </w: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r>
      <w:tr w:rsidR="0051138E" w:rsidRPr="00C63BBA" w:rsidTr="00B54891">
        <w:tc>
          <w:tcPr>
            <w:tcW w:w="426" w:type="dxa"/>
            <w:vMerge/>
          </w:tcPr>
          <w:p w:rsidR="0051138E" w:rsidRPr="00253588" w:rsidRDefault="0051138E" w:rsidP="000853EB">
            <w:pPr>
              <w:pStyle w:val="NoSpacing"/>
              <w:jc w:val="both"/>
              <w:rPr>
                <w:rFonts w:ascii="Arial" w:hAnsi="Arial" w:cs="Arial"/>
                <w:b/>
              </w:rPr>
            </w:pPr>
          </w:p>
        </w:tc>
        <w:tc>
          <w:tcPr>
            <w:tcW w:w="567" w:type="dxa"/>
            <w:vMerge/>
          </w:tcPr>
          <w:p w:rsidR="0051138E" w:rsidRPr="00C63BBA" w:rsidRDefault="0051138E" w:rsidP="000853EB">
            <w:pPr>
              <w:pStyle w:val="NoSpacing"/>
              <w:jc w:val="both"/>
              <w:rPr>
                <w:rFonts w:ascii="Arial" w:hAnsi="Arial" w:cs="Arial"/>
                <w:sz w:val="16"/>
                <w:szCs w:val="16"/>
              </w:rPr>
            </w:pPr>
          </w:p>
        </w:tc>
        <w:tc>
          <w:tcPr>
            <w:tcW w:w="1134" w:type="dxa"/>
            <w:vMerge w:val="restart"/>
          </w:tcPr>
          <w:p w:rsidR="0051138E" w:rsidRDefault="0051138E" w:rsidP="00CD790C">
            <w:pPr>
              <w:pStyle w:val="NoSpacing"/>
              <w:jc w:val="both"/>
              <w:rPr>
                <w:rFonts w:ascii="Arial" w:hAnsi="Arial" w:cs="Arial"/>
                <w:sz w:val="16"/>
                <w:szCs w:val="16"/>
              </w:rPr>
            </w:pPr>
          </w:p>
          <w:p w:rsidR="0051138E" w:rsidRDefault="0051138E" w:rsidP="00CD790C">
            <w:pPr>
              <w:pStyle w:val="NoSpacing"/>
              <w:jc w:val="both"/>
              <w:rPr>
                <w:rFonts w:ascii="Arial" w:hAnsi="Arial" w:cs="Arial"/>
                <w:sz w:val="16"/>
                <w:szCs w:val="16"/>
              </w:rPr>
            </w:pPr>
          </w:p>
          <w:p w:rsidR="0051138E" w:rsidRDefault="0051138E" w:rsidP="00CD790C">
            <w:pPr>
              <w:pStyle w:val="NoSpacing"/>
              <w:jc w:val="both"/>
              <w:rPr>
                <w:rFonts w:ascii="Arial" w:hAnsi="Arial" w:cs="Arial"/>
                <w:sz w:val="16"/>
                <w:szCs w:val="16"/>
              </w:rPr>
            </w:pPr>
          </w:p>
          <w:p w:rsidR="0051138E" w:rsidRDefault="0051138E" w:rsidP="00056427">
            <w:pPr>
              <w:pStyle w:val="NoSpacing"/>
              <w:numPr>
                <w:ilvl w:val="0"/>
                <w:numId w:val="18"/>
              </w:numPr>
              <w:ind w:left="34" w:hanging="142"/>
              <w:jc w:val="both"/>
              <w:rPr>
                <w:rFonts w:ascii="Arial" w:hAnsi="Arial" w:cs="Arial"/>
                <w:sz w:val="16"/>
                <w:szCs w:val="16"/>
              </w:rPr>
            </w:pPr>
            <w:r>
              <w:rPr>
                <w:rFonts w:ascii="Arial" w:hAnsi="Arial" w:cs="Arial"/>
                <w:sz w:val="16"/>
                <w:szCs w:val="16"/>
              </w:rPr>
              <w:t xml:space="preserve"> Supervisi</w:t>
            </w:r>
          </w:p>
          <w:p w:rsidR="0051138E" w:rsidRPr="00C63BBA" w:rsidRDefault="0051138E" w:rsidP="00CD790C">
            <w:pPr>
              <w:pStyle w:val="NoSpacing"/>
              <w:jc w:val="both"/>
              <w:rPr>
                <w:rFonts w:ascii="Arial" w:hAnsi="Arial" w:cs="Arial"/>
                <w:sz w:val="16"/>
                <w:szCs w:val="16"/>
              </w:rPr>
            </w:pPr>
          </w:p>
        </w:tc>
        <w:tc>
          <w:tcPr>
            <w:tcW w:w="1134" w:type="dxa"/>
            <w:vMerge w:val="restart"/>
          </w:tcPr>
          <w:p w:rsidR="0051138E" w:rsidRDefault="0051138E" w:rsidP="00CD790C">
            <w:pPr>
              <w:pStyle w:val="NoSpacing"/>
              <w:jc w:val="both"/>
              <w:rPr>
                <w:rFonts w:ascii="Arial" w:hAnsi="Arial" w:cs="Arial"/>
                <w:sz w:val="16"/>
                <w:szCs w:val="16"/>
              </w:rPr>
            </w:pPr>
          </w:p>
          <w:p w:rsidR="0051138E" w:rsidRDefault="0051138E" w:rsidP="00CD790C">
            <w:pPr>
              <w:pStyle w:val="NoSpacing"/>
              <w:jc w:val="both"/>
              <w:rPr>
                <w:rFonts w:ascii="Arial" w:hAnsi="Arial" w:cs="Arial"/>
                <w:sz w:val="16"/>
                <w:szCs w:val="16"/>
              </w:rPr>
            </w:pPr>
          </w:p>
          <w:p w:rsidR="0051138E" w:rsidRPr="00C63BBA" w:rsidRDefault="0051138E" w:rsidP="00CD790C">
            <w:pPr>
              <w:pStyle w:val="NoSpacing"/>
              <w:jc w:val="both"/>
              <w:rPr>
                <w:rFonts w:ascii="Arial" w:hAnsi="Arial" w:cs="Arial"/>
                <w:sz w:val="16"/>
                <w:szCs w:val="16"/>
              </w:rPr>
            </w:pPr>
            <w:r>
              <w:rPr>
                <w:rFonts w:ascii="Arial" w:hAnsi="Arial" w:cs="Arial"/>
                <w:sz w:val="16"/>
                <w:szCs w:val="16"/>
              </w:rPr>
              <w:t>a. Record Kegiatan</w:t>
            </w:r>
          </w:p>
        </w:tc>
        <w:tc>
          <w:tcPr>
            <w:tcW w:w="3118" w:type="dxa"/>
          </w:tcPr>
          <w:p w:rsidR="0051138E" w:rsidRDefault="0051138E" w:rsidP="000853EB">
            <w:pPr>
              <w:pStyle w:val="NoSpacing"/>
              <w:ind w:left="318" w:hanging="318"/>
              <w:jc w:val="both"/>
              <w:rPr>
                <w:rFonts w:ascii="Arial" w:hAnsi="Arial" w:cs="Arial"/>
                <w:sz w:val="16"/>
                <w:szCs w:val="16"/>
              </w:rPr>
            </w:pPr>
            <w:r>
              <w:rPr>
                <w:rFonts w:ascii="Arial" w:hAnsi="Arial" w:cs="Arial"/>
                <w:sz w:val="16"/>
                <w:szCs w:val="16"/>
              </w:rPr>
              <w:t>54. Supervisi dilaksanakan pada tahap perencanaan, pelaksanaan dan penilaian. (a)</w:t>
            </w:r>
          </w:p>
        </w:tc>
        <w:tc>
          <w:tcPr>
            <w:tcW w:w="1418" w:type="dxa"/>
          </w:tcPr>
          <w:p w:rsidR="0051138E" w:rsidRDefault="0051138E" w:rsidP="000853EB">
            <w:pPr>
              <w:pStyle w:val="NoSpacing"/>
              <w:jc w:val="center"/>
              <w:rPr>
                <w:rFonts w:ascii="Arial" w:hAnsi="Arial" w:cs="Arial"/>
                <w:sz w:val="16"/>
                <w:szCs w:val="16"/>
              </w:rPr>
            </w:pPr>
            <w:r>
              <w:rPr>
                <w:rFonts w:ascii="Arial" w:hAnsi="Arial" w:cs="Arial"/>
                <w:sz w:val="16"/>
                <w:szCs w:val="16"/>
              </w:rPr>
              <w:t>idem</w:t>
            </w: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r>
      <w:tr w:rsidR="0051138E" w:rsidRPr="00C63BBA" w:rsidTr="00B54891">
        <w:tc>
          <w:tcPr>
            <w:tcW w:w="426" w:type="dxa"/>
            <w:vMerge/>
          </w:tcPr>
          <w:p w:rsidR="0051138E" w:rsidRPr="00253588" w:rsidRDefault="0051138E" w:rsidP="000853EB">
            <w:pPr>
              <w:pStyle w:val="NoSpacing"/>
              <w:jc w:val="both"/>
              <w:rPr>
                <w:rFonts w:ascii="Arial" w:hAnsi="Arial" w:cs="Arial"/>
                <w:b/>
              </w:rPr>
            </w:pPr>
          </w:p>
        </w:tc>
        <w:tc>
          <w:tcPr>
            <w:tcW w:w="567" w:type="dxa"/>
            <w:vMerge/>
          </w:tcPr>
          <w:p w:rsidR="0051138E" w:rsidRPr="00C63BBA" w:rsidRDefault="0051138E" w:rsidP="000853EB">
            <w:pPr>
              <w:pStyle w:val="NoSpacing"/>
              <w:jc w:val="both"/>
              <w:rPr>
                <w:rFonts w:ascii="Arial" w:hAnsi="Arial" w:cs="Arial"/>
                <w:sz w:val="16"/>
                <w:szCs w:val="16"/>
              </w:rPr>
            </w:pPr>
          </w:p>
        </w:tc>
        <w:tc>
          <w:tcPr>
            <w:tcW w:w="1134" w:type="dxa"/>
            <w:vMerge/>
          </w:tcPr>
          <w:p w:rsidR="0051138E" w:rsidRPr="00C63BBA" w:rsidRDefault="0051138E" w:rsidP="000853EB">
            <w:pPr>
              <w:pStyle w:val="NoSpacing"/>
              <w:jc w:val="both"/>
              <w:rPr>
                <w:rFonts w:ascii="Arial" w:hAnsi="Arial" w:cs="Arial"/>
                <w:sz w:val="16"/>
                <w:szCs w:val="16"/>
              </w:rPr>
            </w:pPr>
          </w:p>
        </w:tc>
        <w:tc>
          <w:tcPr>
            <w:tcW w:w="1134" w:type="dxa"/>
            <w:vMerge/>
          </w:tcPr>
          <w:p w:rsidR="0051138E" w:rsidRPr="00C63BBA" w:rsidRDefault="0051138E" w:rsidP="000853EB">
            <w:pPr>
              <w:pStyle w:val="NoSpacing"/>
              <w:jc w:val="both"/>
              <w:rPr>
                <w:rFonts w:ascii="Arial" w:hAnsi="Arial" w:cs="Arial"/>
                <w:sz w:val="16"/>
                <w:szCs w:val="16"/>
              </w:rPr>
            </w:pPr>
          </w:p>
        </w:tc>
        <w:tc>
          <w:tcPr>
            <w:tcW w:w="3118" w:type="dxa"/>
          </w:tcPr>
          <w:p w:rsidR="0051138E" w:rsidRDefault="0051138E" w:rsidP="000853EB">
            <w:pPr>
              <w:pStyle w:val="NoSpacing"/>
              <w:ind w:left="318" w:hanging="318"/>
              <w:jc w:val="both"/>
              <w:rPr>
                <w:rFonts w:ascii="Arial" w:hAnsi="Arial" w:cs="Arial"/>
                <w:sz w:val="16"/>
                <w:szCs w:val="16"/>
              </w:rPr>
            </w:pPr>
            <w:r>
              <w:rPr>
                <w:rFonts w:ascii="Arial" w:hAnsi="Arial" w:cs="Arial"/>
                <w:sz w:val="16"/>
                <w:szCs w:val="16"/>
              </w:rPr>
              <w:t>55.  Supervisi dilaksanakan dengan pemberian contoh, konsultasi dan pelatihan. (a)</w:t>
            </w:r>
          </w:p>
        </w:tc>
        <w:tc>
          <w:tcPr>
            <w:tcW w:w="1418" w:type="dxa"/>
          </w:tcPr>
          <w:p w:rsidR="0051138E" w:rsidRDefault="0051138E" w:rsidP="000853EB">
            <w:pPr>
              <w:pStyle w:val="NoSpacing"/>
              <w:jc w:val="center"/>
              <w:rPr>
                <w:rFonts w:ascii="Arial" w:hAnsi="Arial" w:cs="Arial"/>
                <w:sz w:val="16"/>
                <w:szCs w:val="16"/>
              </w:rPr>
            </w:pPr>
            <w:r>
              <w:rPr>
                <w:rFonts w:ascii="Arial" w:hAnsi="Arial" w:cs="Arial"/>
                <w:sz w:val="16"/>
                <w:szCs w:val="16"/>
              </w:rPr>
              <w:t>idem</w:t>
            </w: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r>
      <w:tr w:rsidR="0051138E" w:rsidRPr="00C63BBA" w:rsidTr="00B54891">
        <w:tc>
          <w:tcPr>
            <w:tcW w:w="426" w:type="dxa"/>
            <w:vMerge/>
          </w:tcPr>
          <w:p w:rsidR="0051138E" w:rsidRPr="00253588" w:rsidRDefault="0051138E" w:rsidP="000853EB">
            <w:pPr>
              <w:pStyle w:val="NoSpacing"/>
              <w:jc w:val="both"/>
              <w:rPr>
                <w:rFonts w:ascii="Arial" w:hAnsi="Arial" w:cs="Arial"/>
                <w:b/>
              </w:rPr>
            </w:pPr>
          </w:p>
        </w:tc>
        <w:tc>
          <w:tcPr>
            <w:tcW w:w="567" w:type="dxa"/>
            <w:vMerge/>
          </w:tcPr>
          <w:p w:rsidR="0051138E" w:rsidRPr="00C63BBA" w:rsidRDefault="0051138E" w:rsidP="000853EB">
            <w:pPr>
              <w:pStyle w:val="NoSpacing"/>
              <w:jc w:val="both"/>
              <w:rPr>
                <w:rFonts w:ascii="Arial" w:hAnsi="Arial" w:cs="Arial"/>
                <w:sz w:val="16"/>
                <w:szCs w:val="16"/>
              </w:rPr>
            </w:pPr>
          </w:p>
        </w:tc>
        <w:tc>
          <w:tcPr>
            <w:tcW w:w="1134" w:type="dxa"/>
            <w:vMerge/>
          </w:tcPr>
          <w:p w:rsidR="0051138E" w:rsidRPr="00C63BBA" w:rsidRDefault="0051138E" w:rsidP="000853EB">
            <w:pPr>
              <w:pStyle w:val="NoSpacing"/>
              <w:jc w:val="both"/>
              <w:rPr>
                <w:rFonts w:ascii="Arial" w:hAnsi="Arial" w:cs="Arial"/>
                <w:sz w:val="16"/>
                <w:szCs w:val="16"/>
              </w:rPr>
            </w:pPr>
          </w:p>
        </w:tc>
        <w:tc>
          <w:tcPr>
            <w:tcW w:w="1134" w:type="dxa"/>
            <w:vMerge/>
          </w:tcPr>
          <w:p w:rsidR="0051138E" w:rsidRPr="00C63BBA" w:rsidRDefault="0051138E" w:rsidP="000853EB">
            <w:pPr>
              <w:pStyle w:val="NoSpacing"/>
              <w:jc w:val="both"/>
              <w:rPr>
                <w:rFonts w:ascii="Arial" w:hAnsi="Arial" w:cs="Arial"/>
                <w:sz w:val="16"/>
                <w:szCs w:val="16"/>
              </w:rPr>
            </w:pPr>
          </w:p>
        </w:tc>
        <w:tc>
          <w:tcPr>
            <w:tcW w:w="3118" w:type="dxa"/>
          </w:tcPr>
          <w:p w:rsidR="0051138E" w:rsidRDefault="0051138E" w:rsidP="000853EB">
            <w:pPr>
              <w:pStyle w:val="NoSpacing"/>
              <w:ind w:left="318" w:hanging="318"/>
              <w:jc w:val="both"/>
              <w:rPr>
                <w:rFonts w:ascii="Arial" w:hAnsi="Arial" w:cs="Arial"/>
                <w:sz w:val="16"/>
                <w:szCs w:val="16"/>
              </w:rPr>
            </w:pPr>
            <w:r>
              <w:rPr>
                <w:rFonts w:ascii="Arial" w:hAnsi="Arial" w:cs="Arial"/>
                <w:sz w:val="16"/>
                <w:szCs w:val="16"/>
              </w:rPr>
              <w:t>56.  Supervisi dilaksanakan oleh kepala dan pengawas sekolah. (a)</w:t>
            </w:r>
          </w:p>
        </w:tc>
        <w:tc>
          <w:tcPr>
            <w:tcW w:w="1418" w:type="dxa"/>
          </w:tcPr>
          <w:p w:rsidR="0051138E" w:rsidRDefault="0051138E" w:rsidP="000853EB">
            <w:pPr>
              <w:pStyle w:val="NoSpacing"/>
              <w:jc w:val="center"/>
              <w:rPr>
                <w:rFonts w:ascii="Arial" w:hAnsi="Arial" w:cs="Arial"/>
                <w:sz w:val="16"/>
                <w:szCs w:val="16"/>
              </w:rPr>
            </w:pPr>
            <w:r>
              <w:rPr>
                <w:rFonts w:ascii="Arial" w:hAnsi="Arial" w:cs="Arial"/>
                <w:sz w:val="16"/>
                <w:szCs w:val="16"/>
              </w:rPr>
              <w:t>idem</w:t>
            </w: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r>
      <w:tr w:rsidR="0051138E" w:rsidRPr="00C63BBA" w:rsidTr="00B54891">
        <w:tc>
          <w:tcPr>
            <w:tcW w:w="426" w:type="dxa"/>
            <w:vMerge/>
          </w:tcPr>
          <w:p w:rsidR="0051138E" w:rsidRPr="00253588" w:rsidRDefault="0051138E" w:rsidP="000853EB">
            <w:pPr>
              <w:pStyle w:val="NoSpacing"/>
              <w:jc w:val="both"/>
              <w:rPr>
                <w:rFonts w:ascii="Arial" w:hAnsi="Arial" w:cs="Arial"/>
                <w:b/>
              </w:rPr>
            </w:pPr>
          </w:p>
        </w:tc>
        <w:tc>
          <w:tcPr>
            <w:tcW w:w="567" w:type="dxa"/>
            <w:vMerge/>
          </w:tcPr>
          <w:p w:rsidR="0051138E" w:rsidRPr="00C63BBA" w:rsidRDefault="0051138E" w:rsidP="000853EB">
            <w:pPr>
              <w:pStyle w:val="NoSpacing"/>
              <w:jc w:val="both"/>
              <w:rPr>
                <w:rFonts w:ascii="Arial" w:hAnsi="Arial" w:cs="Arial"/>
                <w:sz w:val="16"/>
                <w:szCs w:val="16"/>
              </w:rPr>
            </w:pPr>
          </w:p>
        </w:tc>
        <w:tc>
          <w:tcPr>
            <w:tcW w:w="1134" w:type="dxa"/>
          </w:tcPr>
          <w:p w:rsidR="0051138E" w:rsidRDefault="0051138E" w:rsidP="00CD790C">
            <w:pPr>
              <w:pStyle w:val="NoSpacing"/>
              <w:jc w:val="both"/>
              <w:rPr>
                <w:rFonts w:ascii="Arial" w:hAnsi="Arial" w:cs="Arial"/>
                <w:sz w:val="16"/>
                <w:szCs w:val="16"/>
              </w:rPr>
            </w:pPr>
          </w:p>
          <w:p w:rsidR="0051138E" w:rsidRDefault="0051138E" w:rsidP="00056427">
            <w:pPr>
              <w:pStyle w:val="NoSpacing"/>
              <w:numPr>
                <w:ilvl w:val="0"/>
                <w:numId w:val="18"/>
              </w:numPr>
              <w:ind w:left="34" w:hanging="142"/>
              <w:jc w:val="both"/>
              <w:rPr>
                <w:rFonts w:ascii="Arial" w:hAnsi="Arial" w:cs="Arial"/>
                <w:sz w:val="16"/>
                <w:szCs w:val="16"/>
              </w:rPr>
            </w:pPr>
            <w:r>
              <w:rPr>
                <w:rFonts w:ascii="Arial" w:hAnsi="Arial" w:cs="Arial"/>
                <w:sz w:val="16"/>
                <w:szCs w:val="16"/>
              </w:rPr>
              <w:t xml:space="preserve"> Evaluasi</w:t>
            </w:r>
          </w:p>
          <w:p w:rsidR="0051138E" w:rsidRPr="00C63BBA" w:rsidRDefault="0051138E" w:rsidP="00CD790C">
            <w:pPr>
              <w:pStyle w:val="NoSpacing"/>
              <w:jc w:val="both"/>
              <w:rPr>
                <w:rFonts w:ascii="Arial" w:hAnsi="Arial" w:cs="Arial"/>
                <w:sz w:val="16"/>
                <w:szCs w:val="16"/>
              </w:rPr>
            </w:pPr>
          </w:p>
        </w:tc>
        <w:tc>
          <w:tcPr>
            <w:tcW w:w="1134" w:type="dxa"/>
          </w:tcPr>
          <w:p w:rsidR="0051138E" w:rsidRPr="00C63BBA" w:rsidRDefault="0051138E" w:rsidP="00CD790C">
            <w:pPr>
              <w:pStyle w:val="NoSpacing"/>
              <w:jc w:val="both"/>
              <w:rPr>
                <w:rFonts w:ascii="Arial" w:hAnsi="Arial" w:cs="Arial"/>
                <w:sz w:val="16"/>
                <w:szCs w:val="16"/>
              </w:rPr>
            </w:pPr>
            <w:r>
              <w:rPr>
                <w:rFonts w:ascii="Arial" w:hAnsi="Arial" w:cs="Arial"/>
                <w:sz w:val="16"/>
                <w:szCs w:val="16"/>
              </w:rPr>
              <w:t>a. Record Kegiatan</w:t>
            </w:r>
          </w:p>
        </w:tc>
        <w:tc>
          <w:tcPr>
            <w:tcW w:w="3118" w:type="dxa"/>
          </w:tcPr>
          <w:p w:rsidR="0051138E" w:rsidRDefault="0051138E" w:rsidP="0051138E">
            <w:pPr>
              <w:pStyle w:val="NoSpacing"/>
              <w:ind w:left="318" w:hanging="318"/>
              <w:jc w:val="both"/>
              <w:rPr>
                <w:rFonts w:ascii="Arial" w:hAnsi="Arial" w:cs="Arial"/>
                <w:sz w:val="16"/>
                <w:szCs w:val="16"/>
              </w:rPr>
            </w:pPr>
            <w:r>
              <w:rPr>
                <w:rFonts w:ascii="Arial" w:hAnsi="Arial" w:cs="Arial"/>
                <w:sz w:val="16"/>
                <w:szCs w:val="16"/>
              </w:rPr>
              <w:t>57. Evaluasi dilaksanakan dengan cara membandingkan kinerja guru dengan standar proses. (a)</w:t>
            </w:r>
          </w:p>
        </w:tc>
        <w:tc>
          <w:tcPr>
            <w:tcW w:w="1418" w:type="dxa"/>
          </w:tcPr>
          <w:p w:rsidR="0051138E" w:rsidRDefault="0051138E" w:rsidP="00CD790C">
            <w:pPr>
              <w:pStyle w:val="NoSpacing"/>
              <w:jc w:val="center"/>
              <w:rPr>
                <w:rFonts w:ascii="Arial" w:hAnsi="Arial" w:cs="Arial"/>
                <w:sz w:val="16"/>
                <w:szCs w:val="16"/>
              </w:rPr>
            </w:pPr>
            <w:r>
              <w:rPr>
                <w:rFonts w:ascii="Arial" w:hAnsi="Arial" w:cs="Arial"/>
                <w:sz w:val="16"/>
                <w:szCs w:val="16"/>
              </w:rPr>
              <w:t>idem</w:t>
            </w: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c>
          <w:tcPr>
            <w:tcW w:w="425" w:type="dxa"/>
          </w:tcPr>
          <w:p w:rsidR="0051138E" w:rsidRPr="00C63BBA" w:rsidRDefault="0051138E" w:rsidP="000853EB">
            <w:pPr>
              <w:pStyle w:val="NoSpacing"/>
              <w:jc w:val="both"/>
              <w:rPr>
                <w:rFonts w:ascii="Arial" w:hAnsi="Arial" w:cs="Arial"/>
                <w:sz w:val="16"/>
                <w:szCs w:val="16"/>
              </w:rPr>
            </w:pPr>
          </w:p>
        </w:tc>
      </w:tr>
    </w:tbl>
    <w:p w:rsidR="005068C7" w:rsidRPr="00D21131" w:rsidRDefault="005068C7" w:rsidP="00D21131">
      <w:pPr>
        <w:pStyle w:val="NoSpacing"/>
        <w:jc w:val="both"/>
        <w:rPr>
          <w:rFonts w:ascii="Arial" w:hAnsi="Arial" w:cs="Arial"/>
        </w:rPr>
      </w:pPr>
    </w:p>
    <w:p w:rsidR="00715360" w:rsidRDefault="00090923" w:rsidP="00B54891">
      <w:pPr>
        <w:pStyle w:val="NoSpacing"/>
        <w:spacing w:line="360" w:lineRule="auto"/>
        <w:jc w:val="both"/>
        <w:rPr>
          <w:rFonts w:ascii="Arial" w:hAnsi="Arial" w:cs="Arial"/>
          <w:b/>
        </w:rPr>
      </w:pPr>
      <w:r>
        <w:rPr>
          <w:rFonts w:ascii="Arial" w:hAnsi="Arial" w:cs="Arial"/>
          <w:b/>
        </w:rPr>
        <w:t xml:space="preserve">HASIL </w:t>
      </w:r>
      <w:r w:rsidR="00715360">
        <w:rPr>
          <w:rFonts w:ascii="Arial" w:hAnsi="Arial" w:cs="Arial"/>
          <w:b/>
        </w:rPr>
        <w:t>PENELITIAN</w:t>
      </w:r>
    </w:p>
    <w:p w:rsidR="00CD790C" w:rsidRDefault="00090923" w:rsidP="00B54891">
      <w:pPr>
        <w:pStyle w:val="NoSpacing"/>
        <w:spacing w:line="360" w:lineRule="auto"/>
        <w:jc w:val="both"/>
        <w:rPr>
          <w:rFonts w:ascii="Arial" w:hAnsi="Arial" w:cs="Arial"/>
        </w:rPr>
      </w:pPr>
      <w:r>
        <w:rPr>
          <w:rFonts w:ascii="Arial" w:hAnsi="Arial" w:cs="Arial"/>
          <w:b/>
        </w:rPr>
        <w:tab/>
      </w:r>
      <w:r>
        <w:rPr>
          <w:rFonts w:ascii="Arial" w:hAnsi="Arial" w:cs="Arial"/>
        </w:rPr>
        <w:t>Berdasarkan data yang diperoleh dari hasil wawancara, observasi dan dokumentasi terhadap implementasi pembelajaran penjasorkes dalam perspektif SNP maka akan disajikan hasil penelitian tersebut dalam bentuk tabel. Penyajian hasil penelitian dengan menggunakan tabel diharapkan dapat lebih praktis di analisis dan dapat memberikan gambaran yang komprehensip terhadap aspek-aspek yang diukur baik pada tahap perencanaan, pelaksanaan pembelajaran, pelaksanaan proses pembelajaran, penilaian hasil belajar</w:t>
      </w:r>
      <w:r w:rsidR="00126859">
        <w:rPr>
          <w:rFonts w:ascii="Arial" w:hAnsi="Arial" w:cs="Arial"/>
        </w:rPr>
        <w:t>, maupun pengawasan proses pembelajaran. Berikut ini ditampilkan hasil penelitian tingkat pencapaian implementasi proses pembelajaran penjasorkes</w:t>
      </w:r>
      <w:r w:rsidR="00CD790C">
        <w:rPr>
          <w:rFonts w:ascii="Arial" w:hAnsi="Arial" w:cs="Arial"/>
        </w:rPr>
        <w:t xml:space="preserve"> berdasarkan komponen standar proses, yaitu:</w:t>
      </w:r>
    </w:p>
    <w:p w:rsidR="00CD790C" w:rsidRDefault="00CD790C" w:rsidP="00513904">
      <w:pPr>
        <w:pStyle w:val="NoSpacing"/>
        <w:jc w:val="both"/>
        <w:rPr>
          <w:rFonts w:ascii="Arial" w:hAnsi="Arial" w:cs="Arial"/>
          <w:b/>
        </w:rPr>
      </w:pPr>
      <w:r>
        <w:rPr>
          <w:rFonts w:ascii="Arial" w:hAnsi="Arial" w:cs="Arial"/>
          <w:b/>
        </w:rPr>
        <w:t xml:space="preserve">Tabel 3: Skor Rata-rata Tingkat Pencapaian Implementasi Pembelajaran Penjasorkes </w:t>
      </w:r>
    </w:p>
    <w:p w:rsidR="00653036" w:rsidRDefault="00653036" w:rsidP="00513904">
      <w:pPr>
        <w:pStyle w:val="NoSpacing"/>
        <w:jc w:val="both"/>
        <w:rPr>
          <w:rFonts w:ascii="Arial" w:hAnsi="Arial" w:cs="Arial"/>
          <w:b/>
        </w:rPr>
      </w:pPr>
    </w:p>
    <w:tbl>
      <w:tblPr>
        <w:tblStyle w:val="TableGrid"/>
        <w:tblW w:w="0" w:type="auto"/>
        <w:tblInd w:w="1101" w:type="dxa"/>
        <w:tblLook w:val="04A0"/>
      </w:tblPr>
      <w:tblGrid>
        <w:gridCol w:w="567"/>
        <w:gridCol w:w="5811"/>
        <w:gridCol w:w="1560"/>
      </w:tblGrid>
      <w:tr w:rsidR="00CD790C" w:rsidTr="00CD790C">
        <w:tc>
          <w:tcPr>
            <w:tcW w:w="567" w:type="dxa"/>
          </w:tcPr>
          <w:p w:rsidR="00CD790C" w:rsidRPr="00CD790C" w:rsidRDefault="00CD790C" w:rsidP="000A3C33">
            <w:pPr>
              <w:pStyle w:val="NoSpacing"/>
              <w:spacing w:before="120" w:after="120"/>
              <w:jc w:val="center"/>
              <w:rPr>
                <w:rFonts w:ascii="Arial" w:hAnsi="Arial" w:cs="Arial"/>
                <w:b/>
              </w:rPr>
            </w:pPr>
            <w:r>
              <w:rPr>
                <w:rFonts w:ascii="Arial" w:hAnsi="Arial" w:cs="Arial"/>
                <w:b/>
              </w:rPr>
              <w:t>No</w:t>
            </w:r>
          </w:p>
        </w:tc>
        <w:tc>
          <w:tcPr>
            <w:tcW w:w="5811" w:type="dxa"/>
          </w:tcPr>
          <w:p w:rsidR="00CD790C" w:rsidRPr="00CD790C" w:rsidRDefault="00CD790C" w:rsidP="000A3C33">
            <w:pPr>
              <w:pStyle w:val="NoSpacing"/>
              <w:spacing w:before="120" w:after="120"/>
              <w:jc w:val="center"/>
              <w:rPr>
                <w:rFonts w:ascii="Arial" w:hAnsi="Arial" w:cs="Arial"/>
                <w:b/>
              </w:rPr>
            </w:pPr>
            <w:r>
              <w:rPr>
                <w:rFonts w:ascii="Arial" w:hAnsi="Arial" w:cs="Arial"/>
                <w:b/>
              </w:rPr>
              <w:t>Komponen Standar Proses</w:t>
            </w:r>
          </w:p>
        </w:tc>
        <w:tc>
          <w:tcPr>
            <w:tcW w:w="1560" w:type="dxa"/>
          </w:tcPr>
          <w:p w:rsidR="00CD790C" w:rsidRDefault="00CD790C" w:rsidP="000A3C33">
            <w:pPr>
              <w:pStyle w:val="NoSpacing"/>
              <w:jc w:val="center"/>
              <w:rPr>
                <w:rFonts w:ascii="Arial" w:hAnsi="Arial" w:cs="Arial"/>
                <w:b/>
              </w:rPr>
            </w:pPr>
            <w:r>
              <w:rPr>
                <w:rFonts w:ascii="Arial" w:hAnsi="Arial" w:cs="Arial"/>
                <w:b/>
              </w:rPr>
              <w:t>Prosentase</w:t>
            </w:r>
          </w:p>
          <w:p w:rsidR="00CD790C" w:rsidRPr="00CD790C" w:rsidRDefault="00CD790C" w:rsidP="000A3C33">
            <w:pPr>
              <w:pStyle w:val="NoSpacing"/>
              <w:jc w:val="center"/>
              <w:rPr>
                <w:rFonts w:ascii="Arial" w:hAnsi="Arial" w:cs="Arial"/>
                <w:b/>
              </w:rPr>
            </w:pPr>
            <w:r>
              <w:rPr>
                <w:rFonts w:ascii="Arial" w:hAnsi="Arial" w:cs="Arial"/>
                <w:b/>
              </w:rPr>
              <w:t>Pencapaian</w:t>
            </w:r>
          </w:p>
        </w:tc>
      </w:tr>
      <w:tr w:rsidR="00CD790C" w:rsidTr="00CD790C">
        <w:tc>
          <w:tcPr>
            <w:tcW w:w="567" w:type="dxa"/>
          </w:tcPr>
          <w:p w:rsidR="00CD790C" w:rsidRDefault="00CD790C" w:rsidP="000A3C33">
            <w:pPr>
              <w:pStyle w:val="NoSpacing"/>
              <w:jc w:val="center"/>
              <w:rPr>
                <w:rFonts w:ascii="Arial" w:hAnsi="Arial" w:cs="Arial"/>
              </w:rPr>
            </w:pPr>
            <w:r>
              <w:rPr>
                <w:rFonts w:ascii="Arial" w:hAnsi="Arial" w:cs="Arial"/>
              </w:rPr>
              <w:t>1.</w:t>
            </w:r>
          </w:p>
        </w:tc>
        <w:tc>
          <w:tcPr>
            <w:tcW w:w="5811" w:type="dxa"/>
          </w:tcPr>
          <w:p w:rsidR="00CD790C" w:rsidRDefault="00CD790C" w:rsidP="000A3C33">
            <w:pPr>
              <w:pStyle w:val="NoSpacing"/>
              <w:jc w:val="both"/>
              <w:rPr>
                <w:rFonts w:ascii="Arial" w:hAnsi="Arial" w:cs="Arial"/>
              </w:rPr>
            </w:pPr>
            <w:r>
              <w:rPr>
                <w:rFonts w:ascii="Arial" w:hAnsi="Arial" w:cs="Arial"/>
              </w:rPr>
              <w:t>Perencanaan Proses Pembelajaran</w:t>
            </w:r>
          </w:p>
        </w:tc>
        <w:tc>
          <w:tcPr>
            <w:tcW w:w="1560" w:type="dxa"/>
          </w:tcPr>
          <w:p w:rsidR="00CD790C" w:rsidRDefault="00CD790C" w:rsidP="000A3C33">
            <w:pPr>
              <w:pStyle w:val="NoSpacing"/>
              <w:jc w:val="center"/>
              <w:rPr>
                <w:rFonts w:ascii="Arial" w:hAnsi="Arial" w:cs="Arial"/>
              </w:rPr>
            </w:pPr>
            <w:r>
              <w:rPr>
                <w:rFonts w:ascii="Arial" w:hAnsi="Arial" w:cs="Arial"/>
              </w:rPr>
              <w:t>100 %</w:t>
            </w:r>
          </w:p>
        </w:tc>
      </w:tr>
      <w:tr w:rsidR="00CD790C" w:rsidTr="00CD790C">
        <w:tc>
          <w:tcPr>
            <w:tcW w:w="567" w:type="dxa"/>
          </w:tcPr>
          <w:p w:rsidR="00CD790C" w:rsidRDefault="00CD790C" w:rsidP="000A3C33">
            <w:pPr>
              <w:pStyle w:val="NoSpacing"/>
              <w:jc w:val="center"/>
              <w:rPr>
                <w:rFonts w:ascii="Arial" w:hAnsi="Arial" w:cs="Arial"/>
              </w:rPr>
            </w:pPr>
            <w:r>
              <w:rPr>
                <w:rFonts w:ascii="Arial" w:hAnsi="Arial" w:cs="Arial"/>
              </w:rPr>
              <w:t>2.</w:t>
            </w:r>
          </w:p>
        </w:tc>
        <w:tc>
          <w:tcPr>
            <w:tcW w:w="5811" w:type="dxa"/>
          </w:tcPr>
          <w:p w:rsidR="00CD790C" w:rsidRDefault="000A3C33" w:rsidP="000A3C33">
            <w:pPr>
              <w:pStyle w:val="NoSpacing"/>
              <w:jc w:val="both"/>
              <w:rPr>
                <w:rFonts w:ascii="Arial" w:hAnsi="Arial" w:cs="Arial"/>
              </w:rPr>
            </w:pPr>
            <w:r>
              <w:rPr>
                <w:rFonts w:ascii="Arial" w:hAnsi="Arial" w:cs="Arial"/>
              </w:rPr>
              <w:t>Pelaksanaan Proses Pembelajaran</w:t>
            </w:r>
          </w:p>
        </w:tc>
        <w:tc>
          <w:tcPr>
            <w:tcW w:w="1560" w:type="dxa"/>
          </w:tcPr>
          <w:p w:rsidR="00CD790C" w:rsidRDefault="000A3C33" w:rsidP="000A3C33">
            <w:pPr>
              <w:pStyle w:val="NoSpacing"/>
              <w:jc w:val="center"/>
              <w:rPr>
                <w:rFonts w:ascii="Arial" w:hAnsi="Arial" w:cs="Arial"/>
              </w:rPr>
            </w:pPr>
            <w:r>
              <w:rPr>
                <w:rFonts w:ascii="Arial" w:hAnsi="Arial" w:cs="Arial"/>
              </w:rPr>
              <w:t>68 %</w:t>
            </w:r>
          </w:p>
        </w:tc>
      </w:tr>
      <w:tr w:rsidR="00CD790C" w:rsidTr="00CD790C">
        <w:tc>
          <w:tcPr>
            <w:tcW w:w="567" w:type="dxa"/>
          </w:tcPr>
          <w:p w:rsidR="00CD790C" w:rsidRDefault="000A3C33" w:rsidP="000A3C33">
            <w:pPr>
              <w:pStyle w:val="NoSpacing"/>
              <w:jc w:val="center"/>
              <w:rPr>
                <w:rFonts w:ascii="Arial" w:hAnsi="Arial" w:cs="Arial"/>
              </w:rPr>
            </w:pPr>
            <w:r>
              <w:rPr>
                <w:rFonts w:ascii="Arial" w:hAnsi="Arial" w:cs="Arial"/>
              </w:rPr>
              <w:t>3.</w:t>
            </w:r>
          </w:p>
        </w:tc>
        <w:tc>
          <w:tcPr>
            <w:tcW w:w="5811" w:type="dxa"/>
          </w:tcPr>
          <w:p w:rsidR="00CD790C" w:rsidRDefault="000A3C33" w:rsidP="000A3C33">
            <w:pPr>
              <w:pStyle w:val="NoSpacing"/>
              <w:jc w:val="both"/>
              <w:rPr>
                <w:rFonts w:ascii="Arial" w:hAnsi="Arial" w:cs="Arial"/>
              </w:rPr>
            </w:pPr>
            <w:r>
              <w:rPr>
                <w:rFonts w:ascii="Arial" w:hAnsi="Arial" w:cs="Arial"/>
              </w:rPr>
              <w:t>Penilaian Hasil Pembelajaran</w:t>
            </w:r>
          </w:p>
        </w:tc>
        <w:tc>
          <w:tcPr>
            <w:tcW w:w="1560" w:type="dxa"/>
          </w:tcPr>
          <w:p w:rsidR="00CD790C" w:rsidRDefault="000A3C33" w:rsidP="000A3C33">
            <w:pPr>
              <w:pStyle w:val="NoSpacing"/>
              <w:jc w:val="center"/>
              <w:rPr>
                <w:rFonts w:ascii="Arial" w:hAnsi="Arial" w:cs="Arial"/>
              </w:rPr>
            </w:pPr>
            <w:r>
              <w:rPr>
                <w:rFonts w:ascii="Arial" w:hAnsi="Arial" w:cs="Arial"/>
              </w:rPr>
              <w:t>50 %</w:t>
            </w:r>
          </w:p>
        </w:tc>
      </w:tr>
      <w:tr w:rsidR="000A3C33" w:rsidTr="00CD790C">
        <w:tc>
          <w:tcPr>
            <w:tcW w:w="567" w:type="dxa"/>
          </w:tcPr>
          <w:p w:rsidR="000A3C33" w:rsidRDefault="000A3C33" w:rsidP="000A3C33">
            <w:pPr>
              <w:pStyle w:val="NoSpacing"/>
              <w:jc w:val="center"/>
              <w:rPr>
                <w:rFonts w:ascii="Arial" w:hAnsi="Arial" w:cs="Arial"/>
              </w:rPr>
            </w:pPr>
            <w:r>
              <w:rPr>
                <w:rFonts w:ascii="Arial" w:hAnsi="Arial" w:cs="Arial"/>
              </w:rPr>
              <w:t>4.</w:t>
            </w:r>
          </w:p>
        </w:tc>
        <w:tc>
          <w:tcPr>
            <w:tcW w:w="5811" w:type="dxa"/>
          </w:tcPr>
          <w:p w:rsidR="000A3C33" w:rsidRDefault="000A3C33" w:rsidP="000A3C33">
            <w:pPr>
              <w:pStyle w:val="NoSpacing"/>
              <w:jc w:val="both"/>
              <w:rPr>
                <w:rFonts w:ascii="Arial" w:hAnsi="Arial" w:cs="Arial"/>
              </w:rPr>
            </w:pPr>
            <w:r>
              <w:rPr>
                <w:rFonts w:ascii="Arial" w:hAnsi="Arial" w:cs="Arial"/>
              </w:rPr>
              <w:t>Pengawasan Proses Pembelajaran</w:t>
            </w:r>
          </w:p>
        </w:tc>
        <w:tc>
          <w:tcPr>
            <w:tcW w:w="1560" w:type="dxa"/>
          </w:tcPr>
          <w:p w:rsidR="000A3C33" w:rsidRDefault="000A3C33" w:rsidP="000A3C33">
            <w:pPr>
              <w:pStyle w:val="NoSpacing"/>
              <w:jc w:val="center"/>
              <w:rPr>
                <w:rFonts w:ascii="Arial" w:hAnsi="Arial" w:cs="Arial"/>
              </w:rPr>
            </w:pPr>
            <w:r>
              <w:rPr>
                <w:rFonts w:ascii="Arial" w:hAnsi="Arial" w:cs="Arial"/>
              </w:rPr>
              <w:t>57 %</w:t>
            </w:r>
          </w:p>
        </w:tc>
      </w:tr>
      <w:tr w:rsidR="000A3C33" w:rsidTr="005D1A3B">
        <w:tc>
          <w:tcPr>
            <w:tcW w:w="6378" w:type="dxa"/>
            <w:gridSpan w:val="2"/>
          </w:tcPr>
          <w:p w:rsidR="000A3C33" w:rsidRDefault="000A3C33" w:rsidP="000A3C33">
            <w:pPr>
              <w:pStyle w:val="NoSpacing"/>
              <w:jc w:val="both"/>
              <w:rPr>
                <w:rFonts w:ascii="Arial" w:hAnsi="Arial" w:cs="Arial"/>
              </w:rPr>
            </w:pPr>
            <w:r>
              <w:rPr>
                <w:rFonts w:ascii="Arial" w:hAnsi="Arial" w:cs="Arial"/>
              </w:rPr>
              <w:t>Total Tingkat Pencapaian Tertinggi</w:t>
            </w:r>
          </w:p>
          <w:p w:rsidR="000A3C33" w:rsidRDefault="000A3C33" w:rsidP="000A3C33">
            <w:pPr>
              <w:pStyle w:val="NoSpacing"/>
              <w:jc w:val="both"/>
              <w:rPr>
                <w:rFonts w:ascii="Arial" w:hAnsi="Arial" w:cs="Arial"/>
              </w:rPr>
            </w:pPr>
            <w:r>
              <w:rPr>
                <w:rFonts w:ascii="Arial" w:hAnsi="Arial" w:cs="Arial"/>
              </w:rPr>
              <w:t>Total Tingkat Pencapaian Terendah</w:t>
            </w:r>
          </w:p>
          <w:p w:rsidR="000A3C33" w:rsidRDefault="000A3C33" w:rsidP="000A3C33">
            <w:pPr>
              <w:pStyle w:val="NoSpacing"/>
              <w:jc w:val="both"/>
              <w:rPr>
                <w:rFonts w:ascii="Arial" w:hAnsi="Arial" w:cs="Arial"/>
              </w:rPr>
            </w:pPr>
            <w:r>
              <w:rPr>
                <w:rFonts w:ascii="Arial" w:hAnsi="Arial" w:cs="Arial"/>
              </w:rPr>
              <w:t>Tingkat Pencapaian Rata-rata</w:t>
            </w:r>
          </w:p>
        </w:tc>
        <w:tc>
          <w:tcPr>
            <w:tcW w:w="1560" w:type="dxa"/>
          </w:tcPr>
          <w:p w:rsidR="000A3C33" w:rsidRDefault="000A3C33" w:rsidP="000A3C33">
            <w:pPr>
              <w:pStyle w:val="NoSpacing"/>
              <w:jc w:val="center"/>
              <w:rPr>
                <w:rFonts w:ascii="Arial" w:hAnsi="Arial" w:cs="Arial"/>
              </w:rPr>
            </w:pPr>
            <w:r>
              <w:rPr>
                <w:rFonts w:ascii="Arial" w:hAnsi="Arial" w:cs="Arial"/>
              </w:rPr>
              <w:t>100 %</w:t>
            </w:r>
          </w:p>
          <w:p w:rsidR="000A3C33" w:rsidRDefault="000A3C33" w:rsidP="000A3C33">
            <w:pPr>
              <w:pStyle w:val="NoSpacing"/>
              <w:jc w:val="center"/>
              <w:rPr>
                <w:rFonts w:ascii="Arial" w:hAnsi="Arial" w:cs="Arial"/>
              </w:rPr>
            </w:pPr>
            <w:r>
              <w:rPr>
                <w:rFonts w:ascii="Arial" w:hAnsi="Arial" w:cs="Arial"/>
              </w:rPr>
              <w:t>50 %</w:t>
            </w:r>
          </w:p>
          <w:p w:rsidR="000A3C33" w:rsidRDefault="000A3C33" w:rsidP="000A3C33">
            <w:pPr>
              <w:pStyle w:val="NoSpacing"/>
              <w:jc w:val="center"/>
              <w:rPr>
                <w:rFonts w:ascii="Arial" w:hAnsi="Arial" w:cs="Arial"/>
              </w:rPr>
            </w:pPr>
            <w:r>
              <w:rPr>
                <w:rFonts w:ascii="Arial" w:hAnsi="Arial" w:cs="Arial"/>
              </w:rPr>
              <w:t>68,75 %</w:t>
            </w:r>
          </w:p>
        </w:tc>
      </w:tr>
    </w:tbl>
    <w:p w:rsidR="005D1A3B" w:rsidRDefault="00CD790C" w:rsidP="00653036">
      <w:pPr>
        <w:pStyle w:val="NoSpacing"/>
        <w:spacing w:line="360" w:lineRule="auto"/>
        <w:jc w:val="both"/>
        <w:rPr>
          <w:rFonts w:ascii="Arial" w:hAnsi="Arial" w:cs="Arial"/>
        </w:rPr>
      </w:pPr>
      <w:r>
        <w:rPr>
          <w:rFonts w:ascii="Arial" w:hAnsi="Arial" w:cs="Arial"/>
        </w:rPr>
        <w:t xml:space="preserve"> </w:t>
      </w:r>
      <w:r w:rsidR="000A3C33">
        <w:rPr>
          <w:rFonts w:ascii="Arial" w:hAnsi="Arial" w:cs="Arial"/>
        </w:rPr>
        <w:tab/>
        <w:t xml:space="preserve">Dari tabel 3 di atas dapat diketahui bahwa implementasi pembelajaran penjasorkes bila ditinjau dari skor rata-rata komponen perencanaan proses pembelajaran telah mencapai 100% yang berarti sangat sesuai dengan standar proses </w:t>
      </w:r>
      <w:r w:rsidR="005D1A3B">
        <w:rPr>
          <w:rFonts w:ascii="Arial" w:hAnsi="Arial" w:cs="Arial"/>
        </w:rPr>
        <w:t>yang ditetapkan pemerintah, namun demikian apabila dilihat dari skor rata-rata komponen pelaksanaan proses pembelajaran, skor rata-rata penilaian hasil pembelajaran, dan skor rata-rata pengawasan hasil pembelajaran, masing-masing hanya mencapai 68%; 50%; dan 57%.</w:t>
      </w:r>
    </w:p>
    <w:p w:rsidR="005D1A3B" w:rsidRDefault="005D1A3B" w:rsidP="00B54891">
      <w:pPr>
        <w:pStyle w:val="NoSpacing"/>
        <w:spacing w:line="360" w:lineRule="auto"/>
        <w:jc w:val="both"/>
        <w:rPr>
          <w:rFonts w:ascii="Arial" w:hAnsi="Arial" w:cs="Arial"/>
        </w:rPr>
      </w:pPr>
      <w:r>
        <w:rPr>
          <w:rFonts w:ascii="Arial" w:hAnsi="Arial" w:cs="Arial"/>
        </w:rPr>
        <w:tab/>
        <w:t>Untuk dapat mengetahui lebih mendalam penyebab terjadinya pencapaian angka-angka tersebut di atas, maka berikut ini dikemukakan hal mengenai tingkat pencapaian masing-masing komponen apabila dikaitkan dengan indikator dari komponen standar proses dalam tabel berikut ini:</w:t>
      </w:r>
    </w:p>
    <w:p w:rsidR="00243DE8" w:rsidRDefault="005D1A3B" w:rsidP="00513904">
      <w:pPr>
        <w:pStyle w:val="NoSpacing"/>
        <w:jc w:val="both"/>
        <w:rPr>
          <w:rFonts w:ascii="Arial" w:hAnsi="Arial" w:cs="Arial"/>
          <w:b/>
        </w:rPr>
      </w:pPr>
      <w:r>
        <w:rPr>
          <w:rFonts w:ascii="Arial" w:hAnsi="Arial" w:cs="Arial"/>
          <w:b/>
        </w:rPr>
        <w:t>Tabel 4: Tingkat Pencapaian Implem</w:t>
      </w:r>
      <w:r w:rsidR="00243DE8">
        <w:rPr>
          <w:rFonts w:ascii="Arial" w:hAnsi="Arial" w:cs="Arial"/>
          <w:b/>
        </w:rPr>
        <w:t>entasi Pembelajaran Penjasorkes menurut Indikatornya</w:t>
      </w:r>
    </w:p>
    <w:tbl>
      <w:tblPr>
        <w:tblStyle w:val="TableGrid"/>
        <w:tblW w:w="0" w:type="auto"/>
        <w:tblInd w:w="108" w:type="dxa"/>
        <w:tblLook w:val="04A0"/>
      </w:tblPr>
      <w:tblGrid>
        <w:gridCol w:w="556"/>
        <w:gridCol w:w="3418"/>
        <w:gridCol w:w="2122"/>
        <w:gridCol w:w="1536"/>
        <w:gridCol w:w="1448"/>
      </w:tblGrid>
      <w:tr w:rsidR="00243DE8" w:rsidTr="00653036">
        <w:tc>
          <w:tcPr>
            <w:tcW w:w="556" w:type="dxa"/>
          </w:tcPr>
          <w:p w:rsidR="00243DE8" w:rsidRPr="00AA5A55" w:rsidRDefault="00110424" w:rsidP="00123DCA">
            <w:pPr>
              <w:pStyle w:val="NoSpacing"/>
              <w:spacing w:before="120" w:after="120"/>
              <w:jc w:val="center"/>
              <w:rPr>
                <w:rFonts w:ascii="Arial" w:hAnsi="Arial" w:cs="Arial"/>
                <w:b/>
                <w:sz w:val="16"/>
                <w:szCs w:val="16"/>
              </w:rPr>
            </w:pPr>
            <w:r w:rsidRPr="00AA5A55">
              <w:rPr>
                <w:rFonts w:ascii="Arial" w:hAnsi="Arial" w:cs="Arial"/>
                <w:b/>
                <w:sz w:val="16"/>
                <w:szCs w:val="16"/>
              </w:rPr>
              <w:t>No</w:t>
            </w:r>
          </w:p>
        </w:tc>
        <w:tc>
          <w:tcPr>
            <w:tcW w:w="3418" w:type="dxa"/>
          </w:tcPr>
          <w:p w:rsidR="00243DE8" w:rsidRPr="00AA5A55" w:rsidRDefault="00110424" w:rsidP="00123DCA">
            <w:pPr>
              <w:pStyle w:val="NoSpacing"/>
              <w:spacing w:before="120" w:after="120"/>
              <w:jc w:val="center"/>
              <w:rPr>
                <w:rFonts w:ascii="Arial" w:hAnsi="Arial" w:cs="Arial"/>
                <w:b/>
                <w:sz w:val="16"/>
                <w:szCs w:val="16"/>
              </w:rPr>
            </w:pPr>
            <w:r w:rsidRPr="00AA5A55">
              <w:rPr>
                <w:rFonts w:ascii="Arial" w:hAnsi="Arial" w:cs="Arial"/>
                <w:b/>
                <w:sz w:val="16"/>
                <w:szCs w:val="16"/>
              </w:rPr>
              <w:t>Komponen</w:t>
            </w:r>
            <w:r w:rsidR="00123DCA" w:rsidRPr="00AA5A55">
              <w:rPr>
                <w:rFonts w:ascii="Arial" w:hAnsi="Arial" w:cs="Arial"/>
                <w:b/>
                <w:sz w:val="16"/>
                <w:szCs w:val="16"/>
              </w:rPr>
              <w:t xml:space="preserve"> Standar Proses</w:t>
            </w:r>
          </w:p>
        </w:tc>
        <w:tc>
          <w:tcPr>
            <w:tcW w:w="2122" w:type="dxa"/>
          </w:tcPr>
          <w:p w:rsidR="00243DE8" w:rsidRPr="00AA5A55" w:rsidRDefault="00123DCA" w:rsidP="00123DCA">
            <w:pPr>
              <w:pStyle w:val="NoSpacing"/>
              <w:spacing w:before="120" w:after="120"/>
              <w:jc w:val="center"/>
              <w:rPr>
                <w:rFonts w:ascii="Arial" w:hAnsi="Arial" w:cs="Arial"/>
                <w:b/>
                <w:sz w:val="16"/>
                <w:szCs w:val="16"/>
              </w:rPr>
            </w:pPr>
            <w:r w:rsidRPr="00AA5A55">
              <w:rPr>
                <w:rFonts w:ascii="Arial" w:hAnsi="Arial" w:cs="Arial"/>
                <w:b/>
                <w:sz w:val="16"/>
                <w:szCs w:val="16"/>
              </w:rPr>
              <w:t>Indikator</w:t>
            </w:r>
          </w:p>
        </w:tc>
        <w:tc>
          <w:tcPr>
            <w:tcW w:w="1536" w:type="dxa"/>
          </w:tcPr>
          <w:p w:rsidR="00243DE8" w:rsidRPr="00AA5A55" w:rsidRDefault="00110424" w:rsidP="00123DCA">
            <w:pPr>
              <w:pStyle w:val="NoSpacing"/>
              <w:jc w:val="center"/>
              <w:rPr>
                <w:rFonts w:ascii="Arial" w:hAnsi="Arial" w:cs="Arial"/>
                <w:b/>
                <w:sz w:val="16"/>
                <w:szCs w:val="16"/>
              </w:rPr>
            </w:pPr>
            <w:r w:rsidRPr="00AA5A55">
              <w:rPr>
                <w:rFonts w:ascii="Arial" w:hAnsi="Arial" w:cs="Arial"/>
                <w:b/>
                <w:sz w:val="16"/>
                <w:szCs w:val="16"/>
              </w:rPr>
              <w:t>Prosentase</w:t>
            </w:r>
          </w:p>
          <w:p w:rsidR="00110424" w:rsidRPr="00AA5A55" w:rsidRDefault="00110424" w:rsidP="00123DCA">
            <w:pPr>
              <w:pStyle w:val="NoSpacing"/>
              <w:jc w:val="center"/>
              <w:rPr>
                <w:rFonts w:ascii="Arial" w:hAnsi="Arial" w:cs="Arial"/>
                <w:b/>
                <w:sz w:val="16"/>
                <w:szCs w:val="16"/>
              </w:rPr>
            </w:pPr>
            <w:r w:rsidRPr="00AA5A55">
              <w:rPr>
                <w:rFonts w:ascii="Arial" w:hAnsi="Arial" w:cs="Arial"/>
                <w:b/>
                <w:sz w:val="16"/>
                <w:szCs w:val="16"/>
              </w:rPr>
              <w:t>Pencapaian</w:t>
            </w:r>
          </w:p>
        </w:tc>
        <w:tc>
          <w:tcPr>
            <w:tcW w:w="1448" w:type="dxa"/>
          </w:tcPr>
          <w:p w:rsidR="00243DE8" w:rsidRPr="00AA5A55" w:rsidRDefault="00110424" w:rsidP="00110424">
            <w:pPr>
              <w:pStyle w:val="NoSpacing"/>
              <w:jc w:val="center"/>
              <w:rPr>
                <w:rFonts w:ascii="Arial" w:hAnsi="Arial" w:cs="Arial"/>
                <w:b/>
                <w:sz w:val="16"/>
                <w:szCs w:val="16"/>
              </w:rPr>
            </w:pPr>
            <w:r w:rsidRPr="00AA5A55">
              <w:rPr>
                <w:rFonts w:ascii="Arial" w:hAnsi="Arial" w:cs="Arial"/>
                <w:b/>
                <w:sz w:val="16"/>
                <w:szCs w:val="16"/>
              </w:rPr>
              <w:t>Rata2 %</w:t>
            </w:r>
          </w:p>
          <w:p w:rsidR="00110424" w:rsidRPr="00AA5A55" w:rsidRDefault="00110424" w:rsidP="00110424">
            <w:pPr>
              <w:pStyle w:val="NoSpacing"/>
              <w:jc w:val="center"/>
              <w:rPr>
                <w:rFonts w:ascii="Arial" w:hAnsi="Arial" w:cs="Arial"/>
                <w:b/>
                <w:sz w:val="16"/>
                <w:szCs w:val="16"/>
              </w:rPr>
            </w:pPr>
            <w:r w:rsidRPr="00AA5A55">
              <w:rPr>
                <w:rFonts w:ascii="Arial" w:hAnsi="Arial" w:cs="Arial"/>
                <w:b/>
                <w:sz w:val="16"/>
                <w:szCs w:val="16"/>
              </w:rPr>
              <w:t>Pencapaian</w:t>
            </w:r>
          </w:p>
        </w:tc>
      </w:tr>
      <w:tr w:rsidR="00243DE8" w:rsidTr="00653036">
        <w:tc>
          <w:tcPr>
            <w:tcW w:w="556" w:type="dxa"/>
          </w:tcPr>
          <w:p w:rsidR="00243DE8" w:rsidRPr="00AA5A55" w:rsidRDefault="00123DCA" w:rsidP="00123DCA">
            <w:pPr>
              <w:pStyle w:val="NoSpacing"/>
              <w:spacing w:before="240" w:after="120"/>
              <w:jc w:val="center"/>
              <w:rPr>
                <w:rFonts w:ascii="Arial" w:hAnsi="Arial" w:cs="Arial"/>
                <w:sz w:val="16"/>
                <w:szCs w:val="16"/>
              </w:rPr>
            </w:pPr>
            <w:r w:rsidRPr="00AA5A55">
              <w:rPr>
                <w:rFonts w:ascii="Arial" w:hAnsi="Arial" w:cs="Arial"/>
                <w:sz w:val="16"/>
                <w:szCs w:val="16"/>
              </w:rPr>
              <w:lastRenderedPageBreak/>
              <w:t>1.</w:t>
            </w:r>
          </w:p>
        </w:tc>
        <w:tc>
          <w:tcPr>
            <w:tcW w:w="3418" w:type="dxa"/>
          </w:tcPr>
          <w:p w:rsidR="00243DE8" w:rsidRPr="00AA5A55" w:rsidRDefault="00123DCA" w:rsidP="00AA5A55">
            <w:pPr>
              <w:pStyle w:val="NoSpacing"/>
              <w:spacing w:before="240" w:after="120"/>
              <w:jc w:val="both"/>
              <w:rPr>
                <w:rFonts w:ascii="Arial" w:hAnsi="Arial" w:cs="Arial"/>
                <w:sz w:val="16"/>
                <w:szCs w:val="16"/>
              </w:rPr>
            </w:pPr>
            <w:r w:rsidRPr="00AA5A55">
              <w:rPr>
                <w:rFonts w:ascii="Arial" w:hAnsi="Arial" w:cs="Arial"/>
                <w:sz w:val="16"/>
                <w:szCs w:val="16"/>
              </w:rPr>
              <w:t>Perencanaan Proses</w:t>
            </w:r>
            <w:r w:rsidR="00AA5A55">
              <w:rPr>
                <w:rFonts w:ascii="Arial" w:hAnsi="Arial" w:cs="Arial"/>
                <w:sz w:val="16"/>
                <w:szCs w:val="16"/>
              </w:rPr>
              <w:t xml:space="preserve"> </w:t>
            </w:r>
            <w:r w:rsidRPr="00AA5A55">
              <w:rPr>
                <w:rFonts w:ascii="Arial" w:hAnsi="Arial" w:cs="Arial"/>
                <w:sz w:val="16"/>
                <w:szCs w:val="16"/>
              </w:rPr>
              <w:t>Pembelajaran</w:t>
            </w:r>
          </w:p>
        </w:tc>
        <w:tc>
          <w:tcPr>
            <w:tcW w:w="2122" w:type="dxa"/>
          </w:tcPr>
          <w:p w:rsidR="00243DE8" w:rsidRPr="00AA5A55" w:rsidRDefault="00123DCA" w:rsidP="00056427">
            <w:pPr>
              <w:pStyle w:val="NoSpacing"/>
              <w:numPr>
                <w:ilvl w:val="0"/>
                <w:numId w:val="19"/>
              </w:numPr>
              <w:ind w:left="175" w:hanging="283"/>
              <w:jc w:val="both"/>
              <w:rPr>
                <w:rFonts w:ascii="Arial" w:hAnsi="Arial" w:cs="Arial"/>
                <w:sz w:val="16"/>
                <w:szCs w:val="16"/>
              </w:rPr>
            </w:pPr>
            <w:r w:rsidRPr="00AA5A55">
              <w:rPr>
                <w:rFonts w:ascii="Arial" w:hAnsi="Arial" w:cs="Arial"/>
                <w:sz w:val="16"/>
                <w:szCs w:val="16"/>
              </w:rPr>
              <w:t>Silabus</w:t>
            </w:r>
          </w:p>
          <w:p w:rsidR="00123DCA" w:rsidRPr="00AA5A55" w:rsidRDefault="00123DCA" w:rsidP="00056427">
            <w:pPr>
              <w:pStyle w:val="NoSpacing"/>
              <w:numPr>
                <w:ilvl w:val="0"/>
                <w:numId w:val="19"/>
              </w:numPr>
              <w:ind w:left="175" w:hanging="283"/>
              <w:jc w:val="both"/>
              <w:rPr>
                <w:rFonts w:ascii="Arial" w:hAnsi="Arial" w:cs="Arial"/>
                <w:sz w:val="16"/>
                <w:szCs w:val="16"/>
              </w:rPr>
            </w:pPr>
            <w:r w:rsidRPr="00AA5A55">
              <w:rPr>
                <w:rFonts w:ascii="Arial" w:hAnsi="Arial" w:cs="Arial"/>
                <w:sz w:val="16"/>
                <w:szCs w:val="16"/>
              </w:rPr>
              <w:t>RPP</w:t>
            </w:r>
          </w:p>
          <w:p w:rsidR="00123DCA" w:rsidRPr="00AA5A55" w:rsidRDefault="00123DCA" w:rsidP="00056427">
            <w:pPr>
              <w:pStyle w:val="NoSpacing"/>
              <w:numPr>
                <w:ilvl w:val="0"/>
                <w:numId w:val="19"/>
              </w:numPr>
              <w:ind w:left="175" w:hanging="283"/>
              <w:jc w:val="both"/>
              <w:rPr>
                <w:rFonts w:ascii="Arial" w:hAnsi="Arial" w:cs="Arial"/>
                <w:sz w:val="16"/>
                <w:szCs w:val="16"/>
              </w:rPr>
            </w:pPr>
            <w:r w:rsidRPr="00AA5A55">
              <w:rPr>
                <w:rFonts w:ascii="Arial" w:hAnsi="Arial" w:cs="Arial"/>
                <w:sz w:val="16"/>
                <w:szCs w:val="16"/>
              </w:rPr>
              <w:t>Prinsip Penysunan</w:t>
            </w:r>
          </w:p>
        </w:tc>
        <w:tc>
          <w:tcPr>
            <w:tcW w:w="1536" w:type="dxa"/>
          </w:tcPr>
          <w:p w:rsidR="00243DE8" w:rsidRPr="00AA5A55" w:rsidRDefault="00123DCA" w:rsidP="00123DCA">
            <w:pPr>
              <w:pStyle w:val="NoSpacing"/>
              <w:jc w:val="center"/>
              <w:rPr>
                <w:rFonts w:ascii="Arial" w:hAnsi="Arial" w:cs="Arial"/>
                <w:sz w:val="16"/>
                <w:szCs w:val="16"/>
              </w:rPr>
            </w:pPr>
            <w:r w:rsidRPr="00AA5A55">
              <w:rPr>
                <w:rFonts w:ascii="Arial" w:hAnsi="Arial" w:cs="Arial"/>
                <w:sz w:val="16"/>
                <w:szCs w:val="16"/>
              </w:rPr>
              <w:t>100%</w:t>
            </w:r>
          </w:p>
          <w:p w:rsidR="00123DCA" w:rsidRPr="00AA5A55" w:rsidRDefault="00123DCA" w:rsidP="00123DCA">
            <w:pPr>
              <w:pStyle w:val="NoSpacing"/>
              <w:jc w:val="center"/>
              <w:rPr>
                <w:rFonts w:ascii="Arial" w:hAnsi="Arial" w:cs="Arial"/>
                <w:sz w:val="16"/>
                <w:szCs w:val="16"/>
              </w:rPr>
            </w:pPr>
            <w:r w:rsidRPr="00AA5A55">
              <w:rPr>
                <w:rFonts w:ascii="Arial" w:hAnsi="Arial" w:cs="Arial"/>
                <w:sz w:val="16"/>
                <w:szCs w:val="16"/>
              </w:rPr>
              <w:t>100%</w:t>
            </w:r>
          </w:p>
          <w:p w:rsidR="00123DCA" w:rsidRPr="00AA5A55" w:rsidRDefault="00123DCA" w:rsidP="00123DCA">
            <w:pPr>
              <w:pStyle w:val="NoSpacing"/>
              <w:jc w:val="center"/>
              <w:rPr>
                <w:rFonts w:ascii="Arial" w:hAnsi="Arial" w:cs="Arial"/>
                <w:sz w:val="16"/>
                <w:szCs w:val="16"/>
              </w:rPr>
            </w:pPr>
            <w:r w:rsidRPr="00AA5A55">
              <w:rPr>
                <w:rFonts w:ascii="Arial" w:hAnsi="Arial" w:cs="Arial"/>
                <w:sz w:val="16"/>
                <w:szCs w:val="16"/>
              </w:rPr>
              <w:t>100%</w:t>
            </w:r>
          </w:p>
        </w:tc>
        <w:tc>
          <w:tcPr>
            <w:tcW w:w="1448" w:type="dxa"/>
          </w:tcPr>
          <w:p w:rsidR="00243DE8" w:rsidRPr="00AA5A55" w:rsidRDefault="00243DE8" w:rsidP="00123DCA">
            <w:pPr>
              <w:pStyle w:val="NoSpacing"/>
              <w:jc w:val="center"/>
              <w:rPr>
                <w:rFonts w:ascii="Arial" w:hAnsi="Arial" w:cs="Arial"/>
                <w:b/>
                <w:sz w:val="16"/>
                <w:szCs w:val="16"/>
              </w:rPr>
            </w:pPr>
          </w:p>
          <w:p w:rsidR="00123DCA" w:rsidRPr="00AA5A55" w:rsidRDefault="00123DCA" w:rsidP="00123DCA">
            <w:pPr>
              <w:pStyle w:val="NoSpacing"/>
              <w:jc w:val="center"/>
              <w:rPr>
                <w:rFonts w:ascii="Arial" w:hAnsi="Arial" w:cs="Arial"/>
                <w:sz w:val="16"/>
                <w:szCs w:val="16"/>
              </w:rPr>
            </w:pPr>
            <w:r w:rsidRPr="00AA5A55">
              <w:rPr>
                <w:rFonts w:ascii="Arial" w:hAnsi="Arial" w:cs="Arial"/>
                <w:sz w:val="16"/>
                <w:szCs w:val="16"/>
              </w:rPr>
              <w:t>100</w:t>
            </w:r>
          </w:p>
        </w:tc>
      </w:tr>
      <w:tr w:rsidR="005F43A6" w:rsidTr="00653036">
        <w:tc>
          <w:tcPr>
            <w:tcW w:w="556" w:type="dxa"/>
          </w:tcPr>
          <w:p w:rsidR="005F43A6" w:rsidRPr="00AA5A55" w:rsidRDefault="005F43A6" w:rsidP="00AF5852">
            <w:pPr>
              <w:pStyle w:val="NoSpacing"/>
              <w:spacing w:before="360" w:after="240"/>
              <w:jc w:val="center"/>
              <w:rPr>
                <w:rFonts w:ascii="Arial" w:hAnsi="Arial" w:cs="Arial"/>
                <w:sz w:val="16"/>
                <w:szCs w:val="16"/>
              </w:rPr>
            </w:pPr>
            <w:r w:rsidRPr="00AA5A55">
              <w:rPr>
                <w:rFonts w:ascii="Arial" w:hAnsi="Arial" w:cs="Arial"/>
                <w:sz w:val="16"/>
                <w:szCs w:val="16"/>
              </w:rPr>
              <w:t>2.</w:t>
            </w:r>
          </w:p>
        </w:tc>
        <w:tc>
          <w:tcPr>
            <w:tcW w:w="3418" w:type="dxa"/>
          </w:tcPr>
          <w:p w:rsidR="005F43A6" w:rsidRPr="00AA5A55" w:rsidRDefault="005F43A6" w:rsidP="00AA5A55">
            <w:pPr>
              <w:pStyle w:val="NoSpacing"/>
              <w:spacing w:before="360" w:after="240"/>
              <w:jc w:val="both"/>
              <w:rPr>
                <w:rFonts w:ascii="Arial" w:hAnsi="Arial" w:cs="Arial"/>
                <w:sz w:val="16"/>
                <w:szCs w:val="16"/>
              </w:rPr>
            </w:pPr>
            <w:r w:rsidRPr="00AA5A55">
              <w:rPr>
                <w:rFonts w:ascii="Arial" w:hAnsi="Arial" w:cs="Arial"/>
                <w:sz w:val="16"/>
                <w:szCs w:val="16"/>
              </w:rPr>
              <w:t>Pelaksanaan Proses</w:t>
            </w:r>
            <w:r w:rsidR="00AA5A55">
              <w:rPr>
                <w:rFonts w:ascii="Arial" w:hAnsi="Arial" w:cs="Arial"/>
                <w:sz w:val="16"/>
                <w:szCs w:val="16"/>
              </w:rPr>
              <w:t xml:space="preserve"> </w:t>
            </w:r>
            <w:r w:rsidRPr="00AA5A55">
              <w:rPr>
                <w:rFonts w:ascii="Arial" w:hAnsi="Arial" w:cs="Arial"/>
                <w:sz w:val="16"/>
                <w:szCs w:val="16"/>
              </w:rPr>
              <w:t>Pembelajaran</w:t>
            </w:r>
          </w:p>
        </w:tc>
        <w:tc>
          <w:tcPr>
            <w:tcW w:w="2122" w:type="dxa"/>
          </w:tcPr>
          <w:p w:rsidR="005F43A6" w:rsidRPr="00AA5A55" w:rsidRDefault="005F43A6" w:rsidP="00056427">
            <w:pPr>
              <w:pStyle w:val="NoSpacing"/>
              <w:numPr>
                <w:ilvl w:val="0"/>
                <w:numId w:val="19"/>
              </w:numPr>
              <w:ind w:left="175" w:hanging="283"/>
              <w:jc w:val="both"/>
              <w:rPr>
                <w:rFonts w:ascii="Arial" w:hAnsi="Arial" w:cs="Arial"/>
                <w:sz w:val="16"/>
                <w:szCs w:val="16"/>
              </w:rPr>
            </w:pPr>
            <w:r w:rsidRPr="00AA5A55">
              <w:rPr>
                <w:rFonts w:ascii="Arial" w:hAnsi="Arial" w:cs="Arial"/>
                <w:sz w:val="16"/>
                <w:szCs w:val="16"/>
              </w:rPr>
              <w:t>Persyaratan</w:t>
            </w:r>
          </w:p>
          <w:p w:rsidR="005F43A6" w:rsidRPr="00AA5A55" w:rsidRDefault="005F43A6" w:rsidP="00056427">
            <w:pPr>
              <w:pStyle w:val="NoSpacing"/>
              <w:numPr>
                <w:ilvl w:val="0"/>
                <w:numId w:val="19"/>
              </w:numPr>
              <w:ind w:left="175" w:hanging="283"/>
              <w:jc w:val="both"/>
              <w:rPr>
                <w:rFonts w:ascii="Arial" w:hAnsi="Arial" w:cs="Arial"/>
                <w:sz w:val="16"/>
                <w:szCs w:val="16"/>
              </w:rPr>
            </w:pPr>
            <w:r w:rsidRPr="00AA5A55">
              <w:rPr>
                <w:rFonts w:ascii="Arial" w:hAnsi="Arial" w:cs="Arial"/>
                <w:sz w:val="16"/>
                <w:szCs w:val="16"/>
              </w:rPr>
              <w:t>Keg</w:t>
            </w:r>
            <w:r w:rsidR="00AF5852" w:rsidRPr="00AA5A55">
              <w:rPr>
                <w:rFonts w:ascii="Arial" w:hAnsi="Arial" w:cs="Arial"/>
                <w:sz w:val="16"/>
                <w:szCs w:val="16"/>
              </w:rPr>
              <w:t>.</w:t>
            </w:r>
            <w:r w:rsidRPr="00AA5A55">
              <w:rPr>
                <w:rFonts w:ascii="Arial" w:hAnsi="Arial" w:cs="Arial"/>
                <w:sz w:val="16"/>
                <w:szCs w:val="16"/>
              </w:rPr>
              <w:t xml:space="preserve"> Pendahuluan</w:t>
            </w:r>
          </w:p>
          <w:p w:rsidR="005F43A6" w:rsidRPr="00AA5A55" w:rsidRDefault="005F43A6" w:rsidP="00056427">
            <w:pPr>
              <w:pStyle w:val="NoSpacing"/>
              <w:numPr>
                <w:ilvl w:val="0"/>
                <w:numId w:val="19"/>
              </w:numPr>
              <w:ind w:left="175" w:hanging="283"/>
              <w:jc w:val="both"/>
              <w:rPr>
                <w:rFonts w:ascii="Arial" w:hAnsi="Arial" w:cs="Arial"/>
                <w:sz w:val="16"/>
                <w:szCs w:val="16"/>
              </w:rPr>
            </w:pPr>
            <w:r w:rsidRPr="00AA5A55">
              <w:rPr>
                <w:rFonts w:ascii="Arial" w:hAnsi="Arial" w:cs="Arial"/>
                <w:sz w:val="16"/>
                <w:szCs w:val="16"/>
              </w:rPr>
              <w:t>Kegiatan Inti</w:t>
            </w:r>
          </w:p>
          <w:p w:rsidR="00AF5852" w:rsidRPr="00AA5A55" w:rsidRDefault="00AF5852" w:rsidP="00056427">
            <w:pPr>
              <w:pStyle w:val="NoSpacing"/>
              <w:numPr>
                <w:ilvl w:val="0"/>
                <w:numId w:val="19"/>
              </w:numPr>
              <w:ind w:left="175" w:hanging="283"/>
              <w:jc w:val="both"/>
              <w:rPr>
                <w:rFonts w:ascii="Arial" w:hAnsi="Arial" w:cs="Arial"/>
                <w:sz w:val="16"/>
                <w:szCs w:val="16"/>
              </w:rPr>
            </w:pPr>
            <w:r w:rsidRPr="00AA5A55">
              <w:rPr>
                <w:rFonts w:ascii="Arial" w:hAnsi="Arial" w:cs="Arial"/>
                <w:sz w:val="16"/>
                <w:szCs w:val="16"/>
              </w:rPr>
              <w:t>Kegiatan Penutup</w:t>
            </w:r>
          </w:p>
        </w:tc>
        <w:tc>
          <w:tcPr>
            <w:tcW w:w="1536" w:type="dxa"/>
          </w:tcPr>
          <w:p w:rsidR="005F43A6" w:rsidRPr="00AA5A55" w:rsidRDefault="005F43A6" w:rsidP="00961736">
            <w:pPr>
              <w:pStyle w:val="NoSpacing"/>
              <w:jc w:val="center"/>
              <w:rPr>
                <w:rFonts w:ascii="Arial" w:hAnsi="Arial" w:cs="Arial"/>
                <w:sz w:val="16"/>
                <w:szCs w:val="16"/>
              </w:rPr>
            </w:pPr>
            <w:r w:rsidRPr="00AA5A55">
              <w:rPr>
                <w:rFonts w:ascii="Arial" w:hAnsi="Arial" w:cs="Arial"/>
                <w:sz w:val="16"/>
                <w:szCs w:val="16"/>
              </w:rPr>
              <w:t>100%</w:t>
            </w:r>
          </w:p>
          <w:p w:rsidR="005F43A6" w:rsidRPr="00AA5A55" w:rsidRDefault="005F43A6" w:rsidP="00961736">
            <w:pPr>
              <w:pStyle w:val="NoSpacing"/>
              <w:jc w:val="center"/>
              <w:rPr>
                <w:rFonts w:ascii="Arial" w:hAnsi="Arial" w:cs="Arial"/>
                <w:sz w:val="16"/>
                <w:szCs w:val="16"/>
              </w:rPr>
            </w:pPr>
            <w:r w:rsidRPr="00AA5A55">
              <w:rPr>
                <w:rFonts w:ascii="Arial" w:hAnsi="Arial" w:cs="Arial"/>
                <w:sz w:val="16"/>
                <w:szCs w:val="16"/>
              </w:rPr>
              <w:t>67%</w:t>
            </w:r>
          </w:p>
          <w:p w:rsidR="005F43A6" w:rsidRPr="00AA5A55" w:rsidRDefault="00AF5852" w:rsidP="00961736">
            <w:pPr>
              <w:pStyle w:val="NoSpacing"/>
              <w:jc w:val="center"/>
              <w:rPr>
                <w:rFonts w:ascii="Arial" w:hAnsi="Arial" w:cs="Arial"/>
                <w:sz w:val="16"/>
                <w:szCs w:val="16"/>
              </w:rPr>
            </w:pPr>
            <w:r w:rsidRPr="00AA5A55">
              <w:rPr>
                <w:rFonts w:ascii="Arial" w:hAnsi="Arial" w:cs="Arial"/>
                <w:sz w:val="16"/>
                <w:szCs w:val="16"/>
              </w:rPr>
              <w:t>80</w:t>
            </w:r>
            <w:r w:rsidR="005F43A6" w:rsidRPr="00AA5A55">
              <w:rPr>
                <w:rFonts w:ascii="Arial" w:hAnsi="Arial" w:cs="Arial"/>
                <w:sz w:val="16"/>
                <w:szCs w:val="16"/>
              </w:rPr>
              <w:t>%</w:t>
            </w:r>
          </w:p>
          <w:p w:rsidR="00AF5852" w:rsidRPr="00AA5A55" w:rsidRDefault="00AF5852" w:rsidP="00961736">
            <w:pPr>
              <w:pStyle w:val="NoSpacing"/>
              <w:jc w:val="center"/>
              <w:rPr>
                <w:rFonts w:ascii="Arial" w:hAnsi="Arial" w:cs="Arial"/>
                <w:sz w:val="16"/>
                <w:szCs w:val="16"/>
              </w:rPr>
            </w:pPr>
            <w:r w:rsidRPr="00AA5A55">
              <w:rPr>
                <w:rFonts w:ascii="Arial" w:hAnsi="Arial" w:cs="Arial"/>
                <w:sz w:val="16"/>
                <w:szCs w:val="16"/>
              </w:rPr>
              <w:t>25%</w:t>
            </w:r>
          </w:p>
        </w:tc>
        <w:tc>
          <w:tcPr>
            <w:tcW w:w="1448" w:type="dxa"/>
          </w:tcPr>
          <w:p w:rsidR="005F43A6" w:rsidRPr="00AA5A55" w:rsidRDefault="005F43A6" w:rsidP="00961736">
            <w:pPr>
              <w:pStyle w:val="NoSpacing"/>
              <w:jc w:val="center"/>
              <w:rPr>
                <w:rFonts w:ascii="Arial" w:hAnsi="Arial" w:cs="Arial"/>
                <w:b/>
                <w:sz w:val="16"/>
                <w:szCs w:val="16"/>
              </w:rPr>
            </w:pPr>
          </w:p>
          <w:p w:rsidR="005F43A6" w:rsidRPr="00AA5A55" w:rsidRDefault="00AF5852" w:rsidP="00961736">
            <w:pPr>
              <w:pStyle w:val="NoSpacing"/>
              <w:jc w:val="center"/>
              <w:rPr>
                <w:rFonts w:ascii="Arial" w:hAnsi="Arial" w:cs="Arial"/>
                <w:sz w:val="16"/>
                <w:szCs w:val="16"/>
              </w:rPr>
            </w:pPr>
            <w:r w:rsidRPr="00AA5A55">
              <w:rPr>
                <w:rFonts w:ascii="Arial" w:hAnsi="Arial" w:cs="Arial"/>
                <w:sz w:val="16"/>
                <w:szCs w:val="16"/>
              </w:rPr>
              <w:t>68</w:t>
            </w:r>
          </w:p>
        </w:tc>
      </w:tr>
      <w:tr w:rsidR="00AF5852" w:rsidTr="00653036">
        <w:tc>
          <w:tcPr>
            <w:tcW w:w="556" w:type="dxa"/>
          </w:tcPr>
          <w:p w:rsidR="00AF5852" w:rsidRPr="00AA5A55" w:rsidRDefault="00AF5852" w:rsidP="00AF5852">
            <w:pPr>
              <w:pStyle w:val="NoSpacing"/>
              <w:spacing w:before="120" w:after="120"/>
              <w:jc w:val="center"/>
              <w:rPr>
                <w:rFonts w:ascii="Arial" w:hAnsi="Arial" w:cs="Arial"/>
                <w:sz w:val="16"/>
                <w:szCs w:val="16"/>
              </w:rPr>
            </w:pPr>
            <w:r w:rsidRPr="00AA5A55">
              <w:rPr>
                <w:rFonts w:ascii="Arial" w:hAnsi="Arial" w:cs="Arial"/>
                <w:sz w:val="16"/>
                <w:szCs w:val="16"/>
              </w:rPr>
              <w:t>3.</w:t>
            </w:r>
          </w:p>
        </w:tc>
        <w:tc>
          <w:tcPr>
            <w:tcW w:w="3418" w:type="dxa"/>
          </w:tcPr>
          <w:p w:rsidR="00AF5852" w:rsidRPr="00AA5A55" w:rsidRDefault="00AF5852" w:rsidP="00AF5852">
            <w:pPr>
              <w:pStyle w:val="NoSpacing"/>
              <w:spacing w:before="120" w:after="120"/>
              <w:jc w:val="both"/>
              <w:rPr>
                <w:rFonts w:ascii="Arial" w:hAnsi="Arial" w:cs="Arial"/>
                <w:sz w:val="16"/>
                <w:szCs w:val="16"/>
              </w:rPr>
            </w:pPr>
            <w:r w:rsidRPr="00AA5A55">
              <w:rPr>
                <w:rFonts w:ascii="Arial" w:hAnsi="Arial" w:cs="Arial"/>
                <w:sz w:val="16"/>
                <w:szCs w:val="16"/>
              </w:rPr>
              <w:t>Penilaian Hasil Pembelajaran</w:t>
            </w:r>
          </w:p>
        </w:tc>
        <w:tc>
          <w:tcPr>
            <w:tcW w:w="2122" w:type="dxa"/>
          </w:tcPr>
          <w:p w:rsidR="00AF5852" w:rsidRPr="00AA5A55" w:rsidRDefault="00AF5852" w:rsidP="00056427">
            <w:pPr>
              <w:pStyle w:val="NoSpacing"/>
              <w:numPr>
                <w:ilvl w:val="0"/>
                <w:numId w:val="20"/>
              </w:numPr>
              <w:ind w:left="175" w:hanging="283"/>
              <w:jc w:val="both"/>
              <w:rPr>
                <w:rFonts w:ascii="Arial" w:hAnsi="Arial" w:cs="Arial"/>
                <w:sz w:val="16"/>
                <w:szCs w:val="16"/>
              </w:rPr>
            </w:pPr>
            <w:r w:rsidRPr="00AA5A55">
              <w:rPr>
                <w:rFonts w:ascii="Arial" w:hAnsi="Arial" w:cs="Arial"/>
                <w:sz w:val="16"/>
                <w:szCs w:val="16"/>
              </w:rPr>
              <w:t>Pelaksanaan Penilaian</w:t>
            </w:r>
          </w:p>
        </w:tc>
        <w:tc>
          <w:tcPr>
            <w:tcW w:w="1536" w:type="dxa"/>
          </w:tcPr>
          <w:p w:rsidR="00AF5852" w:rsidRPr="00AA5A55" w:rsidRDefault="00AF5852" w:rsidP="00AF5852">
            <w:pPr>
              <w:pStyle w:val="NoSpacing"/>
              <w:spacing w:before="120" w:after="120"/>
              <w:jc w:val="center"/>
              <w:rPr>
                <w:rFonts w:ascii="Arial" w:hAnsi="Arial" w:cs="Arial"/>
                <w:sz w:val="16"/>
                <w:szCs w:val="16"/>
              </w:rPr>
            </w:pPr>
            <w:r w:rsidRPr="00AA5A55">
              <w:rPr>
                <w:rFonts w:ascii="Arial" w:hAnsi="Arial" w:cs="Arial"/>
                <w:sz w:val="16"/>
                <w:szCs w:val="16"/>
              </w:rPr>
              <w:t>50%</w:t>
            </w:r>
          </w:p>
        </w:tc>
        <w:tc>
          <w:tcPr>
            <w:tcW w:w="1448" w:type="dxa"/>
          </w:tcPr>
          <w:p w:rsidR="00AF5852" w:rsidRPr="00AA5A55" w:rsidRDefault="00AF5852" w:rsidP="00AF5852">
            <w:pPr>
              <w:pStyle w:val="NoSpacing"/>
              <w:spacing w:before="120" w:after="120"/>
              <w:jc w:val="center"/>
              <w:rPr>
                <w:rFonts w:ascii="Arial" w:hAnsi="Arial" w:cs="Arial"/>
                <w:sz w:val="16"/>
                <w:szCs w:val="16"/>
              </w:rPr>
            </w:pPr>
            <w:r w:rsidRPr="00AA5A55">
              <w:rPr>
                <w:rFonts w:ascii="Arial" w:hAnsi="Arial" w:cs="Arial"/>
                <w:sz w:val="16"/>
                <w:szCs w:val="16"/>
              </w:rPr>
              <w:t>50</w:t>
            </w:r>
          </w:p>
        </w:tc>
      </w:tr>
      <w:tr w:rsidR="00AF5852" w:rsidRPr="00AF5852" w:rsidTr="00653036">
        <w:tc>
          <w:tcPr>
            <w:tcW w:w="556" w:type="dxa"/>
          </w:tcPr>
          <w:p w:rsidR="00AF5852" w:rsidRPr="00AA5A55" w:rsidRDefault="00243DE8" w:rsidP="00AF5852">
            <w:pPr>
              <w:pStyle w:val="NoSpacing"/>
              <w:spacing w:before="240" w:after="120"/>
              <w:jc w:val="center"/>
              <w:rPr>
                <w:rFonts w:ascii="Arial" w:hAnsi="Arial" w:cs="Arial"/>
                <w:sz w:val="16"/>
                <w:szCs w:val="16"/>
              </w:rPr>
            </w:pPr>
            <w:r w:rsidRPr="00AA5A55">
              <w:rPr>
                <w:rFonts w:ascii="Arial" w:hAnsi="Arial" w:cs="Arial"/>
                <w:b/>
                <w:sz w:val="16"/>
                <w:szCs w:val="16"/>
              </w:rPr>
              <w:t xml:space="preserve"> </w:t>
            </w:r>
            <w:r w:rsidR="005D1A3B" w:rsidRPr="00AA5A55">
              <w:rPr>
                <w:rFonts w:ascii="Arial" w:hAnsi="Arial" w:cs="Arial"/>
                <w:sz w:val="16"/>
                <w:szCs w:val="16"/>
              </w:rPr>
              <w:t xml:space="preserve">  </w:t>
            </w:r>
            <w:r w:rsidR="00AF5852" w:rsidRPr="00AA5A55">
              <w:rPr>
                <w:rFonts w:ascii="Arial" w:hAnsi="Arial" w:cs="Arial"/>
                <w:sz w:val="16"/>
                <w:szCs w:val="16"/>
              </w:rPr>
              <w:t>4.</w:t>
            </w:r>
          </w:p>
        </w:tc>
        <w:tc>
          <w:tcPr>
            <w:tcW w:w="3418" w:type="dxa"/>
          </w:tcPr>
          <w:p w:rsidR="00AF5852" w:rsidRPr="00AA5A55" w:rsidRDefault="00AF5852" w:rsidP="00AA5A55">
            <w:pPr>
              <w:pStyle w:val="NoSpacing"/>
              <w:spacing w:before="240" w:after="120"/>
              <w:jc w:val="both"/>
              <w:rPr>
                <w:rFonts w:ascii="Arial" w:hAnsi="Arial" w:cs="Arial"/>
                <w:sz w:val="16"/>
                <w:szCs w:val="16"/>
              </w:rPr>
            </w:pPr>
            <w:r w:rsidRPr="00AA5A55">
              <w:rPr>
                <w:rFonts w:ascii="Arial" w:hAnsi="Arial" w:cs="Arial"/>
                <w:sz w:val="16"/>
                <w:szCs w:val="16"/>
              </w:rPr>
              <w:t>Pengawasan ProsesPembelajaran</w:t>
            </w:r>
          </w:p>
        </w:tc>
        <w:tc>
          <w:tcPr>
            <w:tcW w:w="2122" w:type="dxa"/>
          </w:tcPr>
          <w:p w:rsidR="00AF5852" w:rsidRPr="00AA5A55" w:rsidRDefault="00AF5852" w:rsidP="00AA5A55">
            <w:pPr>
              <w:pStyle w:val="NoSpacing"/>
              <w:jc w:val="both"/>
              <w:rPr>
                <w:rFonts w:ascii="Arial" w:hAnsi="Arial" w:cs="Arial"/>
                <w:sz w:val="16"/>
                <w:szCs w:val="16"/>
              </w:rPr>
            </w:pPr>
            <w:r w:rsidRPr="00AA5A55">
              <w:rPr>
                <w:rFonts w:ascii="Arial" w:hAnsi="Arial" w:cs="Arial"/>
                <w:sz w:val="16"/>
                <w:szCs w:val="16"/>
              </w:rPr>
              <w:t>Pemantauan supervisi dan</w:t>
            </w:r>
          </w:p>
          <w:p w:rsidR="00AF5852" w:rsidRPr="00AA5A55" w:rsidRDefault="00AF5852" w:rsidP="00AA5A55">
            <w:pPr>
              <w:pStyle w:val="NoSpacing"/>
              <w:jc w:val="both"/>
              <w:rPr>
                <w:rFonts w:ascii="Arial" w:hAnsi="Arial" w:cs="Arial"/>
                <w:sz w:val="16"/>
                <w:szCs w:val="16"/>
              </w:rPr>
            </w:pPr>
            <w:r w:rsidRPr="00AA5A55">
              <w:rPr>
                <w:rFonts w:ascii="Arial" w:hAnsi="Arial" w:cs="Arial"/>
                <w:sz w:val="16"/>
                <w:szCs w:val="16"/>
              </w:rPr>
              <w:t>evaluasi</w:t>
            </w:r>
          </w:p>
        </w:tc>
        <w:tc>
          <w:tcPr>
            <w:tcW w:w="1536" w:type="dxa"/>
          </w:tcPr>
          <w:p w:rsidR="00AF5852" w:rsidRPr="00AA5A55" w:rsidRDefault="00AF5852" w:rsidP="00AF5852">
            <w:pPr>
              <w:pStyle w:val="NoSpacing"/>
              <w:spacing w:before="240" w:after="120"/>
              <w:jc w:val="center"/>
              <w:rPr>
                <w:rFonts w:ascii="Arial" w:hAnsi="Arial" w:cs="Arial"/>
                <w:sz w:val="16"/>
                <w:szCs w:val="16"/>
              </w:rPr>
            </w:pPr>
            <w:r w:rsidRPr="00AA5A55">
              <w:rPr>
                <w:rFonts w:ascii="Arial" w:hAnsi="Arial" w:cs="Arial"/>
                <w:sz w:val="16"/>
                <w:szCs w:val="16"/>
              </w:rPr>
              <w:t>57%</w:t>
            </w:r>
          </w:p>
        </w:tc>
        <w:tc>
          <w:tcPr>
            <w:tcW w:w="1448" w:type="dxa"/>
          </w:tcPr>
          <w:p w:rsidR="00AF5852" w:rsidRPr="00AA5A55" w:rsidRDefault="00AF5852" w:rsidP="00AF5852">
            <w:pPr>
              <w:pStyle w:val="NoSpacing"/>
              <w:spacing w:before="240" w:after="120"/>
              <w:jc w:val="center"/>
              <w:rPr>
                <w:rFonts w:ascii="Arial" w:hAnsi="Arial" w:cs="Arial"/>
                <w:sz w:val="16"/>
                <w:szCs w:val="16"/>
              </w:rPr>
            </w:pPr>
            <w:r w:rsidRPr="00AA5A55">
              <w:rPr>
                <w:rFonts w:ascii="Arial" w:hAnsi="Arial" w:cs="Arial"/>
                <w:sz w:val="16"/>
                <w:szCs w:val="16"/>
              </w:rPr>
              <w:t>57</w:t>
            </w:r>
          </w:p>
        </w:tc>
      </w:tr>
      <w:tr w:rsidR="00AF5852" w:rsidRPr="00AF5852" w:rsidTr="00B54891">
        <w:tc>
          <w:tcPr>
            <w:tcW w:w="7632" w:type="dxa"/>
            <w:gridSpan w:val="4"/>
          </w:tcPr>
          <w:p w:rsidR="00AF5852" w:rsidRPr="00AA5A55" w:rsidRDefault="00AF5852" w:rsidP="00AF5852">
            <w:pPr>
              <w:pStyle w:val="NoSpacing"/>
              <w:jc w:val="right"/>
              <w:rPr>
                <w:rFonts w:ascii="Arial" w:hAnsi="Arial" w:cs="Arial"/>
                <w:sz w:val="16"/>
                <w:szCs w:val="16"/>
              </w:rPr>
            </w:pPr>
            <w:r w:rsidRPr="00AA5A55">
              <w:rPr>
                <w:rFonts w:ascii="Arial" w:hAnsi="Arial" w:cs="Arial"/>
                <w:sz w:val="16"/>
                <w:szCs w:val="16"/>
              </w:rPr>
              <w:t>Skor Total</w:t>
            </w:r>
          </w:p>
          <w:p w:rsidR="00AF5852" w:rsidRPr="00AA5A55" w:rsidRDefault="00AF5852" w:rsidP="00AF5852">
            <w:pPr>
              <w:pStyle w:val="NoSpacing"/>
              <w:jc w:val="right"/>
              <w:rPr>
                <w:rFonts w:ascii="Arial" w:hAnsi="Arial" w:cs="Arial"/>
                <w:sz w:val="16"/>
                <w:szCs w:val="16"/>
              </w:rPr>
            </w:pPr>
            <w:r w:rsidRPr="00AA5A55">
              <w:rPr>
                <w:rFonts w:ascii="Arial" w:hAnsi="Arial" w:cs="Arial"/>
                <w:sz w:val="16"/>
                <w:szCs w:val="16"/>
              </w:rPr>
              <w:t>Skor Rata-rata</w:t>
            </w:r>
          </w:p>
          <w:p w:rsidR="00AF5852" w:rsidRPr="00AA5A55" w:rsidRDefault="00AF5852" w:rsidP="00AF5852">
            <w:pPr>
              <w:pStyle w:val="NoSpacing"/>
              <w:jc w:val="right"/>
              <w:rPr>
                <w:rFonts w:ascii="Arial" w:hAnsi="Arial" w:cs="Arial"/>
                <w:sz w:val="16"/>
                <w:szCs w:val="16"/>
              </w:rPr>
            </w:pPr>
            <w:r w:rsidRPr="00AA5A55">
              <w:rPr>
                <w:rFonts w:ascii="Arial" w:hAnsi="Arial" w:cs="Arial"/>
                <w:sz w:val="16"/>
                <w:szCs w:val="16"/>
              </w:rPr>
              <w:t>Skor</w:t>
            </w:r>
            <w:r w:rsidR="00C737A5" w:rsidRPr="00AA5A55">
              <w:rPr>
                <w:rFonts w:ascii="Arial" w:hAnsi="Arial" w:cs="Arial"/>
                <w:sz w:val="16"/>
                <w:szCs w:val="16"/>
              </w:rPr>
              <w:t xml:space="preserve"> Tertinggi</w:t>
            </w:r>
          </w:p>
          <w:p w:rsidR="00C737A5" w:rsidRPr="00AA5A55" w:rsidRDefault="00C737A5" w:rsidP="00AF5852">
            <w:pPr>
              <w:pStyle w:val="NoSpacing"/>
              <w:jc w:val="right"/>
              <w:rPr>
                <w:rFonts w:ascii="Arial" w:hAnsi="Arial" w:cs="Arial"/>
                <w:sz w:val="16"/>
                <w:szCs w:val="16"/>
              </w:rPr>
            </w:pPr>
            <w:r w:rsidRPr="00AA5A55">
              <w:rPr>
                <w:rFonts w:ascii="Arial" w:hAnsi="Arial" w:cs="Arial"/>
                <w:sz w:val="16"/>
                <w:szCs w:val="16"/>
              </w:rPr>
              <w:t>Skor Terendah</w:t>
            </w:r>
          </w:p>
        </w:tc>
        <w:tc>
          <w:tcPr>
            <w:tcW w:w="1448" w:type="dxa"/>
          </w:tcPr>
          <w:p w:rsidR="00AF5852" w:rsidRPr="00AA5A55" w:rsidRDefault="00AF5852" w:rsidP="00AF5852">
            <w:pPr>
              <w:pStyle w:val="NoSpacing"/>
              <w:jc w:val="center"/>
              <w:rPr>
                <w:rFonts w:ascii="Arial" w:hAnsi="Arial" w:cs="Arial"/>
                <w:sz w:val="16"/>
                <w:szCs w:val="16"/>
              </w:rPr>
            </w:pPr>
            <w:r w:rsidRPr="00AA5A55">
              <w:rPr>
                <w:rFonts w:ascii="Arial" w:hAnsi="Arial" w:cs="Arial"/>
                <w:sz w:val="16"/>
                <w:szCs w:val="16"/>
              </w:rPr>
              <w:t>275</w:t>
            </w:r>
          </w:p>
          <w:p w:rsidR="00AF5852" w:rsidRPr="00AA5A55" w:rsidRDefault="00AF5852" w:rsidP="00AF5852">
            <w:pPr>
              <w:pStyle w:val="NoSpacing"/>
              <w:jc w:val="center"/>
              <w:rPr>
                <w:rFonts w:ascii="Arial" w:hAnsi="Arial" w:cs="Arial"/>
                <w:sz w:val="16"/>
                <w:szCs w:val="16"/>
              </w:rPr>
            </w:pPr>
            <w:r w:rsidRPr="00AA5A55">
              <w:rPr>
                <w:rFonts w:ascii="Arial" w:hAnsi="Arial" w:cs="Arial"/>
                <w:sz w:val="16"/>
                <w:szCs w:val="16"/>
              </w:rPr>
              <w:t>68,75</w:t>
            </w:r>
          </w:p>
          <w:p w:rsidR="00C737A5" w:rsidRPr="00AA5A55" w:rsidRDefault="00C737A5" w:rsidP="00AF5852">
            <w:pPr>
              <w:pStyle w:val="NoSpacing"/>
              <w:jc w:val="center"/>
              <w:rPr>
                <w:rFonts w:ascii="Arial" w:hAnsi="Arial" w:cs="Arial"/>
                <w:sz w:val="16"/>
                <w:szCs w:val="16"/>
              </w:rPr>
            </w:pPr>
            <w:r w:rsidRPr="00AA5A55">
              <w:rPr>
                <w:rFonts w:ascii="Arial" w:hAnsi="Arial" w:cs="Arial"/>
                <w:sz w:val="16"/>
                <w:szCs w:val="16"/>
              </w:rPr>
              <w:t>100</w:t>
            </w:r>
          </w:p>
          <w:p w:rsidR="00C737A5" w:rsidRPr="00AA5A55" w:rsidRDefault="00C737A5" w:rsidP="00AF5852">
            <w:pPr>
              <w:pStyle w:val="NoSpacing"/>
              <w:jc w:val="center"/>
              <w:rPr>
                <w:rFonts w:ascii="Arial" w:hAnsi="Arial" w:cs="Arial"/>
                <w:sz w:val="16"/>
                <w:szCs w:val="16"/>
              </w:rPr>
            </w:pPr>
            <w:r w:rsidRPr="00AA5A55">
              <w:rPr>
                <w:rFonts w:ascii="Arial" w:hAnsi="Arial" w:cs="Arial"/>
                <w:sz w:val="16"/>
                <w:szCs w:val="16"/>
              </w:rPr>
              <w:t>50</w:t>
            </w:r>
          </w:p>
        </w:tc>
      </w:tr>
    </w:tbl>
    <w:p w:rsidR="00AA5A55" w:rsidRDefault="00C737A5" w:rsidP="00653036">
      <w:pPr>
        <w:pStyle w:val="NoSpacing"/>
        <w:spacing w:line="360" w:lineRule="auto"/>
        <w:jc w:val="both"/>
        <w:rPr>
          <w:rFonts w:ascii="Arial" w:hAnsi="Arial" w:cs="Arial"/>
          <w:b/>
        </w:rPr>
      </w:pPr>
      <w:r w:rsidRPr="00961736">
        <w:rPr>
          <w:rFonts w:ascii="Arial" w:hAnsi="Arial" w:cs="Arial"/>
          <w:b/>
        </w:rPr>
        <w:t>Keterangan:</w:t>
      </w:r>
    </w:p>
    <w:p w:rsidR="00961736" w:rsidRDefault="00961736" w:rsidP="00653036">
      <w:pPr>
        <w:pStyle w:val="NoSpacing"/>
        <w:numPr>
          <w:ilvl w:val="0"/>
          <w:numId w:val="21"/>
        </w:numPr>
        <w:spacing w:line="360" w:lineRule="auto"/>
        <w:ind w:left="284" w:hanging="284"/>
        <w:jc w:val="both"/>
        <w:rPr>
          <w:rFonts w:ascii="Arial" w:hAnsi="Arial" w:cs="Arial"/>
        </w:rPr>
      </w:pPr>
      <w:r>
        <w:rPr>
          <w:rFonts w:ascii="Arial" w:hAnsi="Arial" w:cs="Arial"/>
        </w:rPr>
        <w:t>Komponen perencanaan proses pembelajaran mencapai hasil 100%, karena dari tiga indikator masing-masing yaitu silabus, RPP, dan prinsip penyusunan telah sesuai dengan standar proses pendidikan.</w:t>
      </w:r>
    </w:p>
    <w:p w:rsidR="00961736" w:rsidRDefault="00961736" w:rsidP="00653036">
      <w:pPr>
        <w:pStyle w:val="NoSpacing"/>
        <w:numPr>
          <w:ilvl w:val="0"/>
          <w:numId w:val="21"/>
        </w:numPr>
        <w:spacing w:line="360" w:lineRule="auto"/>
        <w:ind w:left="284" w:hanging="284"/>
        <w:jc w:val="both"/>
        <w:rPr>
          <w:rFonts w:ascii="Arial" w:hAnsi="Arial" w:cs="Arial"/>
        </w:rPr>
      </w:pPr>
      <w:r>
        <w:rPr>
          <w:rFonts w:ascii="Arial" w:hAnsi="Arial" w:cs="Arial"/>
        </w:rPr>
        <w:t>Komponen pelaksanaan proses pembelajaran mencapai 68%, karena disebabkan oleh indikator yang belum memenuhi standar proses yaitu indikator persyaratan, pelaksanaan pembelajaran yang meliputi kegiatan pendahuluan, kegiatan inti, dan kegiatan penutup masing- masing mencapai 100%; 67%; 80%; dan 25%.</w:t>
      </w:r>
    </w:p>
    <w:p w:rsidR="00961736" w:rsidRDefault="00961736" w:rsidP="00653036">
      <w:pPr>
        <w:pStyle w:val="NoSpacing"/>
        <w:numPr>
          <w:ilvl w:val="0"/>
          <w:numId w:val="21"/>
        </w:numPr>
        <w:spacing w:line="360" w:lineRule="auto"/>
        <w:ind w:left="284" w:hanging="284"/>
        <w:jc w:val="both"/>
        <w:rPr>
          <w:rFonts w:ascii="Arial" w:hAnsi="Arial" w:cs="Arial"/>
        </w:rPr>
      </w:pPr>
      <w:r>
        <w:rPr>
          <w:rFonts w:ascii="Arial" w:hAnsi="Arial" w:cs="Arial"/>
        </w:rPr>
        <w:t>Komponen penilaian hasil pembelajaran dengan indikator pelaksanaan penilaian mencapai skor 50%.</w:t>
      </w:r>
    </w:p>
    <w:p w:rsidR="00F94ABE" w:rsidRDefault="00961736" w:rsidP="00653036">
      <w:pPr>
        <w:pStyle w:val="NoSpacing"/>
        <w:numPr>
          <w:ilvl w:val="0"/>
          <w:numId w:val="21"/>
        </w:numPr>
        <w:spacing w:line="360" w:lineRule="auto"/>
        <w:ind w:left="284" w:hanging="284"/>
        <w:jc w:val="both"/>
        <w:rPr>
          <w:rFonts w:ascii="Arial" w:hAnsi="Arial" w:cs="Arial"/>
        </w:rPr>
      </w:pPr>
      <w:r>
        <w:rPr>
          <w:rFonts w:ascii="Arial" w:hAnsi="Arial" w:cs="Arial"/>
        </w:rPr>
        <w:t>Komponen pengawasan proses pembelajaran dengan indikator</w:t>
      </w:r>
      <w:r w:rsidR="00F94ABE">
        <w:rPr>
          <w:rFonts w:ascii="Arial" w:hAnsi="Arial" w:cs="Arial"/>
        </w:rPr>
        <w:t xml:space="preserve"> pemantauan, supervisi, dan evaluasi mencapai skor 50%.</w:t>
      </w:r>
    </w:p>
    <w:p w:rsidR="000E3B74" w:rsidRDefault="000E3B74" w:rsidP="00513904">
      <w:pPr>
        <w:pStyle w:val="NoSpacing"/>
        <w:jc w:val="both"/>
        <w:rPr>
          <w:rFonts w:ascii="Arial" w:hAnsi="Arial" w:cs="Arial"/>
        </w:rPr>
      </w:pPr>
    </w:p>
    <w:p w:rsidR="000E3B74" w:rsidRDefault="00FD5853" w:rsidP="00653036">
      <w:pPr>
        <w:pStyle w:val="NoSpacing"/>
        <w:spacing w:line="360" w:lineRule="auto"/>
        <w:jc w:val="both"/>
        <w:rPr>
          <w:rFonts w:ascii="Arial" w:hAnsi="Arial" w:cs="Arial"/>
          <w:b/>
        </w:rPr>
      </w:pPr>
      <w:r>
        <w:rPr>
          <w:rFonts w:ascii="Arial" w:hAnsi="Arial" w:cs="Arial"/>
          <w:b/>
          <w:lang w:val="en-US"/>
        </w:rPr>
        <w:t>KE</w:t>
      </w:r>
      <w:r w:rsidR="00715360">
        <w:rPr>
          <w:rFonts w:ascii="Arial" w:hAnsi="Arial" w:cs="Arial"/>
          <w:b/>
        </w:rPr>
        <w:t>SIMPULAN</w:t>
      </w:r>
    </w:p>
    <w:p w:rsidR="00715360" w:rsidRDefault="00715360" w:rsidP="00653036">
      <w:pPr>
        <w:pStyle w:val="NoSpacing"/>
        <w:spacing w:line="360" w:lineRule="auto"/>
        <w:jc w:val="both"/>
        <w:rPr>
          <w:rFonts w:ascii="Arial" w:hAnsi="Arial" w:cs="Arial"/>
        </w:rPr>
      </w:pPr>
      <w:r>
        <w:rPr>
          <w:rFonts w:ascii="Arial" w:hAnsi="Arial" w:cs="Arial"/>
          <w:b/>
        </w:rPr>
        <w:tab/>
      </w:r>
      <w:r>
        <w:rPr>
          <w:rFonts w:ascii="Arial" w:hAnsi="Arial" w:cs="Arial"/>
        </w:rPr>
        <w:t>Dari hasil penelitian dapat disimpulkan bahwa Implementasi pembelajaran penjasorkes dalam perspektif standar nasional pendidikan yang meliputi perencanaan pembelajaran</w:t>
      </w:r>
      <w:r w:rsidR="004A7C89">
        <w:rPr>
          <w:rFonts w:ascii="Arial" w:hAnsi="Arial" w:cs="Arial"/>
        </w:rPr>
        <w:t>, pelaksanaan pembelajaran, penilaian hasil pembelajaran, dan pengawas</w:t>
      </w:r>
      <w:r w:rsidR="007027F8">
        <w:rPr>
          <w:rFonts w:ascii="Arial" w:hAnsi="Arial" w:cs="Arial"/>
        </w:rPr>
        <w:t>an pembelajaran di SMP Negeri 4</w:t>
      </w:r>
      <w:r w:rsidR="007027F8">
        <w:rPr>
          <w:rFonts w:ascii="Arial" w:hAnsi="Arial" w:cs="Arial"/>
          <w:lang w:val="en-US"/>
        </w:rPr>
        <w:t>6</w:t>
      </w:r>
      <w:r w:rsidR="004A7C89">
        <w:rPr>
          <w:rFonts w:ascii="Arial" w:hAnsi="Arial" w:cs="Arial"/>
        </w:rPr>
        <w:t xml:space="preserve"> Palembang adalah cukup sesuai dengan standar proses pendidikan.</w:t>
      </w:r>
    </w:p>
    <w:p w:rsidR="004A7C89" w:rsidRDefault="004A7C89" w:rsidP="00653036">
      <w:pPr>
        <w:pStyle w:val="NoSpacing"/>
        <w:spacing w:line="360" w:lineRule="auto"/>
        <w:jc w:val="both"/>
        <w:rPr>
          <w:rFonts w:ascii="Arial" w:hAnsi="Arial" w:cs="Arial"/>
        </w:rPr>
      </w:pPr>
      <w:r>
        <w:rPr>
          <w:rFonts w:ascii="Arial" w:hAnsi="Arial" w:cs="Arial"/>
        </w:rPr>
        <w:tab/>
        <w:t>Disarankan kepada guru hendaknya dapat meningkatkan profesionalnya dengan cara membaca literatur, mengikuti pelatihan, diskusi dan konsultasi melalui organisasi guru, dan kepada kepala sekolah, pengawas sekolah dan kepala dinas pendidikan untuk menyamakan persepsi dalam kegiatannya agar dapat lebih efektif.</w:t>
      </w:r>
    </w:p>
    <w:p w:rsidR="004A7C89" w:rsidRDefault="004A7C89" w:rsidP="00513904">
      <w:pPr>
        <w:pStyle w:val="NoSpacing"/>
        <w:jc w:val="both"/>
        <w:rPr>
          <w:rFonts w:ascii="Arial" w:hAnsi="Arial" w:cs="Arial"/>
        </w:rPr>
      </w:pPr>
    </w:p>
    <w:p w:rsidR="004A7C89" w:rsidRPr="00FD5853" w:rsidRDefault="00FD5853" w:rsidP="00653036">
      <w:pPr>
        <w:pStyle w:val="NoSpacing"/>
        <w:spacing w:line="360" w:lineRule="auto"/>
        <w:jc w:val="both"/>
        <w:rPr>
          <w:rFonts w:ascii="Arial" w:hAnsi="Arial" w:cs="Arial"/>
          <w:b/>
          <w:lang w:val="en-US"/>
        </w:rPr>
      </w:pPr>
      <w:r>
        <w:rPr>
          <w:rFonts w:ascii="Arial" w:hAnsi="Arial" w:cs="Arial"/>
          <w:b/>
        </w:rPr>
        <w:t>DA</w:t>
      </w:r>
      <w:r>
        <w:rPr>
          <w:rFonts w:ascii="Arial" w:hAnsi="Arial" w:cs="Arial"/>
          <w:b/>
          <w:lang w:val="en-US"/>
        </w:rPr>
        <w:t>FTAR PUSTAKA</w:t>
      </w:r>
    </w:p>
    <w:p w:rsidR="00160EDE" w:rsidRDefault="00160EDE" w:rsidP="00653036">
      <w:pPr>
        <w:pStyle w:val="NoSpacing"/>
        <w:spacing w:line="360" w:lineRule="auto"/>
        <w:ind w:left="709" w:hanging="709"/>
        <w:jc w:val="both"/>
        <w:rPr>
          <w:rFonts w:ascii="Arial" w:hAnsi="Arial" w:cs="Arial"/>
        </w:rPr>
      </w:pPr>
      <w:r w:rsidRPr="00160EDE">
        <w:rPr>
          <w:rFonts w:ascii="Arial" w:hAnsi="Arial" w:cs="Arial"/>
        </w:rPr>
        <w:t>Depdiknas. 2005. </w:t>
      </w:r>
      <w:r w:rsidRPr="00160EDE">
        <w:rPr>
          <w:rFonts w:ascii="Arial" w:hAnsi="Arial" w:cs="Arial"/>
          <w:i/>
          <w:iCs/>
        </w:rPr>
        <w:t>Standar nasional pendidikan</w:t>
      </w:r>
      <w:r w:rsidRPr="00160EDE">
        <w:rPr>
          <w:rFonts w:ascii="Arial" w:hAnsi="Arial" w:cs="Arial"/>
        </w:rPr>
        <w:t>, jakarta: Peraturan pemerintah no. 19 Tahun 2005</w:t>
      </w:r>
    </w:p>
    <w:p w:rsidR="00160EDE" w:rsidRDefault="002A4799" w:rsidP="00653036">
      <w:pPr>
        <w:pStyle w:val="NoSpacing"/>
        <w:spacing w:line="360" w:lineRule="auto"/>
        <w:ind w:left="709" w:hanging="709"/>
        <w:jc w:val="both"/>
        <w:rPr>
          <w:rFonts w:ascii="Arial" w:hAnsi="Arial" w:cs="Arial"/>
        </w:rPr>
      </w:pPr>
      <w:r>
        <w:rPr>
          <w:rFonts w:ascii="Arial" w:hAnsi="Arial" w:cs="Arial"/>
        </w:rPr>
        <w:t>D</w:t>
      </w:r>
      <w:r w:rsidR="00160EDE" w:rsidRPr="00160EDE">
        <w:rPr>
          <w:rFonts w:ascii="Arial" w:hAnsi="Arial" w:cs="Arial"/>
        </w:rPr>
        <w:t xml:space="preserve">epdiknas. 2007. </w:t>
      </w:r>
      <w:r w:rsidR="00160EDE" w:rsidRPr="00160EDE">
        <w:rPr>
          <w:rFonts w:ascii="Arial" w:hAnsi="Arial" w:cs="Arial"/>
          <w:i/>
          <w:iCs/>
        </w:rPr>
        <w:t xml:space="preserve">Pelaksanaan standar proses, </w:t>
      </w:r>
      <w:r w:rsidR="00160EDE" w:rsidRPr="00160EDE">
        <w:rPr>
          <w:rFonts w:ascii="Arial" w:hAnsi="Arial" w:cs="Arial"/>
        </w:rPr>
        <w:t>jakarta: permendiknas No. 14 tahun 2007</w:t>
      </w:r>
    </w:p>
    <w:p w:rsidR="00160EDE" w:rsidRDefault="002A4799" w:rsidP="00653036">
      <w:pPr>
        <w:pStyle w:val="NoSpacing"/>
        <w:spacing w:line="360" w:lineRule="auto"/>
        <w:ind w:left="709" w:hanging="709"/>
        <w:jc w:val="both"/>
        <w:rPr>
          <w:rFonts w:ascii="Arial" w:hAnsi="Arial" w:cs="Arial"/>
          <w:i/>
          <w:iCs/>
        </w:rPr>
      </w:pPr>
      <w:r>
        <w:rPr>
          <w:rFonts w:ascii="Arial" w:hAnsi="Arial" w:cs="Arial"/>
        </w:rPr>
        <w:t>H</w:t>
      </w:r>
      <w:r w:rsidR="00160EDE" w:rsidRPr="00160EDE">
        <w:rPr>
          <w:rFonts w:ascii="Arial" w:hAnsi="Arial" w:cs="Arial"/>
        </w:rPr>
        <w:t xml:space="preserve">artati. 2005. </w:t>
      </w:r>
      <w:r w:rsidR="00160EDE" w:rsidRPr="00160EDE">
        <w:rPr>
          <w:rFonts w:ascii="Arial" w:hAnsi="Arial" w:cs="Arial"/>
          <w:i/>
          <w:iCs/>
        </w:rPr>
        <w:t>Pengaruh pengguanan media gambar terhadap pemahaman siswa dalam menulis huruf abjad pada siswa kelas 1 SDN 2 Babat, Banyuasin</w:t>
      </w:r>
    </w:p>
    <w:p w:rsidR="00160EDE" w:rsidRDefault="002A4799" w:rsidP="00653036">
      <w:pPr>
        <w:pStyle w:val="NoSpacing"/>
        <w:spacing w:line="360" w:lineRule="auto"/>
        <w:ind w:left="709" w:hanging="709"/>
        <w:jc w:val="both"/>
        <w:rPr>
          <w:rFonts w:ascii="Arial" w:hAnsi="Arial" w:cs="Arial"/>
          <w:i/>
          <w:iCs/>
        </w:rPr>
      </w:pPr>
      <w:r>
        <w:rPr>
          <w:rFonts w:ascii="Arial" w:hAnsi="Arial" w:cs="Arial"/>
          <w:iCs/>
        </w:rPr>
        <w:lastRenderedPageBreak/>
        <w:t>M</w:t>
      </w:r>
      <w:r w:rsidR="00160EDE" w:rsidRPr="00160EDE">
        <w:rPr>
          <w:rFonts w:ascii="Arial" w:hAnsi="Arial" w:cs="Arial"/>
        </w:rPr>
        <w:t xml:space="preserve">ualimin. 2010. </w:t>
      </w:r>
      <w:r w:rsidR="00160EDE" w:rsidRPr="00160EDE">
        <w:rPr>
          <w:rFonts w:ascii="Arial" w:hAnsi="Arial" w:cs="Arial"/>
          <w:i/>
          <w:iCs/>
        </w:rPr>
        <w:t>Pelaksanaan standar proses dalam pembelajaran operasi bilangan pada mata pelajaran matematika di SDN I sungai Lilin Muba</w:t>
      </w:r>
    </w:p>
    <w:p w:rsidR="00160EDE" w:rsidRDefault="002A4799" w:rsidP="00653036">
      <w:pPr>
        <w:pStyle w:val="NoSpacing"/>
        <w:spacing w:line="360" w:lineRule="auto"/>
        <w:ind w:left="709" w:hanging="709"/>
        <w:jc w:val="both"/>
        <w:rPr>
          <w:rFonts w:ascii="Arial" w:hAnsi="Arial" w:cs="Arial"/>
        </w:rPr>
      </w:pPr>
      <w:r>
        <w:rPr>
          <w:rFonts w:ascii="Arial" w:hAnsi="Arial" w:cs="Arial"/>
          <w:iCs/>
        </w:rPr>
        <w:t>M</w:t>
      </w:r>
      <w:r w:rsidR="00160EDE" w:rsidRPr="00160EDE">
        <w:rPr>
          <w:rFonts w:ascii="Arial" w:hAnsi="Arial" w:cs="Arial"/>
        </w:rPr>
        <w:t xml:space="preserve">ulyasa E, 2002. </w:t>
      </w:r>
      <w:r w:rsidR="00160EDE" w:rsidRPr="00160EDE">
        <w:rPr>
          <w:rFonts w:ascii="Arial" w:hAnsi="Arial" w:cs="Arial"/>
          <w:i/>
          <w:iCs/>
        </w:rPr>
        <w:t>Kurikulum berbasis kompetensi, konsep karakteristik dan implementasi,</w:t>
      </w:r>
      <w:r w:rsidR="00160EDE" w:rsidRPr="00160EDE">
        <w:rPr>
          <w:rFonts w:ascii="Arial" w:hAnsi="Arial" w:cs="Arial"/>
        </w:rPr>
        <w:t xml:space="preserve"> Bandung: Rosdakarya</w:t>
      </w:r>
    </w:p>
    <w:p w:rsidR="00160EDE" w:rsidRDefault="002A4799" w:rsidP="00653036">
      <w:pPr>
        <w:pStyle w:val="NoSpacing"/>
        <w:spacing w:line="360" w:lineRule="auto"/>
        <w:ind w:left="709" w:hanging="709"/>
        <w:jc w:val="both"/>
        <w:rPr>
          <w:rFonts w:ascii="Arial" w:hAnsi="Arial" w:cs="Arial"/>
        </w:rPr>
      </w:pPr>
      <w:r>
        <w:rPr>
          <w:rFonts w:ascii="Arial" w:hAnsi="Arial" w:cs="Arial"/>
        </w:rPr>
        <w:t>M</w:t>
      </w:r>
      <w:r w:rsidR="00160EDE" w:rsidRPr="00160EDE">
        <w:rPr>
          <w:rFonts w:ascii="Arial" w:hAnsi="Arial" w:cs="Arial"/>
        </w:rPr>
        <w:t xml:space="preserve">ulyasa E, 2010. </w:t>
      </w:r>
      <w:r w:rsidR="00160EDE" w:rsidRPr="00160EDE">
        <w:rPr>
          <w:rFonts w:ascii="Arial" w:hAnsi="Arial" w:cs="Arial"/>
          <w:i/>
          <w:iCs/>
        </w:rPr>
        <w:t>Implementasi kurikulum tingkat satuan pendidikan,</w:t>
      </w:r>
      <w:r w:rsidR="00160EDE" w:rsidRPr="00160EDE">
        <w:rPr>
          <w:rFonts w:ascii="Arial" w:hAnsi="Arial" w:cs="Arial"/>
        </w:rPr>
        <w:t xml:space="preserve"> Bandung: Rosdakarya</w:t>
      </w:r>
    </w:p>
    <w:p w:rsidR="00160EDE" w:rsidRDefault="002A4799" w:rsidP="00653036">
      <w:pPr>
        <w:pStyle w:val="NoSpacing"/>
        <w:spacing w:line="360" w:lineRule="auto"/>
        <w:ind w:left="709" w:hanging="709"/>
        <w:jc w:val="both"/>
        <w:rPr>
          <w:rFonts w:ascii="Arial" w:hAnsi="Arial" w:cs="Arial"/>
        </w:rPr>
      </w:pPr>
      <w:r>
        <w:rPr>
          <w:rFonts w:ascii="Arial" w:hAnsi="Arial" w:cs="Arial"/>
        </w:rPr>
        <w:t>R</w:t>
      </w:r>
      <w:r w:rsidR="00160EDE" w:rsidRPr="00160EDE">
        <w:rPr>
          <w:rFonts w:ascii="Arial" w:hAnsi="Arial" w:cs="Arial"/>
        </w:rPr>
        <w:t xml:space="preserve">oji. 2007.  </w:t>
      </w:r>
      <w:r w:rsidR="00160EDE" w:rsidRPr="00160EDE">
        <w:rPr>
          <w:rFonts w:ascii="Arial" w:hAnsi="Arial" w:cs="Arial"/>
          <w:i/>
          <w:iCs/>
        </w:rPr>
        <w:t>Pendidikan jasmani olahraga dan kesehatan</w:t>
      </w:r>
      <w:r w:rsidR="00160EDE" w:rsidRPr="00160EDE">
        <w:rPr>
          <w:rFonts w:ascii="Arial" w:hAnsi="Arial" w:cs="Arial"/>
        </w:rPr>
        <w:t>, Jakarta: Erlangga</w:t>
      </w:r>
    </w:p>
    <w:p w:rsidR="002A4799" w:rsidRDefault="002A4799" w:rsidP="00653036">
      <w:pPr>
        <w:pStyle w:val="NoSpacing"/>
        <w:spacing w:line="360" w:lineRule="auto"/>
        <w:ind w:left="709" w:hanging="709"/>
        <w:jc w:val="both"/>
        <w:rPr>
          <w:rFonts w:ascii="Arial" w:hAnsi="Arial" w:cs="Arial"/>
        </w:rPr>
      </w:pPr>
      <w:r>
        <w:rPr>
          <w:rFonts w:ascii="Arial" w:hAnsi="Arial" w:cs="Arial"/>
        </w:rPr>
        <w:t xml:space="preserve">Sugiyono. 2011. </w:t>
      </w:r>
      <w:r>
        <w:rPr>
          <w:rFonts w:ascii="Arial" w:hAnsi="Arial" w:cs="Arial"/>
          <w:i/>
        </w:rPr>
        <w:t xml:space="preserve">Metode Penelitian Kuantitatif Kualitatif, </w:t>
      </w:r>
      <w:r>
        <w:rPr>
          <w:rFonts w:ascii="Arial" w:hAnsi="Arial" w:cs="Arial"/>
        </w:rPr>
        <w:t>Bandung: R &amp; D</w:t>
      </w:r>
    </w:p>
    <w:p w:rsidR="00160EDE" w:rsidRDefault="002A4799" w:rsidP="00653036">
      <w:pPr>
        <w:pStyle w:val="NoSpacing"/>
        <w:spacing w:line="360" w:lineRule="auto"/>
        <w:ind w:left="709" w:hanging="709"/>
        <w:jc w:val="both"/>
        <w:rPr>
          <w:rFonts w:ascii="Arial" w:hAnsi="Arial" w:cs="Arial"/>
        </w:rPr>
      </w:pPr>
      <w:r>
        <w:rPr>
          <w:rFonts w:ascii="Arial" w:hAnsi="Arial" w:cs="Arial"/>
        </w:rPr>
        <w:t>S</w:t>
      </w:r>
      <w:r w:rsidR="00160EDE" w:rsidRPr="00160EDE">
        <w:rPr>
          <w:rFonts w:ascii="Arial" w:hAnsi="Arial" w:cs="Arial"/>
        </w:rPr>
        <w:t xml:space="preserve">ukmadinata, Nana Syaodih. 2002. </w:t>
      </w:r>
      <w:r w:rsidR="00160EDE" w:rsidRPr="00160EDE">
        <w:rPr>
          <w:rFonts w:ascii="Arial" w:hAnsi="Arial" w:cs="Arial"/>
          <w:i/>
          <w:iCs/>
        </w:rPr>
        <w:t>Pengembangan Kurikulum.</w:t>
      </w:r>
      <w:r w:rsidR="00160EDE" w:rsidRPr="00160EDE">
        <w:rPr>
          <w:rFonts w:ascii="Arial" w:hAnsi="Arial" w:cs="Arial"/>
        </w:rPr>
        <w:t xml:space="preserve"> Bandung: Remaja Rosdakarya</w:t>
      </w:r>
    </w:p>
    <w:p w:rsidR="00160EDE" w:rsidRDefault="002A4799" w:rsidP="00653036">
      <w:pPr>
        <w:pStyle w:val="NoSpacing"/>
        <w:spacing w:line="360" w:lineRule="auto"/>
        <w:ind w:left="709" w:hanging="709"/>
        <w:jc w:val="both"/>
        <w:rPr>
          <w:rFonts w:ascii="Arial" w:hAnsi="Arial" w:cs="Arial"/>
          <w:i/>
          <w:iCs/>
        </w:rPr>
      </w:pPr>
      <w:r>
        <w:rPr>
          <w:rFonts w:ascii="Arial" w:hAnsi="Arial" w:cs="Arial"/>
        </w:rPr>
        <w:t>T</w:t>
      </w:r>
      <w:r w:rsidR="00160EDE" w:rsidRPr="00160EDE">
        <w:rPr>
          <w:rFonts w:ascii="Arial" w:hAnsi="Arial" w:cs="Arial"/>
        </w:rPr>
        <w:t xml:space="preserve">antowi. 2009. </w:t>
      </w:r>
      <w:r w:rsidR="00160EDE" w:rsidRPr="00160EDE">
        <w:rPr>
          <w:rFonts w:ascii="Arial" w:hAnsi="Arial" w:cs="Arial"/>
          <w:i/>
          <w:iCs/>
        </w:rPr>
        <w:t>Upaya meningkatkan kemampan guru SD dalam menyusun RPP melalui belajar kelompok MGMP di kecamatan banyuasin III Palembang</w:t>
      </w:r>
    </w:p>
    <w:p w:rsidR="00160EDE" w:rsidRDefault="002A4799" w:rsidP="00653036">
      <w:pPr>
        <w:pStyle w:val="NoSpacing"/>
        <w:spacing w:line="360" w:lineRule="auto"/>
        <w:ind w:left="709" w:hanging="709"/>
        <w:jc w:val="both"/>
        <w:rPr>
          <w:rFonts w:ascii="Arial" w:hAnsi="Arial" w:cs="Arial"/>
        </w:rPr>
      </w:pPr>
      <w:r>
        <w:rPr>
          <w:rFonts w:ascii="Arial" w:hAnsi="Arial" w:cs="Arial"/>
          <w:iCs/>
        </w:rPr>
        <w:t>U</w:t>
      </w:r>
      <w:r w:rsidR="00160EDE" w:rsidRPr="00160EDE">
        <w:rPr>
          <w:rFonts w:ascii="Arial" w:hAnsi="Arial" w:cs="Arial"/>
          <w:lang w:val="sv-SE"/>
        </w:rPr>
        <w:t xml:space="preserve">ndang-Undang Republik Indonesia No. 20 Tahun 2003. </w:t>
      </w:r>
      <w:r w:rsidR="00160EDE" w:rsidRPr="00160EDE">
        <w:rPr>
          <w:rFonts w:ascii="Arial" w:hAnsi="Arial" w:cs="Arial"/>
          <w:i/>
          <w:iCs/>
          <w:lang w:val="sv-SE"/>
        </w:rPr>
        <w:t>Tentang sistem pendidikan nasional (Sisdiknas)</w:t>
      </w:r>
      <w:r w:rsidR="00160EDE" w:rsidRPr="00160EDE">
        <w:rPr>
          <w:rFonts w:ascii="Arial" w:hAnsi="Arial" w:cs="Arial"/>
          <w:lang w:val="sv-SE"/>
        </w:rPr>
        <w:t>. Jakarta: Sinar Grafika</w:t>
      </w:r>
    </w:p>
    <w:p w:rsidR="002A4799" w:rsidRPr="002A4799" w:rsidRDefault="002A4799" w:rsidP="00653036">
      <w:pPr>
        <w:pStyle w:val="NoSpacing"/>
        <w:spacing w:line="360" w:lineRule="auto"/>
        <w:ind w:left="709" w:hanging="709"/>
        <w:jc w:val="both"/>
        <w:rPr>
          <w:rFonts w:ascii="Arial" w:hAnsi="Arial" w:cs="Arial"/>
        </w:rPr>
      </w:pPr>
      <w:r>
        <w:rPr>
          <w:rFonts w:ascii="Arial" w:hAnsi="Arial" w:cs="Arial"/>
        </w:rPr>
        <w:t xml:space="preserve">Wirawan. 2011. </w:t>
      </w:r>
      <w:r>
        <w:rPr>
          <w:rFonts w:ascii="Arial" w:hAnsi="Arial" w:cs="Arial"/>
          <w:i/>
        </w:rPr>
        <w:t xml:space="preserve">Evaluasi teori, model, standar, aplikasi dan profesi, </w:t>
      </w:r>
      <w:r>
        <w:rPr>
          <w:rFonts w:ascii="Arial" w:hAnsi="Arial" w:cs="Arial"/>
        </w:rPr>
        <w:t>Jakarta: Rajawali Press.</w:t>
      </w:r>
    </w:p>
    <w:p w:rsidR="004A7C89" w:rsidRPr="00715360" w:rsidRDefault="004A7C89" w:rsidP="00513904">
      <w:pPr>
        <w:pStyle w:val="NoSpacing"/>
        <w:jc w:val="both"/>
        <w:rPr>
          <w:rFonts w:ascii="Arial" w:hAnsi="Arial" w:cs="Arial"/>
        </w:rPr>
      </w:pPr>
      <w:r>
        <w:rPr>
          <w:rFonts w:ascii="Arial" w:hAnsi="Arial" w:cs="Arial"/>
        </w:rPr>
        <w:t xml:space="preserve"> </w:t>
      </w:r>
    </w:p>
    <w:p w:rsidR="000E3B74" w:rsidRDefault="000E3B74" w:rsidP="00513904">
      <w:pPr>
        <w:pStyle w:val="NoSpacing"/>
        <w:jc w:val="both"/>
        <w:rPr>
          <w:rFonts w:ascii="Arial" w:hAnsi="Arial" w:cs="Arial"/>
        </w:rPr>
      </w:pPr>
    </w:p>
    <w:p w:rsidR="000E3B74" w:rsidRPr="00513904" w:rsidRDefault="000E3B74" w:rsidP="00513904">
      <w:pPr>
        <w:pStyle w:val="NoSpacing"/>
        <w:jc w:val="both"/>
        <w:rPr>
          <w:rFonts w:ascii="Arial" w:hAnsi="Arial" w:cs="Arial"/>
        </w:rPr>
      </w:pPr>
    </w:p>
    <w:sectPr w:rsidR="000E3B74" w:rsidRPr="00513904" w:rsidSect="001550CC">
      <w:footerReference w:type="default" r:id="rId9"/>
      <w:pgSz w:w="11906" w:h="16838" w:code="9"/>
      <w:pgMar w:top="113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339" w:rsidRDefault="00DE6339" w:rsidP="00245B86">
      <w:r>
        <w:separator/>
      </w:r>
    </w:p>
  </w:endnote>
  <w:endnote w:type="continuationSeparator" w:id="1">
    <w:p w:rsidR="00DE6339" w:rsidRDefault="00DE6339" w:rsidP="0024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86" w:rsidRDefault="00305086">
    <w:pPr>
      <w:pStyle w:val="Footer"/>
      <w:jc w:val="right"/>
    </w:pPr>
  </w:p>
  <w:p w:rsidR="00305086" w:rsidRDefault="003050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339" w:rsidRDefault="00DE6339" w:rsidP="00245B86">
      <w:r>
        <w:separator/>
      </w:r>
    </w:p>
  </w:footnote>
  <w:footnote w:type="continuationSeparator" w:id="1">
    <w:p w:rsidR="00DE6339" w:rsidRDefault="00DE6339" w:rsidP="00245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EF8"/>
    <w:multiLevelType w:val="hybridMultilevel"/>
    <w:tmpl w:val="730642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4B0E45"/>
    <w:multiLevelType w:val="hybridMultilevel"/>
    <w:tmpl w:val="764CB424"/>
    <w:lvl w:ilvl="0" w:tplc="AF803EF4">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
    <w:nsid w:val="18105F33"/>
    <w:multiLevelType w:val="hybridMultilevel"/>
    <w:tmpl w:val="C8EEFF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7A63F3"/>
    <w:multiLevelType w:val="hybridMultilevel"/>
    <w:tmpl w:val="64CE8A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F73E46"/>
    <w:multiLevelType w:val="hybridMultilevel"/>
    <w:tmpl w:val="F1E476A6"/>
    <w:lvl w:ilvl="0" w:tplc="AFD88DDE">
      <w:start w:val="1"/>
      <w:numFmt w:val="lowerLetter"/>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5">
    <w:nsid w:val="31C80C8C"/>
    <w:multiLevelType w:val="hybridMultilevel"/>
    <w:tmpl w:val="1D60330E"/>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6">
    <w:nsid w:val="415C16B3"/>
    <w:multiLevelType w:val="hybridMultilevel"/>
    <w:tmpl w:val="BD7027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901B55"/>
    <w:multiLevelType w:val="hybridMultilevel"/>
    <w:tmpl w:val="AB289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086C37"/>
    <w:multiLevelType w:val="hybridMultilevel"/>
    <w:tmpl w:val="63146D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4A5542"/>
    <w:multiLevelType w:val="hybridMultilevel"/>
    <w:tmpl w:val="E35CD61E"/>
    <w:lvl w:ilvl="0" w:tplc="4CAA7D36">
      <w:start w:val="1"/>
      <w:numFmt w:val="lowerLetter"/>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10">
    <w:nsid w:val="4A9757FC"/>
    <w:multiLevelType w:val="hybridMultilevel"/>
    <w:tmpl w:val="055632CA"/>
    <w:lvl w:ilvl="0" w:tplc="B68CB0EC">
      <w:start w:val="1"/>
      <w:numFmt w:val="lowerLetter"/>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11">
    <w:nsid w:val="4C5A5DC3"/>
    <w:multiLevelType w:val="hybridMultilevel"/>
    <w:tmpl w:val="AFC49B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B934B8"/>
    <w:multiLevelType w:val="hybridMultilevel"/>
    <w:tmpl w:val="FA4CDA3E"/>
    <w:lvl w:ilvl="0" w:tplc="2A4E4C76">
      <w:start w:val="1"/>
      <w:numFmt w:val="bullet"/>
      <w:lvlText w:val="-"/>
      <w:lvlJc w:val="left"/>
      <w:pPr>
        <w:ind w:left="1069" w:hanging="360"/>
      </w:pPr>
      <w:rPr>
        <w:rFonts w:ascii="Arial" w:eastAsiaTheme="minorHAnsi" w:hAnsi="Arial" w:cs="Aria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3">
    <w:nsid w:val="5EC627F6"/>
    <w:multiLevelType w:val="hybridMultilevel"/>
    <w:tmpl w:val="59662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687580"/>
    <w:multiLevelType w:val="hybridMultilevel"/>
    <w:tmpl w:val="D2242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AC6D5A"/>
    <w:multiLevelType w:val="hybridMultilevel"/>
    <w:tmpl w:val="A04AAD22"/>
    <w:lvl w:ilvl="0" w:tplc="04210001">
      <w:start w:val="1"/>
      <w:numFmt w:val="bullet"/>
      <w:lvlText w:val=""/>
      <w:lvlJc w:val="left"/>
      <w:pPr>
        <w:ind w:left="1495"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6">
    <w:nsid w:val="688051A4"/>
    <w:multiLevelType w:val="hybridMultilevel"/>
    <w:tmpl w:val="14869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281268"/>
    <w:multiLevelType w:val="hybridMultilevel"/>
    <w:tmpl w:val="E898B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69782B"/>
    <w:multiLevelType w:val="hybridMultilevel"/>
    <w:tmpl w:val="B560D4C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A72649"/>
    <w:multiLevelType w:val="hybridMultilevel"/>
    <w:tmpl w:val="8D989C84"/>
    <w:lvl w:ilvl="0" w:tplc="FA2CEDF6">
      <w:start w:val="29"/>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0">
    <w:nsid w:val="796C6C4F"/>
    <w:multiLevelType w:val="hybridMultilevel"/>
    <w:tmpl w:val="921E0A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A95B9A"/>
    <w:multiLevelType w:val="hybridMultilevel"/>
    <w:tmpl w:val="57745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5"/>
  </w:num>
  <w:num w:numId="5">
    <w:abstractNumId w:val="12"/>
  </w:num>
  <w:num w:numId="6">
    <w:abstractNumId w:val="7"/>
  </w:num>
  <w:num w:numId="7">
    <w:abstractNumId w:val="11"/>
  </w:num>
  <w:num w:numId="8">
    <w:abstractNumId w:val="6"/>
  </w:num>
  <w:num w:numId="9">
    <w:abstractNumId w:val="17"/>
  </w:num>
  <w:num w:numId="10">
    <w:abstractNumId w:val="3"/>
  </w:num>
  <w:num w:numId="11">
    <w:abstractNumId w:val="14"/>
  </w:num>
  <w:num w:numId="12">
    <w:abstractNumId w:val="2"/>
  </w:num>
  <w:num w:numId="13">
    <w:abstractNumId w:val="4"/>
  </w:num>
  <w:num w:numId="14">
    <w:abstractNumId w:val="10"/>
  </w:num>
  <w:num w:numId="15">
    <w:abstractNumId w:val="21"/>
  </w:num>
  <w:num w:numId="16">
    <w:abstractNumId w:val="19"/>
  </w:num>
  <w:num w:numId="17">
    <w:abstractNumId w:val="9"/>
  </w:num>
  <w:num w:numId="18">
    <w:abstractNumId w:val="16"/>
  </w:num>
  <w:num w:numId="19">
    <w:abstractNumId w:val="20"/>
  </w:num>
  <w:num w:numId="20">
    <w:abstractNumId w:val="1"/>
  </w:num>
  <w:num w:numId="21">
    <w:abstractNumId w:val="5"/>
  </w:num>
  <w:num w:numId="22">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3904"/>
    <w:rsid w:val="000005E5"/>
    <w:rsid w:val="0000067A"/>
    <w:rsid w:val="0001132D"/>
    <w:rsid w:val="00031C12"/>
    <w:rsid w:val="00056427"/>
    <w:rsid w:val="00057E23"/>
    <w:rsid w:val="000761D2"/>
    <w:rsid w:val="000853EB"/>
    <w:rsid w:val="00090923"/>
    <w:rsid w:val="000A05A3"/>
    <w:rsid w:val="000A3C33"/>
    <w:rsid w:val="000E0AD7"/>
    <w:rsid w:val="000E1529"/>
    <w:rsid w:val="000E3B74"/>
    <w:rsid w:val="001031FC"/>
    <w:rsid w:val="00106C65"/>
    <w:rsid w:val="00110424"/>
    <w:rsid w:val="00123DCA"/>
    <w:rsid w:val="00126859"/>
    <w:rsid w:val="00153BA9"/>
    <w:rsid w:val="001550CC"/>
    <w:rsid w:val="00160EDE"/>
    <w:rsid w:val="001672F1"/>
    <w:rsid w:val="001776FD"/>
    <w:rsid w:val="001936C0"/>
    <w:rsid w:val="001F0490"/>
    <w:rsid w:val="00202AFD"/>
    <w:rsid w:val="002235F8"/>
    <w:rsid w:val="002238DD"/>
    <w:rsid w:val="00226B35"/>
    <w:rsid w:val="00243DE8"/>
    <w:rsid w:val="00245B86"/>
    <w:rsid w:val="00253588"/>
    <w:rsid w:val="00254456"/>
    <w:rsid w:val="00286040"/>
    <w:rsid w:val="00293F27"/>
    <w:rsid w:val="002960F0"/>
    <w:rsid w:val="002A4799"/>
    <w:rsid w:val="00303F51"/>
    <w:rsid w:val="00305086"/>
    <w:rsid w:val="00326C2C"/>
    <w:rsid w:val="00351547"/>
    <w:rsid w:val="00351668"/>
    <w:rsid w:val="003621B8"/>
    <w:rsid w:val="003D40F9"/>
    <w:rsid w:val="00415CF6"/>
    <w:rsid w:val="00450407"/>
    <w:rsid w:val="00471DBF"/>
    <w:rsid w:val="004A7C89"/>
    <w:rsid w:val="004E796D"/>
    <w:rsid w:val="005068C7"/>
    <w:rsid w:val="0051138E"/>
    <w:rsid w:val="00512DF8"/>
    <w:rsid w:val="00513904"/>
    <w:rsid w:val="005453BC"/>
    <w:rsid w:val="005726DC"/>
    <w:rsid w:val="00574B28"/>
    <w:rsid w:val="005828BC"/>
    <w:rsid w:val="0059098C"/>
    <w:rsid w:val="005D1A3B"/>
    <w:rsid w:val="005D2B4B"/>
    <w:rsid w:val="005F17C9"/>
    <w:rsid w:val="005F43A6"/>
    <w:rsid w:val="0060306D"/>
    <w:rsid w:val="00653036"/>
    <w:rsid w:val="006779C8"/>
    <w:rsid w:val="00684BEC"/>
    <w:rsid w:val="006A1023"/>
    <w:rsid w:val="006A394C"/>
    <w:rsid w:val="006A50DC"/>
    <w:rsid w:val="006B3A5F"/>
    <w:rsid w:val="006C0415"/>
    <w:rsid w:val="006E3E9D"/>
    <w:rsid w:val="006E5242"/>
    <w:rsid w:val="007027F8"/>
    <w:rsid w:val="00715360"/>
    <w:rsid w:val="007160F2"/>
    <w:rsid w:val="007416AC"/>
    <w:rsid w:val="00755048"/>
    <w:rsid w:val="00765FE1"/>
    <w:rsid w:val="00793083"/>
    <w:rsid w:val="007C1167"/>
    <w:rsid w:val="007F150E"/>
    <w:rsid w:val="0080653C"/>
    <w:rsid w:val="00830D7E"/>
    <w:rsid w:val="008339B9"/>
    <w:rsid w:val="00845843"/>
    <w:rsid w:val="00860E14"/>
    <w:rsid w:val="0086487B"/>
    <w:rsid w:val="0086741B"/>
    <w:rsid w:val="008767A5"/>
    <w:rsid w:val="008C45AE"/>
    <w:rsid w:val="008F0DE4"/>
    <w:rsid w:val="009133A4"/>
    <w:rsid w:val="00916CFF"/>
    <w:rsid w:val="00924E14"/>
    <w:rsid w:val="00961736"/>
    <w:rsid w:val="00983AC0"/>
    <w:rsid w:val="0098666A"/>
    <w:rsid w:val="0099133F"/>
    <w:rsid w:val="009A565F"/>
    <w:rsid w:val="009E7F92"/>
    <w:rsid w:val="009F506F"/>
    <w:rsid w:val="00A113C5"/>
    <w:rsid w:val="00A27A08"/>
    <w:rsid w:val="00A37545"/>
    <w:rsid w:val="00A60D1B"/>
    <w:rsid w:val="00A71AA5"/>
    <w:rsid w:val="00A744C3"/>
    <w:rsid w:val="00A80C71"/>
    <w:rsid w:val="00AA5A55"/>
    <w:rsid w:val="00AC47B6"/>
    <w:rsid w:val="00AD002F"/>
    <w:rsid w:val="00AE0C40"/>
    <w:rsid w:val="00AF5852"/>
    <w:rsid w:val="00B10297"/>
    <w:rsid w:val="00B22270"/>
    <w:rsid w:val="00B360BA"/>
    <w:rsid w:val="00B406D2"/>
    <w:rsid w:val="00B47485"/>
    <w:rsid w:val="00B54891"/>
    <w:rsid w:val="00B66B12"/>
    <w:rsid w:val="00BA3B73"/>
    <w:rsid w:val="00BB7F36"/>
    <w:rsid w:val="00BC0F69"/>
    <w:rsid w:val="00BF772D"/>
    <w:rsid w:val="00C63BBA"/>
    <w:rsid w:val="00C737A5"/>
    <w:rsid w:val="00C836D0"/>
    <w:rsid w:val="00CD790C"/>
    <w:rsid w:val="00CE468E"/>
    <w:rsid w:val="00CE6E6F"/>
    <w:rsid w:val="00D21131"/>
    <w:rsid w:val="00D67FA5"/>
    <w:rsid w:val="00D729B3"/>
    <w:rsid w:val="00D7411D"/>
    <w:rsid w:val="00DD053C"/>
    <w:rsid w:val="00DD216A"/>
    <w:rsid w:val="00DE6339"/>
    <w:rsid w:val="00E07293"/>
    <w:rsid w:val="00E153B0"/>
    <w:rsid w:val="00E25DAE"/>
    <w:rsid w:val="00E27BA5"/>
    <w:rsid w:val="00E27FE0"/>
    <w:rsid w:val="00E32306"/>
    <w:rsid w:val="00E90D67"/>
    <w:rsid w:val="00E92004"/>
    <w:rsid w:val="00E94788"/>
    <w:rsid w:val="00EA2EDB"/>
    <w:rsid w:val="00EA73A3"/>
    <w:rsid w:val="00EE29B6"/>
    <w:rsid w:val="00EE334E"/>
    <w:rsid w:val="00EF2A6A"/>
    <w:rsid w:val="00F03341"/>
    <w:rsid w:val="00F32A72"/>
    <w:rsid w:val="00F57853"/>
    <w:rsid w:val="00F83EF9"/>
    <w:rsid w:val="00F91C31"/>
    <w:rsid w:val="00F94ABE"/>
    <w:rsid w:val="00FA1D1F"/>
    <w:rsid w:val="00FB3F72"/>
    <w:rsid w:val="00FD5853"/>
    <w:rsid w:val="00FE4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904"/>
    <w:pPr>
      <w:spacing w:after="0" w:line="240" w:lineRule="auto"/>
    </w:pPr>
  </w:style>
  <w:style w:type="paragraph" w:styleId="Header">
    <w:name w:val="header"/>
    <w:basedOn w:val="Normal"/>
    <w:link w:val="HeaderChar"/>
    <w:uiPriority w:val="99"/>
    <w:semiHidden/>
    <w:unhideWhenUsed/>
    <w:rsid w:val="00245B86"/>
    <w:pPr>
      <w:tabs>
        <w:tab w:val="center" w:pos="4513"/>
        <w:tab w:val="right" w:pos="9026"/>
      </w:tabs>
    </w:pPr>
  </w:style>
  <w:style w:type="character" w:customStyle="1" w:styleId="HeaderChar">
    <w:name w:val="Header Char"/>
    <w:basedOn w:val="DefaultParagraphFont"/>
    <w:link w:val="Header"/>
    <w:uiPriority w:val="99"/>
    <w:semiHidden/>
    <w:rsid w:val="00245B86"/>
  </w:style>
  <w:style w:type="paragraph" w:styleId="Footer">
    <w:name w:val="footer"/>
    <w:basedOn w:val="Normal"/>
    <w:link w:val="FooterChar"/>
    <w:uiPriority w:val="99"/>
    <w:unhideWhenUsed/>
    <w:rsid w:val="00245B86"/>
    <w:pPr>
      <w:tabs>
        <w:tab w:val="center" w:pos="4513"/>
        <w:tab w:val="right" w:pos="9026"/>
      </w:tabs>
    </w:pPr>
  </w:style>
  <w:style w:type="character" w:customStyle="1" w:styleId="FooterChar">
    <w:name w:val="Footer Char"/>
    <w:basedOn w:val="DefaultParagraphFont"/>
    <w:link w:val="Footer"/>
    <w:uiPriority w:val="99"/>
    <w:rsid w:val="00245B86"/>
  </w:style>
  <w:style w:type="paragraph" w:customStyle="1" w:styleId="msolistparagraph0">
    <w:name w:val="msolistparagraph"/>
    <w:basedOn w:val="Normal"/>
    <w:rsid w:val="005068C7"/>
    <w:pPr>
      <w:spacing w:after="200" w:line="276" w:lineRule="auto"/>
      <w:ind w:left="720"/>
      <w:contextualSpacing/>
    </w:pPr>
    <w:rPr>
      <w:rFonts w:ascii="Calibri" w:eastAsia="Calibri" w:hAnsi="Calibri" w:cs="Arial"/>
      <w:sz w:val="22"/>
      <w:szCs w:val="22"/>
      <w:lang w:val="id-ID"/>
    </w:rPr>
  </w:style>
  <w:style w:type="paragraph" w:styleId="BalloonText">
    <w:name w:val="Balloon Text"/>
    <w:basedOn w:val="Normal"/>
    <w:link w:val="BalloonTextChar"/>
    <w:uiPriority w:val="99"/>
    <w:semiHidden/>
    <w:unhideWhenUsed/>
    <w:rsid w:val="005068C7"/>
    <w:rPr>
      <w:rFonts w:ascii="Tahoma" w:hAnsi="Tahoma" w:cs="Tahoma"/>
      <w:sz w:val="16"/>
      <w:szCs w:val="16"/>
    </w:rPr>
  </w:style>
  <w:style w:type="character" w:customStyle="1" w:styleId="BalloonTextChar">
    <w:name w:val="Balloon Text Char"/>
    <w:basedOn w:val="DefaultParagraphFont"/>
    <w:link w:val="BalloonText"/>
    <w:uiPriority w:val="99"/>
    <w:semiHidden/>
    <w:rsid w:val="005068C7"/>
    <w:rPr>
      <w:rFonts w:ascii="Tahoma" w:eastAsia="Times New Roman" w:hAnsi="Tahoma" w:cs="Tahoma"/>
      <w:sz w:val="16"/>
      <w:szCs w:val="16"/>
      <w:lang w:val="en-US"/>
    </w:rPr>
  </w:style>
  <w:style w:type="paragraph" w:styleId="ListParagraph">
    <w:name w:val="List Paragraph"/>
    <w:basedOn w:val="Normal"/>
    <w:uiPriority w:val="34"/>
    <w:qFormat/>
    <w:rsid w:val="00916CFF"/>
    <w:pPr>
      <w:ind w:left="720"/>
      <w:contextualSpacing/>
    </w:pPr>
  </w:style>
  <w:style w:type="table" w:styleId="TableGrid">
    <w:name w:val="Table Grid"/>
    <w:basedOn w:val="TableNormal"/>
    <w:uiPriority w:val="59"/>
    <w:rsid w:val="00C63B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050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rpuns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605C-A508-492C-839A-2B9F065F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6696</Words>
  <Characters>38172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Windows</cp:lastModifiedBy>
  <cp:revision>7</cp:revision>
  <cp:lastPrinted>2012-10-04T10:41:00Z</cp:lastPrinted>
  <dcterms:created xsi:type="dcterms:W3CDTF">2015-10-05T02:31:00Z</dcterms:created>
  <dcterms:modified xsi:type="dcterms:W3CDTF">2016-10-31T03:30:00Z</dcterms:modified>
</cp:coreProperties>
</file>