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2BB" w:rsidRDefault="00DE22BB" w:rsidP="00DE22BB">
      <w:pPr>
        <w:spacing w:line="240" w:lineRule="auto"/>
        <w:jc w:val="center"/>
        <w:outlineLvl w:val="0"/>
        <w:rPr>
          <w:rFonts w:ascii="Times New Roman" w:hAnsi="Times New Roman"/>
          <w:b/>
          <w:sz w:val="28"/>
          <w:szCs w:val="28"/>
          <w:lang w:val="en-US"/>
        </w:rPr>
      </w:pPr>
      <w:r>
        <w:rPr>
          <w:rFonts w:ascii="Times New Roman" w:hAnsi="Times New Roman"/>
          <w:b/>
          <w:sz w:val="28"/>
          <w:szCs w:val="28"/>
          <w:lang w:val="en-US"/>
        </w:rPr>
        <w:t>The physical conservation of The Dutch heritage culture in</w:t>
      </w:r>
    </w:p>
    <w:p w:rsidR="00DE22BB" w:rsidRDefault="00DE22BB" w:rsidP="00DE22BB">
      <w:pPr>
        <w:spacing w:line="240" w:lineRule="auto"/>
        <w:jc w:val="center"/>
        <w:outlineLvl w:val="0"/>
        <w:rPr>
          <w:rFonts w:ascii="Times New Roman" w:hAnsi="Times New Roman"/>
          <w:b/>
          <w:sz w:val="28"/>
          <w:szCs w:val="28"/>
        </w:rPr>
      </w:pPr>
      <w:r>
        <w:rPr>
          <w:rFonts w:ascii="Times New Roman" w:hAnsi="Times New Roman"/>
          <w:b/>
          <w:sz w:val="28"/>
          <w:szCs w:val="28"/>
          <w:lang w:val="en-US"/>
        </w:rPr>
        <w:t>Palembang city</w:t>
      </w:r>
    </w:p>
    <w:p w:rsidR="00DE22BB" w:rsidRDefault="00DE22BB" w:rsidP="007365B3">
      <w:pPr>
        <w:spacing w:line="240" w:lineRule="auto"/>
        <w:jc w:val="center"/>
        <w:outlineLvl w:val="0"/>
        <w:rPr>
          <w:rFonts w:ascii="Times New Roman" w:hAnsi="Times New Roman"/>
          <w:b/>
          <w:sz w:val="28"/>
          <w:szCs w:val="28"/>
        </w:rPr>
      </w:pPr>
    </w:p>
    <w:p w:rsidR="007365B3" w:rsidRDefault="0042631E" w:rsidP="007365B3">
      <w:pPr>
        <w:spacing w:line="360" w:lineRule="auto"/>
        <w:jc w:val="both"/>
        <w:rPr>
          <w:rFonts w:ascii="Times New Roman" w:hAnsi="Times New Roman"/>
          <w:sz w:val="24"/>
          <w:szCs w:val="24"/>
        </w:rPr>
      </w:pPr>
      <w:r>
        <w:rPr>
          <w:rFonts w:ascii="Times New Roman" w:hAnsi="Times New Roman"/>
          <w:sz w:val="24"/>
          <w:szCs w:val="24"/>
        </w:rPr>
        <w:t>The problem of</w:t>
      </w:r>
      <w:r w:rsidR="007365B3">
        <w:rPr>
          <w:rFonts w:ascii="Times New Roman" w:hAnsi="Times New Roman"/>
          <w:sz w:val="24"/>
          <w:szCs w:val="24"/>
        </w:rPr>
        <w:t xml:space="preserve"> this research is “how </w:t>
      </w:r>
      <w:r>
        <w:rPr>
          <w:rFonts w:ascii="Times New Roman" w:hAnsi="Times New Roman"/>
          <w:sz w:val="24"/>
          <w:szCs w:val="24"/>
        </w:rPr>
        <w:t xml:space="preserve"> the</w:t>
      </w:r>
      <w:r w:rsidR="007365B3">
        <w:rPr>
          <w:rFonts w:ascii="Times New Roman" w:hAnsi="Times New Roman"/>
          <w:sz w:val="24"/>
          <w:szCs w:val="24"/>
        </w:rPr>
        <w:t xml:space="preserve"> condition of heritage </w:t>
      </w:r>
      <w:r>
        <w:rPr>
          <w:rFonts w:ascii="Times New Roman" w:hAnsi="Times New Roman"/>
          <w:sz w:val="24"/>
          <w:szCs w:val="24"/>
        </w:rPr>
        <w:t>of</w:t>
      </w:r>
      <w:r w:rsidR="007365B3">
        <w:rPr>
          <w:rFonts w:ascii="Times New Roman" w:hAnsi="Times New Roman"/>
          <w:sz w:val="24"/>
          <w:szCs w:val="24"/>
        </w:rPr>
        <w:t xml:space="preserve"> Duch colonial and what is the government’s role in preserving the heritage?” </w:t>
      </w:r>
    </w:p>
    <w:p w:rsidR="0042631E" w:rsidRDefault="0042631E" w:rsidP="007365B3">
      <w:pPr>
        <w:spacing w:line="360" w:lineRule="auto"/>
        <w:jc w:val="both"/>
        <w:rPr>
          <w:rFonts w:ascii="Times New Roman" w:hAnsi="Times New Roman"/>
          <w:sz w:val="24"/>
          <w:szCs w:val="24"/>
        </w:rPr>
      </w:pPr>
      <w:r>
        <w:rPr>
          <w:rFonts w:ascii="Times New Roman" w:hAnsi="Times New Roman"/>
          <w:sz w:val="24"/>
          <w:szCs w:val="24"/>
        </w:rPr>
        <w:t xml:space="preserve">The problem is </w:t>
      </w:r>
      <w:r w:rsidR="0062723C">
        <w:rPr>
          <w:rFonts w:ascii="Times New Roman" w:hAnsi="Times New Roman"/>
          <w:sz w:val="24"/>
          <w:szCs w:val="24"/>
        </w:rPr>
        <w:t>important, because Palembang</w:t>
      </w:r>
      <w:r>
        <w:rPr>
          <w:rFonts w:ascii="Times New Roman" w:hAnsi="Times New Roman"/>
          <w:sz w:val="24"/>
          <w:szCs w:val="24"/>
        </w:rPr>
        <w:t xml:space="preserve"> has some heritage of Duch colonial, </w:t>
      </w:r>
      <w:r w:rsidR="0062723C">
        <w:rPr>
          <w:rFonts w:ascii="Times New Roman" w:hAnsi="Times New Roman"/>
          <w:sz w:val="24"/>
          <w:szCs w:val="24"/>
        </w:rPr>
        <w:t>However, from field research</w:t>
      </w:r>
      <w:r w:rsidR="00185CFA">
        <w:rPr>
          <w:rFonts w:ascii="Times New Roman" w:hAnsi="Times New Roman"/>
          <w:sz w:val="24"/>
          <w:szCs w:val="24"/>
        </w:rPr>
        <w:t>, it is true that there are many changes and conversion of the historic buildings</w:t>
      </w:r>
      <w:r w:rsidR="0062723C">
        <w:rPr>
          <w:rFonts w:ascii="Times New Roman" w:hAnsi="Times New Roman"/>
          <w:sz w:val="24"/>
          <w:szCs w:val="24"/>
        </w:rPr>
        <w:t xml:space="preserve">. </w:t>
      </w:r>
    </w:p>
    <w:p w:rsidR="0061328F" w:rsidRDefault="0061328F" w:rsidP="007365B3">
      <w:pPr>
        <w:spacing w:line="360" w:lineRule="auto"/>
        <w:jc w:val="both"/>
        <w:rPr>
          <w:rFonts w:ascii="Times New Roman" w:hAnsi="Times New Roman"/>
          <w:sz w:val="24"/>
          <w:szCs w:val="24"/>
        </w:rPr>
      </w:pPr>
      <w:r>
        <w:rPr>
          <w:rFonts w:ascii="Times New Roman" w:hAnsi="Times New Roman"/>
          <w:sz w:val="24"/>
          <w:szCs w:val="24"/>
        </w:rPr>
        <w:t xml:space="preserve">Based on this research, the data obstained which showing that some sample buildings as  </w:t>
      </w:r>
      <w:r w:rsidR="00DE22BB">
        <w:rPr>
          <w:rFonts w:ascii="Times New Roman" w:hAnsi="Times New Roman"/>
          <w:sz w:val="24"/>
          <w:szCs w:val="24"/>
          <w:lang w:val="en-US"/>
        </w:rPr>
        <w:t>Museum of Sultan Mahmud Badaruddin II, Textile Museum, Office of Water pipe, building of Jacon en Van den Berg, Musi Hotel, Sehati Hotel, Balai Prajurit, Balai Pertemuan, Charitas Hospital, and Siloam Church have many changes or even lost.</w:t>
      </w:r>
    </w:p>
    <w:p w:rsidR="00394F2D" w:rsidRDefault="00394F2D" w:rsidP="007365B3">
      <w:pPr>
        <w:spacing w:line="360" w:lineRule="auto"/>
        <w:jc w:val="both"/>
        <w:rPr>
          <w:rFonts w:ascii="Times New Roman" w:hAnsi="Times New Roman"/>
          <w:sz w:val="24"/>
          <w:szCs w:val="24"/>
        </w:rPr>
      </w:pPr>
      <w:r>
        <w:rPr>
          <w:rFonts w:ascii="Times New Roman" w:hAnsi="Times New Roman"/>
          <w:sz w:val="24"/>
          <w:szCs w:val="24"/>
          <w:lang w:val="en-US"/>
        </w:rPr>
        <w:t xml:space="preserve">Palembang Municipal, over her office of culture and tourism, tries to make an inventory on </w:t>
      </w:r>
    </w:p>
    <w:p w:rsidR="00DE22BB" w:rsidRDefault="00394F2D" w:rsidP="007365B3">
      <w:pPr>
        <w:spacing w:line="360" w:lineRule="auto"/>
        <w:jc w:val="both"/>
        <w:rPr>
          <w:rFonts w:ascii="Times New Roman" w:hAnsi="Times New Roman"/>
          <w:sz w:val="24"/>
          <w:szCs w:val="24"/>
        </w:rPr>
      </w:pPr>
      <w:r>
        <w:rPr>
          <w:rFonts w:ascii="Times New Roman" w:hAnsi="Times New Roman"/>
          <w:sz w:val="24"/>
          <w:szCs w:val="24"/>
          <w:lang w:val="en-US"/>
        </w:rPr>
        <w:t>the culture heritage. After that, local government enrolls them to Directorate of Cultural Heritage, giving some guide to their owner and people that living around the sites for conserving and not changing their form.</w:t>
      </w:r>
    </w:p>
    <w:p w:rsidR="00DE22BB" w:rsidRDefault="00DE22BB" w:rsidP="007365B3">
      <w:pPr>
        <w:spacing w:line="360" w:lineRule="auto"/>
        <w:jc w:val="both"/>
        <w:rPr>
          <w:rFonts w:ascii="Times New Roman" w:hAnsi="Times New Roman"/>
          <w:sz w:val="24"/>
          <w:szCs w:val="24"/>
        </w:rPr>
      </w:pPr>
    </w:p>
    <w:p w:rsidR="00DE22BB" w:rsidRDefault="00DE22BB" w:rsidP="007365B3">
      <w:pPr>
        <w:spacing w:line="360" w:lineRule="auto"/>
        <w:jc w:val="both"/>
        <w:rPr>
          <w:rFonts w:ascii="Times New Roman" w:hAnsi="Times New Roman"/>
          <w:sz w:val="24"/>
          <w:szCs w:val="24"/>
        </w:rPr>
      </w:pPr>
    </w:p>
    <w:p w:rsidR="00DE22BB" w:rsidRDefault="00DE22BB" w:rsidP="007365B3">
      <w:pPr>
        <w:spacing w:line="360" w:lineRule="auto"/>
        <w:jc w:val="both"/>
        <w:rPr>
          <w:rFonts w:ascii="Times New Roman" w:hAnsi="Times New Roman"/>
          <w:sz w:val="24"/>
          <w:szCs w:val="24"/>
        </w:rPr>
      </w:pPr>
    </w:p>
    <w:p w:rsidR="00394F2D" w:rsidRDefault="00394F2D" w:rsidP="007365B3">
      <w:pPr>
        <w:spacing w:line="360" w:lineRule="auto"/>
        <w:jc w:val="both"/>
        <w:rPr>
          <w:rFonts w:ascii="Times New Roman" w:hAnsi="Times New Roman"/>
          <w:sz w:val="24"/>
          <w:szCs w:val="24"/>
        </w:rPr>
      </w:pPr>
    </w:p>
    <w:p w:rsidR="00394F2D" w:rsidRDefault="00394F2D" w:rsidP="007365B3">
      <w:pPr>
        <w:spacing w:line="360" w:lineRule="auto"/>
        <w:jc w:val="both"/>
        <w:rPr>
          <w:rFonts w:ascii="Times New Roman" w:hAnsi="Times New Roman"/>
          <w:sz w:val="24"/>
          <w:szCs w:val="24"/>
        </w:rPr>
      </w:pPr>
    </w:p>
    <w:p w:rsidR="00394F2D" w:rsidRDefault="00394F2D" w:rsidP="007365B3">
      <w:pPr>
        <w:spacing w:line="360" w:lineRule="auto"/>
        <w:jc w:val="both"/>
        <w:rPr>
          <w:rFonts w:ascii="Times New Roman" w:hAnsi="Times New Roman"/>
          <w:sz w:val="24"/>
          <w:szCs w:val="24"/>
        </w:rPr>
      </w:pPr>
    </w:p>
    <w:p w:rsidR="00394F2D" w:rsidRDefault="00394F2D" w:rsidP="007365B3">
      <w:pPr>
        <w:spacing w:line="360" w:lineRule="auto"/>
        <w:jc w:val="both"/>
        <w:rPr>
          <w:rFonts w:ascii="Times New Roman" w:hAnsi="Times New Roman"/>
          <w:sz w:val="24"/>
          <w:szCs w:val="24"/>
        </w:rPr>
      </w:pPr>
    </w:p>
    <w:p w:rsidR="00394F2D" w:rsidRDefault="00394F2D" w:rsidP="007365B3">
      <w:pPr>
        <w:spacing w:line="360" w:lineRule="auto"/>
        <w:jc w:val="both"/>
        <w:rPr>
          <w:rFonts w:ascii="Times New Roman" w:hAnsi="Times New Roman"/>
          <w:sz w:val="24"/>
          <w:szCs w:val="24"/>
        </w:rPr>
      </w:pPr>
    </w:p>
    <w:p w:rsidR="00394F2D" w:rsidRDefault="00394F2D" w:rsidP="007365B3">
      <w:pPr>
        <w:spacing w:line="360" w:lineRule="auto"/>
        <w:jc w:val="both"/>
        <w:rPr>
          <w:rFonts w:ascii="Times New Roman" w:hAnsi="Times New Roman"/>
          <w:sz w:val="24"/>
          <w:szCs w:val="24"/>
        </w:rPr>
      </w:pPr>
    </w:p>
    <w:p w:rsidR="007365B3" w:rsidRDefault="007365B3" w:rsidP="007365B3">
      <w:pPr>
        <w:spacing w:line="360" w:lineRule="auto"/>
        <w:jc w:val="both"/>
        <w:rPr>
          <w:rFonts w:ascii="Times New Roman" w:hAnsi="Times New Roman"/>
          <w:sz w:val="24"/>
          <w:szCs w:val="24"/>
        </w:rPr>
      </w:pPr>
      <w:r>
        <w:rPr>
          <w:rFonts w:ascii="Times New Roman" w:hAnsi="Times New Roman"/>
          <w:sz w:val="24"/>
          <w:szCs w:val="24"/>
        </w:rPr>
        <w:lastRenderedPageBreak/>
        <w:t xml:space="preserve">Upaya yang dilakukan pemerintah Kota Palembang melalui Dinas Kebudayaan dan Pariwisata adalah melakukan pendataan terhadap Cagar Budaya. Di samping itu, juga mendaftarkan Gedung Balai Pertemuan ke Direktorat Cagar Budaya Pusat, memberikan  pengarahan kepada pemilik dan masyarakat sekitar Bangunan Cagar Budaya agar memelihara dan tidak merubah bentuk asli bangunan. Hal lain adalah melibatkan organisasi profesi yaitu Masyarakat Sejarawan Indonesia Komisariat Palembang untuk bersama-sama mendata Bangunan Cagar Budaya di Palembang. Berbagai kendala yang dihadapi oleh pemerintah antara lain, keterbatasan dana, sehingga sulit berbuat. Belum ada Peraturan Daerah dan Peraturan Wali Kota sebagai landasan dalam upaya melindungi dan melestarikan Bangunan Cagar Budaya. </w:t>
      </w:r>
    </w:p>
    <w:p w:rsidR="007365B3" w:rsidRPr="00AD50E9" w:rsidRDefault="007365B3" w:rsidP="007365B3">
      <w:pPr>
        <w:spacing w:before="240" w:line="360" w:lineRule="auto"/>
        <w:jc w:val="both"/>
        <w:rPr>
          <w:rFonts w:ascii="Times New Roman" w:hAnsi="Times New Roman"/>
          <w:sz w:val="24"/>
          <w:szCs w:val="24"/>
        </w:rPr>
      </w:pPr>
      <w:r>
        <w:rPr>
          <w:rFonts w:ascii="Times New Roman" w:hAnsi="Times New Roman"/>
          <w:sz w:val="24"/>
          <w:szCs w:val="24"/>
        </w:rPr>
        <w:t>Kata Kunci: Pelestarian, bangunan cagar budaya</w:t>
      </w:r>
    </w:p>
    <w:p w:rsidR="007365B3" w:rsidRDefault="007365B3" w:rsidP="007365B3">
      <w:pPr>
        <w:pStyle w:val="ListParagraph"/>
        <w:spacing w:before="240" w:line="360" w:lineRule="auto"/>
        <w:ind w:left="360"/>
        <w:jc w:val="both"/>
        <w:rPr>
          <w:rFonts w:ascii="Times New Roman" w:hAnsi="Times New Roman"/>
          <w:sz w:val="24"/>
          <w:szCs w:val="24"/>
        </w:rPr>
      </w:pPr>
    </w:p>
    <w:p w:rsidR="00DE22BB" w:rsidRDefault="00DE22BB" w:rsidP="007365B3">
      <w:pPr>
        <w:spacing w:line="240" w:lineRule="auto"/>
        <w:jc w:val="center"/>
        <w:outlineLvl w:val="0"/>
        <w:rPr>
          <w:rFonts w:ascii="Times New Roman" w:hAnsi="Times New Roman"/>
          <w:b/>
          <w:sz w:val="28"/>
          <w:szCs w:val="28"/>
        </w:rPr>
      </w:pPr>
      <w:r>
        <w:rPr>
          <w:rFonts w:ascii="Times New Roman" w:hAnsi="Times New Roman"/>
          <w:b/>
          <w:sz w:val="28"/>
          <w:szCs w:val="28"/>
        </w:rPr>
        <w:t xml:space="preserve">Preservation </w:t>
      </w:r>
      <w:r>
        <w:rPr>
          <w:rFonts w:ascii="Times New Roman" w:hAnsi="Times New Roman"/>
          <w:b/>
          <w:sz w:val="28"/>
          <w:szCs w:val="28"/>
          <w:lang w:val="en-US"/>
        </w:rPr>
        <w:t>of The Dutch heritage culture</w:t>
      </w:r>
      <w:r>
        <w:rPr>
          <w:rFonts w:ascii="Times New Roman" w:hAnsi="Times New Roman"/>
          <w:b/>
          <w:sz w:val="28"/>
          <w:szCs w:val="28"/>
        </w:rPr>
        <w:t xml:space="preserve"> </w:t>
      </w:r>
    </w:p>
    <w:p w:rsidR="007365B3" w:rsidRDefault="00DE22BB" w:rsidP="007365B3">
      <w:pPr>
        <w:spacing w:line="240" w:lineRule="auto"/>
        <w:jc w:val="center"/>
        <w:outlineLvl w:val="0"/>
        <w:rPr>
          <w:rFonts w:ascii="Times New Roman" w:hAnsi="Times New Roman"/>
          <w:b/>
          <w:sz w:val="28"/>
          <w:szCs w:val="28"/>
        </w:rPr>
      </w:pPr>
      <w:r>
        <w:rPr>
          <w:rFonts w:ascii="Times New Roman" w:hAnsi="Times New Roman"/>
          <w:b/>
          <w:sz w:val="28"/>
          <w:szCs w:val="28"/>
          <w:lang w:val="en-US"/>
        </w:rPr>
        <w:t>I</w:t>
      </w:r>
      <w:r w:rsidR="007365B3">
        <w:rPr>
          <w:rFonts w:ascii="Times New Roman" w:hAnsi="Times New Roman"/>
          <w:b/>
          <w:sz w:val="28"/>
          <w:szCs w:val="28"/>
          <w:lang w:val="en-US"/>
        </w:rPr>
        <w:t>n</w:t>
      </w:r>
      <w:r>
        <w:rPr>
          <w:rFonts w:ascii="Times New Roman" w:hAnsi="Times New Roman"/>
          <w:b/>
          <w:sz w:val="28"/>
          <w:szCs w:val="28"/>
        </w:rPr>
        <w:t xml:space="preserve"> </w:t>
      </w:r>
      <w:r w:rsidR="007365B3">
        <w:rPr>
          <w:rFonts w:ascii="Times New Roman" w:hAnsi="Times New Roman"/>
          <w:b/>
          <w:sz w:val="28"/>
          <w:szCs w:val="28"/>
          <w:lang w:val="en-US"/>
        </w:rPr>
        <w:t>Palembang city</w:t>
      </w:r>
    </w:p>
    <w:p w:rsidR="007365B3" w:rsidRPr="00451825" w:rsidRDefault="007365B3" w:rsidP="007365B3">
      <w:pPr>
        <w:spacing w:line="360" w:lineRule="auto"/>
        <w:ind w:left="720" w:firstLine="720"/>
        <w:rPr>
          <w:rFonts w:ascii="Times New Roman" w:hAnsi="Times New Roman"/>
          <w:b/>
          <w:sz w:val="24"/>
          <w:szCs w:val="24"/>
          <w:lang w:val="en-US"/>
        </w:rPr>
      </w:pPr>
      <w:r>
        <w:rPr>
          <w:rFonts w:ascii="Times New Roman" w:hAnsi="Times New Roman"/>
          <w:sz w:val="24"/>
          <w:szCs w:val="24"/>
        </w:rPr>
        <w:t xml:space="preserve">      </w:t>
      </w:r>
      <w:r>
        <w:rPr>
          <w:rFonts w:ascii="Times New Roman" w:hAnsi="Times New Roman"/>
          <w:sz w:val="24"/>
          <w:szCs w:val="24"/>
        </w:rPr>
        <w:tab/>
        <w:t xml:space="preserve">    </w:t>
      </w:r>
    </w:p>
    <w:p w:rsidR="007365B3" w:rsidRDefault="007365B3" w:rsidP="007365B3">
      <w:pPr>
        <w:spacing w:line="360" w:lineRule="auto"/>
        <w:jc w:val="both"/>
        <w:rPr>
          <w:rFonts w:ascii="Times New Roman" w:hAnsi="Times New Roman"/>
          <w:sz w:val="24"/>
          <w:szCs w:val="24"/>
          <w:lang w:val="en-US"/>
        </w:rPr>
      </w:pPr>
      <w:r>
        <w:rPr>
          <w:rFonts w:ascii="Times New Roman" w:hAnsi="Times New Roman"/>
          <w:sz w:val="24"/>
          <w:szCs w:val="24"/>
          <w:lang w:val="en-US"/>
        </w:rPr>
        <w:t>The problem of this research is how the condition of historical mat</w:t>
      </w:r>
      <w:r w:rsidR="00394F2D">
        <w:rPr>
          <w:rFonts w:ascii="Times New Roman" w:hAnsi="Times New Roman"/>
          <w:sz w:val="24"/>
          <w:szCs w:val="24"/>
          <w:lang w:val="en-US"/>
        </w:rPr>
        <w:t xml:space="preserve">erials of the Dutch heritage </w:t>
      </w:r>
      <w:r>
        <w:rPr>
          <w:rFonts w:ascii="Times New Roman" w:hAnsi="Times New Roman"/>
          <w:sz w:val="24"/>
          <w:szCs w:val="24"/>
          <w:lang w:val="en-US"/>
        </w:rPr>
        <w:t>and what the Palembang</w:t>
      </w:r>
      <w:r w:rsidR="00394F2D">
        <w:rPr>
          <w:rFonts w:ascii="Times New Roman" w:hAnsi="Times New Roman"/>
          <w:sz w:val="24"/>
          <w:szCs w:val="24"/>
        </w:rPr>
        <w:t>’s</w:t>
      </w:r>
      <w:r>
        <w:rPr>
          <w:rFonts w:ascii="Times New Roman" w:hAnsi="Times New Roman"/>
          <w:sz w:val="24"/>
          <w:szCs w:val="24"/>
          <w:lang w:val="en-US"/>
        </w:rPr>
        <w:t xml:space="preserve"> </w:t>
      </w:r>
      <w:r w:rsidR="00394F2D">
        <w:rPr>
          <w:rFonts w:ascii="Times New Roman" w:hAnsi="Times New Roman"/>
          <w:sz w:val="24"/>
          <w:szCs w:val="24"/>
          <w:lang w:val="en-US"/>
        </w:rPr>
        <w:t xml:space="preserve">role </w:t>
      </w:r>
      <w:r>
        <w:rPr>
          <w:rFonts w:ascii="Times New Roman" w:hAnsi="Times New Roman"/>
          <w:sz w:val="24"/>
          <w:szCs w:val="24"/>
          <w:lang w:val="en-US"/>
        </w:rPr>
        <w:t xml:space="preserve">in </w:t>
      </w:r>
      <w:r w:rsidR="00394F2D">
        <w:rPr>
          <w:rFonts w:ascii="Times New Roman" w:hAnsi="Times New Roman"/>
          <w:sz w:val="24"/>
          <w:szCs w:val="24"/>
        </w:rPr>
        <w:t xml:space="preserve">preserving </w:t>
      </w:r>
      <w:r>
        <w:rPr>
          <w:rFonts w:ascii="Times New Roman" w:hAnsi="Times New Roman"/>
          <w:sz w:val="24"/>
          <w:szCs w:val="24"/>
          <w:lang w:val="en-US"/>
        </w:rPr>
        <w:t xml:space="preserve">them. The problem is important because  Palembang has many historical </w:t>
      </w:r>
      <w:r w:rsidR="00394F2D">
        <w:rPr>
          <w:rFonts w:ascii="Times New Roman" w:hAnsi="Times New Roman"/>
          <w:sz w:val="24"/>
          <w:szCs w:val="24"/>
        </w:rPr>
        <w:t xml:space="preserve">buildings </w:t>
      </w:r>
      <w:r>
        <w:rPr>
          <w:rFonts w:ascii="Times New Roman" w:hAnsi="Times New Roman"/>
          <w:sz w:val="24"/>
          <w:szCs w:val="24"/>
          <w:lang w:val="en-US"/>
        </w:rPr>
        <w:t xml:space="preserve">of Dutch heritage. However, from field research, it is true that there are many </w:t>
      </w:r>
      <w:r w:rsidR="00394F2D">
        <w:rPr>
          <w:rFonts w:ascii="Times New Roman" w:hAnsi="Times New Roman"/>
          <w:sz w:val="24"/>
          <w:szCs w:val="24"/>
        </w:rPr>
        <w:t xml:space="preserve">chnges </w:t>
      </w:r>
      <w:r>
        <w:rPr>
          <w:rFonts w:ascii="Times New Roman" w:hAnsi="Times New Roman"/>
          <w:sz w:val="24"/>
          <w:szCs w:val="24"/>
          <w:lang w:val="en-US"/>
        </w:rPr>
        <w:t xml:space="preserve">and </w:t>
      </w:r>
      <w:r w:rsidR="00394F2D">
        <w:rPr>
          <w:rFonts w:ascii="Times New Roman" w:hAnsi="Times New Roman"/>
          <w:sz w:val="24"/>
          <w:szCs w:val="24"/>
        </w:rPr>
        <w:t xml:space="preserve">convertion of </w:t>
      </w:r>
      <w:r>
        <w:rPr>
          <w:rFonts w:ascii="Times New Roman" w:hAnsi="Times New Roman"/>
          <w:sz w:val="24"/>
          <w:szCs w:val="24"/>
          <w:lang w:val="en-US"/>
        </w:rPr>
        <w:t xml:space="preserve">the </w:t>
      </w:r>
      <w:r w:rsidR="00394F2D">
        <w:rPr>
          <w:rFonts w:ascii="Times New Roman" w:hAnsi="Times New Roman"/>
          <w:sz w:val="24"/>
          <w:szCs w:val="24"/>
        </w:rPr>
        <w:t>historic building</w:t>
      </w:r>
      <w:r>
        <w:rPr>
          <w:rFonts w:ascii="Times New Roman" w:hAnsi="Times New Roman"/>
          <w:sz w:val="24"/>
          <w:szCs w:val="24"/>
          <w:lang w:val="en-US"/>
        </w:rPr>
        <w:t xml:space="preserve">. Based on the research, data can be explored which showing that some sample buildings as Museum of Sultan Mahmud Badaruddin II, Textile Museum, Office of Water pipe, building of Jacon en Van den Berg, Musi Hotel, Sehati Hotel, Balai Prajurit, Balai Pertemuan, Charitas Hospital, and Siloam Church have experienced many changes or even lost. Palembang Municipal, over her office of culture and tourism, tries to make an inventory on the culture heritage. After that, local government enrolls them to Directorate of Cultural Heritage, giving some guide to their owner and people that living around the sites for conserving and not changing their form. The task participates  a professional group like Masyarakat Sejarawan Indonesia (Indonesian Historian Organization), Palembang branch, for making an inventory of cultural heritage materials in Palembang. Various constraints that faced by local government include a so limited funds for cost, that it is hard to do. Beside it, condition is worsened by a lack of </w:t>
      </w:r>
      <w:r>
        <w:rPr>
          <w:rFonts w:ascii="Times New Roman" w:hAnsi="Times New Roman"/>
          <w:sz w:val="24"/>
          <w:szCs w:val="24"/>
          <w:lang w:val="en-US"/>
        </w:rPr>
        <w:lastRenderedPageBreak/>
        <w:t>Municipal and local regulation as a legal basic for protecting and conserving the cultural heritage.</w:t>
      </w:r>
    </w:p>
    <w:p w:rsidR="007365B3" w:rsidRDefault="007365B3" w:rsidP="007365B3">
      <w:pPr>
        <w:spacing w:before="240" w:line="360" w:lineRule="auto"/>
        <w:jc w:val="both"/>
        <w:rPr>
          <w:rFonts w:ascii="Times New Roman" w:hAnsi="Times New Roman"/>
          <w:sz w:val="24"/>
          <w:szCs w:val="24"/>
        </w:rPr>
      </w:pPr>
      <w:r>
        <w:rPr>
          <w:rFonts w:ascii="Times New Roman" w:hAnsi="Times New Roman"/>
          <w:b/>
          <w:sz w:val="24"/>
          <w:szCs w:val="24"/>
          <w:lang w:val="en-US"/>
        </w:rPr>
        <w:t xml:space="preserve">Keywords : conservation, cultural heritage materials. </w:t>
      </w:r>
    </w:p>
    <w:p w:rsidR="007365B3" w:rsidRDefault="007365B3" w:rsidP="007365B3">
      <w:pPr>
        <w:pStyle w:val="ListParagraph"/>
        <w:spacing w:before="240" w:line="360" w:lineRule="auto"/>
        <w:ind w:left="360"/>
        <w:jc w:val="both"/>
        <w:rPr>
          <w:rFonts w:ascii="Times New Roman" w:hAnsi="Times New Roman"/>
          <w:sz w:val="24"/>
          <w:szCs w:val="24"/>
        </w:rPr>
      </w:pPr>
    </w:p>
    <w:p w:rsidR="003B0099" w:rsidRDefault="003B0099" w:rsidP="007365B3">
      <w:pPr>
        <w:spacing w:line="360" w:lineRule="auto"/>
      </w:pPr>
    </w:p>
    <w:sectPr w:rsidR="003B0099" w:rsidSect="003B009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3C4" w:rsidRDefault="004B23C4" w:rsidP="007365B3">
      <w:pPr>
        <w:spacing w:after="0" w:line="240" w:lineRule="auto"/>
      </w:pPr>
      <w:r>
        <w:separator/>
      </w:r>
    </w:p>
  </w:endnote>
  <w:endnote w:type="continuationSeparator" w:id="1">
    <w:p w:rsidR="004B23C4" w:rsidRDefault="004B23C4" w:rsidP="007365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3C4" w:rsidRDefault="004B23C4" w:rsidP="007365B3">
      <w:pPr>
        <w:spacing w:after="0" w:line="240" w:lineRule="auto"/>
      </w:pPr>
      <w:r>
        <w:separator/>
      </w:r>
    </w:p>
  </w:footnote>
  <w:footnote w:type="continuationSeparator" w:id="1">
    <w:p w:rsidR="004B23C4" w:rsidRDefault="004B23C4" w:rsidP="007365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7365B3"/>
    <w:rsid w:val="00185CFA"/>
    <w:rsid w:val="00265FF8"/>
    <w:rsid w:val="00394F2D"/>
    <w:rsid w:val="003B0099"/>
    <w:rsid w:val="0042631E"/>
    <w:rsid w:val="004B23C4"/>
    <w:rsid w:val="0061328F"/>
    <w:rsid w:val="0062723C"/>
    <w:rsid w:val="007365B3"/>
    <w:rsid w:val="00A134D5"/>
    <w:rsid w:val="00DE22BB"/>
    <w:rsid w:val="00E456D4"/>
    <w:rsid w:val="00FA6A1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5B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365B3"/>
    <w:rPr>
      <w:sz w:val="20"/>
      <w:szCs w:val="20"/>
    </w:rPr>
  </w:style>
  <w:style w:type="character" w:customStyle="1" w:styleId="FootnoteTextChar">
    <w:name w:val="Footnote Text Char"/>
    <w:basedOn w:val="DefaultParagraphFont"/>
    <w:link w:val="FootnoteText"/>
    <w:uiPriority w:val="99"/>
    <w:rsid w:val="007365B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7365B3"/>
    <w:rPr>
      <w:vertAlign w:val="superscript"/>
    </w:rPr>
  </w:style>
  <w:style w:type="paragraph" w:styleId="ListParagraph">
    <w:name w:val="List Paragraph"/>
    <w:basedOn w:val="Normal"/>
    <w:uiPriority w:val="34"/>
    <w:qFormat/>
    <w:rsid w:val="007365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2015-05-29T23:29:00Z</cp:lastPrinted>
  <dcterms:created xsi:type="dcterms:W3CDTF">2015-05-29T22:19:00Z</dcterms:created>
  <dcterms:modified xsi:type="dcterms:W3CDTF">2015-05-29T23:30:00Z</dcterms:modified>
</cp:coreProperties>
</file>