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F6EA8" w14:textId="77777777" w:rsidR="002506ED" w:rsidRPr="005E0CD7" w:rsidRDefault="002506ED" w:rsidP="002506ED">
      <w:pPr>
        <w:tabs>
          <w:tab w:val="left" w:pos="4962"/>
        </w:tabs>
        <w:adjustRightInd w:val="0"/>
        <w:spacing w:after="0" w:line="240" w:lineRule="auto"/>
        <w:ind w:right="-295"/>
        <w:rPr>
          <w:rFonts w:asciiTheme="majorHAnsi" w:hAnsiTheme="majorHAnsi" w:cs="TimesNewRomanPSMT"/>
          <w:bCs/>
          <w:sz w:val="16"/>
          <w:szCs w:val="16"/>
        </w:rPr>
      </w:pPr>
      <w:r w:rsidRPr="005E0CD7">
        <w:rPr>
          <w:rFonts w:asciiTheme="majorHAnsi" w:hAnsiTheme="majorHAnsi" w:cs="TimesNewRomanPSMT"/>
          <w:bCs/>
          <w:sz w:val="16"/>
          <w:szCs w:val="16"/>
        </w:rPr>
        <w:t xml:space="preserve">© </w:t>
      </w:r>
      <w:r>
        <w:rPr>
          <w:rFonts w:asciiTheme="majorHAnsi" w:hAnsiTheme="majorHAnsi" w:cs="TimesNewRomanPSMT"/>
          <w:bCs/>
          <w:sz w:val="16"/>
          <w:szCs w:val="16"/>
        </w:rPr>
        <w:t>xxx</w:t>
      </w:r>
      <w:r w:rsidRPr="005E0CD7">
        <w:rPr>
          <w:rFonts w:asciiTheme="majorHAnsi" w:hAnsiTheme="majorHAnsi" w:cs="TimesNewRomanPSMT"/>
          <w:bCs/>
          <w:sz w:val="16"/>
          <w:szCs w:val="16"/>
        </w:rPr>
        <w:t xml:space="preserve"> Program Studi Ilmu Lingkungan </w:t>
      </w:r>
      <w:r>
        <w:rPr>
          <w:rFonts w:asciiTheme="majorHAnsi" w:hAnsiTheme="majorHAnsi" w:cs="TimesNewRomanPSMT"/>
          <w:bCs/>
          <w:sz w:val="16"/>
          <w:szCs w:val="16"/>
        </w:rPr>
        <w:t>Sekolah</w:t>
      </w:r>
      <w:r w:rsidRPr="005E0CD7">
        <w:rPr>
          <w:rFonts w:asciiTheme="majorHAnsi" w:hAnsiTheme="majorHAnsi" w:cs="TimesNewRomanPSMT"/>
          <w:bCs/>
          <w:sz w:val="16"/>
          <w:szCs w:val="16"/>
        </w:rPr>
        <w:t xml:space="preserve"> Pascasarjana UNDIP</w:t>
      </w:r>
    </w:p>
    <w:p w14:paraId="63D4FAD8" w14:textId="77777777" w:rsidR="002506ED" w:rsidRPr="005E0CD7" w:rsidRDefault="002506ED" w:rsidP="002506ED">
      <w:pPr>
        <w:tabs>
          <w:tab w:val="left" w:pos="4962"/>
        </w:tabs>
        <w:adjustRightInd w:val="0"/>
        <w:spacing w:after="0" w:line="240" w:lineRule="auto"/>
        <w:ind w:right="-295"/>
        <w:rPr>
          <w:rFonts w:asciiTheme="majorHAnsi" w:hAnsiTheme="majorHAnsi" w:cs="TimesNewRomanPSMT"/>
          <w:bCs/>
          <w:sz w:val="16"/>
          <w:szCs w:val="16"/>
        </w:rPr>
      </w:pPr>
      <w:r w:rsidRPr="005E0CD7">
        <w:rPr>
          <w:rFonts w:asciiTheme="majorHAnsi" w:hAnsiTheme="majorHAnsi" w:cs="TimesNewRomanPSMT"/>
          <w:b/>
          <w:bCs/>
          <w:sz w:val="28"/>
          <w:szCs w:val="28"/>
        </w:rPr>
        <w:t>JURNAL ILMU LINGKUNGAN</w:t>
      </w:r>
    </w:p>
    <w:p w14:paraId="7CA82C2C" w14:textId="77777777" w:rsidR="002506ED" w:rsidRPr="005E0CD7" w:rsidRDefault="002506ED" w:rsidP="002506ED">
      <w:pPr>
        <w:autoSpaceDE w:val="0"/>
        <w:autoSpaceDN w:val="0"/>
        <w:adjustRightInd w:val="0"/>
        <w:spacing w:after="0" w:line="240" w:lineRule="auto"/>
        <w:rPr>
          <w:rFonts w:asciiTheme="majorHAnsi" w:hAnsiTheme="majorHAnsi"/>
          <w:i/>
          <w:iCs/>
          <w:sz w:val="16"/>
          <w:szCs w:val="16"/>
        </w:rPr>
      </w:pPr>
      <w:r w:rsidRPr="002506ED">
        <w:rPr>
          <w:rFonts w:asciiTheme="majorHAnsi" w:hAnsiTheme="majorHAnsi"/>
          <w:i/>
          <w:iCs/>
          <w:color w:val="FFFFFF"/>
          <w:sz w:val="16"/>
          <w:szCs w:val="16"/>
          <w:highlight w:val="darkBlue"/>
          <w:shd w:val="clear" w:color="auto" w:fill="00B050"/>
        </w:rPr>
        <w:t>Volume xx Issue x (xxxx</w:t>
      </w:r>
      <w:r w:rsidRPr="002506ED">
        <w:rPr>
          <w:rFonts w:asciiTheme="majorHAnsi" w:hAnsiTheme="majorHAnsi"/>
          <w:i/>
          <w:iCs/>
          <w:color w:val="FFFFFF"/>
          <w:sz w:val="16"/>
          <w:szCs w:val="16"/>
          <w:highlight w:val="darkBlue"/>
        </w:rPr>
        <w:t xml:space="preserve">) : xx-xxxx </w:t>
      </w:r>
      <w:r w:rsidRPr="005E0CD7">
        <w:rPr>
          <w:rFonts w:asciiTheme="majorHAnsi" w:hAnsiTheme="majorHAnsi"/>
          <w:i/>
          <w:iCs/>
          <w:color w:val="FFFFFF"/>
          <w:sz w:val="16"/>
          <w:szCs w:val="16"/>
        </w:rPr>
        <w:tab/>
      </w:r>
      <w:r w:rsidRPr="005E0CD7">
        <w:rPr>
          <w:rFonts w:asciiTheme="majorHAnsi" w:hAnsiTheme="majorHAnsi"/>
          <w:i/>
          <w:iCs/>
          <w:color w:val="FFFFFF"/>
          <w:sz w:val="16"/>
          <w:szCs w:val="16"/>
        </w:rPr>
        <w:tab/>
      </w:r>
      <w:r w:rsidRPr="005E0CD7">
        <w:rPr>
          <w:rFonts w:asciiTheme="majorHAnsi" w:hAnsiTheme="majorHAnsi"/>
          <w:i/>
          <w:iCs/>
          <w:color w:val="FFFFFF"/>
          <w:sz w:val="16"/>
          <w:szCs w:val="16"/>
        </w:rPr>
        <w:tab/>
      </w:r>
      <w:r w:rsidRPr="005E0CD7">
        <w:rPr>
          <w:rFonts w:asciiTheme="majorHAnsi" w:hAnsiTheme="majorHAnsi"/>
          <w:i/>
          <w:iCs/>
          <w:color w:val="FFFFFF"/>
          <w:sz w:val="16"/>
          <w:szCs w:val="16"/>
        </w:rPr>
        <w:tab/>
      </w:r>
      <w:r w:rsidRPr="005E0CD7">
        <w:rPr>
          <w:rFonts w:asciiTheme="majorHAnsi" w:hAnsiTheme="majorHAnsi"/>
          <w:i/>
          <w:iCs/>
          <w:color w:val="FFFFFF"/>
          <w:sz w:val="16"/>
          <w:szCs w:val="16"/>
        </w:rPr>
        <w:tab/>
      </w:r>
      <w:r w:rsidRPr="005E0CD7">
        <w:rPr>
          <w:rFonts w:asciiTheme="majorHAnsi" w:hAnsiTheme="majorHAnsi"/>
          <w:i/>
          <w:iCs/>
          <w:color w:val="FFFFFF"/>
          <w:sz w:val="16"/>
          <w:szCs w:val="16"/>
        </w:rPr>
        <w:tab/>
      </w:r>
      <w:r w:rsidRPr="005E0CD7">
        <w:rPr>
          <w:rFonts w:asciiTheme="majorHAnsi" w:hAnsiTheme="majorHAnsi"/>
          <w:i/>
          <w:iCs/>
          <w:color w:val="FFFFFF"/>
          <w:sz w:val="16"/>
          <w:szCs w:val="16"/>
        </w:rPr>
        <w:tab/>
        <w:t xml:space="preserve">       </w:t>
      </w:r>
      <w:r>
        <w:rPr>
          <w:rFonts w:asciiTheme="majorHAnsi" w:hAnsiTheme="majorHAnsi"/>
          <w:i/>
          <w:iCs/>
          <w:color w:val="FFFFFF"/>
          <w:sz w:val="16"/>
          <w:szCs w:val="16"/>
        </w:rPr>
        <w:t xml:space="preserve">     </w:t>
      </w:r>
      <w:r w:rsidRPr="005E0CD7">
        <w:rPr>
          <w:rFonts w:asciiTheme="majorHAnsi" w:hAnsiTheme="majorHAnsi"/>
          <w:i/>
          <w:iCs/>
          <w:color w:val="FFFFFF"/>
          <w:sz w:val="16"/>
          <w:szCs w:val="16"/>
        </w:rPr>
        <w:t xml:space="preserve">  </w:t>
      </w:r>
      <w:r w:rsidRPr="002506ED">
        <w:rPr>
          <w:rFonts w:asciiTheme="majorHAnsi" w:hAnsiTheme="majorHAnsi"/>
          <w:i/>
          <w:iCs/>
          <w:color w:val="FFFFFF" w:themeColor="background1"/>
          <w:sz w:val="16"/>
          <w:szCs w:val="16"/>
          <w:highlight w:val="darkBlue"/>
        </w:rPr>
        <w:t>ISSN 1829-8907</w:t>
      </w:r>
    </w:p>
    <w:p w14:paraId="5AB38FEA" w14:textId="5CEDABBE" w:rsidR="00655714" w:rsidRDefault="00553267" w:rsidP="002506ED">
      <w:pPr>
        <w:spacing w:before="360" w:after="0" w:line="240" w:lineRule="auto"/>
        <w:jc w:val="both"/>
        <w:rPr>
          <w:rFonts w:ascii="Cambria" w:hAnsi="Cambria"/>
          <w:noProof/>
          <w:sz w:val="34"/>
          <w:szCs w:val="34"/>
        </w:rPr>
      </w:pPr>
      <w:commentRangeStart w:id="0"/>
      <w:r>
        <w:rPr>
          <w:noProof/>
        </w:rPr>
        <w:pict w14:anchorId="481DDA06">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pt" to="43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64Ew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" strokecolor="gray" strokeweight="1.5pt"/>
        </w:pict>
      </w:r>
      <w:r w:rsidR="002506ED">
        <w:rPr>
          <w:rFonts w:asciiTheme="majorHAnsi" w:hAnsiTheme="majorHAnsi"/>
          <w:noProof/>
          <w:sz w:val="34"/>
          <w:szCs w:val="34"/>
        </w:rPr>
        <w:t xml:space="preserve">People’s </w:t>
      </w:r>
      <w:r w:rsidR="00867EC5">
        <w:rPr>
          <w:rFonts w:ascii="Cambria" w:hAnsi="Cambria"/>
          <w:noProof/>
          <w:sz w:val="34"/>
          <w:szCs w:val="34"/>
        </w:rPr>
        <w:t>Behavior</w:t>
      </w:r>
      <w:r w:rsidR="00655714" w:rsidRPr="00655714">
        <w:rPr>
          <w:rFonts w:ascii="Cambria" w:hAnsi="Cambria"/>
          <w:noProof/>
          <w:sz w:val="34"/>
          <w:szCs w:val="34"/>
        </w:rPr>
        <w:t xml:space="preserve"> of North Indralaya </w:t>
      </w:r>
      <w:r w:rsidR="00655714">
        <w:rPr>
          <w:rFonts w:ascii="Cambria" w:hAnsi="Cambria"/>
          <w:noProof/>
          <w:sz w:val="34"/>
          <w:szCs w:val="34"/>
        </w:rPr>
        <w:t xml:space="preserve">of </w:t>
      </w:r>
      <w:r w:rsidR="00655714" w:rsidRPr="00655714">
        <w:rPr>
          <w:rFonts w:ascii="Cambria" w:hAnsi="Cambria"/>
          <w:noProof/>
          <w:sz w:val="34"/>
          <w:szCs w:val="34"/>
        </w:rPr>
        <w:t>Ogan Ilir Against Wetland Fires</w:t>
      </w:r>
      <w:commentRangeEnd w:id="0"/>
      <w:r w:rsidR="006B0289">
        <w:rPr>
          <w:rStyle w:val="CommentReference"/>
          <w:rFonts w:ascii="Times New Roman" w:eastAsia="Times New Roman" w:hAnsi="Times New Roman"/>
          <w:color w:val="000000"/>
          <w:lang w:bidi="en-US"/>
        </w:rPr>
        <w:commentReference w:id="0"/>
      </w:r>
    </w:p>
    <w:p w14:paraId="35A4EEA2" w14:textId="77777777" w:rsidR="001F1F68" w:rsidRPr="002F00C8" w:rsidRDefault="0051047A" w:rsidP="004F761D">
      <w:pPr>
        <w:pStyle w:val="ICTSAuthorIdentity"/>
        <w:spacing w:before="360"/>
        <w:jc w:val="both"/>
        <w:outlineLvl w:val="0"/>
        <w:rPr>
          <w:rFonts w:ascii="Cambria" w:eastAsia="Calibri" w:hAnsi="Cambria"/>
          <w:sz w:val="26"/>
          <w:szCs w:val="26"/>
          <w:vertAlign w:val="superscript"/>
        </w:rPr>
      </w:pPr>
      <w:r>
        <w:rPr>
          <w:rFonts w:ascii="Cambria" w:eastAsia="Calibri" w:hAnsi="Cambria"/>
          <w:sz w:val="26"/>
          <w:szCs w:val="26"/>
        </w:rPr>
        <w:t>Dany Hernowo</w:t>
      </w:r>
      <w:r w:rsidR="00EB40B1" w:rsidRPr="00EB40B1">
        <w:rPr>
          <w:rFonts w:ascii="Cambria" w:eastAsia="Calibri" w:hAnsi="Cambria"/>
          <w:sz w:val="26"/>
          <w:szCs w:val="26"/>
          <w:vertAlign w:val="superscript"/>
        </w:rPr>
        <w:t>1</w:t>
      </w:r>
      <w:r w:rsidR="00EB40B1" w:rsidRPr="00EB40B1">
        <w:rPr>
          <w:rFonts w:ascii="Cambria" w:eastAsia="Calibri" w:hAnsi="Cambria"/>
          <w:sz w:val="26"/>
          <w:szCs w:val="26"/>
        </w:rPr>
        <w:t xml:space="preserve">, </w:t>
      </w:r>
      <w:r>
        <w:rPr>
          <w:rFonts w:ascii="Cambria" w:eastAsia="Calibri" w:hAnsi="Cambria"/>
          <w:sz w:val="26"/>
          <w:szCs w:val="26"/>
        </w:rPr>
        <w:t>Mona Lestari</w:t>
      </w:r>
      <w:r w:rsidR="002F00C8">
        <w:rPr>
          <w:rFonts w:ascii="Cambria" w:eastAsia="Calibri" w:hAnsi="Cambria"/>
          <w:sz w:val="26"/>
          <w:szCs w:val="26"/>
          <w:vertAlign w:val="superscript"/>
        </w:rPr>
        <w:t>1</w:t>
      </w:r>
      <w:r w:rsidR="002506ED">
        <w:rPr>
          <w:rFonts w:ascii="Cambria" w:eastAsia="Calibri" w:hAnsi="Cambria"/>
          <w:sz w:val="26"/>
          <w:szCs w:val="26"/>
          <w:vertAlign w:val="superscript"/>
        </w:rPr>
        <w:t>*</w:t>
      </w:r>
      <w:r w:rsidR="002F00C8">
        <w:rPr>
          <w:rFonts w:ascii="Cambria" w:eastAsia="Calibri" w:hAnsi="Cambria"/>
          <w:sz w:val="26"/>
          <w:szCs w:val="26"/>
        </w:rPr>
        <w:t>, Novrikasari</w:t>
      </w:r>
      <w:r w:rsidR="002F00C8">
        <w:rPr>
          <w:rFonts w:ascii="Cambria" w:eastAsia="Calibri" w:hAnsi="Cambria"/>
          <w:sz w:val="26"/>
          <w:szCs w:val="26"/>
          <w:vertAlign w:val="superscript"/>
        </w:rPr>
        <w:t>1</w:t>
      </w:r>
      <w:r w:rsidR="002F00C8">
        <w:rPr>
          <w:rFonts w:ascii="Cambria" w:eastAsia="Calibri" w:hAnsi="Cambria"/>
          <w:sz w:val="26"/>
          <w:szCs w:val="26"/>
        </w:rPr>
        <w:t>, Widya Lionita</w:t>
      </w:r>
      <w:r w:rsidR="002F00C8">
        <w:rPr>
          <w:rFonts w:ascii="Cambria" w:eastAsia="Calibri" w:hAnsi="Cambria"/>
          <w:sz w:val="26"/>
          <w:szCs w:val="26"/>
          <w:vertAlign w:val="superscript"/>
        </w:rPr>
        <w:t>2</w:t>
      </w:r>
      <w:r w:rsidR="002F00C8">
        <w:rPr>
          <w:rFonts w:ascii="Cambria" w:eastAsia="Calibri" w:hAnsi="Cambria"/>
          <w:sz w:val="26"/>
          <w:szCs w:val="26"/>
        </w:rPr>
        <w:t>, Adisyah Fitrah Rahmadini</w:t>
      </w:r>
      <w:r w:rsidR="002F00C8">
        <w:rPr>
          <w:rFonts w:ascii="Cambria" w:eastAsia="Calibri" w:hAnsi="Cambria"/>
          <w:sz w:val="26"/>
          <w:szCs w:val="26"/>
          <w:vertAlign w:val="superscript"/>
        </w:rPr>
        <w:t>1</w:t>
      </w:r>
      <w:r w:rsidR="002F00C8">
        <w:rPr>
          <w:rFonts w:ascii="Cambria" w:eastAsia="Calibri" w:hAnsi="Cambria"/>
          <w:sz w:val="26"/>
          <w:szCs w:val="26"/>
        </w:rPr>
        <w:t>, Titi Nurhaliza</w:t>
      </w:r>
      <w:r w:rsidR="002F00C8">
        <w:rPr>
          <w:rFonts w:ascii="Cambria" w:eastAsia="Calibri" w:hAnsi="Cambria"/>
          <w:sz w:val="26"/>
          <w:szCs w:val="26"/>
          <w:vertAlign w:val="superscript"/>
        </w:rPr>
        <w:t>1</w:t>
      </w:r>
    </w:p>
    <w:p w14:paraId="1363828A" w14:textId="77777777" w:rsidR="00EB40B1" w:rsidRPr="00EB40B1" w:rsidRDefault="00EB40B1" w:rsidP="002506ED">
      <w:pPr>
        <w:tabs>
          <w:tab w:val="left" w:pos="840"/>
        </w:tabs>
        <w:spacing w:before="360" w:after="0" w:line="240" w:lineRule="auto"/>
        <w:jc w:val="both"/>
        <w:rPr>
          <w:rFonts w:ascii="Cambria" w:hAnsi="Cambria"/>
          <w:sz w:val="20"/>
          <w:szCs w:val="20"/>
        </w:rPr>
      </w:pPr>
      <w:r w:rsidRPr="00EB40B1">
        <w:rPr>
          <w:rFonts w:ascii="Cambria" w:hAnsi="Cambria"/>
          <w:sz w:val="20"/>
          <w:szCs w:val="20"/>
          <w:vertAlign w:val="superscript"/>
        </w:rPr>
        <w:t>1</w:t>
      </w:r>
      <w:r w:rsidR="00260B18">
        <w:rPr>
          <w:rFonts w:ascii="Cambria" w:hAnsi="Cambria"/>
          <w:sz w:val="20"/>
          <w:szCs w:val="20"/>
        </w:rPr>
        <w:t>Occupa</w:t>
      </w:r>
      <w:r w:rsidR="00700ED4">
        <w:rPr>
          <w:rFonts w:ascii="Cambria" w:hAnsi="Cambria"/>
          <w:sz w:val="20"/>
          <w:szCs w:val="20"/>
        </w:rPr>
        <w:t>tional Safety and Health Depart</w:t>
      </w:r>
      <w:r w:rsidR="00260B18">
        <w:rPr>
          <w:rFonts w:ascii="Cambria" w:hAnsi="Cambria"/>
          <w:sz w:val="20"/>
          <w:szCs w:val="20"/>
        </w:rPr>
        <w:t>ment</w:t>
      </w:r>
      <w:r w:rsidR="00371F41">
        <w:rPr>
          <w:rFonts w:ascii="Cambria" w:hAnsi="Cambria"/>
          <w:sz w:val="20"/>
          <w:szCs w:val="20"/>
        </w:rPr>
        <w:t xml:space="preserve">, </w:t>
      </w:r>
      <w:r w:rsidR="00260B18">
        <w:rPr>
          <w:rFonts w:ascii="Cambria" w:hAnsi="Cambria"/>
          <w:sz w:val="20"/>
          <w:szCs w:val="20"/>
        </w:rPr>
        <w:t>Public Health, Faculty of Publ</w:t>
      </w:r>
      <w:r w:rsidR="002506ED">
        <w:rPr>
          <w:rFonts w:ascii="Cambria" w:hAnsi="Cambria"/>
          <w:sz w:val="20"/>
          <w:szCs w:val="20"/>
        </w:rPr>
        <w:t xml:space="preserve">ic Health, Sriwijaya University; email: </w:t>
      </w:r>
      <w:hyperlink r:id="rId10" w:history="1">
        <w:r w:rsidR="00D23C07" w:rsidRPr="00C95033">
          <w:rPr>
            <w:rStyle w:val="Hyperlink"/>
            <w:rFonts w:ascii="Cambria" w:hAnsi="Cambria"/>
            <w:sz w:val="20"/>
            <w:szCs w:val="20"/>
          </w:rPr>
          <w:t>mona_lestari@unsri.ac.id</w:t>
        </w:r>
      </w:hyperlink>
      <w:r w:rsidR="00D23C07">
        <w:rPr>
          <w:rFonts w:ascii="Cambria" w:hAnsi="Cambria"/>
          <w:sz w:val="20"/>
          <w:szCs w:val="20"/>
        </w:rPr>
        <w:t xml:space="preserve"> </w:t>
      </w:r>
    </w:p>
    <w:p w14:paraId="6B9398C2" w14:textId="77777777" w:rsidR="00EB40B1" w:rsidRDefault="00EB40B1" w:rsidP="00EB40B1">
      <w:pPr>
        <w:tabs>
          <w:tab w:val="left" w:pos="840"/>
        </w:tabs>
        <w:spacing w:after="0" w:line="240" w:lineRule="auto"/>
        <w:jc w:val="both"/>
        <w:rPr>
          <w:rFonts w:ascii="Cambria" w:hAnsi="Cambria"/>
          <w:sz w:val="20"/>
          <w:szCs w:val="20"/>
        </w:rPr>
      </w:pPr>
      <w:r w:rsidRPr="00EB40B1">
        <w:rPr>
          <w:rFonts w:ascii="Cambria" w:hAnsi="Cambria"/>
          <w:sz w:val="20"/>
          <w:szCs w:val="20"/>
          <w:vertAlign w:val="superscript"/>
        </w:rPr>
        <w:t>2</w:t>
      </w:r>
      <w:r w:rsidR="00260B18">
        <w:rPr>
          <w:rFonts w:ascii="Cambria" w:hAnsi="Cambria"/>
          <w:sz w:val="20"/>
          <w:szCs w:val="20"/>
        </w:rPr>
        <w:t xml:space="preserve">Health Promotion </w:t>
      </w:r>
      <w:r w:rsidR="00700ED4">
        <w:rPr>
          <w:rFonts w:ascii="Cambria" w:hAnsi="Cambria"/>
          <w:sz w:val="20"/>
          <w:szCs w:val="20"/>
        </w:rPr>
        <w:t>Depart</w:t>
      </w:r>
      <w:r w:rsidR="00260B18">
        <w:rPr>
          <w:rFonts w:ascii="Cambria" w:hAnsi="Cambria"/>
          <w:sz w:val="20"/>
          <w:szCs w:val="20"/>
        </w:rPr>
        <w:t>ment</w:t>
      </w:r>
      <w:r w:rsidR="00FC17FD">
        <w:rPr>
          <w:rFonts w:ascii="Cambria" w:hAnsi="Cambria"/>
          <w:sz w:val="20"/>
          <w:szCs w:val="20"/>
        </w:rPr>
        <w:t xml:space="preserve">, </w:t>
      </w:r>
      <w:r w:rsidR="00260B18">
        <w:rPr>
          <w:rFonts w:ascii="Cambria" w:hAnsi="Cambria"/>
          <w:sz w:val="20"/>
          <w:szCs w:val="20"/>
        </w:rPr>
        <w:t>Public Health</w:t>
      </w:r>
      <w:r w:rsidR="002F00C8">
        <w:rPr>
          <w:rFonts w:ascii="Cambria" w:hAnsi="Cambria"/>
          <w:sz w:val="20"/>
          <w:szCs w:val="20"/>
        </w:rPr>
        <w:t>,</w:t>
      </w:r>
      <w:r w:rsidR="00FC17FD">
        <w:rPr>
          <w:rFonts w:ascii="Cambria" w:hAnsi="Cambria"/>
          <w:sz w:val="20"/>
          <w:szCs w:val="20"/>
        </w:rPr>
        <w:t xml:space="preserve"> </w:t>
      </w:r>
      <w:r w:rsidR="00260B18">
        <w:rPr>
          <w:rFonts w:ascii="Cambria" w:hAnsi="Cambria"/>
          <w:sz w:val="20"/>
          <w:szCs w:val="20"/>
        </w:rPr>
        <w:t>Faculty of Public Health, Sriwijaya University</w:t>
      </w:r>
    </w:p>
    <w:p w14:paraId="18584643" w14:textId="77777777" w:rsidR="00AD1ED8" w:rsidRPr="000059F0" w:rsidRDefault="00AD1ED8" w:rsidP="004F761D">
      <w:pPr>
        <w:tabs>
          <w:tab w:val="left" w:pos="840"/>
        </w:tabs>
        <w:spacing w:before="360" w:after="0" w:line="240" w:lineRule="auto"/>
        <w:jc w:val="both"/>
        <w:outlineLvl w:val="0"/>
        <w:rPr>
          <w:rFonts w:ascii="Cambria" w:hAnsi="Cambria" w:cs="Tahoma"/>
          <w:b/>
          <w:sz w:val="18"/>
          <w:szCs w:val="20"/>
        </w:rPr>
      </w:pPr>
      <w:bookmarkStart w:id="2" w:name="_Hlk92081523"/>
      <w:r w:rsidRPr="00574F9B">
        <w:rPr>
          <w:rFonts w:ascii="Cambria" w:hAnsi="Cambria" w:cs="Tahoma"/>
          <w:b/>
          <w:sz w:val="18"/>
          <w:szCs w:val="20"/>
          <w:lang w:val="id-ID"/>
        </w:rPr>
        <w:t>ABSTRA</w:t>
      </w:r>
      <w:r w:rsidR="00433470">
        <w:rPr>
          <w:rFonts w:ascii="Cambria" w:hAnsi="Cambria" w:cs="Tahoma"/>
          <w:b/>
          <w:sz w:val="18"/>
          <w:szCs w:val="20"/>
        </w:rPr>
        <w:t>K</w:t>
      </w:r>
      <w:r w:rsidR="00FE415D">
        <w:rPr>
          <w:rFonts w:ascii="Cambria" w:hAnsi="Cambria" w:cs="Tahoma"/>
          <w:b/>
          <w:sz w:val="18"/>
          <w:szCs w:val="20"/>
        </w:rPr>
        <w:t xml:space="preserve"> </w:t>
      </w:r>
    </w:p>
    <w:p w14:paraId="1DFA938A" w14:textId="5640EC07" w:rsidR="00867EC5" w:rsidRPr="00516E67" w:rsidRDefault="00867EC5" w:rsidP="00867EC5">
      <w:pPr>
        <w:pStyle w:val="BodyText"/>
        <w:tabs>
          <w:tab w:val="left" w:pos="2700"/>
        </w:tabs>
        <w:spacing w:before="120"/>
        <w:jc w:val="both"/>
        <w:rPr>
          <w:rFonts w:ascii="Cambria" w:eastAsia="Calibri" w:hAnsi="Cambria"/>
          <w:sz w:val="18"/>
          <w:szCs w:val="18"/>
        </w:rPr>
      </w:pPr>
      <w:r w:rsidRPr="00867EC5">
        <w:rPr>
          <w:rFonts w:ascii="Cambria" w:hAnsi="Cambria"/>
          <w:sz w:val="18"/>
          <w:szCs w:val="18"/>
        </w:rPr>
        <w:t>Konversi lahan dari fungsi aslinya mengakibatkan dampak negatif berupa kebakaran akibat aktivitas penebangan untuk membuka lahan yang dilakukan manusia</w:t>
      </w:r>
      <w:r w:rsidRPr="00867EC5">
        <w:rPr>
          <w:rFonts w:ascii="Cambria" w:eastAsia="Calibri" w:hAnsi="Cambria"/>
          <w:sz w:val="18"/>
          <w:szCs w:val="18"/>
        </w:rPr>
        <w:t xml:space="preserve">. Salah satu lokasi kebakaran lahan basah di Provinsi Sumatera Selatan terjadi pada area seluas 3,925 ha di Kabupaten Ogan Ilir di tahun 2018. </w:t>
      </w:r>
      <w:r w:rsidRPr="00867EC5">
        <w:rPr>
          <w:rFonts w:ascii="Cambria" w:hAnsi="Cambria"/>
          <w:sz w:val="18"/>
          <w:szCs w:val="18"/>
        </w:rPr>
        <w:t xml:space="preserve">Kelalaian manusia yang seringkali melakukan pembukaan lahan dengan cara membakar menyebabkan kebakaran lahan basah. </w:t>
      </w:r>
      <w:r w:rsidRPr="00867EC5">
        <w:rPr>
          <w:rFonts w:ascii="Cambria" w:eastAsia="Calibri" w:hAnsi="Cambria"/>
          <w:sz w:val="18"/>
          <w:szCs w:val="18"/>
        </w:rPr>
        <w:t xml:space="preserve">Kurangnya pengetahuan, informasi dan sanksi juga menjadi alasan masyarakat tidak perduli terhadap dampak yang ditimbulkan dari kegiatan membakar lahan. Dalam </w:t>
      </w:r>
      <w:r w:rsidRPr="00867EC5">
        <w:rPr>
          <w:rFonts w:ascii="Cambria" w:eastAsia="Calibri" w:hAnsi="Cambria"/>
          <w:i/>
          <w:sz w:val="18"/>
          <w:szCs w:val="18"/>
        </w:rPr>
        <w:t>theory of planned behavior,</w:t>
      </w:r>
      <w:r w:rsidRPr="00867EC5">
        <w:rPr>
          <w:rFonts w:ascii="Cambria" w:eastAsia="Calibri" w:hAnsi="Cambria"/>
          <w:sz w:val="18"/>
          <w:szCs w:val="18"/>
        </w:rPr>
        <w:t xml:space="preserve"> perilaku tersusun dari keyakinan dan evaluasi seseorang untuk menumbuhkan sikap, norma subjektif, dan kontrol perilaku sebagai mediator terbentuknya niat. Desain penelitian yang digunakan dalam penelitian bersifat kualitatif dengan pendekatan deskriptif, yaitu mengkaji dan menganalisis persepsi masyarakat terhadap kejadian kebakaran di lahan basah Ogan Ilir Sumatera Selatan. Informan penelitian berjumlah 16 orang yang terdiri dari 12 informan kunci dan 4 informan ahli. Informan kunci dipilih berdasarkan kriteria kepemilikan tanah, lokasi tempat tinggal dan mata pencaharian utama yang berdomisi di Desa Palem Raya dan Kelurahan Timbangan, Kecamatan Indralaya Utara. Empat orang informan ahli ialah Badan Pen</w:t>
      </w:r>
      <w:r w:rsidR="00085535">
        <w:rPr>
          <w:rFonts w:ascii="Cambria" w:eastAsia="Calibri" w:hAnsi="Cambria"/>
          <w:sz w:val="18"/>
          <w:szCs w:val="18"/>
        </w:rPr>
        <w:t>anggulangan</w:t>
      </w:r>
      <w:r w:rsidRPr="00867EC5">
        <w:rPr>
          <w:rFonts w:ascii="Cambria" w:eastAsia="Calibri" w:hAnsi="Cambria"/>
          <w:sz w:val="18"/>
          <w:szCs w:val="18"/>
        </w:rPr>
        <w:t xml:space="preserve"> Bencana Daerah (BPBD), Camat Indralaya Utara, dan dua orang kepala desa/lurah. </w:t>
      </w:r>
      <w:r w:rsidR="00586C38">
        <w:rPr>
          <w:rFonts w:ascii="Cambria" w:eastAsia="Calibri" w:hAnsi="Cambria"/>
          <w:sz w:val="18"/>
          <w:szCs w:val="22"/>
        </w:rPr>
        <w:t xml:space="preserve">Hasil penelitian menunjukkan bahwa </w:t>
      </w:r>
      <w:r w:rsidR="00586C38" w:rsidRPr="00FF2D7B">
        <w:rPr>
          <w:rFonts w:ascii="Cambria" w:eastAsia="Calibri" w:hAnsi="Cambria"/>
          <w:sz w:val="18"/>
          <w:szCs w:val="22"/>
        </w:rPr>
        <w:t xml:space="preserve">sikap terhadap perilaku, norma subjektif, dan persepsi kontrol </w:t>
      </w:r>
      <w:r w:rsidR="008D3027">
        <w:rPr>
          <w:rFonts w:ascii="Cambria" w:eastAsia="Calibri" w:hAnsi="Cambria"/>
          <w:sz w:val="18"/>
          <w:szCs w:val="22"/>
        </w:rPr>
        <w:t>mendorong terbentuknya</w:t>
      </w:r>
      <w:r w:rsidR="00586C38" w:rsidRPr="00FF2D7B">
        <w:rPr>
          <w:rFonts w:ascii="Cambria" w:eastAsia="Calibri" w:hAnsi="Cambria"/>
          <w:sz w:val="18"/>
          <w:szCs w:val="22"/>
        </w:rPr>
        <w:t xml:space="preserve"> niat masyarakat Kecamatan Indralaya Utara untuk tidak melakukan pembakaran lahan</w:t>
      </w:r>
      <w:r w:rsidR="00586C38">
        <w:rPr>
          <w:rFonts w:ascii="Cambria" w:eastAsia="Calibri" w:hAnsi="Cambria"/>
          <w:sz w:val="18"/>
          <w:szCs w:val="22"/>
        </w:rPr>
        <w:t xml:space="preserve">. </w:t>
      </w:r>
      <w:r w:rsidR="007E25B4" w:rsidRPr="00516E67">
        <w:rPr>
          <w:rFonts w:ascii="Cambria" w:eastAsia="Calibri" w:hAnsi="Cambria"/>
          <w:sz w:val="18"/>
          <w:szCs w:val="18"/>
        </w:rPr>
        <w:t>Sejak 2019, masyarakat tidak lagi membuka lahan dengan cara dibakar karena sudah ada peraturan pemerintah yang tegas</w:t>
      </w:r>
      <w:r w:rsidR="001F207B">
        <w:rPr>
          <w:rFonts w:ascii="Cambria" w:eastAsia="Calibri" w:hAnsi="Cambria"/>
          <w:sz w:val="18"/>
          <w:szCs w:val="18"/>
        </w:rPr>
        <w:t xml:space="preserve"> sehingga dapat mengendalikan perilaku masyarakat dalam membakar lahan. </w:t>
      </w:r>
    </w:p>
    <w:p w14:paraId="55E13DF1" w14:textId="77777777" w:rsidR="00C51E94" w:rsidRPr="00D6055A" w:rsidRDefault="00433470" w:rsidP="002506ED">
      <w:pPr>
        <w:pStyle w:val="BodyText"/>
        <w:tabs>
          <w:tab w:val="left" w:pos="2700"/>
        </w:tabs>
        <w:spacing w:before="240"/>
        <w:jc w:val="both"/>
        <w:rPr>
          <w:rFonts w:ascii="Cambria" w:eastAsia="Calibri" w:hAnsi="Cambria"/>
          <w:sz w:val="16"/>
          <w:szCs w:val="22"/>
        </w:rPr>
      </w:pPr>
      <w:r w:rsidRPr="00516E67">
        <w:rPr>
          <w:rFonts w:ascii="Cambria" w:eastAsia="Calibri" w:hAnsi="Cambria"/>
          <w:b/>
          <w:i/>
          <w:sz w:val="16"/>
          <w:szCs w:val="22"/>
        </w:rPr>
        <w:t>Kata kunci</w:t>
      </w:r>
      <w:r w:rsidR="000059F0" w:rsidRPr="008E1BE0">
        <w:rPr>
          <w:rFonts w:ascii="Cambria" w:eastAsia="Calibri" w:hAnsi="Cambria"/>
          <w:b/>
          <w:sz w:val="16"/>
          <w:szCs w:val="22"/>
        </w:rPr>
        <w:t xml:space="preserve">: </w:t>
      </w:r>
      <w:r w:rsidR="0051047A">
        <w:rPr>
          <w:rFonts w:ascii="Cambria" w:eastAsia="Calibri" w:hAnsi="Cambria"/>
          <w:sz w:val="16"/>
          <w:szCs w:val="22"/>
        </w:rPr>
        <w:t>Kebakaran, Lahan basah, Persepsi</w:t>
      </w:r>
      <w:r w:rsidR="002506ED">
        <w:rPr>
          <w:rFonts w:ascii="Cambria" w:eastAsia="Calibri" w:hAnsi="Cambria"/>
          <w:sz w:val="16"/>
          <w:szCs w:val="22"/>
        </w:rPr>
        <w:t xml:space="preserve">, Masyarakat, </w:t>
      </w:r>
      <w:r w:rsidR="002506ED" w:rsidRPr="002506ED">
        <w:rPr>
          <w:rFonts w:ascii="Cambria" w:eastAsia="Calibri" w:hAnsi="Cambria"/>
          <w:i/>
          <w:sz w:val="16"/>
          <w:szCs w:val="22"/>
        </w:rPr>
        <w:t>Theory of planned behavior</w:t>
      </w:r>
    </w:p>
    <w:p w14:paraId="3D122509" w14:textId="77777777" w:rsidR="00433470" w:rsidRPr="000059F0" w:rsidRDefault="00433470" w:rsidP="004F761D">
      <w:pPr>
        <w:tabs>
          <w:tab w:val="left" w:pos="840"/>
        </w:tabs>
        <w:spacing w:before="360" w:after="0" w:line="240" w:lineRule="auto"/>
        <w:jc w:val="both"/>
        <w:outlineLvl w:val="0"/>
        <w:rPr>
          <w:rFonts w:ascii="Cambria" w:hAnsi="Cambria" w:cs="Tahoma"/>
          <w:b/>
          <w:sz w:val="18"/>
          <w:szCs w:val="20"/>
        </w:rPr>
      </w:pPr>
      <w:r w:rsidRPr="00574F9B">
        <w:rPr>
          <w:rFonts w:ascii="Cambria" w:hAnsi="Cambria" w:cs="Tahoma"/>
          <w:b/>
          <w:sz w:val="18"/>
          <w:szCs w:val="20"/>
          <w:lang w:val="id-ID"/>
        </w:rPr>
        <w:t>ABSTRA</w:t>
      </w:r>
      <w:r>
        <w:rPr>
          <w:rFonts w:ascii="Cambria" w:hAnsi="Cambria" w:cs="Tahoma"/>
          <w:b/>
          <w:sz w:val="18"/>
          <w:szCs w:val="20"/>
        </w:rPr>
        <w:t>CT</w:t>
      </w:r>
      <w:r w:rsidR="001B4BD8">
        <w:rPr>
          <w:rFonts w:ascii="Cambria" w:hAnsi="Cambria" w:cs="Tahoma"/>
          <w:b/>
          <w:sz w:val="18"/>
          <w:szCs w:val="20"/>
        </w:rPr>
        <w:t xml:space="preserve"> </w:t>
      </w:r>
    </w:p>
    <w:p w14:paraId="24D8AA72" w14:textId="2C4D2522" w:rsidR="00867EC5" w:rsidRPr="0051047A" w:rsidRDefault="00867EC5" w:rsidP="008D3027">
      <w:pPr>
        <w:pStyle w:val="BodyText"/>
        <w:tabs>
          <w:tab w:val="left" w:pos="2700"/>
        </w:tabs>
        <w:spacing w:before="120"/>
        <w:jc w:val="both"/>
        <w:rPr>
          <w:rFonts w:ascii="Cambria" w:eastAsia="Calibri" w:hAnsi="Cambria"/>
          <w:i/>
          <w:sz w:val="18"/>
          <w:szCs w:val="22"/>
        </w:rPr>
      </w:pPr>
      <w:r w:rsidRPr="003A4807">
        <w:rPr>
          <w:rFonts w:ascii="Cambria" w:eastAsia="Calibri" w:hAnsi="Cambria"/>
          <w:i/>
          <w:sz w:val="18"/>
          <w:szCs w:val="22"/>
        </w:rPr>
        <w:t xml:space="preserve">Land conversion from its original function resulted in negative impacts in the form of fires due to logging activities to </w:t>
      </w:r>
      <w:r w:rsidRPr="00867EC5">
        <w:rPr>
          <w:rFonts w:ascii="Cambria" w:eastAsia="Calibri" w:hAnsi="Cambria"/>
          <w:i/>
          <w:sz w:val="18"/>
          <w:szCs w:val="22"/>
        </w:rPr>
        <w:t xml:space="preserve">clear land by humans. One of wetland fires located in South Sumatera Province is happened to 3,925 ha area on Ogan Ilir District in 2018. Human negligence which often clears land by burning caused of wetland fires. Lack of knowledge, information and sanctions are also reasons why people don't care about the impact of land burning activities. The theory of planned behavior states that behavior is composed of individual belief and evaluation to foster attitudes, subjective norms, and behavioral control as mediators of intention. The research design used in this study is qualitative with a descriptive approach, which is to examine and analyze public perceptions of the occurrence of fires in the Ogan Ilir wetlands of South Sumatera. The research informants are 16 persons consisted 12 key informants and 4 expert informants. Key informants are choosen by land ownership, </w:t>
      </w:r>
      <w:r w:rsidR="00C91309" w:rsidRPr="00867EC5">
        <w:rPr>
          <w:rFonts w:ascii="Cambria" w:eastAsia="Calibri" w:hAnsi="Cambria"/>
          <w:i/>
          <w:sz w:val="18"/>
          <w:szCs w:val="22"/>
        </w:rPr>
        <w:t>the main livelihood</w:t>
      </w:r>
      <w:r w:rsidR="00C91309">
        <w:rPr>
          <w:rFonts w:ascii="Cambria" w:eastAsia="Calibri" w:hAnsi="Cambria"/>
          <w:i/>
          <w:sz w:val="18"/>
          <w:szCs w:val="22"/>
        </w:rPr>
        <w:t>, and</w:t>
      </w:r>
      <w:r w:rsidR="00C91309" w:rsidRPr="00867EC5">
        <w:rPr>
          <w:rFonts w:ascii="Cambria" w:eastAsia="Calibri" w:hAnsi="Cambria"/>
          <w:i/>
          <w:sz w:val="18"/>
          <w:szCs w:val="22"/>
        </w:rPr>
        <w:t xml:space="preserve"> </w:t>
      </w:r>
      <w:r w:rsidRPr="00867EC5">
        <w:rPr>
          <w:rFonts w:ascii="Cambria" w:eastAsia="Calibri" w:hAnsi="Cambria"/>
          <w:i/>
          <w:sz w:val="18"/>
          <w:szCs w:val="22"/>
        </w:rPr>
        <w:t xml:space="preserve">residence location which all come from Palem Raya and Timbangan Village. Four expert informants are the representative of Regional Disaster </w:t>
      </w:r>
      <w:r w:rsidR="00085535">
        <w:rPr>
          <w:rFonts w:ascii="Cambria" w:eastAsia="Calibri" w:hAnsi="Cambria"/>
          <w:i/>
          <w:sz w:val="18"/>
          <w:szCs w:val="22"/>
        </w:rPr>
        <w:t>Management</w:t>
      </w:r>
      <w:r w:rsidRPr="00867EC5">
        <w:rPr>
          <w:rFonts w:ascii="Cambria" w:eastAsia="Calibri" w:hAnsi="Cambria"/>
          <w:i/>
          <w:sz w:val="18"/>
          <w:szCs w:val="22"/>
        </w:rPr>
        <w:t xml:space="preserve"> Agency (BPBD), </w:t>
      </w:r>
      <w:r w:rsidR="00387071">
        <w:rPr>
          <w:rFonts w:ascii="Cambria" w:eastAsia="Calibri" w:hAnsi="Cambria"/>
          <w:i/>
          <w:sz w:val="18"/>
          <w:szCs w:val="22"/>
        </w:rPr>
        <w:t xml:space="preserve">Subdistrict </w:t>
      </w:r>
      <w:r w:rsidRPr="00867EC5">
        <w:rPr>
          <w:rFonts w:ascii="Cambria" w:eastAsia="Calibri" w:hAnsi="Cambria"/>
          <w:i/>
          <w:sz w:val="18"/>
          <w:szCs w:val="22"/>
        </w:rPr>
        <w:t>Head of North Indralaya,</w:t>
      </w:r>
      <w:r w:rsidR="00387071">
        <w:rPr>
          <w:rFonts w:ascii="Cambria" w:eastAsia="Calibri" w:hAnsi="Cambria"/>
          <w:i/>
          <w:sz w:val="18"/>
          <w:szCs w:val="22"/>
        </w:rPr>
        <w:t xml:space="preserve"> and</w:t>
      </w:r>
      <w:r w:rsidRPr="00867EC5">
        <w:rPr>
          <w:rFonts w:ascii="Cambria" w:eastAsia="Calibri" w:hAnsi="Cambria"/>
          <w:i/>
          <w:sz w:val="18"/>
          <w:szCs w:val="22"/>
        </w:rPr>
        <w:t xml:space="preserve"> two Village Head.</w:t>
      </w:r>
      <w:r w:rsidRPr="003A4807">
        <w:rPr>
          <w:rFonts w:ascii="Cambria" w:eastAsia="Calibri" w:hAnsi="Cambria"/>
          <w:i/>
          <w:sz w:val="18"/>
          <w:szCs w:val="22"/>
        </w:rPr>
        <w:t xml:space="preserve"> </w:t>
      </w:r>
      <w:r w:rsidR="008D3027">
        <w:rPr>
          <w:rFonts w:ascii="Cambria" w:eastAsia="Calibri" w:hAnsi="Cambria"/>
          <w:i/>
          <w:sz w:val="18"/>
          <w:szCs w:val="22"/>
        </w:rPr>
        <w:t>The results showed that attitudes</w:t>
      </w:r>
      <w:r w:rsidR="001A3057">
        <w:rPr>
          <w:rFonts w:ascii="Cambria" w:eastAsia="Calibri" w:hAnsi="Cambria"/>
          <w:i/>
          <w:sz w:val="18"/>
          <w:szCs w:val="22"/>
        </w:rPr>
        <w:t xml:space="preserve">, </w:t>
      </w:r>
      <w:r w:rsidR="008D3027" w:rsidRPr="00867EC5">
        <w:rPr>
          <w:rFonts w:ascii="Cambria" w:eastAsia="Calibri" w:hAnsi="Cambria"/>
          <w:i/>
          <w:sz w:val="18"/>
          <w:szCs w:val="22"/>
        </w:rPr>
        <w:t>subjective norms, and behavioral control</w:t>
      </w:r>
      <w:r w:rsidR="008D3027">
        <w:rPr>
          <w:rFonts w:ascii="Cambria" w:eastAsia="Calibri" w:hAnsi="Cambria"/>
          <w:i/>
          <w:sz w:val="18"/>
          <w:szCs w:val="22"/>
        </w:rPr>
        <w:t xml:space="preserve"> encourage </w:t>
      </w:r>
      <w:r w:rsidR="001A3057">
        <w:rPr>
          <w:rFonts w:ascii="Cambria" w:eastAsia="Calibri" w:hAnsi="Cambria"/>
          <w:i/>
          <w:sz w:val="18"/>
          <w:szCs w:val="22"/>
        </w:rPr>
        <w:t>community’s intention in North Indralaya for not doing land fire anymore. Since 2019, community did not open the land by burning because of the strict regulation by government so that can control behavior related land fire.</w:t>
      </w:r>
    </w:p>
    <w:p w14:paraId="270F99CD" w14:textId="77777777" w:rsidR="00867EC5" w:rsidRPr="0051047A" w:rsidRDefault="00867EC5" w:rsidP="00867EC5">
      <w:pPr>
        <w:pStyle w:val="BodyText"/>
        <w:tabs>
          <w:tab w:val="left" w:pos="2700"/>
        </w:tabs>
        <w:spacing w:before="240"/>
        <w:jc w:val="both"/>
        <w:outlineLvl w:val="0"/>
        <w:rPr>
          <w:rFonts w:ascii="Cambria" w:eastAsia="Calibri" w:hAnsi="Cambria"/>
          <w:i/>
          <w:sz w:val="16"/>
          <w:szCs w:val="22"/>
        </w:rPr>
      </w:pPr>
      <w:r w:rsidRPr="00433470">
        <w:rPr>
          <w:rFonts w:ascii="Cambria" w:eastAsia="Calibri" w:hAnsi="Cambria"/>
          <w:b/>
          <w:i/>
          <w:sz w:val="16"/>
          <w:szCs w:val="22"/>
        </w:rPr>
        <w:t>Keywords</w:t>
      </w:r>
      <w:r>
        <w:rPr>
          <w:rFonts w:ascii="Cambria" w:eastAsia="Calibri" w:hAnsi="Cambria"/>
          <w:b/>
          <w:sz w:val="16"/>
          <w:szCs w:val="22"/>
        </w:rPr>
        <w:t xml:space="preserve">: </w:t>
      </w:r>
      <w:r>
        <w:rPr>
          <w:rFonts w:ascii="Cambria" w:eastAsia="Calibri" w:hAnsi="Cambria"/>
          <w:i/>
          <w:sz w:val="16"/>
          <w:szCs w:val="22"/>
        </w:rPr>
        <w:t>Fire, Wetland, Behavior, Community, Theory of planned behavior</w:t>
      </w:r>
    </w:p>
    <w:p w14:paraId="5FBD6A33" w14:textId="77777777" w:rsidR="00163425" w:rsidRPr="002C126B" w:rsidRDefault="001E54BA" w:rsidP="00EC612F">
      <w:pPr>
        <w:tabs>
          <w:tab w:val="left" w:pos="840"/>
        </w:tabs>
        <w:spacing w:before="120" w:after="0" w:line="240" w:lineRule="auto"/>
        <w:jc w:val="both"/>
        <w:rPr>
          <w:rFonts w:ascii="Cambria" w:eastAsia="Times New Roman" w:hAnsi="Cambria"/>
          <w:sz w:val="18"/>
          <w:szCs w:val="18"/>
        </w:rPr>
      </w:pPr>
      <w:r>
        <w:rPr>
          <w:rFonts w:ascii="Cambria" w:hAnsi="Cambria" w:cs="Tahoma"/>
          <w:b/>
          <w:i/>
          <w:sz w:val="16"/>
          <w:szCs w:val="20"/>
        </w:rPr>
        <w:t>Citation</w:t>
      </w:r>
      <w:r w:rsidR="00163425" w:rsidRPr="002C126B">
        <w:rPr>
          <w:rFonts w:ascii="Cambria" w:hAnsi="Cambria" w:cs="Tahoma"/>
          <w:i/>
          <w:sz w:val="20"/>
          <w:szCs w:val="20"/>
        </w:rPr>
        <w:t xml:space="preserve">: </w:t>
      </w:r>
      <w:r w:rsidR="00392FBD">
        <w:rPr>
          <w:rFonts w:ascii="Cambria" w:hAnsi="Cambria" w:cs="Tahoma"/>
          <w:sz w:val="16"/>
          <w:szCs w:val="16"/>
        </w:rPr>
        <w:t>P</w:t>
      </w:r>
      <w:r w:rsidR="00B42312">
        <w:rPr>
          <w:rFonts w:ascii="Cambria" w:hAnsi="Cambria" w:cs="Tahoma"/>
          <w:sz w:val="16"/>
          <w:szCs w:val="16"/>
        </w:rPr>
        <w:t>ertama, S., Kedua, P.</w:t>
      </w:r>
      <w:r w:rsidR="0083146F">
        <w:rPr>
          <w:rFonts w:ascii="Cambria" w:hAnsi="Cambria" w:cs="Tahoma"/>
          <w:sz w:val="16"/>
          <w:szCs w:val="16"/>
        </w:rPr>
        <w:t>,</w:t>
      </w:r>
      <w:r w:rsidR="00B42312">
        <w:rPr>
          <w:rFonts w:ascii="Cambria" w:hAnsi="Cambria" w:cs="Tahoma"/>
          <w:sz w:val="16"/>
          <w:szCs w:val="16"/>
        </w:rPr>
        <w:t>dan Akhir, P.</w:t>
      </w:r>
      <w:r w:rsidR="00163425" w:rsidRPr="002C126B">
        <w:rPr>
          <w:rFonts w:ascii="Cambria" w:hAnsi="Cambria" w:cs="Tahoma"/>
          <w:sz w:val="16"/>
          <w:szCs w:val="16"/>
        </w:rPr>
        <w:t>(</w:t>
      </w:r>
      <w:r w:rsidR="00B42312">
        <w:rPr>
          <w:rFonts w:ascii="Cambria" w:hAnsi="Cambria" w:cs="Tahoma"/>
          <w:sz w:val="16"/>
          <w:szCs w:val="16"/>
        </w:rPr>
        <w:t>Tahun</w:t>
      </w:r>
      <w:r w:rsidR="00163425" w:rsidRPr="002C126B">
        <w:rPr>
          <w:rFonts w:ascii="Cambria" w:hAnsi="Cambria" w:cs="Tahoma"/>
          <w:sz w:val="16"/>
          <w:szCs w:val="16"/>
        </w:rPr>
        <w:t xml:space="preserve">). </w:t>
      </w:r>
      <w:r w:rsidR="00B42312">
        <w:rPr>
          <w:rFonts w:ascii="Cambria" w:hAnsi="Cambria" w:cs="Tahoma"/>
          <w:sz w:val="16"/>
          <w:szCs w:val="16"/>
        </w:rPr>
        <w:t>Judul</w:t>
      </w:r>
      <w:r w:rsidR="00163425" w:rsidRPr="00433470">
        <w:rPr>
          <w:rFonts w:ascii="Cambria" w:hAnsi="Cambria" w:cs="Tahoma"/>
          <w:sz w:val="16"/>
          <w:szCs w:val="16"/>
        </w:rPr>
        <w:t>.</w:t>
      </w:r>
      <w:r w:rsidR="00163425" w:rsidRPr="002C126B">
        <w:rPr>
          <w:rFonts w:ascii="Cambria" w:hAnsi="Cambria" w:cs="Tahoma"/>
          <w:sz w:val="16"/>
          <w:szCs w:val="16"/>
        </w:rPr>
        <w:t xml:space="preserve"> Jurnal Ilmu Lingkungan</w:t>
      </w:r>
      <w:r w:rsidR="00EF69B1" w:rsidRPr="002C126B">
        <w:rPr>
          <w:rFonts w:ascii="Cambria" w:hAnsi="Cambria" w:cs="Tahoma"/>
          <w:sz w:val="16"/>
          <w:szCs w:val="16"/>
        </w:rPr>
        <w:t xml:space="preserve">, </w:t>
      </w:r>
      <w:r w:rsidR="00B42312">
        <w:rPr>
          <w:rFonts w:ascii="Cambria" w:hAnsi="Cambria" w:cs="Tahoma"/>
          <w:sz w:val="16"/>
          <w:szCs w:val="16"/>
        </w:rPr>
        <w:t>xx</w:t>
      </w:r>
      <w:r w:rsidR="00163425" w:rsidRPr="002C126B">
        <w:rPr>
          <w:rFonts w:ascii="Cambria" w:hAnsi="Cambria" w:cs="Tahoma"/>
          <w:sz w:val="16"/>
          <w:szCs w:val="16"/>
        </w:rPr>
        <w:t>(</w:t>
      </w:r>
      <w:r w:rsidR="00B42312">
        <w:rPr>
          <w:rFonts w:ascii="Cambria" w:hAnsi="Cambria" w:cs="Tahoma"/>
          <w:sz w:val="16"/>
          <w:szCs w:val="16"/>
        </w:rPr>
        <w:t>x</w:t>
      </w:r>
      <w:r w:rsidR="00163425" w:rsidRPr="002C126B">
        <w:rPr>
          <w:rFonts w:ascii="Cambria" w:hAnsi="Cambria" w:cs="Tahoma"/>
          <w:sz w:val="16"/>
          <w:szCs w:val="16"/>
        </w:rPr>
        <w:t>)</w:t>
      </w:r>
      <w:r w:rsidR="00EF69B1" w:rsidRPr="002C126B">
        <w:rPr>
          <w:rFonts w:ascii="Cambria" w:hAnsi="Cambria" w:cs="Tahoma"/>
          <w:sz w:val="16"/>
          <w:szCs w:val="16"/>
        </w:rPr>
        <w:t>,</w:t>
      </w:r>
      <w:r w:rsidR="00B42312">
        <w:rPr>
          <w:rFonts w:ascii="Cambria" w:hAnsi="Cambria" w:cs="Tahoma"/>
          <w:sz w:val="16"/>
          <w:szCs w:val="16"/>
        </w:rPr>
        <w:t>xx</w:t>
      </w:r>
      <w:r w:rsidR="00AA3ACD">
        <w:rPr>
          <w:rFonts w:ascii="Cambria" w:hAnsi="Cambria" w:cs="Tahoma"/>
          <w:sz w:val="16"/>
          <w:szCs w:val="16"/>
        </w:rPr>
        <w:t>-</w:t>
      </w:r>
      <w:r w:rsidR="00B42312">
        <w:rPr>
          <w:rFonts w:ascii="Cambria" w:hAnsi="Cambria" w:cs="Tahoma"/>
          <w:sz w:val="16"/>
          <w:szCs w:val="16"/>
        </w:rPr>
        <w:t>xx</w:t>
      </w:r>
      <w:r w:rsidR="002C126B">
        <w:rPr>
          <w:rFonts w:ascii="Cambria" w:hAnsi="Cambria" w:cs="Tahoma"/>
          <w:sz w:val="16"/>
          <w:szCs w:val="16"/>
        </w:rPr>
        <w:t>, doi:10.14710/jil.</w:t>
      </w:r>
      <w:r w:rsidR="00B42312">
        <w:rPr>
          <w:rFonts w:ascii="Cambria" w:hAnsi="Cambria" w:cs="Tahoma"/>
          <w:sz w:val="16"/>
          <w:szCs w:val="16"/>
        </w:rPr>
        <w:t>xx</w:t>
      </w:r>
      <w:r w:rsidR="002C126B">
        <w:rPr>
          <w:rFonts w:ascii="Cambria" w:hAnsi="Cambria" w:cs="Tahoma"/>
          <w:sz w:val="16"/>
          <w:szCs w:val="16"/>
        </w:rPr>
        <w:t>.</w:t>
      </w:r>
      <w:r w:rsidR="00B42312">
        <w:rPr>
          <w:rFonts w:ascii="Cambria" w:hAnsi="Cambria" w:cs="Tahoma"/>
          <w:sz w:val="16"/>
          <w:szCs w:val="16"/>
        </w:rPr>
        <w:t>x</w:t>
      </w:r>
      <w:r w:rsidR="00163425" w:rsidRPr="002C126B">
        <w:rPr>
          <w:rFonts w:ascii="Cambria" w:hAnsi="Cambria" w:cs="Tahoma"/>
          <w:sz w:val="16"/>
          <w:szCs w:val="16"/>
        </w:rPr>
        <w:t>.</w:t>
      </w:r>
      <w:r w:rsidR="00B42312">
        <w:rPr>
          <w:rFonts w:ascii="Cambria" w:hAnsi="Cambria" w:cs="Tahoma"/>
          <w:sz w:val="16"/>
          <w:szCs w:val="16"/>
        </w:rPr>
        <w:t>xxx-xx</w:t>
      </w:r>
    </w:p>
    <w:bookmarkEnd w:id="2"/>
    <w:p w14:paraId="00A0052A" w14:textId="167079C3" w:rsidR="00163425" w:rsidRDefault="00163425" w:rsidP="00EC612F">
      <w:pPr>
        <w:spacing w:after="0" w:line="240" w:lineRule="auto"/>
        <w:ind w:right="46"/>
        <w:jc w:val="both"/>
        <w:rPr>
          <w:rFonts w:ascii="Cambria" w:hAnsi="Cambria"/>
          <w:i/>
          <w:iCs/>
          <w:noProof/>
          <w:sz w:val="18"/>
          <w:szCs w:val="20"/>
        </w:rPr>
      </w:pPr>
    </w:p>
    <w:p w14:paraId="73FBD95F" w14:textId="4792F8D1" w:rsidR="00E95D8B" w:rsidRDefault="00E95D8B" w:rsidP="00EC612F">
      <w:pPr>
        <w:spacing w:after="0" w:line="240" w:lineRule="auto"/>
        <w:ind w:right="46"/>
        <w:jc w:val="both"/>
        <w:rPr>
          <w:rFonts w:ascii="Cambria" w:hAnsi="Cambria"/>
          <w:i/>
          <w:iCs/>
          <w:noProof/>
          <w:sz w:val="18"/>
          <w:szCs w:val="20"/>
        </w:rPr>
      </w:pPr>
    </w:p>
    <w:p w14:paraId="6C604B1B" w14:textId="0E14AB01" w:rsidR="00E95D8B" w:rsidRDefault="00E95D8B" w:rsidP="00EC612F">
      <w:pPr>
        <w:spacing w:after="0" w:line="240" w:lineRule="auto"/>
        <w:ind w:right="46"/>
        <w:jc w:val="both"/>
        <w:rPr>
          <w:rFonts w:ascii="Cambria" w:hAnsi="Cambria"/>
          <w:i/>
          <w:iCs/>
          <w:noProof/>
          <w:sz w:val="18"/>
          <w:szCs w:val="20"/>
        </w:rPr>
      </w:pPr>
    </w:p>
    <w:p w14:paraId="49F10307" w14:textId="356316A4" w:rsidR="00E95D8B" w:rsidRDefault="00E95D8B" w:rsidP="00EC612F">
      <w:pPr>
        <w:spacing w:after="0" w:line="240" w:lineRule="auto"/>
        <w:ind w:right="46"/>
        <w:jc w:val="both"/>
        <w:rPr>
          <w:rFonts w:ascii="Cambria" w:hAnsi="Cambria"/>
          <w:i/>
          <w:iCs/>
          <w:noProof/>
          <w:sz w:val="18"/>
          <w:szCs w:val="20"/>
        </w:rPr>
      </w:pPr>
    </w:p>
    <w:p w14:paraId="35686713" w14:textId="4BF8AEDE" w:rsidR="00E95D8B" w:rsidRDefault="00E95D8B" w:rsidP="00EC612F">
      <w:pPr>
        <w:spacing w:after="0" w:line="240" w:lineRule="auto"/>
        <w:ind w:right="46"/>
        <w:jc w:val="both"/>
        <w:rPr>
          <w:rFonts w:ascii="Cambria" w:hAnsi="Cambria"/>
          <w:i/>
          <w:iCs/>
          <w:noProof/>
          <w:sz w:val="18"/>
          <w:szCs w:val="20"/>
        </w:rPr>
      </w:pPr>
    </w:p>
    <w:p w14:paraId="1E5948E0" w14:textId="76CE5C53" w:rsidR="00E95D8B" w:rsidRDefault="00E95D8B" w:rsidP="00EC612F">
      <w:pPr>
        <w:spacing w:after="0" w:line="240" w:lineRule="auto"/>
        <w:ind w:right="46"/>
        <w:jc w:val="both"/>
        <w:rPr>
          <w:rFonts w:ascii="Cambria" w:hAnsi="Cambria"/>
          <w:i/>
          <w:iCs/>
          <w:noProof/>
          <w:sz w:val="18"/>
          <w:szCs w:val="20"/>
        </w:rPr>
      </w:pPr>
    </w:p>
    <w:p w14:paraId="15F2DF8C" w14:textId="77777777" w:rsidR="00163425" w:rsidRDefault="00163425" w:rsidP="00EC612F">
      <w:pPr>
        <w:spacing w:after="0" w:line="240" w:lineRule="auto"/>
        <w:ind w:right="46"/>
        <w:jc w:val="both"/>
        <w:rPr>
          <w:rFonts w:ascii="Cambria" w:hAnsi="Cambria"/>
          <w:i/>
          <w:iCs/>
          <w:noProof/>
          <w:sz w:val="18"/>
          <w:szCs w:val="20"/>
        </w:rPr>
      </w:pPr>
    </w:p>
    <w:p w14:paraId="2176B5AF" w14:textId="25F2F96C" w:rsidR="00263F90" w:rsidRPr="00163425" w:rsidRDefault="00263F90" w:rsidP="00EC612F">
      <w:pPr>
        <w:spacing w:after="0" w:line="240" w:lineRule="auto"/>
        <w:ind w:right="46"/>
        <w:jc w:val="both"/>
        <w:rPr>
          <w:rFonts w:ascii="Cambria" w:hAnsi="Cambria"/>
          <w:i/>
          <w:iCs/>
          <w:noProof/>
          <w:sz w:val="18"/>
          <w:szCs w:val="20"/>
        </w:rPr>
        <w:sectPr w:rsidR="00263F90" w:rsidRPr="00163425" w:rsidSect="00156A0C">
          <w:headerReference w:type="even" r:id="rId11"/>
          <w:headerReference w:type="default" r:id="rId12"/>
          <w:footerReference w:type="even" r:id="rId13"/>
          <w:footerReference w:type="default" r:id="rId14"/>
          <w:footerReference w:type="first" r:id="rId15"/>
          <w:pgSz w:w="11907" w:h="16840" w:code="9"/>
          <w:pgMar w:top="1151" w:right="1151" w:bottom="1151" w:left="1080" w:header="709" w:footer="709" w:gutter="720"/>
          <w:pgNumType w:start="42"/>
          <w:cols w:space="708"/>
          <w:titlePg/>
          <w:docGrid w:linePitch="360"/>
        </w:sectPr>
      </w:pPr>
    </w:p>
    <w:p w14:paraId="6224C5EA" w14:textId="77777777" w:rsidR="000246D4" w:rsidRPr="00574F9B" w:rsidRDefault="000246D4" w:rsidP="004F761D">
      <w:pPr>
        <w:spacing w:after="0" w:line="240" w:lineRule="auto"/>
        <w:outlineLvl w:val="0"/>
        <w:rPr>
          <w:rFonts w:ascii="Cambria" w:hAnsi="Cambria"/>
          <w:b/>
          <w:bCs/>
          <w:sz w:val="20"/>
        </w:rPr>
      </w:pPr>
      <w:r w:rsidRPr="00574F9B">
        <w:rPr>
          <w:rFonts w:ascii="Cambria" w:hAnsi="Cambria"/>
          <w:b/>
          <w:bCs/>
          <w:sz w:val="20"/>
        </w:rPr>
        <w:lastRenderedPageBreak/>
        <w:t xml:space="preserve">1. </w:t>
      </w:r>
      <w:r w:rsidR="001B4BD8">
        <w:rPr>
          <w:rFonts w:ascii="Cambria" w:hAnsi="Cambria"/>
          <w:b/>
          <w:bCs/>
          <w:sz w:val="20"/>
        </w:rPr>
        <w:t>Introduction</w:t>
      </w:r>
    </w:p>
    <w:p w14:paraId="37C98134" w14:textId="77777777" w:rsidR="002F75E5" w:rsidRDefault="007869D5" w:rsidP="00B44262">
      <w:pPr>
        <w:spacing w:after="0" w:line="240" w:lineRule="auto"/>
        <w:ind w:firstLine="360"/>
        <w:jc w:val="both"/>
        <w:rPr>
          <w:rFonts w:ascii="Cambria" w:hAnsi="Cambria"/>
          <w:sz w:val="20"/>
        </w:rPr>
      </w:pPr>
      <w:r>
        <w:rPr>
          <w:rFonts w:ascii="Cambria" w:hAnsi="Cambria"/>
          <w:sz w:val="20"/>
        </w:rPr>
        <w:tab/>
      </w:r>
      <w:r w:rsidR="00693630" w:rsidRPr="00693630">
        <w:rPr>
          <w:rFonts w:ascii="Cambria" w:hAnsi="Cambria"/>
          <w:sz w:val="20"/>
        </w:rPr>
        <w:t>The perceptions that each individual has make the individual better understand the state of the personal self. Perception is a unified and interconnected activity, all feelings, experiences, thinking skills and other aspects that exist in the individual will play a role in shaping perception</w:t>
      </w:r>
      <w:r w:rsidR="00693630">
        <w:rPr>
          <w:rFonts w:ascii="Cambria" w:hAnsi="Cambria"/>
          <w:sz w:val="20"/>
        </w:rPr>
        <w:t xml:space="preserve"> </w:t>
      </w:r>
      <w:r w:rsidR="007667CD">
        <w:rPr>
          <w:rFonts w:ascii="Cambria" w:hAnsi="Cambria"/>
          <w:sz w:val="20"/>
        </w:rPr>
        <w:fldChar w:fldCharType="begin" w:fldLock="1"/>
      </w:r>
      <w:r w:rsidR="00673181">
        <w:rPr>
          <w:rFonts w:ascii="Cambria" w:hAnsi="Cambria"/>
          <w:sz w:val="20"/>
        </w:rPr>
        <w:instrText>ADDIN CSL_CITATION {"citationItems":[{"id":"ITEM-1","itemData":{"abstract":"Penelitian ini bertujuan untuk mengetahui persepsi masyarakat terhadap penggunaan transportasi online di Malang (GRAB). Populasi dalam penelitian ini adalah konsumen yang menggunakan pelayanan dari transportasi online (GRAB). Teknik pengambilan sampel menggunakan metode indepth interview dengan melakukan wawancara secara mendalam kepada informan yang berjumlah 10 orang dilatar belakangi usia dan profesi yang berbeda. Teknik analisa yang digunakan adalah metode deskriptif kualitatif yang berguna untuk memberikan fakta dan data. Hasil penelitian menunjukkan bahwa persepsi masyarakat terhadap penggunaan transportasi online (GRAB) berpengaruh signifikan dan positif. Persepsi masyarakat terbukti bahwa dapat mempengaruhi pandangan terhadap transportasi online. Dikarenakan tansportasi online melakukan pelayanan terhadap masyarakat, maka mulai dari kinerja maupun atribut transportasi dapat mempengaruhi persepsi masyarakat. Baik atau buruknya persepsi yang ada di masyarakat terhadap transportasi online, bergantung pada kualitas pelayanan itu sendiri. Kesuksesan sebuah pelayanan dibidang jasa ditunjang oleh kinerja para pengemudi transportasi online pada saat memberikan pelayanan terhadap masyarakat. Pelayanan yang diberikan kepada masyarakat akan sangat mempengaruhi persepsi masyarakat sebagai konsumen baik itu persepsi buruk maupun persepsi yang baik terhadap transportasi online. Keywords: GRAB, penggunaan transportasi online, dan persepsi masyarakat","author":[{"dropping-particle":"","family":"Agustin","given":"Anis","non-dropping-particle":"","parse-names":false,"suffix":""},{"dropping-particle":"","family":"Khuzaini","given":"","non-dropping-particle":"","parse-names":false,"suffix":""}],"container-title":"Jurnal Ilmu dan Riset Manajemen","id":"ITEM-1","issue":"9","issued":{"date-parts":[["2018"]]},"page":"1-18","title":"Persepsi Masyarakat Terhadap Penggunaan Transportasi Online (Grab) Di Surabaya","type":"article-journal","volume":"6"},"uris":["http://www.mendeley.com/documents/?uuid=54b9723b-bef7-4030-8144-a661caac0930"]}],"mendeley":{"formattedCitation":"(Agustin and Khuzaini, 2018)","manualFormatting":"(Agustin dan Khuzaini, 2018)","plainTextFormattedCitation":"(Agustin and Khuzaini, 2018)","previouslyFormattedCitation":"(Agustin and Khuzaini, 2018)"},"properties":{"noteIndex":0},"schema":"https://github.com/citation-style-language/schema/raw/master/csl-citation.json"}</w:instrText>
      </w:r>
      <w:r w:rsidR="007667CD">
        <w:rPr>
          <w:rFonts w:ascii="Cambria" w:hAnsi="Cambria"/>
          <w:sz w:val="20"/>
        </w:rPr>
        <w:fldChar w:fldCharType="separate"/>
      </w:r>
      <w:r w:rsidR="00B44262" w:rsidRPr="00B44262">
        <w:rPr>
          <w:rFonts w:ascii="Cambria" w:hAnsi="Cambria"/>
          <w:noProof/>
          <w:sz w:val="20"/>
        </w:rPr>
        <w:t xml:space="preserve">(Agustin </w:t>
      </w:r>
      <w:r w:rsidR="006B67A3">
        <w:rPr>
          <w:rFonts w:ascii="Cambria" w:hAnsi="Cambria"/>
          <w:noProof/>
          <w:sz w:val="20"/>
        </w:rPr>
        <w:t>and</w:t>
      </w:r>
      <w:r w:rsidR="00B44262" w:rsidRPr="00B44262">
        <w:rPr>
          <w:rFonts w:ascii="Cambria" w:hAnsi="Cambria"/>
          <w:noProof/>
          <w:sz w:val="20"/>
        </w:rPr>
        <w:t xml:space="preserve"> Khuzaini, 2018)</w:t>
      </w:r>
      <w:r w:rsidR="007667CD">
        <w:rPr>
          <w:rFonts w:ascii="Cambria" w:hAnsi="Cambria"/>
          <w:sz w:val="20"/>
        </w:rPr>
        <w:fldChar w:fldCharType="end"/>
      </w:r>
      <w:r w:rsidR="00FA116A">
        <w:rPr>
          <w:rFonts w:ascii="Cambria" w:hAnsi="Cambria"/>
          <w:sz w:val="20"/>
        </w:rPr>
        <w:t xml:space="preserve">. </w:t>
      </w:r>
      <w:r w:rsidR="00693630" w:rsidRPr="00693630">
        <w:rPr>
          <w:rFonts w:ascii="Cambria" w:hAnsi="Cambria"/>
          <w:sz w:val="20"/>
        </w:rPr>
        <w:t>If a person has a p</w:t>
      </w:r>
      <w:r w:rsidR="00693630">
        <w:rPr>
          <w:rFonts w:ascii="Cambria" w:hAnsi="Cambria"/>
          <w:sz w:val="20"/>
        </w:rPr>
        <w:t xml:space="preserve">erception of something, then it will has </w:t>
      </w:r>
      <w:r w:rsidR="00693630" w:rsidRPr="00693630">
        <w:rPr>
          <w:rFonts w:ascii="Cambria" w:hAnsi="Cambria"/>
          <w:sz w:val="20"/>
        </w:rPr>
        <w:t>the intention to perform a behavior.</w:t>
      </w:r>
    </w:p>
    <w:p w14:paraId="486E8C4B" w14:textId="77777777" w:rsidR="00693630" w:rsidRDefault="00693630" w:rsidP="00693630">
      <w:pPr>
        <w:spacing w:after="0" w:line="240" w:lineRule="auto"/>
        <w:ind w:firstLine="360"/>
        <w:jc w:val="both"/>
        <w:rPr>
          <w:rFonts w:ascii="Cambria" w:hAnsi="Cambria"/>
          <w:sz w:val="20"/>
        </w:rPr>
      </w:pPr>
      <w:r>
        <w:rPr>
          <w:rFonts w:ascii="Cambria" w:hAnsi="Cambria"/>
          <w:sz w:val="20"/>
        </w:rPr>
        <w:t>According to</w:t>
      </w:r>
      <w:r w:rsidR="00FA116A">
        <w:rPr>
          <w:rFonts w:ascii="Cambria" w:hAnsi="Cambria"/>
          <w:sz w:val="20"/>
        </w:rPr>
        <w:t xml:space="preserve"> </w:t>
      </w:r>
      <w:r w:rsidR="007667CD">
        <w:rPr>
          <w:rFonts w:ascii="Cambria" w:hAnsi="Cambria"/>
          <w:sz w:val="20"/>
        </w:rPr>
        <w:fldChar w:fldCharType="begin" w:fldLock="1"/>
      </w:r>
      <w:r w:rsidR="00673181">
        <w:rPr>
          <w:rFonts w:ascii="Cambria" w:hAnsi="Cambria"/>
          <w:sz w:val="20"/>
        </w:rPr>
        <w:instrText>ADDIN CSL_CITATION {"citationItems":[{"id":"ITEM-1","itemData":{"abstract":"The current study aims to examine the influence of fear appeal messages across different media outlets on Chinese women’s intention of breast self-examination using the Extended Parallel Processing Model (EPPM). A two-by-two-by-two factorial experiment is designed to examine the effect of threat and efficacy level of stimulus on different media outlets on behavioral intention. The sample includes 488 Chinese women who are between 25 and 50 years old. The results revealed that there were significant main effects of both threat and efficacy on the intention to performing breast self-examination. Moreover, the significant two-way interaction effect between threat and efficacy was detected, which indicated that Chinese women who received messages containing both high threat and high efficacy had the highest intention of breast self-examination. Besides, the results demonstrated that there was no significant difference in the effectiveness of fear appeal messages on between traditional and social media.","author":[{"dropping-particle":"","family":"Ajzen","given":"Icek","non-dropping-particle":"","parse-names":false,"suffix":""}],"container-title":"Theory of Planned Behavior","id":"ITEM-1","issue":"11","issued":{"date-parts":[["1991"]]},"page":"179-211","title":"Organizational behavioral and human decision processes","type":"article-journal","volume":"34"},"uris":["http://www.mendeley.com/documents/?uuid=9e8b8ff8-0f34-4f1d-878e-7766ba610c5c"]}],"mendeley":{"formattedCitation":"(Ajzen, 1991)","manualFormatting":"Ajzen (1991)","plainTextFormattedCitation":"(Ajzen, 1991)","previouslyFormattedCitation":"(Ajzen, 1991)"},"properties":{"noteIndex":0},"schema":"https://github.com/citation-style-language/schema/raw/master/csl-citation.json"}</w:instrText>
      </w:r>
      <w:r w:rsidR="007667CD">
        <w:rPr>
          <w:rFonts w:ascii="Cambria" w:hAnsi="Cambria"/>
          <w:sz w:val="20"/>
        </w:rPr>
        <w:fldChar w:fldCharType="separate"/>
      </w:r>
      <w:r w:rsidR="00FA116A">
        <w:rPr>
          <w:rFonts w:ascii="Cambria" w:hAnsi="Cambria"/>
          <w:noProof/>
          <w:sz w:val="20"/>
        </w:rPr>
        <w:t>Ajzen</w:t>
      </w:r>
      <w:r w:rsidR="00FA116A" w:rsidRPr="00FF2D7B">
        <w:rPr>
          <w:rFonts w:ascii="Cambria" w:hAnsi="Cambria"/>
          <w:noProof/>
          <w:sz w:val="20"/>
        </w:rPr>
        <w:t xml:space="preserve"> </w:t>
      </w:r>
      <w:r w:rsidR="00FA116A">
        <w:rPr>
          <w:rFonts w:ascii="Cambria" w:hAnsi="Cambria"/>
          <w:noProof/>
          <w:sz w:val="20"/>
        </w:rPr>
        <w:t>(</w:t>
      </w:r>
      <w:r w:rsidR="00FA116A" w:rsidRPr="00FF2D7B">
        <w:rPr>
          <w:rFonts w:ascii="Cambria" w:hAnsi="Cambria"/>
          <w:noProof/>
          <w:sz w:val="20"/>
        </w:rPr>
        <w:t>1991)</w:t>
      </w:r>
      <w:r w:rsidR="007667CD">
        <w:rPr>
          <w:rFonts w:ascii="Cambria" w:hAnsi="Cambria"/>
          <w:sz w:val="20"/>
        </w:rPr>
        <w:fldChar w:fldCharType="end"/>
      </w:r>
      <w:r w:rsidR="00FA116A">
        <w:rPr>
          <w:rFonts w:ascii="Cambria" w:hAnsi="Cambria"/>
          <w:sz w:val="20"/>
        </w:rPr>
        <w:t xml:space="preserve"> </w:t>
      </w:r>
      <w:r>
        <w:rPr>
          <w:rFonts w:ascii="Cambria" w:hAnsi="Cambria"/>
          <w:sz w:val="20"/>
        </w:rPr>
        <w:t>in the</w:t>
      </w:r>
      <w:r w:rsidR="00FA116A">
        <w:rPr>
          <w:rFonts w:ascii="Cambria" w:hAnsi="Cambria"/>
          <w:sz w:val="20"/>
        </w:rPr>
        <w:t xml:space="preserve"> </w:t>
      </w:r>
      <w:r w:rsidR="00FA116A" w:rsidRPr="00693630">
        <w:rPr>
          <w:rFonts w:ascii="Cambria" w:hAnsi="Cambria"/>
          <w:sz w:val="20"/>
        </w:rPr>
        <w:t>theory of planned behavior</w:t>
      </w:r>
      <w:r>
        <w:rPr>
          <w:rFonts w:ascii="Cambria" w:hAnsi="Cambria"/>
          <w:sz w:val="20"/>
        </w:rPr>
        <w:t>, b</w:t>
      </w:r>
      <w:r w:rsidRPr="00693630">
        <w:rPr>
          <w:rFonts w:ascii="Cambria" w:hAnsi="Cambria"/>
          <w:sz w:val="20"/>
        </w:rPr>
        <w:t>ehaviors with high engagement require confidence and evaluation to foster attitudes, subjective norms, and behavior control as mediators of the influence of various motivational factors that can have an impact on behavior. The theory of planned behavior provides a framework for the study of attitudes toward behavior where intentions are the most important determinants of behavior</w:t>
      </w:r>
      <w:r>
        <w:rPr>
          <w:rFonts w:ascii="Cambria" w:hAnsi="Cambria"/>
          <w:sz w:val="20"/>
        </w:rPr>
        <w:t xml:space="preserve"> </w:t>
      </w:r>
      <w:r w:rsidR="007667CD">
        <w:rPr>
          <w:rFonts w:ascii="Cambria" w:hAnsi="Cambria"/>
          <w:sz w:val="20"/>
        </w:rPr>
        <w:fldChar w:fldCharType="begin" w:fldLock="1"/>
      </w:r>
      <w:r w:rsidR="00FA116A">
        <w:rPr>
          <w:rFonts w:ascii="Cambria" w:hAnsi="Cambria"/>
          <w:sz w:val="20"/>
        </w:rPr>
        <w:instrText>ADDIN CSL_CITATION {"citationItems":[{"id":"ITEM-1","itemData":{"author":[{"dropping-particle":"","family":"Ajzen","given":"Icek","non-dropping-particle":"","parse-names":false,"suffix":""},{"dropping-particle":"","family":"Fishbein","given":"M","non-dropping-particle":"","parse-names":false,"suffix":""}],"id":"ITEM-1","issued":{"date-parts":[["2012"]]},"publisher":"Addison-Wesley","publisher-place":"MA","title":"Belief, Attitude, Intention and Behavior: An Introduction to Theory and Research","type":"book"},"uris":["http://www.mendeley.com/documents/?uuid=6b6a693c-5324-4ad0-b0df-5901a61b4da1"]}],"mendeley":{"formattedCitation":"(Ajzen and Fishbein, 2012)","manualFormatting":"(Ajzen dan Fishbein, 2012)","plainTextFormattedCitation":"(Ajzen and Fishbein, 2012)","previouslyFormattedCitation":"(Ajzen and Fishbein, 2012)"},"properties":{"noteIndex":0},"schema":"https://github.com/citation-style-language/schema/raw/master/csl-citation.json"}</w:instrText>
      </w:r>
      <w:r w:rsidR="007667CD">
        <w:rPr>
          <w:rFonts w:ascii="Cambria" w:hAnsi="Cambria"/>
          <w:sz w:val="20"/>
        </w:rPr>
        <w:fldChar w:fldCharType="separate"/>
      </w:r>
      <w:r w:rsidR="006B67A3">
        <w:rPr>
          <w:rFonts w:ascii="Cambria" w:hAnsi="Cambria"/>
          <w:noProof/>
          <w:sz w:val="20"/>
        </w:rPr>
        <w:t>(Ajzen and</w:t>
      </w:r>
      <w:r w:rsidR="00FA116A" w:rsidRPr="00FF2D7B">
        <w:rPr>
          <w:rFonts w:ascii="Cambria" w:hAnsi="Cambria"/>
          <w:noProof/>
          <w:sz w:val="20"/>
        </w:rPr>
        <w:t xml:space="preserve"> Fishbein, 2012)</w:t>
      </w:r>
      <w:r w:rsidR="007667CD">
        <w:rPr>
          <w:rFonts w:ascii="Cambria" w:hAnsi="Cambria"/>
          <w:sz w:val="20"/>
        </w:rPr>
        <w:fldChar w:fldCharType="end"/>
      </w:r>
      <w:r w:rsidR="00FA116A">
        <w:rPr>
          <w:rFonts w:ascii="Cambria" w:hAnsi="Cambria"/>
          <w:sz w:val="20"/>
        </w:rPr>
        <w:t xml:space="preserve">. </w:t>
      </w:r>
      <w:r w:rsidRPr="00693630">
        <w:rPr>
          <w:rFonts w:ascii="Cambria" w:hAnsi="Cambria"/>
          <w:sz w:val="20"/>
        </w:rPr>
        <w:t xml:space="preserve">In this theory, attitudes toward behavior, subjective norms, and perceptions of behavior control will give rise to the intention to perform a behavior. </w:t>
      </w:r>
    </w:p>
    <w:p w14:paraId="5409025F" w14:textId="77777777" w:rsidR="007C342F" w:rsidRDefault="00693630" w:rsidP="00693630">
      <w:pPr>
        <w:spacing w:after="0" w:line="240" w:lineRule="auto"/>
        <w:ind w:firstLine="360"/>
        <w:jc w:val="both"/>
        <w:rPr>
          <w:rFonts w:ascii="Cambria" w:hAnsi="Cambria"/>
          <w:sz w:val="20"/>
        </w:rPr>
      </w:pPr>
      <w:r>
        <w:rPr>
          <w:rFonts w:ascii="Cambria" w:hAnsi="Cambria"/>
          <w:sz w:val="20"/>
        </w:rPr>
        <w:t>The</w:t>
      </w:r>
      <w:r w:rsidRPr="00693630">
        <w:rPr>
          <w:rFonts w:ascii="Cambria" w:hAnsi="Cambria"/>
          <w:sz w:val="20"/>
        </w:rPr>
        <w:t xml:space="preserve"> wetland fire in Indonesia which is currently considered a global disaster event due to the impact of fires that spread to neighboring countries and burning gases can potentially cause global warming</w:t>
      </w:r>
      <w:r>
        <w:rPr>
          <w:rFonts w:ascii="Cambria" w:hAnsi="Cambria"/>
          <w:sz w:val="20"/>
        </w:rPr>
        <w:t xml:space="preserve"> </w:t>
      </w:r>
      <w:r w:rsidR="007667CD">
        <w:rPr>
          <w:rFonts w:ascii="Cambria" w:hAnsi="Cambria"/>
          <w:sz w:val="20"/>
        </w:rPr>
        <w:fldChar w:fldCharType="begin" w:fldLock="1"/>
      </w:r>
      <w:r w:rsidR="00600846">
        <w:rPr>
          <w:rFonts w:ascii="Cambria" w:hAnsi="Cambria"/>
          <w:sz w:val="20"/>
        </w:rPr>
        <w:instrText>ADDIN CSL_CITATION {"citationItems":[{"id":"ITEM-1","itemData":{"abstract":"Penelitian untuk mengevaluasi dampak kebakaran lahan gambut yang digunakan untuk perkebunan kelapa sawit telah dilakukan di lahan HGU PT. Dua Perkasa Lestari di Desa Ie Mirah Kecamatan Babahrot Kabupaten Aceh Barat Daya Provinsi Aceh, pada Maret hingga Mei 2016. Penelitian menggunakan metode deskriptif dengan pengamatan dan pengambilan sampel tanah secara sengaja (porposive sampling) dilakukan pada perkebunan kelapa sawit di lahan gambut yang terbakar pada bulan Maret dan Juni 2012 dan sebagai pembanding (kontrol), dilakukan pula pengamatan dan pengambilan sampel tanah pada lahan kelapa sawit yang tidak terbakar dengan tahun tanam kelapa sawit yang sama dan pada lahan gambut yang masih bervegetasi hutan. Hasil penelitian menunjukkan bahwa kebakaran lahan gambut di HGU PT. Dua Perkasa Lestari setelah 4 tahun (sejak kejadian kebakaran) kualitas tanah gambutnya dapat pulih kembali, ditandai dengan sifat tanah (fisika, kimia dan biologi) pada lahan gambut terbakar yang umumnya menjadi lebih baik dari sifat tanah gambut yang tidak terbakar, bahkan meski dibandingkan dengan tanah lahan gambut yang masih bervegetasi hutan.","author":[{"dropping-particle":"","family":"Rauf","given":"Abdul","non-dropping-particle":"","parse-names":false,"suffix":""}],"container-title":"Jurnal Pertanian Tropik","id":"ITEM-1","issue":"3","issued":{"date-parts":[["2016"]]},"page":"256-266","title":"Dampak Kebakaran Lahan Perkebunan Kelapa Sawit Di Lahan Gambut Kabupaten Aceh Barat Daya Terhadap Sifat Tanah Gambut","type":"article-journal","volume":"3"},"uris":["http://www.mendeley.com/documents/?uuid=94113bd1-260a-4a47-8119-170018abe306"]}],"mendeley":{"formattedCitation":"(Rauf, 2016)","plainTextFormattedCitation":"(Rauf, 2016)","previouslyFormattedCitation":"(Rauf, 2016)"},"properties":{"noteIndex":0},"schema":"https://github.com/citation-style-language/schema/raw/master/csl-citation.json"}</w:instrText>
      </w:r>
      <w:r w:rsidR="007667CD">
        <w:rPr>
          <w:rFonts w:ascii="Cambria" w:hAnsi="Cambria"/>
          <w:sz w:val="20"/>
        </w:rPr>
        <w:fldChar w:fldCharType="separate"/>
      </w:r>
      <w:r w:rsidR="00600846" w:rsidRPr="00600846">
        <w:rPr>
          <w:rFonts w:ascii="Cambria" w:hAnsi="Cambria"/>
          <w:noProof/>
          <w:sz w:val="20"/>
        </w:rPr>
        <w:t>(Rauf, 2016)</w:t>
      </w:r>
      <w:r w:rsidR="007667CD">
        <w:rPr>
          <w:rFonts w:ascii="Cambria" w:hAnsi="Cambria"/>
          <w:sz w:val="20"/>
        </w:rPr>
        <w:fldChar w:fldCharType="end"/>
      </w:r>
      <w:r w:rsidR="0051047A" w:rsidRPr="0051047A">
        <w:rPr>
          <w:rFonts w:ascii="Cambria" w:hAnsi="Cambria"/>
          <w:sz w:val="20"/>
        </w:rPr>
        <w:t xml:space="preserve">. </w:t>
      </w:r>
      <w:r w:rsidRPr="00693630">
        <w:rPr>
          <w:rFonts w:ascii="Cambria" w:hAnsi="Cambria"/>
          <w:sz w:val="20"/>
        </w:rPr>
        <w:t xml:space="preserve">Countries often affected by wetland fires in Indonesia include Southern Thailand, Singapore, </w:t>
      </w:r>
      <w:r>
        <w:rPr>
          <w:rFonts w:ascii="Cambria" w:hAnsi="Cambria"/>
          <w:sz w:val="20"/>
        </w:rPr>
        <w:t>Malaysia, and Brunei Darussalam</w:t>
      </w:r>
      <w:r w:rsidRPr="00693630">
        <w:rPr>
          <w:rFonts w:ascii="Cambria" w:hAnsi="Cambria"/>
          <w:sz w:val="20"/>
        </w:rPr>
        <w:t xml:space="preserve"> </w:t>
      </w:r>
      <w:r w:rsidR="007667CD">
        <w:rPr>
          <w:rFonts w:ascii="Cambria" w:hAnsi="Cambria"/>
          <w:sz w:val="20"/>
        </w:rPr>
        <w:fldChar w:fldCharType="begin" w:fldLock="1"/>
      </w:r>
      <w:r w:rsidR="007C342F">
        <w:rPr>
          <w:rFonts w:ascii="Cambria" w:hAnsi="Cambria"/>
          <w:sz w:val="20"/>
        </w:rPr>
        <w:instrText>ADDIN CSL_CITATION {"citationItems":[{"id":"ITEM-1","itemData":{"author":[{"dropping-particle":"","family":"Ho Et","given":"","non-dropping-particle":"","parse-names":false,"suffix":""}],"id":"ITEM-1","issued":{"date-parts":[["2014"]]},"publisher":"Project Fire Fight South EastAsia","title":"Membakar lahan gambut sama artinya dengan membuat polusi asap","type":"book"},"uris":["http://www.mendeley.com/documents/?uuid=4c687db1-e343-457f-8086-4950b36e017b"]}],"mendeley":{"formattedCitation":"(Ho Et, 2014)","plainTextFormattedCitation":"(Ho Et, 2014)","previouslyFormattedCitation":"(Ho Et, 2014)"},"properties":{"noteIndex":0},"schema":"https://github.com/citation-style-language/schema/raw/master/csl-citation.json"}</w:instrText>
      </w:r>
      <w:r w:rsidR="007667CD">
        <w:rPr>
          <w:rFonts w:ascii="Cambria" w:hAnsi="Cambria"/>
          <w:sz w:val="20"/>
        </w:rPr>
        <w:fldChar w:fldCharType="separate"/>
      </w:r>
      <w:r w:rsidR="007869D5" w:rsidRPr="007869D5">
        <w:rPr>
          <w:rFonts w:ascii="Cambria" w:hAnsi="Cambria"/>
          <w:noProof/>
          <w:sz w:val="20"/>
        </w:rPr>
        <w:t>(Ho Et, 2014)</w:t>
      </w:r>
      <w:r w:rsidR="007667CD">
        <w:rPr>
          <w:rFonts w:ascii="Cambria" w:hAnsi="Cambria"/>
          <w:sz w:val="20"/>
        </w:rPr>
        <w:fldChar w:fldCharType="end"/>
      </w:r>
      <w:r w:rsidR="007869D5">
        <w:rPr>
          <w:rFonts w:ascii="Cambria" w:hAnsi="Cambria"/>
          <w:sz w:val="20"/>
        </w:rPr>
        <w:t xml:space="preserve">. </w:t>
      </w:r>
    </w:p>
    <w:p w14:paraId="78ACCA47" w14:textId="77777777" w:rsidR="0051047A" w:rsidRPr="0051047A" w:rsidRDefault="007C342F" w:rsidP="0051047A">
      <w:pPr>
        <w:spacing w:after="0" w:line="240" w:lineRule="auto"/>
        <w:ind w:firstLine="360"/>
        <w:jc w:val="both"/>
        <w:rPr>
          <w:rFonts w:ascii="Cambria" w:hAnsi="Cambria"/>
          <w:sz w:val="20"/>
        </w:rPr>
      </w:pPr>
      <w:r>
        <w:rPr>
          <w:rFonts w:ascii="Cambria" w:hAnsi="Cambria"/>
          <w:sz w:val="20"/>
        </w:rPr>
        <w:tab/>
      </w:r>
      <w:r w:rsidR="00693630" w:rsidRPr="00693630">
        <w:rPr>
          <w:rFonts w:ascii="Cambria" w:hAnsi="Cambria"/>
          <w:sz w:val="20"/>
        </w:rPr>
        <w:t>As population growth increases, increasing the need for residential and agricultural land, this leads to many wetland habitats being converted into residential land and agricultural land</w:t>
      </w:r>
      <w:r w:rsidR="00693630">
        <w:rPr>
          <w:rFonts w:ascii="Cambria" w:hAnsi="Cambria"/>
          <w:sz w:val="20"/>
        </w:rPr>
        <w:t xml:space="preserve"> </w:t>
      </w:r>
      <w:r w:rsidR="007667CD">
        <w:rPr>
          <w:rFonts w:ascii="Cambria" w:hAnsi="Cambria"/>
          <w:sz w:val="20"/>
        </w:rPr>
        <w:fldChar w:fldCharType="begin" w:fldLock="1"/>
      </w:r>
      <w:r w:rsidR="007869D5">
        <w:rPr>
          <w:rFonts w:ascii="Cambria" w:hAnsi="Cambria"/>
          <w:sz w:val="20"/>
        </w:rPr>
        <w:instrText>ADDIN CSL_CITATION {"citationItems":[{"id":"ITEM-1","itemData":{"author":[{"dropping-particle":"","family":"Faturrahma","given":"Nyanyu Zaskia","non-dropping-particle":"","parse-names":false,"suffix":""}],"id":"ITEM-1","issued":{"date-parts":[["2019"]]},"publisher":"Universitas Sriwijaya","title":"Analisis Faktor Alam Terhadap Kejadian Lahan Basah di Kabupaten Ogan Ilir Provinsi Sumatera Selatan 2019","type":"thesis"},"uris":["http://www.mendeley.com/documents/?uuid=e4e8ad64-b497-49e7-8852-46c5b6589649"]}],"mendeley":{"formattedCitation":"(Faturrahma, 2019)","plainTextFormattedCitation":"(Faturrahma, 2019)","previouslyFormattedCitation":"(Faturrahma, 2019)"},"properties":{"noteIndex":0},"schema":"https://github.com/citation-style-language/schema/raw/master/csl-citation.json"}</w:instrText>
      </w:r>
      <w:r w:rsidR="007667CD">
        <w:rPr>
          <w:rFonts w:ascii="Cambria" w:hAnsi="Cambria"/>
          <w:sz w:val="20"/>
        </w:rPr>
        <w:fldChar w:fldCharType="separate"/>
      </w:r>
      <w:r w:rsidR="007869D5" w:rsidRPr="007869D5">
        <w:rPr>
          <w:rFonts w:ascii="Cambria" w:hAnsi="Cambria"/>
          <w:noProof/>
          <w:sz w:val="20"/>
        </w:rPr>
        <w:t>(Faturrahma, 2019)</w:t>
      </w:r>
      <w:r w:rsidR="007667CD">
        <w:rPr>
          <w:rFonts w:ascii="Cambria" w:hAnsi="Cambria"/>
          <w:sz w:val="20"/>
        </w:rPr>
        <w:fldChar w:fldCharType="end"/>
      </w:r>
      <w:r w:rsidR="007869D5">
        <w:rPr>
          <w:rFonts w:ascii="Cambria" w:hAnsi="Cambria"/>
          <w:sz w:val="20"/>
        </w:rPr>
        <w:t xml:space="preserve">. </w:t>
      </w:r>
      <w:r w:rsidR="00693630" w:rsidRPr="00693630">
        <w:rPr>
          <w:rFonts w:ascii="Cambria" w:hAnsi="Cambria"/>
          <w:sz w:val="20"/>
        </w:rPr>
        <w:t>Land conversion from its original function resulted in a negative impact in the form of fires due to logging activities to open land carried out by humans</w:t>
      </w:r>
      <w:r w:rsidR="00693630">
        <w:rPr>
          <w:rFonts w:ascii="Cambria" w:hAnsi="Cambria"/>
          <w:sz w:val="20"/>
        </w:rPr>
        <w:t xml:space="preserve"> </w:t>
      </w:r>
      <w:r w:rsidR="007667CD">
        <w:rPr>
          <w:rFonts w:ascii="Cambria" w:hAnsi="Cambria"/>
          <w:sz w:val="20"/>
        </w:rPr>
        <w:fldChar w:fldCharType="begin" w:fldLock="1"/>
      </w:r>
      <w:r w:rsidR="00715DDB">
        <w:rPr>
          <w:rFonts w:ascii="Cambria" w:hAnsi="Cambria"/>
          <w:sz w:val="20"/>
        </w:rPr>
        <w:instrText>ADDIN CSL_CITATION {"citationItems":[{"id":"ITEM-1","itemData":{"ISSN":"1829-8907","abstract":"Today, many wetlands have been converted into agricultural, industrial, and residential areas. This conversion of land functions creates new problems for the environment and human, one of which is land fires. The results of land fires can also cause other problems that results in losses in various fields, such as human health, the economy, and other fields. The emergence of smog as a result of land fires can cause respiratory problems, disruption of the transportation system, conflicts between neighboring countries, and the others. South Sumatra Province is one of the largest contributors to the haze as a result of land fires, especially its wetlands. Ogan Ilir Regency is one of the areas in South Sumatra Province which has extensive wetlands and fires frequently occur. Fires are caused by triggering factors, one of which is natural factors such as a prolonged dry season, availability of water supply, and intensity of rainfall. This study is an analytic descriptive study that aimed to provide an overview of environmental conditions on land, the majority of which are wetlands which experienced fires in Ogan Ilir Regency in 2019. The environmental conditions studied included soil and vegetation types. The data obtained will be displayed through tables and graphs, then interpreted and analyzed descriptively. The type of data used is secondary data in the form of a report by the Regional Disaster Management Agency Ogan Ilir Regency related to land fires in OI Regency and processed using the Geographic Information System (GIS) application. The results of the analysis show that the area of land fires that mostly occurred in North Indralaya District was 382,7 hectares with a total of 144 hotspots. The burnt area was dominated by peat soil (53%) and scrub vegetation (43%).","author":[{"dropping-particle":"","family":"Lestari","given":"Mona","non-dropping-particle":"","parse-names":false,"suffix":""},{"dropping-particle":"","family":"Andarini","given":"Desheila","non-dropping-particle":"","parse-names":false,"suffix":""},{"dropping-particle":"","family":"Camelia","given":"Anita","non-dropping-particle":"","parse-names":false,"suffix":""},{"dropping-particle":"","family":"Novrikasari","given":"Novrikasari","non-dropping-particle":"","parse-names":false,"suffix":""},{"dropping-particle":"","family":"Nandini","given":"Rizka Faliria","non-dropping-particle":"","parse-names":false,"suffix":""},{"dropping-particle":"","family":"Fujianti","given":"Poppy","non-dropping-particle":"","parse-names":false,"suffix":""}],"container-title":"Jurnal Ilmu Lingkungan","id":"ITEM-1","issue":"1","issued":{"date-parts":[["2021"]]},"page":"21-28","title":"Wetland Fires and Its Environmental Conditions","type":"article-journal","volume":"19"},"uris":["http://www.mendeley.com/documents/?uuid=0edf2802-f712-4d4b-93bc-3afc8143501b"]}],"mendeley":{"formattedCitation":"(Lestari &lt;i&gt;et al.&lt;/i&gt;, 2021)","plainTextFormattedCitation":"(Lestari et al., 2021)","previouslyFormattedCitation":"(Lestari &lt;i&gt;et al.&lt;/i&gt;, 2021)"},"properties":{"noteIndex":0},"schema":"https://github.com/citation-style-language/schema/raw/master/csl-citation.json"}</w:instrText>
      </w:r>
      <w:r w:rsidR="007667CD">
        <w:rPr>
          <w:rFonts w:ascii="Cambria" w:hAnsi="Cambria"/>
          <w:sz w:val="20"/>
        </w:rPr>
        <w:fldChar w:fldCharType="separate"/>
      </w:r>
      <w:r w:rsidR="00715DDB" w:rsidRPr="00715DDB">
        <w:rPr>
          <w:rFonts w:ascii="Cambria" w:hAnsi="Cambria"/>
          <w:noProof/>
          <w:sz w:val="20"/>
        </w:rPr>
        <w:t xml:space="preserve">(Lestari </w:t>
      </w:r>
      <w:r w:rsidR="00715DDB" w:rsidRPr="00715DDB">
        <w:rPr>
          <w:rFonts w:ascii="Cambria" w:hAnsi="Cambria"/>
          <w:i/>
          <w:noProof/>
          <w:sz w:val="20"/>
        </w:rPr>
        <w:t>et al.</w:t>
      </w:r>
      <w:r w:rsidR="00715DDB" w:rsidRPr="00715DDB">
        <w:rPr>
          <w:rFonts w:ascii="Cambria" w:hAnsi="Cambria"/>
          <w:noProof/>
          <w:sz w:val="20"/>
        </w:rPr>
        <w:t>, 2021)</w:t>
      </w:r>
      <w:r w:rsidR="007667CD">
        <w:rPr>
          <w:rFonts w:ascii="Cambria" w:hAnsi="Cambria"/>
          <w:sz w:val="20"/>
        </w:rPr>
        <w:fldChar w:fldCharType="end"/>
      </w:r>
      <w:r w:rsidR="00600846">
        <w:rPr>
          <w:rFonts w:ascii="Cambria" w:hAnsi="Cambria"/>
          <w:sz w:val="20"/>
        </w:rPr>
        <w:t xml:space="preserve">. </w:t>
      </w:r>
      <w:r w:rsidR="00693630" w:rsidRPr="00693630">
        <w:rPr>
          <w:rFonts w:ascii="Cambria" w:hAnsi="Cambria"/>
          <w:sz w:val="20"/>
        </w:rPr>
        <w:t>Human negligence that often does land clearing by burning is often the cause of wetland fires. The impact can affect land</w:t>
      </w:r>
      <w:r w:rsidR="00693630">
        <w:rPr>
          <w:rFonts w:ascii="Cambria" w:hAnsi="Cambria"/>
          <w:sz w:val="20"/>
        </w:rPr>
        <w:t xml:space="preserve"> and outside the wetland system</w:t>
      </w:r>
      <w:r>
        <w:rPr>
          <w:rFonts w:ascii="Cambria" w:hAnsi="Cambria"/>
          <w:sz w:val="20"/>
        </w:rPr>
        <w:t xml:space="preserve"> </w:t>
      </w:r>
      <w:r w:rsidR="007667CD">
        <w:rPr>
          <w:rFonts w:ascii="Cambria" w:hAnsi="Cambria"/>
          <w:sz w:val="20"/>
        </w:rPr>
        <w:fldChar w:fldCharType="begin" w:fldLock="1"/>
      </w:r>
      <w:r>
        <w:rPr>
          <w:rFonts w:ascii="Cambria" w:hAnsi="Cambria"/>
          <w:sz w:val="20"/>
        </w:rPr>
        <w:instrText>ADDIN CSL_CITATION {"citationItems":[{"id":"ITEM-1","itemData":{"abstract":"Penelitian untuk mengevaluasi dampak kebakaran lahan gambut yang digunakan untuk perkebunan kelapa sawit telah dilakukan di lahan HGU PT. Dua Perkasa Lestari di Desa Ie Mirah Kecamatan Babahrot Kabupaten Aceh Barat Daya Provinsi Aceh, pada Maret hingga Mei 2016. Penelitian menggunakan metode deskriptif dengan pengamatan dan pengambilan sampel tanah secara sengaja (porposive sampling) dilakukan pada perkebunan kelapa sawit di lahan gambut yang terbakar pada bulan Maret dan Juni 2012 dan sebagai pembanding (kontrol), dilakukan pula pengamatan dan pengambilan sampel tanah pada lahan kelapa sawit yang tidak terbakar dengan tahun tanam kelapa sawit yang sama dan pada lahan gambut yang masih bervegetasi hutan. Hasil penelitian menunjukkan bahwa kebakaran lahan gambut di HGU PT. Dua Perkasa Lestari setelah 4 tahun (sejak kejadian kebakaran) kualitas tanah gambutnya dapat pulih kembali, ditandai dengan sifat tanah (fisika, kimia dan biologi) pada lahan gambut terbakar yang umumnya menjadi lebih baik dari sifat tanah gambut yang tidak terbakar, bahkan meski dibandingkan dengan tanah lahan gambut yang masih bervegetasi hutan.","author":[{"dropping-particle":"","family":"Rauf","given":"Abdul","non-dropping-particle":"","parse-names":false,"suffix":""}],"container-title":"Jurnal Pertanian Tropik","id":"ITEM-1","issue":"3","issued":{"date-parts":[["2016"]]},"page":"256-266","title":"Dampak Kebakaran Lahan Perkebunan Kelapa Sawit Di Lahan Gambut Kabupaten Aceh Barat Daya Terhadap Sifat Tanah Gambut","type":"article-journal","volume":"3"},"uris":["http://www.mendeley.com/documents/?uuid=94113bd1-260a-4a47-8119-170018abe306"]}],"mendeley":{"formattedCitation":"(Rauf, 2016)","plainTextFormattedCitation":"(Rauf, 2016)","previouslyFormattedCitation":"(Rauf, 2016)"},"properties":{"noteIndex":0},"schema":"https://github.com/citation-style-language/schema/raw/master/csl-citation.json"}</w:instrText>
      </w:r>
      <w:r w:rsidR="007667CD">
        <w:rPr>
          <w:rFonts w:ascii="Cambria" w:hAnsi="Cambria"/>
          <w:sz w:val="20"/>
        </w:rPr>
        <w:fldChar w:fldCharType="separate"/>
      </w:r>
      <w:r w:rsidRPr="007C342F">
        <w:rPr>
          <w:rFonts w:ascii="Cambria" w:hAnsi="Cambria"/>
          <w:noProof/>
          <w:sz w:val="20"/>
        </w:rPr>
        <w:t>(Rauf, 2016)</w:t>
      </w:r>
      <w:r w:rsidR="007667CD">
        <w:rPr>
          <w:rFonts w:ascii="Cambria" w:hAnsi="Cambria"/>
          <w:sz w:val="20"/>
        </w:rPr>
        <w:fldChar w:fldCharType="end"/>
      </w:r>
      <w:r>
        <w:rPr>
          <w:rFonts w:ascii="Cambria" w:hAnsi="Cambria"/>
          <w:sz w:val="20"/>
        </w:rPr>
        <w:t>.</w:t>
      </w:r>
    </w:p>
    <w:p w14:paraId="17D908D8" w14:textId="77777777" w:rsidR="0051047A" w:rsidRPr="0051047A" w:rsidRDefault="0051047A" w:rsidP="007869D5">
      <w:pPr>
        <w:spacing w:after="0" w:line="240" w:lineRule="auto"/>
        <w:ind w:firstLine="360"/>
        <w:jc w:val="both"/>
        <w:rPr>
          <w:rFonts w:ascii="Cambria" w:hAnsi="Cambria"/>
          <w:sz w:val="20"/>
        </w:rPr>
      </w:pPr>
      <w:r w:rsidRPr="0051047A">
        <w:rPr>
          <w:rFonts w:ascii="Cambria" w:hAnsi="Cambria"/>
          <w:sz w:val="20"/>
        </w:rPr>
        <w:tab/>
      </w:r>
      <w:r w:rsidR="00693630" w:rsidRPr="00693630">
        <w:rPr>
          <w:rFonts w:ascii="Cambria" w:hAnsi="Cambria"/>
          <w:sz w:val="20"/>
        </w:rPr>
        <w:t xml:space="preserve">South Sumatra Forest Service </w:t>
      </w:r>
      <w:r w:rsidR="00693630">
        <w:rPr>
          <w:rFonts w:ascii="Cambria" w:hAnsi="Cambria"/>
          <w:sz w:val="20"/>
        </w:rPr>
        <w:t>reported</w:t>
      </w:r>
      <w:r w:rsidR="00693630" w:rsidRPr="00693630">
        <w:rPr>
          <w:rFonts w:ascii="Cambria" w:hAnsi="Cambria"/>
          <w:sz w:val="20"/>
        </w:rPr>
        <w:t xml:space="preserve"> land and forest fires that occurred in Ogan Ilir Regency in 2014 amounted to 17,728 ha, in 2015 amounted to 12,297 ha, in 2017 amounted to 2,614 ha and in 2018 again increased by 3,925 ha. In 2019 there were land fires with an increasing quantity from the previous year. The increase in land fires that occurred in South Sumatra devoured an area of 52,716 ha. Land fires for the South Sumatra region in 2019 began in April or the beginning of the dry season. Wetland fires, particularly peat soils are very dangerous and difficult to detect especially </w:t>
      </w:r>
      <w:r w:rsidR="00693630">
        <w:rPr>
          <w:rFonts w:ascii="Cambria" w:hAnsi="Cambria"/>
          <w:sz w:val="20"/>
        </w:rPr>
        <w:t>if they occur in the dry season</w:t>
      </w:r>
      <w:r w:rsidR="00693630" w:rsidRPr="00693630">
        <w:rPr>
          <w:rFonts w:ascii="Cambria" w:hAnsi="Cambria"/>
          <w:sz w:val="20"/>
        </w:rPr>
        <w:t xml:space="preserve"> </w:t>
      </w:r>
      <w:r w:rsidR="007667CD">
        <w:rPr>
          <w:rFonts w:ascii="Cambria" w:hAnsi="Cambria"/>
          <w:sz w:val="20"/>
        </w:rPr>
        <w:fldChar w:fldCharType="begin" w:fldLock="1"/>
      </w:r>
      <w:r w:rsidR="00715DDB">
        <w:rPr>
          <w:rFonts w:ascii="Cambria" w:hAnsi="Cambria"/>
          <w:sz w:val="20"/>
        </w:rPr>
        <w:instrText>ADDIN CSL_CITATION {"citationItems":[{"id":"ITEM-1","itemData":{"abstract":"South Sumatera Province experienced the worst peat fires in 2015, where the larger area is located in Ogan Komering Ilir (OKI) District. Human activity is a very important factor in causing forest and peatland fires,because in fact nearly almost 100 % of forest and land fires are caused by human. One of the purposes of this paper is to study the human activities that could trigger forest and peatland fires in OKI District. The results of this study are expected to produce information about the causes of fires and provide a scientific based information for policymakers to prevent forest and peatland fires in OKI District. This research was conducted in six villages in three sub-districts, Perigi and Riding Village in Pangkalan Lampam Sub-District; Ulak Depati and Jungkal Village in Pampangan Sub-District; and Pulu Beruang and Ujung Tanjung Village in Tulung Selapan Sub-District. This research method is field observations, interviews, and analyzing Terra/Aqua MODIS satellite imagery data to get the burned area. Based on the interview,it had been found that the main behavior of the community triggers peat fires is sonor, land preparation for plantation, and fishing. Terra/Aqua MODIS image analysis reveals that the area burned in 2015 and 2019, mostly occurred in swamp scrub and open land cover. The knowledge and perceptions of the people in OKI Regency on forest and peatland fire control are classified as moderate (56.7% - 83.3%). Community participation in outreach and training activities can increase people knowledge and perceptions on forest and peatland fire control. Public knowledge has an essential correlation with people's perceptions. Positive public perceptions on efforts to control fires will increase their participation. Community participation at the site level will determine the success of controlling forest and land fires.","author":[{"dropping-particle":"","family":"Nurhayati","given":"Ati D","non-dropping-particle":"","parse-names":false,"suffix":""},{"dropping-particle":"","family":"Hero Saharjo","given":"Bambang","non-dropping-particle":"","parse-names":false,"suffix":""},{"dropping-particle":"","family":"Sundawati","given":"Leti","non-dropping-particle":"","parse-names":false,"suffix":""},{"dropping-particle":"","family":"Syartinillia","given":"","non-dropping-particle":"","parse-names":false,"suffix":""},{"dropping-particle":"","family":"Vetrita","given":"Yeni","non-dropping-particle":"","parse-names":false,"suffix":""}],"container-title":"Jurnal Pengelolaan Sumberdaya Alam dan Lingkungan (Journal of Natural Resources and Environmental Management)","id":"ITEM-1","issue":"4","issued":{"date-parts":[["2020"]]},"page":"568-583","title":"Perilaku dan persepsi masyarakat terhadap terjadinya kebakaran gambut di Ogan Komeriling Ilir Provinsi Sumatera Selatan","type":"article-journal","volume":"10"},"uris":["http://www.mendeley.com/documents/?uuid=622cc8eb-3afb-438f-9b63-fbb6174c7b1e"]}],"mendeley":{"formattedCitation":"(Nurhayati &lt;i&gt;et al.&lt;/i&gt;, 2020)","plainTextFormattedCitation":"(Nurhayati et al., 2020)","previouslyFormattedCitation":"(Nurhayati &lt;i&gt;et al.&lt;/i&gt;, 2020)"},"properties":{"noteIndex":0},"schema":"https://github.com/citation-style-language/schema/raw/master/csl-citation.json"}</w:instrText>
      </w:r>
      <w:r w:rsidR="007667CD">
        <w:rPr>
          <w:rFonts w:ascii="Cambria" w:hAnsi="Cambria"/>
          <w:sz w:val="20"/>
        </w:rPr>
        <w:fldChar w:fldCharType="separate"/>
      </w:r>
      <w:r w:rsidR="00715DDB" w:rsidRPr="00715DDB">
        <w:rPr>
          <w:rFonts w:ascii="Cambria" w:hAnsi="Cambria"/>
          <w:noProof/>
          <w:sz w:val="20"/>
        </w:rPr>
        <w:t xml:space="preserve">(Nurhayati </w:t>
      </w:r>
      <w:r w:rsidR="00715DDB" w:rsidRPr="00715DDB">
        <w:rPr>
          <w:rFonts w:ascii="Cambria" w:hAnsi="Cambria"/>
          <w:i/>
          <w:noProof/>
          <w:sz w:val="20"/>
        </w:rPr>
        <w:t>et al.</w:t>
      </w:r>
      <w:r w:rsidR="00715DDB" w:rsidRPr="00715DDB">
        <w:rPr>
          <w:rFonts w:ascii="Cambria" w:hAnsi="Cambria"/>
          <w:noProof/>
          <w:sz w:val="20"/>
        </w:rPr>
        <w:t>, 2020)</w:t>
      </w:r>
      <w:r w:rsidR="007667CD">
        <w:rPr>
          <w:rFonts w:ascii="Cambria" w:hAnsi="Cambria"/>
          <w:sz w:val="20"/>
        </w:rPr>
        <w:fldChar w:fldCharType="end"/>
      </w:r>
      <w:r w:rsidR="007869D5">
        <w:rPr>
          <w:rFonts w:ascii="Cambria" w:hAnsi="Cambria"/>
          <w:sz w:val="20"/>
        </w:rPr>
        <w:t xml:space="preserve">. </w:t>
      </w:r>
    </w:p>
    <w:p w14:paraId="7C351477" w14:textId="77777777" w:rsidR="0019483B" w:rsidRDefault="0051047A" w:rsidP="0051047A">
      <w:pPr>
        <w:spacing w:after="0" w:line="240" w:lineRule="auto"/>
        <w:ind w:firstLine="360"/>
        <w:jc w:val="both"/>
        <w:rPr>
          <w:rFonts w:ascii="Cambria" w:hAnsi="Cambria"/>
          <w:sz w:val="20"/>
        </w:rPr>
      </w:pPr>
      <w:r w:rsidRPr="0051047A">
        <w:rPr>
          <w:rFonts w:ascii="Cambria" w:hAnsi="Cambria"/>
          <w:sz w:val="20"/>
        </w:rPr>
        <w:lastRenderedPageBreak/>
        <w:tab/>
      </w:r>
      <w:r w:rsidR="00693630" w:rsidRPr="00693630">
        <w:rPr>
          <w:rFonts w:ascii="Cambria" w:hAnsi="Cambria"/>
          <w:sz w:val="20"/>
        </w:rPr>
        <w:t>Some factors such as economic, cultural, and social backgrounds of people have a perspective that burning land for land clearing is the easiest and cheapest way. The habits that exist in the community to open land by burning have become one of the aspects of culture that develop in the community. Based on social musts</w:t>
      </w:r>
      <w:r w:rsidR="006B67A3">
        <w:rPr>
          <w:rFonts w:ascii="Cambria" w:hAnsi="Cambria"/>
          <w:sz w:val="20"/>
        </w:rPr>
        <w:t>,</w:t>
      </w:r>
      <w:r w:rsidR="00693630" w:rsidRPr="00693630">
        <w:rPr>
          <w:rFonts w:ascii="Cambria" w:hAnsi="Cambria"/>
          <w:sz w:val="20"/>
        </w:rPr>
        <w:t xml:space="preserve"> the community argues that if burning land will lead to land expansion so that they do not need to open their own land</w:t>
      </w:r>
      <w:r w:rsidR="00693630">
        <w:rPr>
          <w:rFonts w:ascii="Cambria" w:hAnsi="Cambria"/>
          <w:sz w:val="20"/>
        </w:rPr>
        <w:t xml:space="preserve"> </w:t>
      </w:r>
      <w:r w:rsidR="007667CD">
        <w:rPr>
          <w:rFonts w:ascii="Cambria" w:hAnsi="Cambria"/>
          <w:sz w:val="20"/>
        </w:rPr>
        <w:fldChar w:fldCharType="begin" w:fldLock="1"/>
      </w:r>
      <w:r w:rsidR="007869D5">
        <w:rPr>
          <w:rFonts w:ascii="Cambria" w:hAnsi="Cambria"/>
          <w:sz w:val="20"/>
        </w:rPr>
        <w:instrText>ADDIN CSL_CITATION {"citationItems":[{"id":"ITEM-1","itemData":{"abstract":"Report of Eoropean Unionand Ministry of Forestry Forest Fire Prevention and Control Project","author":[{"dropping-particle":"","family":"Asnawi","given":"","non-dropping-particle":"","parse-names":false,"suffix":""}],"id":"ITEM-1","issued":{"date-parts":[["2016"]]},"title":"Fire zones and the threat to the wetlands of Sumatra, Indonesia","type":"book"},"uris":["http://www.mendeley.com/documents/?uuid=3e4f7c12-db6a-4525-91ed-5f13604823fa"]}],"mendeley":{"formattedCitation":"(Asnawi, 2016)","plainTextFormattedCitation":"(Asnawi, 2016)","previouslyFormattedCitation":"(Asnawi, 2016)"},"properties":{"noteIndex":0},"schema":"https://github.com/citation-style-language/schema/raw/master/csl-citation.json"}</w:instrText>
      </w:r>
      <w:r w:rsidR="007667CD">
        <w:rPr>
          <w:rFonts w:ascii="Cambria" w:hAnsi="Cambria"/>
          <w:sz w:val="20"/>
        </w:rPr>
        <w:fldChar w:fldCharType="separate"/>
      </w:r>
      <w:r w:rsidR="007869D5" w:rsidRPr="007869D5">
        <w:rPr>
          <w:rFonts w:ascii="Cambria" w:hAnsi="Cambria"/>
          <w:noProof/>
          <w:sz w:val="20"/>
        </w:rPr>
        <w:t>(Asnawi, 2016)</w:t>
      </w:r>
      <w:r w:rsidR="007667CD">
        <w:rPr>
          <w:rFonts w:ascii="Cambria" w:hAnsi="Cambria"/>
          <w:sz w:val="20"/>
        </w:rPr>
        <w:fldChar w:fldCharType="end"/>
      </w:r>
      <w:r w:rsidR="007869D5">
        <w:rPr>
          <w:rFonts w:ascii="Cambria" w:hAnsi="Cambria"/>
          <w:sz w:val="20"/>
        </w:rPr>
        <w:t xml:space="preserve">. </w:t>
      </w:r>
      <w:r w:rsidR="006B67A3" w:rsidRPr="006B67A3">
        <w:rPr>
          <w:rFonts w:ascii="Cambria" w:hAnsi="Cambria"/>
          <w:sz w:val="20"/>
        </w:rPr>
        <w:t xml:space="preserve">Perception in the community affects the incidence of land fires because the community thinks that burning land to open land will be more effective and cheaper and fast. </w:t>
      </w:r>
      <w:r w:rsidR="006B67A3">
        <w:rPr>
          <w:rFonts w:ascii="Cambria" w:hAnsi="Cambria"/>
          <w:sz w:val="20"/>
        </w:rPr>
        <w:t xml:space="preserve">According </w:t>
      </w:r>
      <w:r w:rsidR="006B67A3" w:rsidRPr="006B67A3">
        <w:rPr>
          <w:rFonts w:ascii="Cambria" w:hAnsi="Cambria"/>
          <w:sz w:val="20"/>
        </w:rPr>
        <w:t>to</w:t>
      </w:r>
      <w:r w:rsidR="007869D5">
        <w:rPr>
          <w:rFonts w:ascii="Cambria" w:hAnsi="Cambria"/>
          <w:sz w:val="20"/>
        </w:rPr>
        <w:t xml:space="preserve"> </w:t>
      </w:r>
      <w:r w:rsidR="007667CD">
        <w:rPr>
          <w:rFonts w:ascii="Cambria" w:hAnsi="Cambria"/>
          <w:sz w:val="20"/>
        </w:rPr>
        <w:fldChar w:fldCharType="begin" w:fldLock="1"/>
      </w:r>
      <w:r w:rsidR="007869D5">
        <w:rPr>
          <w:rFonts w:ascii="Cambria" w:hAnsi="Cambria"/>
          <w:sz w:val="20"/>
        </w:rPr>
        <w:instrText>ADDIN CSL_CITATION {"citationItems":[{"id":"ITEM-1","itemData":{"author":[{"dropping-particle":"","family":"Ariani","given":"Tantria","non-dropping-particle":"","parse-names":false,"suffix":""},{"dropping-particle":"","family":"Bambang","given":"Hariyadi","non-dropping-particle":"","parse-names":false,"suffix":""}],"container-title":"Pendidikan Biologi Universitas Jambi.","id":"ITEM-1","issued":{"date-parts":[["2018"]]},"title":"Pengetahuan dan Persepsi Masyarakat Desa Rawasari di Sekitar Hutan Lindung Gambut Londerang Terkait Kebakaran Hutan Kabupaten Tanjung Jabung Timur.","type":"article-journal"},"uris":["http://www.mendeley.com/documents/?uuid=12e33802-1267-4c14-8967-eea82a4586d3"]}],"mendeley":{"formattedCitation":"(Ariani and Bambang, 2018)","manualFormatting":"Ariani dan Bambang (2018)","plainTextFormattedCitation":"(Ariani and Bambang, 2018)","previouslyFormattedCitation":"(Ariani and Bambang, 2018)"},"properties":{"noteIndex":0},"schema":"https://github.com/citation-style-language/schema/raw/master/csl-citation.json"}</w:instrText>
      </w:r>
      <w:r w:rsidR="007667CD">
        <w:rPr>
          <w:rFonts w:ascii="Cambria" w:hAnsi="Cambria"/>
          <w:sz w:val="20"/>
        </w:rPr>
        <w:fldChar w:fldCharType="separate"/>
      </w:r>
      <w:r w:rsidR="006B67A3">
        <w:rPr>
          <w:rFonts w:ascii="Cambria" w:hAnsi="Cambria"/>
          <w:noProof/>
          <w:sz w:val="20"/>
        </w:rPr>
        <w:t>Ariani and</w:t>
      </w:r>
      <w:r w:rsidR="007869D5">
        <w:rPr>
          <w:rFonts w:ascii="Cambria" w:hAnsi="Cambria"/>
          <w:noProof/>
          <w:sz w:val="20"/>
        </w:rPr>
        <w:t xml:space="preserve"> Bambang (</w:t>
      </w:r>
      <w:r w:rsidR="007869D5" w:rsidRPr="007869D5">
        <w:rPr>
          <w:rFonts w:ascii="Cambria" w:hAnsi="Cambria"/>
          <w:noProof/>
          <w:sz w:val="20"/>
        </w:rPr>
        <w:t>2018)</w:t>
      </w:r>
      <w:r w:rsidR="007667CD">
        <w:rPr>
          <w:rFonts w:ascii="Cambria" w:hAnsi="Cambria"/>
          <w:sz w:val="20"/>
        </w:rPr>
        <w:fldChar w:fldCharType="end"/>
      </w:r>
      <w:r w:rsidRPr="0051047A">
        <w:rPr>
          <w:rFonts w:ascii="Cambria" w:hAnsi="Cambria"/>
          <w:sz w:val="20"/>
        </w:rPr>
        <w:t xml:space="preserve">, </w:t>
      </w:r>
      <w:r w:rsidR="006B67A3">
        <w:rPr>
          <w:rFonts w:ascii="Cambria" w:hAnsi="Cambria"/>
          <w:sz w:val="20"/>
        </w:rPr>
        <w:t>Perception will be the</w:t>
      </w:r>
      <w:r w:rsidR="006B67A3" w:rsidRPr="006B67A3">
        <w:rPr>
          <w:rFonts w:ascii="Cambria" w:hAnsi="Cambria"/>
          <w:sz w:val="20"/>
        </w:rPr>
        <w:t xml:space="preserve"> determining factor of the community in doing land clearing. Lack of knowledge, information and sanctions is also the reason people do not care about the impact caused by burning land.</w:t>
      </w:r>
    </w:p>
    <w:p w14:paraId="1B5F1CCF" w14:textId="77777777" w:rsidR="00FF2D7B" w:rsidRPr="00FF2D7B" w:rsidRDefault="00FF2D7B" w:rsidP="002B783C">
      <w:pPr>
        <w:spacing w:after="0" w:line="240" w:lineRule="auto"/>
        <w:jc w:val="both"/>
        <w:rPr>
          <w:rFonts w:ascii="Cambria" w:hAnsi="Cambria"/>
          <w:sz w:val="20"/>
        </w:rPr>
      </w:pPr>
    </w:p>
    <w:p w14:paraId="2AE0E32E" w14:textId="77777777" w:rsidR="0019483B" w:rsidRPr="006672F1" w:rsidRDefault="0019483B" w:rsidP="004F761D">
      <w:pPr>
        <w:spacing w:after="0" w:line="240" w:lineRule="auto"/>
        <w:jc w:val="both"/>
        <w:outlineLvl w:val="0"/>
        <w:rPr>
          <w:rFonts w:ascii="Cambria" w:hAnsi="Cambria"/>
          <w:b/>
          <w:sz w:val="20"/>
        </w:rPr>
      </w:pPr>
      <w:r w:rsidRPr="006672F1">
        <w:rPr>
          <w:rFonts w:ascii="Cambria" w:hAnsi="Cambria"/>
          <w:b/>
          <w:sz w:val="20"/>
          <w:lang w:val="id-ID"/>
        </w:rPr>
        <w:t xml:space="preserve">2. </w:t>
      </w:r>
      <w:r w:rsidR="006B67A3">
        <w:rPr>
          <w:rFonts w:ascii="Cambria" w:hAnsi="Cambria"/>
          <w:b/>
          <w:sz w:val="20"/>
        </w:rPr>
        <w:t>Method</w:t>
      </w:r>
    </w:p>
    <w:p w14:paraId="1078151C" w14:textId="77777777" w:rsidR="006B67A3" w:rsidRDefault="006B67A3" w:rsidP="00673181">
      <w:pPr>
        <w:spacing w:after="0" w:line="240" w:lineRule="auto"/>
        <w:ind w:firstLine="720"/>
        <w:jc w:val="both"/>
        <w:rPr>
          <w:rFonts w:ascii="Cambria" w:hAnsi="Cambria"/>
          <w:sz w:val="20"/>
        </w:rPr>
      </w:pPr>
      <w:r w:rsidRPr="006B67A3">
        <w:rPr>
          <w:rFonts w:ascii="Cambria" w:hAnsi="Cambria"/>
          <w:sz w:val="20"/>
        </w:rPr>
        <w:t xml:space="preserve">The research design is qualitative with a descriptive approach, which is to review and analyze people's perception of fire events in </w:t>
      </w:r>
      <w:r>
        <w:rPr>
          <w:rFonts w:ascii="Cambria" w:hAnsi="Cambria"/>
          <w:sz w:val="20"/>
        </w:rPr>
        <w:t xml:space="preserve">Ogan Ilir’s </w:t>
      </w:r>
      <w:r w:rsidRPr="006B67A3">
        <w:rPr>
          <w:rFonts w:ascii="Cambria" w:hAnsi="Cambria"/>
          <w:sz w:val="20"/>
        </w:rPr>
        <w:t>wetlands of South Sumatra. The research was conducted in seve</w:t>
      </w:r>
      <w:r>
        <w:rPr>
          <w:rFonts w:ascii="Cambria" w:hAnsi="Cambria"/>
          <w:sz w:val="20"/>
        </w:rPr>
        <w:t>ral villages in North Indralaya, Ogan Ilir,</w:t>
      </w:r>
      <w:r w:rsidRPr="006B67A3">
        <w:rPr>
          <w:rFonts w:ascii="Cambria" w:hAnsi="Cambria"/>
          <w:sz w:val="20"/>
        </w:rPr>
        <w:t xml:space="preserve"> which had high and low fire incidence rates. The sources of information in this study were divided into expert informants and key informants. </w:t>
      </w:r>
    </w:p>
    <w:p w14:paraId="69CE8BE4" w14:textId="56BDBD91" w:rsidR="006B67A3" w:rsidRDefault="0030497E" w:rsidP="001F66DC">
      <w:pPr>
        <w:spacing w:after="0" w:line="240" w:lineRule="auto"/>
        <w:ind w:firstLine="720"/>
        <w:jc w:val="both"/>
        <w:rPr>
          <w:rFonts w:ascii="Cambria" w:hAnsi="Cambria"/>
          <w:sz w:val="20"/>
        </w:rPr>
      </w:pPr>
      <w:r>
        <w:rPr>
          <w:rFonts w:ascii="Cambria" w:hAnsi="Cambria"/>
          <w:sz w:val="20"/>
        </w:rPr>
        <w:t xml:space="preserve">Key informant are 16 persons lived in Palem Raya Village and Timbangan </w:t>
      </w:r>
      <w:r w:rsidR="007B7A06">
        <w:rPr>
          <w:rFonts w:ascii="Cambria" w:hAnsi="Cambria"/>
          <w:sz w:val="20"/>
        </w:rPr>
        <w:t>D</w:t>
      </w:r>
      <w:r>
        <w:rPr>
          <w:rFonts w:ascii="Cambria" w:hAnsi="Cambria"/>
          <w:sz w:val="20"/>
        </w:rPr>
        <w:t xml:space="preserve">istrict. These locations are selected because of having the highest (Palem Raya Village) and </w:t>
      </w:r>
      <w:r w:rsidR="007B7A06">
        <w:rPr>
          <w:rFonts w:ascii="Cambria" w:hAnsi="Cambria"/>
          <w:sz w:val="20"/>
        </w:rPr>
        <w:t>lowest (Timbangan District) fire incidents</w:t>
      </w:r>
      <w:r w:rsidR="00DC22AD">
        <w:rPr>
          <w:rFonts w:ascii="Cambria" w:hAnsi="Cambria"/>
          <w:sz w:val="20"/>
        </w:rPr>
        <w:t xml:space="preserve"> in 2019. Key informants are selected through some criteria such as type of land ownership (</w:t>
      </w:r>
      <w:r w:rsidR="001F66DC">
        <w:rPr>
          <w:rFonts w:ascii="Cambria" w:hAnsi="Cambria"/>
          <w:sz w:val="20"/>
        </w:rPr>
        <w:t xml:space="preserve">as </w:t>
      </w:r>
      <w:r w:rsidR="00DC22AD">
        <w:rPr>
          <w:rFonts w:ascii="Cambria" w:hAnsi="Cambria"/>
          <w:sz w:val="20"/>
        </w:rPr>
        <w:t>land</w:t>
      </w:r>
      <w:r w:rsidR="001F66DC">
        <w:rPr>
          <w:rFonts w:ascii="Cambria" w:hAnsi="Cambria"/>
          <w:sz w:val="20"/>
        </w:rPr>
        <w:t xml:space="preserve">lord </w:t>
      </w:r>
      <w:r w:rsidR="00DC22AD">
        <w:rPr>
          <w:rFonts w:ascii="Cambria" w:hAnsi="Cambria"/>
          <w:sz w:val="20"/>
        </w:rPr>
        <w:t xml:space="preserve">or not), main livelihood (as </w:t>
      </w:r>
      <w:r w:rsidR="00BE2C13">
        <w:rPr>
          <w:rFonts w:ascii="Cambria" w:hAnsi="Cambria"/>
          <w:sz w:val="20"/>
        </w:rPr>
        <w:t>farmer or not)</w:t>
      </w:r>
      <w:r w:rsidR="00DC22AD">
        <w:rPr>
          <w:rFonts w:ascii="Cambria" w:hAnsi="Cambria"/>
          <w:sz w:val="20"/>
        </w:rPr>
        <w:t>, and type of residence (close or far from hotspot)</w:t>
      </w:r>
      <w:r w:rsidR="00BE2C13">
        <w:rPr>
          <w:rFonts w:ascii="Cambria" w:hAnsi="Cambria"/>
          <w:sz w:val="20"/>
        </w:rPr>
        <w:t xml:space="preserve"> (See Picture 1). </w:t>
      </w:r>
      <w:r w:rsidR="001F66DC">
        <w:rPr>
          <w:rFonts w:ascii="Cambria" w:hAnsi="Cambria"/>
          <w:sz w:val="20"/>
        </w:rPr>
        <w:t>For data triangulation, four expert informants are choosen, they are one representative of</w:t>
      </w:r>
      <w:r w:rsidR="00C91309">
        <w:rPr>
          <w:rFonts w:ascii="Cambria" w:hAnsi="Cambria"/>
          <w:sz w:val="20"/>
        </w:rPr>
        <w:t xml:space="preserve"> Regional Disaster </w:t>
      </w:r>
      <w:r w:rsidR="00085535">
        <w:rPr>
          <w:rFonts w:ascii="Cambria" w:hAnsi="Cambria"/>
          <w:sz w:val="20"/>
        </w:rPr>
        <w:t xml:space="preserve">Management </w:t>
      </w:r>
      <w:r w:rsidR="00C91309">
        <w:rPr>
          <w:rFonts w:ascii="Cambria" w:hAnsi="Cambria"/>
          <w:sz w:val="20"/>
        </w:rPr>
        <w:t>Agency</w:t>
      </w:r>
      <w:r w:rsidR="001F66DC">
        <w:rPr>
          <w:rFonts w:ascii="Cambria" w:hAnsi="Cambria"/>
          <w:sz w:val="20"/>
        </w:rPr>
        <w:t xml:space="preserve"> (BPBD), Subdistrict Head of North Indralaya, and two village head. </w:t>
      </w:r>
      <w:r w:rsidR="006B67A3" w:rsidRPr="006B67A3">
        <w:rPr>
          <w:rFonts w:ascii="Cambria" w:hAnsi="Cambria"/>
          <w:sz w:val="20"/>
        </w:rPr>
        <w:t>The study was conducted from February 2021 to June 2021.</w:t>
      </w:r>
    </w:p>
    <w:p w14:paraId="33D996ED" w14:textId="06826528" w:rsidR="007B2858" w:rsidRDefault="006B67A3" w:rsidP="00FA116A">
      <w:pPr>
        <w:spacing w:after="0" w:line="240" w:lineRule="auto"/>
        <w:ind w:firstLine="720"/>
        <w:jc w:val="both"/>
        <w:rPr>
          <w:rFonts w:ascii="Cambria" w:hAnsi="Cambria"/>
          <w:sz w:val="20"/>
        </w:rPr>
      </w:pPr>
      <w:r w:rsidRPr="006B67A3">
        <w:rPr>
          <w:rFonts w:ascii="Cambria" w:hAnsi="Cambria"/>
          <w:sz w:val="20"/>
        </w:rPr>
        <w:t xml:space="preserve">Primary data collection is conducted by means of in-depth interviews about fire behavior in wetlands. Secondary data used as a support for research is the profile of the research site and data obtained from </w:t>
      </w:r>
      <w:r w:rsidR="007869D5" w:rsidRPr="007869D5">
        <w:rPr>
          <w:rFonts w:ascii="Cambria" w:hAnsi="Cambria"/>
          <w:sz w:val="20"/>
        </w:rPr>
        <w:t xml:space="preserve">Badan Penanggulangan Bencana Daerah (BPBD) </w:t>
      </w:r>
      <w:r>
        <w:rPr>
          <w:rFonts w:ascii="Cambria" w:hAnsi="Cambria"/>
          <w:sz w:val="20"/>
        </w:rPr>
        <w:t>Ogan Ilir, South Sumatera</w:t>
      </w:r>
      <w:r w:rsidR="007869D5" w:rsidRPr="007869D5">
        <w:rPr>
          <w:rFonts w:ascii="Cambria" w:hAnsi="Cambria"/>
          <w:sz w:val="20"/>
        </w:rPr>
        <w:t xml:space="preserve">. </w:t>
      </w:r>
      <w:r w:rsidRPr="006B67A3">
        <w:rPr>
          <w:rFonts w:ascii="Cambria" w:hAnsi="Cambria"/>
          <w:sz w:val="20"/>
        </w:rPr>
        <w:t>Data that has been obtained from the results of in-depth interviews and observations will then be analyzed using qualitative analysis methods and presented in the form of impressionist narratives is a style of writing where the experience and impression of researchers while in the field.</w:t>
      </w:r>
    </w:p>
    <w:p w14:paraId="26C27075" w14:textId="77777777" w:rsidR="00E95D8B" w:rsidRDefault="00E95D8B" w:rsidP="00FA116A">
      <w:pPr>
        <w:spacing w:after="0" w:line="240" w:lineRule="auto"/>
        <w:ind w:firstLine="720"/>
        <w:jc w:val="both"/>
        <w:rPr>
          <w:rFonts w:ascii="Cambria" w:hAnsi="Cambria"/>
          <w:sz w:val="20"/>
        </w:rPr>
        <w:sectPr w:rsidR="00E95D8B" w:rsidSect="002C126B">
          <w:type w:val="continuous"/>
          <w:pgSz w:w="11907" w:h="16840" w:code="9"/>
          <w:pgMar w:top="1151" w:right="1151" w:bottom="1151" w:left="450" w:header="709" w:footer="709" w:gutter="720"/>
          <w:cols w:num="2" w:space="442"/>
          <w:titlePg/>
          <w:docGrid w:linePitch="360"/>
        </w:sectPr>
      </w:pPr>
    </w:p>
    <w:p w14:paraId="536F62EE" w14:textId="564B6DDC" w:rsidR="00E95D8B" w:rsidRDefault="00E95D8B" w:rsidP="00FA116A">
      <w:pPr>
        <w:spacing w:after="0" w:line="240" w:lineRule="auto"/>
        <w:ind w:firstLine="720"/>
        <w:jc w:val="both"/>
        <w:rPr>
          <w:rFonts w:ascii="Cambria" w:hAnsi="Cambria"/>
          <w:sz w:val="20"/>
        </w:rPr>
      </w:pPr>
    </w:p>
    <w:p w14:paraId="035B2236" w14:textId="1F6047EC" w:rsidR="00E95D8B" w:rsidRDefault="00E95D8B" w:rsidP="00FA116A">
      <w:pPr>
        <w:spacing w:after="0" w:line="240" w:lineRule="auto"/>
        <w:ind w:firstLine="720"/>
        <w:jc w:val="both"/>
        <w:rPr>
          <w:rFonts w:ascii="Cambria" w:hAnsi="Cambria"/>
          <w:sz w:val="20"/>
        </w:rPr>
      </w:pPr>
    </w:p>
    <w:p w14:paraId="4BB3ED98" w14:textId="33A2B31E" w:rsidR="00E95D8B" w:rsidRDefault="00E95D8B" w:rsidP="00FA116A">
      <w:pPr>
        <w:spacing w:after="0" w:line="240" w:lineRule="auto"/>
        <w:ind w:firstLine="720"/>
        <w:jc w:val="both"/>
        <w:rPr>
          <w:rFonts w:ascii="Cambria" w:hAnsi="Cambria"/>
          <w:sz w:val="20"/>
        </w:rPr>
      </w:pPr>
    </w:p>
    <w:p w14:paraId="03BE4CDC" w14:textId="0DF352A4" w:rsidR="00E95D8B" w:rsidRDefault="00E95D8B" w:rsidP="00FA116A">
      <w:pPr>
        <w:spacing w:after="0" w:line="240" w:lineRule="auto"/>
        <w:ind w:firstLine="720"/>
        <w:jc w:val="both"/>
        <w:rPr>
          <w:rFonts w:ascii="Cambria" w:hAnsi="Cambria"/>
          <w:sz w:val="20"/>
        </w:rPr>
      </w:pPr>
    </w:p>
    <w:p w14:paraId="4AB605D0" w14:textId="599B925B" w:rsidR="00E95D8B" w:rsidRDefault="00E95D8B" w:rsidP="00FA116A">
      <w:pPr>
        <w:spacing w:after="0" w:line="240" w:lineRule="auto"/>
        <w:ind w:firstLine="720"/>
        <w:jc w:val="both"/>
        <w:rPr>
          <w:rFonts w:ascii="Cambria" w:hAnsi="Cambria"/>
          <w:sz w:val="20"/>
        </w:rPr>
      </w:pPr>
    </w:p>
    <w:p w14:paraId="404A9FC6" w14:textId="26C430CE" w:rsidR="00E95D8B" w:rsidRDefault="00B93F35" w:rsidP="00B93F35">
      <w:pPr>
        <w:spacing w:after="0" w:line="240" w:lineRule="auto"/>
        <w:jc w:val="both"/>
        <w:rPr>
          <w:rFonts w:ascii="Cambria" w:hAnsi="Cambria"/>
          <w:sz w:val="20"/>
        </w:rPr>
      </w:pPr>
      <w:r>
        <w:rPr>
          <w:rFonts w:ascii="Cambria" w:hAnsi="Cambria"/>
          <w:noProof/>
          <w:sz w:val="20"/>
        </w:rPr>
        <w:lastRenderedPageBreak/>
        <w:pict w14:anchorId="4F9127ED">
          <v:shapetype id="_x0000_t202" coordsize="21600,21600" o:spt="202" path="m,l,21600r21600,l21600,xe">
            <v:stroke joinstyle="miter"/>
            <v:path gradientshapeok="t" o:connecttype="rect"/>
          </v:shapetype>
          <v:shape id="_x0000_s1136" type="#_x0000_t202" style="position:absolute;left:0;text-align:left;margin-left:139.9pt;margin-top:157.7pt;width:106.45pt;height:24pt;z-index:251662336" filled="f" stroked="f">
            <v:textbox>
              <w:txbxContent>
                <w:p w14:paraId="0EB587D1" w14:textId="5B244ADB" w:rsidR="00B93F35" w:rsidRPr="00B93F35" w:rsidRDefault="00B93F35" w:rsidP="00B93F35">
                  <w:pPr>
                    <w:spacing w:after="0"/>
                    <w:rPr>
                      <w:lang w:val="en-ID"/>
                    </w:rPr>
                  </w:pPr>
                  <w:r>
                    <w:rPr>
                      <w:lang w:val="en-ID"/>
                    </w:rPr>
                    <w:t>NORTH INDRALAYA</w:t>
                  </w:r>
                </w:p>
              </w:txbxContent>
            </v:textbox>
          </v:shape>
        </w:pict>
      </w:r>
      <w:r w:rsidRPr="00B93F35">
        <w:rPr>
          <w:rFonts w:ascii="Cambria" w:hAnsi="Cambria"/>
          <w:noProof/>
          <w:sz w:val="20"/>
        </w:rPr>
        <w:drawing>
          <wp:inline distT="0" distB="0" distL="0" distR="0" wp14:anchorId="0CE47127" wp14:editId="703CA189">
            <wp:extent cx="6087110" cy="4307634"/>
            <wp:effectExtent l="0" t="0" r="0" b="0"/>
            <wp:docPr id="2" name="Picture 2" descr="C:\Users\USER\Downloads\Peta Kec Indralaya Utara &amp; OI English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Peta Kec Indralaya Utara &amp; OI English 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7110" cy="4307634"/>
                    </a:xfrm>
                    <a:prstGeom prst="rect">
                      <a:avLst/>
                    </a:prstGeom>
                    <a:noFill/>
                    <a:ln>
                      <a:noFill/>
                    </a:ln>
                  </pic:spPr>
                </pic:pic>
              </a:graphicData>
            </a:graphic>
          </wp:inline>
        </w:drawing>
      </w:r>
    </w:p>
    <w:p w14:paraId="7AB2A580" w14:textId="53F4BB46" w:rsidR="00E95D8B" w:rsidRDefault="004B6CC9" w:rsidP="004B6CC9">
      <w:pPr>
        <w:spacing w:after="0" w:line="240" w:lineRule="auto"/>
        <w:jc w:val="center"/>
        <w:rPr>
          <w:rFonts w:ascii="Cambria" w:hAnsi="Cambria"/>
          <w:sz w:val="20"/>
        </w:rPr>
      </w:pPr>
      <w:r>
        <w:rPr>
          <w:rFonts w:ascii="Cambria" w:hAnsi="Cambria"/>
          <w:b/>
          <w:bCs/>
          <w:sz w:val="18"/>
          <w:szCs w:val="18"/>
        </w:rPr>
        <w:t>Figure 1</w:t>
      </w:r>
      <w:r w:rsidRPr="00FD751A">
        <w:rPr>
          <w:rFonts w:ascii="Cambria" w:hAnsi="Cambria"/>
          <w:b/>
          <w:bCs/>
          <w:sz w:val="18"/>
          <w:szCs w:val="18"/>
        </w:rPr>
        <w:t xml:space="preserve"> </w:t>
      </w:r>
      <w:r>
        <w:rPr>
          <w:rFonts w:ascii="Cambria" w:hAnsi="Cambria"/>
          <w:sz w:val="18"/>
          <w:szCs w:val="18"/>
        </w:rPr>
        <w:t xml:space="preserve">Map of North Indralaya </w:t>
      </w:r>
    </w:p>
    <w:p w14:paraId="0565D305" w14:textId="3D50A712" w:rsidR="00E95D8B" w:rsidRDefault="00E95D8B" w:rsidP="00FA116A">
      <w:pPr>
        <w:spacing w:after="0" w:line="240" w:lineRule="auto"/>
        <w:ind w:firstLine="720"/>
        <w:jc w:val="both"/>
        <w:rPr>
          <w:rFonts w:ascii="Cambria" w:hAnsi="Cambria"/>
          <w:sz w:val="20"/>
        </w:rPr>
      </w:pPr>
    </w:p>
    <w:p w14:paraId="5A264324" w14:textId="272EEE3A" w:rsidR="00E95D8B" w:rsidRDefault="00E95D8B" w:rsidP="00FA116A">
      <w:pPr>
        <w:spacing w:after="0" w:line="240" w:lineRule="auto"/>
        <w:ind w:firstLine="720"/>
        <w:jc w:val="both"/>
        <w:rPr>
          <w:rFonts w:ascii="Cambria" w:hAnsi="Cambria"/>
          <w:sz w:val="20"/>
        </w:rPr>
      </w:pPr>
    </w:p>
    <w:p w14:paraId="4E75F1C6" w14:textId="6F63E0AE" w:rsidR="00E95D8B" w:rsidRDefault="00E95D8B" w:rsidP="00FA116A">
      <w:pPr>
        <w:spacing w:after="0" w:line="240" w:lineRule="auto"/>
        <w:ind w:firstLine="720"/>
        <w:jc w:val="both"/>
        <w:rPr>
          <w:rFonts w:ascii="Cambria" w:hAnsi="Cambria"/>
          <w:sz w:val="20"/>
        </w:rPr>
      </w:pPr>
    </w:p>
    <w:p w14:paraId="65AF774F" w14:textId="19CA7033" w:rsidR="00E95D8B" w:rsidRDefault="00E95D8B" w:rsidP="00FA116A">
      <w:pPr>
        <w:spacing w:after="0" w:line="240" w:lineRule="auto"/>
        <w:ind w:firstLine="720"/>
        <w:jc w:val="both"/>
        <w:rPr>
          <w:rFonts w:ascii="Cambria" w:hAnsi="Cambria"/>
          <w:sz w:val="20"/>
        </w:rPr>
      </w:pPr>
    </w:p>
    <w:p w14:paraId="00B0C6AD" w14:textId="77777777" w:rsidR="00E95D8B" w:rsidRDefault="00E95D8B" w:rsidP="00FA116A">
      <w:pPr>
        <w:spacing w:after="0" w:line="240" w:lineRule="auto"/>
        <w:ind w:firstLine="720"/>
        <w:jc w:val="both"/>
        <w:rPr>
          <w:rFonts w:ascii="Cambria" w:hAnsi="Cambria"/>
          <w:sz w:val="20"/>
        </w:rPr>
        <w:sectPr w:rsidR="00E95D8B" w:rsidSect="00E95D8B">
          <w:type w:val="continuous"/>
          <w:pgSz w:w="11907" w:h="16840" w:code="9"/>
          <w:pgMar w:top="1151" w:right="1151" w:bottom="1151" w:left="450" w:header="709" w:footer="709" w:gutter="720"/>
          <w:cols w:space="442"/>
          <w:titlePg/>
          <w:docGrid w:linePitch="360"/>
        </w:sectPr>
      </w:pPr>
    </w:p>
    <w:p w14:paraId="6A177B09" w14:textId="77777777" w:rsidR="0019483B" w:rsidRPr="006672F1" w:rsidRDefault="0019483B" w:rsidP="004F761D">
      <w:pPr>
        <w:spacing w:after="0" w:line="240" w:lineRule="auto"/>
        <w:jc w:val="both"/>
        <w:outlineLvl w:val="0"/>
        <w:rPr>
          <w:rFonts w:ascii="Cambria" w:hAnsi="Cambria"/>
          <w:b/>
          <w:sz w:val="20"/>
          <w:lang w:val="id-ID"/>
        </w:rPr>
      </w:pPr>
      <w:r w:rsidRPr="006672F1">
        <w:rPr>
          <w:rFonts w:ascii="Cambria" w:hAnsi="Cambria"/>
          <w:b/>
          <w:sz w:val="20"/>
          <w:lang w:val="id-ID"/>
        </w:rPr>
        <w:lastRenderedPageBreak/>
        <w:t xml:space="preserve">3. </w:t>
      </w:r>
      <w:r w:rsidR="006B67A3">
        <w:rPr>
          <w:rFonts w:ascii="Cambria" w:hAnsi="Cambria"/>
          <w:b/>
          <w:sz w:val="20"/>
        </w:rPr>
        <w:t>Results and Discussion</w:t>
      </w:r>
    </w:p>
    <w:p w14:paraId="378BB2CE" w14:textId="5E7B7D9C" w:rsidR="00B30892" w:rsidRDefault="0019483B" w:rsidP="004F761D">
      <w:pPr>
        <w:spacing w:after="0" w:line="240" w:lineRule="auto"/>
        <w:jc w:val="both"/>
        <w:outlineLvl w:val="0"/>
        <w:rPr>
          <w:rFonts w:ascii="Cambria" w:hAnsi="Cambria"/>
          <w:b/>
          <w:sz w:val="20"/>
        </w:rPr>
      </w:pPr>
      <w:r w:rsidRPr="006672F1">
        <w:rPr>
          <w:rFonts w:ascii="Cambria" w:hAnsi="Cambria"/>
          <w:b/>
          <w:sz w:val="20"/>
          <w:lang w:val="id-ID"/>
        </w:rPr>
        <w:t xml:space="preserve">3.1. </w:t>
      </w:r>
      <w:r w:rsidR="00B30892">
        <w:rPr>
          <w:rFonts w:ascii="Cambria" w:hAnsi="Cambria"/>
          <w:b/>
          <w:sz w:val="20"/>
        </w:rPr>
        <w:t>Characteristic of Informants</w:t>
      </w:r>
    </w:p>
    <w:p w14:paraId="38DE909F" w14:textId="3E1E34FE" w:rsidR="003E34F7" w:rsidRDefault="00286534" w:rsidP="008D3027">
      <w:pPr>
        <w:spacing w:after="0" w:line="240" w:lineRule="auto"/>
        <w:ind w:firstLine="810"/>
        <w:jc w:val="both"/>
        <w:outlineLvl w:val="0"/>
        <w:rPr>
          <w:rFonts w:ascii="Cambria" w:hAnsi="Cambria"/>
          <w:bCs/>
          <w:sz w:val="20"/>
        </w:rPr>
      </w:pPr>
      <w:r>
        <w:rPr>
          <w:rFonts w:ascii="Cambria" w:hAnsi="Cambria"/>
          <w:bCs/>
          <w:sz w:val="20"/>
        </w:rPr>
        <w:t>Total informants of this study are si</w:t>
      </w:r>
      <w:r w:rsidR="003E34F7">
        <w:rPr>
          <w:rFonts w:ascii="Cambria" w:hAnsi="Cambria"/>
          <w:bCs/>
          <w:sz w:val="20"/>
        </w:rPr>
        <w:t>x</w:t>
      </w:r>
      <w:r>
        <w:rPr>
          <w:rFonts w:ascii="Cambria" w:hAnsi="Cambria"/>
          <w:bCs/>
          <w:sz w:val="20"/>
        </w:rPr>
        <w:t xml:space="preserve">teen persons; twelve as key informants and four as expert informants. Most of key informants are </w:t>
      </w:r>
      <w:r w:rsidR="00DA2A47">
        <w:rPr>
          <w:rFonts w:ascii="Cambria" w:hAnsi="Cambria"/>
          <w:bCs/>
          <w:sz w:val="20"/>
        </w:rPr>
        <w:t>men (75%), below fifty years old (58.33%), with education level</w:t>
      </w:r>
      <w:r w:rsidR="00A25045">
        <w:rPr>
          <w:rFonts w:ascii="Cambria" w:hAnsi="Cambria"/>
          <w:bCs/>
          <w:sz w:val="20"/>
        </w:rPr>
        <w:t xml:space="preserve"> </w:t>
      </w:r>
      <w:r w:rsidR="00A25045">
        <w:rPr>
          <w:rFonts w:ascii="Cambria" w:hAnsi="Cambria"/>
          <w:bCs/>
          <w:sz w:val="20"/>
        </w:rPr>
        <w:lastRenderedPageBreak/>
        <w:t xml:space="preserve">below senior high school. </w:t>
      </w:r>
      <w:r w:rsidR="00DA2A47">
        <w:rPr>
          <w:rFonts w:ascii="Cambria" w:hAnsi="Cambria"/>
          <w:bCs/>
          <w:sz w:val="20"/>
        </w:rPr>
        <w:t>(58.33%)</w:t>
      </w:r>
      <w:r w:rsidR="00A25045">
        <w:rPr>
          <w:rFonts w:ascii="Cambria" w:hAnsi="Cambria"/>
          <w:bCs/>
          <w:sz w:val="20"/>
        </w:rPr>
        <w:t>.</w:t>
      </w:r>
      <w:r w:rsidR="003E34F7">
        <w:rPr>
          <w:rFonts w:ascii="Cambria" w:hAnsi="Cambria"/>
          <w:bCs/>
          <w:sz w:val="20"/>
        </w:rPr>
        <w:t xml:space="preserve"> In the other hand, expert informants 50% women, mostly upper 30 years old (75%) and with education level above senior high school (75%).</w:t>
      </w:r>
    </w:p>
    <w:p w14:paraId="15EE6FCA" w14:textId="77777777" w:rsidR="00101D36" w:rsidRPr="00286534" w:rsidRDefault="00101D36" w:rsidP="00101D36">
      <w:pPr>
        <w:spacing w:after="0" w:line="240" w:lineRule="auto"/>
        <w:jc w:val="both"/>
        <w:outlineLvl w:val="0"/>
        <w:rPr>
          <w:rFonts w:ascii="Cambria" w:hAnsi="Cambria"/>
          <w:bCs/>
          <w:sz w:val="20"/>
        </w:rPr>
      </w:pPr>
    </w:p>
    <w:p w14:paraId="77435BF7" w14:textId="77777777" w:rsidR="00101D36" w:rsidRDefault="00101D36" w:rsidP="004F761D">
      <w:pPr>
        <w:spacing w:after="0" w:line="240" w:lineRule="auto"/>
        <w:jc w:val="both"/>
        <w:outlineLvl w:val="0"/>
        <w:rPr>
          <w:rFonts w:ascii="Cambria" w:hAnsi="Cambria"/>
          <w:b/>
          <w:sz w:val="20"/>
        </w:rPr>
        <w:sectPr w:rsidR="00101D36" w:rsidSect="002C126B">
          <w:type w:val="continuous"/>
          <w:pgSz w:w="11907" w:h="16840" w:code="9"/>
          <w:pgMar w:top="1151" w:right="1151" w:bottom="1151" w:left="450" w:header="709" w:footer="709" w:gutter="720"/>
          <w:cols w:num="2" w:space="442"/>
          <w:titlePg/>
          <w:docGrid w:linePitch="360"/>
        </w:sectPr>
      </w:pPr>
    </w:p>
    <w:p w14:paraId="654FDCEB" w14:textId="64B4B75F" w:rsidR="00101D36" w:rsidRDefault="00101D36" w:rsidP="004F761D">
      <w:pPr>
        <w:spacing w:after="0" w:line="240" w:lineRule="auto"/>
        <w:jc w:val="both"/>
        <w:outlineLvl w:val="0"/>
        <w:rPr>
          <w:rFonts w:ascii="Cambria" w:hAnsi="Cambria"/>
          <w:b/>
          <w:sz w:val="20"/>
        </w:rPr>
      </w:pPr>
    </w:p>
    <w:p w14:paraId="45A935D6" w14:textId="77777777" w:rsidR="00101D36" w:rsidRDefault="00101D36" w:rsidP="004F761D">
      <w:pPr>
        <w:spacing w:after="0" w:line="240" w:lineRule="auto"/>
        <w:jc w:val="both"/>
        <w:outlineLvl w:val="0"/>
        <w:rPr>
          <w:rFonts w:ascii="Cambria" w:hAnsi="Cambria"/>
          <w:b/>
          <w:sz w:val="20"/>
        </w:rPr>
      </w:pPr>
    </w:p>
    <w:p w14:paraId="505D4A43" w14:textId="3C3F9B93" w:rsidR="00101D36" w:rsidRDefault="00101D36" w:rsidP="004F761D">
      <w:pPr>
        <w:spacing w:after="0" w:line="240" w:lineRule="auto"/>
        <w:jc w:val="both"/>
        <w:outlineLvl w:val="0"/>
        <w:rPr>
          <w:rFonts w:ascii="Cambria" w:hAnsi="Cambria"/>
          <w:b/>
          <w:sz w:val="20"/>
        </w:rPr>
      </w:pPr>
    </w:p>
    <w:p w14:paraId="09A1876B" w14:textId="77777777" w:rsidR="00101D36" w:rsidRDefault="00101D36" w:rsidP="004F761D">
      <w:pPr>
        <w:spacing w:after="0" w:line="240" w:lineRule="auto"/>
        <w:jc w:val="both"/>
        <w:outlineLvl w:val="0"/>
        <w:rPr>
          <w:rFonts w:ascii="Cambria" w:hAnsi="Cambria"/>
          <w:b/>
          <w:sz w:val="20"/>
        </w:rPr>
      </w:pPr>
    </w:p>
    <w:p w14:paraId="418337EB" w14:textId="0F242816" w:rsidR="00101D36" w:rsidRDefault="00101D36" w:rsidP="004F761D">
      <w:pPr>
        <w:spacing w:after="0" w:line="240" w:lineRule="auto"/>
        <w:jc w:val="both"/>
        <w:outlineLvl w:val="0"/>
        <w:rPr>
          <w:rFonts w:ascii="Cambria" w:hAnsi="Cambria"/>
          <w:b/>
          <w:sz w:val="20"/>
        </w:rPr>
      </w:pPr>
    </w:p>
    <w:p w14:paraId="79228392" w14:textId="3343F8F7" w:rsidR="00B93F35" w:rsidRDefault="00B93F35" w:rsidP="004F761D">
      <w:pPr>
        <w:spacing w:after="0" w:line="240" w:lineRule="auto"/>
        <w:jc w:val="both"/>
        <w:outlineLvl w:val="0"/>
        <w:rPr>
          <w:rFonts w:ascii="Cambria" w:hAnsi="Cambria"/>
          <w:b/>
          <w:sz w:val="20"/>
        </w:rPr>
      </w:pPr>
    </w:p>
    <w:p w14:paraId="51B2D9D8" w14:textId="78B6E0DE" w:rsidR="00B93F35" w:rsidRDefault="00B93F35" w:rsidP="004F761D">
      <w:pPr>
        <w:spacing w:after="0" w:line="240" w:lineRule="auto"/>
        <w:jc w:val="both"/>
        <w:outlineLvl w:val="0"/>
        <w:rPr>
          <w:rFonts w:ascii="Cambria" w:hAnsi="Cambria"/>
          <w:b/>
          <w:sz w:val="20"/>
        </w:rPr>
      </w:pPr>
    </w:p>
    <w:p w14:paraId="1ADD91AC" w14:textId="237C823D" w:rsidR="00B93F35" w:rsidRDefault="00B93F35" w:rsidP="004F761D">
      <w:pPr>
        <w:spacing w:after="0" w:line="240" w:lineRule="auto"/>
        <w:jc w:val="both"/>
        <w:outlineLvl w:val="0"/>
        <w:rPr>
          <w:rFonts w:ascii="Cambria" w:hAnsi="Cambria"/>
          <w:b/>
          <w:sz w:val="20"/>
        </w:rPr>
      </w:pPr>
    </w:p>
    <w:p w14:paraId="7A9D3393" w14:textId="12F9E930" w:rsidR="00B93F35" w:rsidRDefault="00B93F35" w:rsidP="004F761D">
      <w:pPr>
        <w:spacing w:after="0" w:line="240" w:lineRule="auto"/>
        <w:jc w:val="both"/>
        <w:outlineLvl w:val="0"/>
        <w:rPr>
          <w:rFonts w:ascii="Cambria" w:hAnsi="Cambria"/>
          <w:b/>
          <w:sz w:val="20"/>
        </w:rPr>
      </w:pPr>
    </w:p>
    <w:p w14:paraId="187392C2" w14:textId="0AEB0F45" w:rsidR="00B93F35" w:rsidRDefault="00B93F35" w:rsidP="004F761D">
      <w:pPr>
        <w:spacing w:after="0" w:line="240" w:lineRule="auto"/>
        <w:jc w:val="both"/>
        <w:outlineLvl w:val="0"/>
        <w:rPr>
          <w:rFonts w:ascii="Cambria" w:hAnsi="Cambria"/>
          <w:b/>
          <w:sz w:val="20"/>
        </w:rPr>
      </w:pPr>
    </w:p>
    <w:p w14:paraId="76B5821C" w14:textId="00861835" w:rsidR="00B93F35" w:rsidRDefault="00B93F35" w:rsidP="004F761D">
      <w:pPr>
        <w:spacing w:after="0" w:line="240" w:lineRule="auto"/>
        <w:jc w:val="both"/>
        <w:outlineLvl w:val="0"/>
        <w:rPr>
          <w:rFonts w:ascii="Cambria" w:hAnsi="Cambria"/>
          <w:b/>
          <w:sz w:val="20"/>
        </w:rPr>
      </w:pPr>
    </w:p>
    <w:p w14:paraId="335B662C" w14:textId="11DEB2E2" w:rsidR="00B93F35" w:rsidRDefault="00B93F35" w:rsidP="004F761D">
      <w:pPr>
        <w:spacing w:after="0" w:line="240" w:lineRule="auto"/>
        <w:jc w:val="both"/>
        <w:outlineLvl w:val="0"/>
        <w:rPr>
          <w:rFonts w:ascii="Cambria" w:hAnsi="Cambria"/>
          <w:b/>
          <w:sz w:val="20"/>
        </w:rPr>
      </w:pPr>
    </w:p>
    <w:p w14:paraId="278141E0" w14:textId="10980B2D" w:rsidR="00B93F35" w:rsidRDefault="00B93F35" w:rsidP="004F761D">
      <w:pPr>
        <w:spacing w:after="0" w:line="240" w:lineRule="auto"/>
        <w:jc w:val="both"/>
        <w:outlineLvl w:val="0"/>
        <w:rPr>
          <w:rFonts w:ascii="Cambria" w:hAnsi="Cambria"/>
          <w:b/>
          <w:sz w:val="20"/>
        </w:rPr>
      </w:pPr>
    </w:p>
    <w:p w14:paraId="33F17D1D" w14:textId="76292510" w:rsidR="00B93F35" w:rsidRDefault="00B93F35" w:rsidP="004F761D">
      <w:pPr>
        <w:spacing w:after="0" w:line="240" w:lineRule="auto"/>
        <w:jc w:val="both"/>
        <w:outlineLvl w:val="0"/>
        <w:rPr>
          <w:rFonts w:ascii="Cambria" w:hAnsi="Cambria"/>
          <w:b/>
          <w:sz w:val="20"/>
        </w:rPr>
      </w:pPr>
    </w:p>
    <w:p w14:paraId="237FC136" w14:textId="2C85423C" w:rsidR="00B93F35" w:rsidRDefault="00B93F35" w:rsidP="004F761D">
      <w:pPr>
        <w:spacing w:after="0" w:line="240" w:lineRule="auto"/>
        <w:jc w:val="both"/>
        <w:outlineLvl w:val="0"/>
        <w:rPr>
          <w:rFonts w:ascii="Cambria" w:hAnsi="Cambria"/>
          <w:b/>
          <w:sz w:val="20"/>
        </w:rPr>
      </w:pPr>
    </w:p>
    <w:p w14:paraId="0F4AC92C" w14:textId="6CAFFFCE" w:rsidR="00B93F35" w:rsidRDefault="00B93F35" w:rsidP="004F761D">
      <w:pPr>
        <w:spacing w:after="0" w:line="240" w:lineRule="auto"/>
        <w:jc w:val="both"/>
        <w:outlineLvl w:val="0"/>
        <w:rPr>
          <w:rFonts w:ascii="Cambria" w:hAnsi="Cambria"/>
          <w:b/>
          <w:sz w:val="20"/>
        </w:rPr>
      </w:pPr>
    </w:p>
    <w:p w14:paraId="36F5857C" w14:textId="2E077DFC" w:rsidR="00B93F35" w:rsidRDefault="00B93F35" w:rsidP="004F761D">
      <w:pPr>
        <w:spacing w:after="0" w:line="240" w:lineRule="auto"/>
        <w:jc w:val="both"/>
        <w:outlineLvl w:val="0"/>
        <w:rPr>
          <w:rFonts w:ascii="Cambria" w:hAnsi="Cambria"/>
          <w:b/>
          <w:sz w:val="20"/>
        </w:rPr>
      </w:pPr>
    </w:p>
    <w:p w14:paraId="7078EBB5" w14:textId="5CEC0D95" w:rsidR="00B93F35" w:rsidRDefault="00B93F35" w:rsidP="004F761D">
      <w:pPr>
        <w:spacing w:after="0" w:line="240" w:lineRule="auto"/>
        <w:jc w:val="both"/>
        <w:outlineLvl w:val="0"/>
        <w:rPr>
          <w:rFonts w:ascii="Cambria" w:hAnsi="Cambria"/>
          <w:b/>
          <w:sz w:val="20"/>
        </w:rPr>
      </w:pPr>
    </w:p>
    <w:p w14:paraId="66D1F9FF" w14:textId="7FA437C7" w:rsidR="00B93F35" w:rsidRDefault="00B93F35" w:rsidP="004F761D">
      <w:pPr>
        <w:spacing w:after="0" w:line="240" w:lineRule="auto"/>
        <w:jc w:val="both"/>
        <w:outlineLvl w:val="0"/>
        <w:rPr>
          <w:rFonts w:ascii="Cambria" w:hAnsi="Cambria"/>
          <w:b/>
          <w:sz w:val="20"/>
        </w:rPr>
      </w:pPr>
    </w:p>
    <w:p w14:paraId="59FCCF5E" w14:textId="027518C0" w:rsidR="00B93F35" w:rsidRDefault="00B93F35" w:rsidP="004F761D">
      <w:pPr>
        <w:spacing w:after="0" w:line="240" w:lineRule="auto"/>
        <w:jc w:val="both"/>
        <w:outlineLvl w:val="0"/>
        <w:rPr>
          <w:rFonts w:ascii="Cambria" w:hAnsi="Cambria"/>
          <w:b/>
          <w:sz w:val="20"/>
        </w:rPr>
      </w:pPr>
    </w:p>
    <w:p w14:paraId="61433545" w14:textId="77777777" w:rsidR="00B93F35" w:rsidRDefault="00B93F35" w:rsidP="004F761D">
      <w:pPr>
        <w:spacing w:after="0" w:line="240" w:lineRule="auto"/>
        <w:jc w:val="both"/>
        <w:outlineLvl w:val="0"/>
        <w:rPr>
          <w:rFonts w:ascii="Cambria" w:hAnsi="Cambria"/>
          <w:b/>
          <w:sz w:val="20"/>
        </w:rPr>
      </w:pPr>
    </w:p>
    <w:p w14:paraId="7719C0A1" w14:textId="77777777" w:rsidR="00101D36" w:rsidRDefault="00101D36" w:rsidP="004F761D">
      <w:pPr>
        <w:spacing w:after="0" w:line="240" w:lineRule="auto"/>
        <w:jc w:val="both"/>
        <w:outlineLvl w:val="0"/>
        <w:rPr>
          <w:rFonts w:ascii="Cambria" w:hAnsi="Cambria"/>
          <w:b/>
          <w:sz w:val="20"/>
        </w:rPr>
      </w:pPr>
    </w:p>
    <w:p w14:paraId="410DF008" w14:textId="77777777" w:rsidR="00101D36" w:rsidRDefault="00101D36" w:rsidP="004F761D">
      <w:pPr>
        <w:spacing w:after="0" w:line="240" w:lineRule="auto"/>
        <w:jc w:val="both"/>
        <w:outlineLvl w:val="0"/>
        <w:rPr>
          <w:rFonts w:ascii="Cambria" w:hAnsi="Cambria"/>
          <w:b/>
          <w:sz w:val="20"/>
        </w:rPr>
      </w:pPr>
    </w:p>
    <w:p w14:paraId="705BBD84" w14:textId="2DB03A3A" w:rsidR="00101D36" w:rsidRDefault="00B93F35" w:rsidP="004F761D">
      <w:pPr>
        <w:spacing w:after="0" w:line="240" w:lineRule="auto"/>
        <w:jc w:val="both"/>
        <w:outlineLvl w:val="0"/>
        <w:rPr>
          <w:rFonts w:ascii="Cambria" w:hAnsi="Cambria"/>
          <w:b/>
          <w:sz w:val="20"/>
        </w:rPr>
      </w:pPr>
      <w:r>
        <w:rPr>
          <w:noProof/>
        </w:rPr>
        <w:pict w14:anchorId="0DA58BEC">
          <v:group id="Group 107" o:spid="_x0000_s1081" style="position:absolute;left:0;text-align:left;margin-left:51.75pt;margin-top:11.4pt;width:373.75pt;height:478.9pt;z-index:251661312" coordsize="47463,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">
            <v:group id="Group 60" o:spid="_x0000_s1082" style="position:absolute;width:47386;height:29891" coordsize="47386,29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2" o:spid="_x0000_s1083" style="position:absolute;top:13358;width:12718;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" fillcolor="white [3201]" strokecolor="black [3200]" strokeweight="2pt">
                <v:textbox>
                  <w:txbxContent>
                    <w:p w14:paraId="0A83A500" w14:textId="77777777" w:rsidR="00101D36" w:rsidRDefault="00101D36" w:rsidP="00101D36">
                      <w:pPr>
                        <w:spacing w:after="0" w:line="240" w:lineRule="auto"/>
                        <w:jc w:val="center"/>
                        <w:rPr>
                          <w:rFonts w:ascii="Cambria" w:hAnsi="Cambria"/>
                          <w:sz w:val="16"/>
                          <w:szCs w:val="16"/>
                        </w:rPr>
                      </w:pPr>
                      <w:r>
                        <w:rPr>
                          <w:rFonts w:ascii="Cambria" w:hAnsi="Cambria"/>
                          <w:sz w:val="16"/>
                          <w:szCs w:val="16"/>
                        </w:rPr>
                        <w:t>Palem Raya Village</w:t>
                      </w:r>
                    </w:p>
                    <w:p w14:paraId="775D9E41" w14:textId="77777777" w:rsidR="00101D36" w:rsidRDefault="00101D36" w:rsidP="00101D36">
                      <w:pPr>
                        <w:spacing w:after="0" w:line="240" w:lineRule="auto"/>
                        <w:jc w:val="center"/>
                        <w:rPr>
                          <w:rFonts w:ascii="Cambria" w:hAnsi="Cambria"/>
                          <w:sz w:val="16"/>
                          <w:szCs w:val="16"/>
                        </w:rPr>
                      </w:pPr>
                      <w:r>
                        <w:rPr>
                          <w:rFonts w:ascii="Cambria" w:hAnsi="Cambria"/>
                          <w:sz w:val="16"/>
                          <w:szCs w:val="16"/>
                        </w:rPr>
                        <w:t>(High land fire incident)</w:t>
                      </w:r>
                    </w:p>
                    <w:p w14:paraId="5D8D18BA"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N=6</w:t>
                      </w:r>
                    </w:p>
                  </w:txbxContent>
                </v:textbox>
              </v:rect>
              <v:rect id="Rectangle 4" o:spid="_x0000_s1084" style="position:absolute;left:14948;top:6758;width:9379;height:3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" fillcolor="white [3201]" strokecolor="black [3200]" strokeweight="2pt">
                <v:textbox>
                  <w:txbxContent>
                    <w:p w14:paraId="08FA6DD1"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Lived nearby hotspot</w:t>
                      </w:r>
                    </w:p>
                  </w:txbxContent>
                </v:textbox>
              </v:rect>
              <v:rect id="Rectangle 5" o:spid="_x0000_s1085" style="position:absolute;left:15584;top:22661;width:9379;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" fillcolor="white [3201]" strokecolor="black [3200]" strokeweight="2pt">
                <v:textbox>
                  <w:txbxContent>
                    <w:p w14:paraId="0A53A107"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Lived far from hotspot</w:t>
                      </w:r>
                    </w:p>
                  </w:txbxContent>
                </v:textbox>
              </v:rect>
              <v:rect id="Rectangle 6" o:spid="_x0000_s1086" style="position:absolute;left:26239;top:3339;width:9379;height:3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" fillcolor="white [3201]" strokecolor="black [3200]" strokeweight="2pt">
                <v:textbox>
                  <w:txbxContent>
                    <w:p w14:paraId="45554290"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Farmer</w:t>
                      </w:r>
                    </w:p>
                  </w:txbxContent>
                </v:textbox>
              </v:rect>
              <v:rect id="Rectangle 7" o:spid="_x0000_s1087" style="position:absolute;left:26477;top:10734;width:9379;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" fillcolor="white [3201]" strokecolor="black [3200]" strokeweight="2pt">
                <v:textbox>
                  <w:txbxContent>
                    <w:p w14:paraId="72E770EA"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Not Farmer</w:t>
                      </w:r>
                    </w:p>
                  </w:txbxContent>
                </v:textbox>
              </v:rect>
              <v:rect id="Rectangle 8" o:spid="_x0000_s1088" style="position:absolute;left:26557;top:18844;width:9379;height:2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" fillcolor="white [3201]" strokecolor="black [3200]" strokeweight="2pt">
                <v:textbox>
                  <w:txbxContent>
                    <w:p w14:paraId="33E3C2B6"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Farmer</w:t>
                      </w:r>
                    </w:p>
                  </w:txbxContent>
                </v:textbox>
              </v:rect>
              <v:rect id="Rectangle 9" o:spid="_x0000_s1089" style="position:absolute;left:26557;top:26557;width:937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" fillcolor="white [3201]" strokecolor="black [3200]" strokeweight="2pt">
                <v:textbox>
                  <w:txbxContent>
                    <w:p w14:paraId="43B183C7"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Not Farmer</w:t>
                      </w:r>
                    </w:p>
                  </w:txbxContent>
                </v:textbox>
              </v:rect>
              <v:rect id="Rectangle 10" o:spid="_x0000_s1090" style="position:absolute;left:38007;width:9379;height:3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" fillcolor="white [3201]" strokecolor="black [3200]" strokeweight="2pt">
                <v:textbox>
                  <w:txbxContent>
                    <w:p w14:paraId="0C1943F6" w14:textId="77777777" w:rsidR="00101D36" w:rsidRDefault="00101D36" w:rsidP="00101D36">
                      <w:pPr>
                        <w:spacing w:after="0" w:line="240" w:lineRule="auto"/>
                        <w:jc w:val="center"/>
                        <w:rPr>
                          <w:rFonts w:ascii="Cambria" w:hAnsi="Cambria"/>
                          <w:sz w:val="16"/>
                          <w:szCs w:val="16"/>
                        </w:rPr>
                      </w:pPr>
                      <w:r>
                        <w:rPr>
                          <w:rFonts w:ascii="Cambria" w:hAnsi="Cambria"/>
                          <w:sz w:val="16"/>
                          <w:szCs w:val="16"/>
                        </w:rPr>
                        <w:t>Land Owner</w:t>
                      </w:r>
                    </w:p>
                    <w:p w14:paraId="4050DF9A"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(n=1)</w:t>
                      </w:r>
                    </w:p>
                  </w:txbxContent>
                </v:textbox>
              </v:rect>
              <v:rect id="Rectangle 11" o:spid="_x0000_s1091" style="position:absolute;left:37927;top:4929;width:9379;height:4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" fillcolor="white [3201]" strokecolor="black [3200]" strokeweight="2pt">
                <v:textbox>
                  <w:txbxContent>
                    <w:p w14:paraId="799EE95D" w14:textId="77777777" w:rsidR="00101D36" w:rsidRDefault="00101D36" w:rsidP="00101D36">
                      <w:pPr>
                        <w:spacing w:after="0" w:line="240" w:lineRule="auto"/>
                        <w:jc w:val="center"/>
                        <w:rPr>
                          <w:rFonts w:ascii="Cambria" w:hAnsi="Cambria"/>
                          <w:sz w:val="16"/>
                          <w:szCs w:val="16"/>
                        </w:rPr>
                      </w:pPr>
                      <w:r>
                        <w:rPr>
                          <w:rFonts w:ascii="Cambria" w:hAnsi="Cambria"/>
                          <w:sz w:val="16"/>
                          <w:szCs w:val="16"/>
                        </w:rPr>
                        <w:t>Not Land Owner</w:t>
                      </w:r>
                    </w:p>
                    <w:p w14:paraId="606B8D7E"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(n=1)</w:t>
                      </w:r>
                    </w:p>
                  </w:txbxContent>
                </v:textbox>
              </v:rect>
              <v:rect id="Rectangle 12" o:spid="_x0000_s1092" style="position:absolute;left:37848;top:10734;width:9379;height:3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" fillcolor="white [3201]" strokecolor="black [3200]" strokeweight="2pt">
                <v:textbox>
                  <w:txbxContent>
                    <w:p w14:paraId="19200C98" w14:textId="77777777" w:rsidR="00101D36" w:rsidRDefault="00101D36" w:rsidP="00101D36">
                      <w:pPr>
                        <w:spacing w:after="0" w:line="240" w:lineRule="auto"/>
                        <w:jc w:val="center"/>
                        <w:rPr>
                          <w:rFonts w:ascii="Cambria" w:hAnsi="Cambria"/>
                          <w:sz w:val="16"/>
                          <w:szCs w:val="16"/>
                        </w:rPr>
                      </w:pPr>
                      <w:r>
                        <w:rPr>
                          <w:rFonts w:ascii="Cambria" w:hAnsi="Cambria"/>
                          <w:sz w:val="16"/>
                          <w:szCs w:val="16"/>
                        </w:rPr>
                        <w:t>Land Owner</w:t>
                      </w:r>
                    </w:p>
                    <w:p w14:paraId="7D8FD352"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(n=1)</w:t>
                      </w:r>
                    </w:p>
                  </w:txbxContent>
                </v:textbox>
              </v:rect>
              <v:rect id="Rectangle 16" o:spid="_x0000_s1093" style="position:absolute;left:37768;top:15743;width:9379;height:3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" fillcolor="white [3201]" strokecolor="black [3200]" strokeweight="2pt">
                <v:textbox>
                  <w:txbxContent>
                    <w:p w14:paraId="11AAE229" w14:textId="77777777" w:rsidR="00101D36" w:rsidRDefault="00101D36" w:rsidP="00101D36">
                      <w:pPr>
                        <w:spacing w:after="0" w:line="240" w:lineRule="auto"/>
                        <w:jc w:val="center"/>
                        <w:rPr>
                          <w:rFonts w:ascii="Cambria" w:hAnsi="Cambria"/>
                          <w:sz w:val="16"/>
                          <w:szCs w:val="16"/>
                        </w:rPr>
                      </w:pPr>
                      <w:r>
                        <w:rPr>
                          <w:rFonts w:ascii="Cambria" w:hAnsi="Cambria"/>
                          <w:sz w:val="16"/>
                          <w:szCs w:val="16"/>
                        </w:rPr>
                        <w:t>Land Owner</w:t>
                      </w:r>
                    </w:p>
                    <w:p w14:paraId="63B2EBA0"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(n=1)</w:t>
                      </w:r>
                    </w:p>
                  </w:txbxContent>
                </v:textbox>
              </v:rect>
              <v:rect id="Rectangle 17" o:spid="_x0000_s1094" style="position:absolute;left:37689;top:20673;width:9379;height:4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" fillcolor="white [3201]" strokecolor="black [3200]" strokeweight="2pt">
                <v:textbox>
                  <w:txbxContent>
                    <w:p w14:paraId="620643D2" w14:textId="77777777" w:rsidR="00101D36" w:rsidRDefault="00101D36" w:rsidP="00101D36">
                      <w:pPr>
                        <w:spacing w:after="0" w:line="240" w:lineRule="auto"/>
                        <w:jc w:val="center"/>
                        <w:rPr>
                          <w:rFonts w:ascii="Cambria" w:hAnsi="Cambria"/>
                          <w:sz w:val="16"/>
                          <w:szCs w:val="16"/>
                        </w:rPr>
                      </w:pPr>
                      <w:r>
                        <w:rPr>
                          <w:rFonts w:ascii="Cambria" w:hAnsi="Cambria"/>
                          <w:sz w:val="16"/>
                          <w:szCs w:val="16"/>
                        </w:rPr>
                        <w:t>Not Land Owner</w:t>
                      </w:r>
                    </w:p>
                    <w:p w14:paraId="2564C24E"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(n=1)</w:t>
                      </w:r>
                    </w:p>
                  </w:txbxContent>
                </v:textbox>
              </v:rect>
              <v:rect id="Rectangle 18" o:spid="_x0000_s1095" style="position:absolute;left:37768;top:26398;width:9379;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" fillcolor="white [3201]" strokecolor="black [3200]" strokeweight="2pt">
                <v:textbox>
                  <w:txbxContent>
                    <w:p w14:paraId="257EFD35" w14:textId="77777777" w:rsidR="00101D36" w:rsidRDefault="00101D36" w:rsidP="00101D36">
                      <w:pPr>
                        <w:spacing w:after="0" w:line="240" w:lineRule="auto"/>
                        <w:jc w:val="center"/>
                        <w:rPr>
                          <w:rFonts w:ascii="Cambria" w:hAnsi="Cambria"/>
                          <w:sz w:val="16"/>
                          <w:szCs w:val="16"/>
                        </w:rPr>
                      </w:pPr>
                      <w:r>
                        <w:rPr>
                          <w:rFonts w:ascii="Cambria" w:hAnsi="Cambria"/>
                          <w:sz w:val="16"/>
                          <w:szCs w:val="16"/>
                        </w:rPr>
                        <w:t>Land Owner</w:t>
                      </w:r>
                    </w:p>
                    <w:p w14:paraId="13C4B00D"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(n=1)</w:t>
                      </w:r>
                    </w:p>
                  </w:txbxContent>
                </v:textbox>
              </v:rect>
              <v:shapetype id="_x0000_t32" coordsize="21600,21600" o:spt="32" o:oned="t" path="m,l21600,21600e" filled="f">
                <v:path arrowok="t" fillok="f" o:connecttype="none"/>
                <o:lock v:ext="edit" shapetype="t"/>
              </v:shapetype>
              <v:shape id="Straight Arrow Connector 20" o:spid="_x0000_s1096" type="#_x0000_t32" style="position:absolute;left:10734;top:8729;width:4134;height:46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" strokecolor="black [3040]">
                <v:stroke endarrow="block"/>
              </v:shape>
              <v:shape id="Straight Arrow Connector 21" o:spid="_x0000_s1097" type="#_x0000_t32" style="position:absolute;left:10893;top:18208;width:4532;height:5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" strokecolor="black [3040]">
                <v:stroke endarrow="block"/>
              </v:shape>
              <v:shape id="Straight Arrow Connector 23" o:spid="_x0000_s1098" type="#_x0000_t32" style="position:absolute;left:22979;top:4356;width:3180;height:23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" strokecolor="black [3040]">
                <v:stroke endarrow="block"/>
              </v:shape>
              <v:shape id="Straight Arrow Connector 25" o:spid="_x0000_s1099" type="#_x0000_t32" style="position:absolute;left:34429;top:1017;width:3575;height:2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" strokecolor="black [3040]">
                <v:stroke endarrow="block"/>
              </v:shape>
              <v:shape id="Straight Arrow Connector 26" o:spid="_x0000_s1100" type="#_x0000_t32" style="position:absolute;left:23376;top:20338;width:3181;height:23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" strokecolor="black [3040]">
                <v:stroke endarrow="block"/>
              </v:shape>
              <v:shape id="Straight Arrow Connector 27" o:spid="_x0000_s1101" type="#_x0000_t32" style="position:absolute;left:34190;top:16522;width:3575;height:2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" strokecolor="black [3040]">
                <v:stroke endarrow="block"/>
              </v:shape>
              <v:shape id="Straight Arrow Connector 28" o:spid="_x0000_s1102" type="#_x0000_t32" style="position:absolute;left:34826;top:6440;width:3101;height:2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" strokecolor="black [3040]">
                <v:stroke endarrow="block"/>
              </v:shape>
              <v:shape id="Straight Arrow Connector 29" o:spid="_x0000_s1103" type="#_x0000_t32" style="position:absolute;left:34588;top:21707;width:3101;height:2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" strokecolor="black [3040]">
                <v:stroke endarrow="block"/>
              </v:shape>
              <v:shape id="Straight Arrow Connector 30" o:spid="_x0000_s1104" type="#_x0000_t32" style="position:absolute;left:35939;top:12370;width:19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" strokecolor="black [3040]">
                <v:stroke endarrow="block"/>
              </v:shape>
              <v:shape id="Straight Arrow Connector 31" o:spid="_x0000_s1105" type="#_x0000_t32" style="position:absolute;left:35860;top:28114;width:19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" strokecolor="black [3040]">
                <v:stroke endarrow="block"/>
              </v:shape>
              <v:shape id="Straight Arrow Connector 32" o:spid="_x0000_s1106" type="#_x0000_t32" style="position:absolute;left:22979;top:10575;width:3578;height:2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" strokecolor="black [3040]">
                <v:stroke endarrow="block"/>
              </v:shape>
              <v:shape id="Straight Arrow Connector 33" o:spid="_x0000_s1107" type="#_x0000_t32" style="position:absolute;left:23058;top:26239;width:3578;height:2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" strokecolor="black [3040]">
                <v:stroke endarrow="block"/>
              </v:shape>
            </v:group>
            <v:group id="Group 59" o:spid="_x0000_s1108" style="position:absolute;left:238;top:30930;width:47225;height:29890" coordorigin="-3101" coordsize="47227,29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Rectangle 34" o:spid="_x0000_s1109" style="position:absolute;left:-3101;top:12783;width:12479;height:5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" fillcolor="white [3201]" strokecolor="black [3200]" strokeweight="2pt">
                <v:textbox>
                  <w:txbxContent>
                    <w:p w14:paraId="7BA2955F" w14:textId="77777777" w:rsidR="00101D36" w:rsidRDefault="00101D36" w:rsidP="00101D36">
                      <w:pPr>
                        <w:spacing w:after="0" w:line="240" w:lineRule="auto"/>
                        <w:jc w:val="center"/>
                        <w:rPr>
                          <w:rFonts w:ascii="Cambria" w:hAnsi="Cambria"/>
                          <w:sz w:val="16"/>
                          <w:szCs w:val="16"/>
                        </w:rPr>
                      </w:pPr>
                      <w:r>
                        <w:rPr>
                          <w:rFonts w:ascii="Cambria" w:hAnsi="Cambria"/>
                          <w:sz w:val="16"/>
                          <w:szCs w:val="16"/>
                        </w:rPr>
                        <w:t>Timbangan District</w:t>
                      </w:r>
                    </w:p>
                    <w:p w14:paraId="274955A0" w14:textId="77777777" w:rsidR="00101D36" w:rsidRDefault="00101D36" w:rsidP="00101D36">
                      <w:pPr>
                        <w:spacing w:after="0" w:line="240" w:lineRule="auto"/>
                        <w:jc w:val="center"/>
                        <w:rPr>
                          <w:rFonts w:ascii="Cambria" w:hAnsi="Cambria"/>
                          <w:sz w:val="16"/>
                          <w:szCs w:val="16"/>
                        </w:rPr>
                      </w:pPr>
                      <w:r>
                        <w:rPr>
                          <w:rFonts w:ascii="Cambria" w:hAnsi="Cambria"/>
                          <w:sz w:val="16"/>
                          <w:szCs w:val="16"/>
                        </w:rPr>
                        <w:t>(Low land fire incident)</w:t>
                      </w:r>
                    </w:p>
                    <w:p w14:paraId="43669532"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N=6</w:t>
                      </w:r>
                    </w:p>
                  </w:txbxContent>
                </v:textbox>
              </v:rect>
              <v:rect id="Rectangle 35" o:spid="_x0000_s1110" style="position:absolute;left:11688;top:6758;width:9379;height:3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" fillcolor="white [3201]" strokecolor="black [3200]" strokeweight="2pt">
                <v:textbox>
                  <w:txbxContent>
                    <w:p w14:paraId="5176703C"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Lived nearby hotspot</w:t>
                      </w:r>
                    </w:p>
                  </w:txbxContent>
                </v:textbox>
              </v:rect>
              <v:rect id="Rectangle 36" o:spid="_x0000_s1111" style="position:absolute;left:12324;top:22661;width:9379;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" fillcolor="white [3201]" strokecolor="black [3200]" strokeweight="2pt">
                <v:textbox>
                  <w:txbxContent>
                    <w:p w14:paraId="47BC9C2B"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Lived far from hotspot</w:t>
                      </w:r>
                    </w:p>
                  </w:txbxContent>
                </v:textbox>
              </v:rect>
              <v:rect id="Rectangle 37" o:spid="_x0000_s1112" style="position:absolute;left:22979;top:3339;width:9379;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" fillcolor="white [3201]" strokecolor="black [3200]" strokeweight="2pt">
                <v:textbox>
                  <w:txbxContent>
                    <w:p w14:paraId="29BFE674"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Farmer</w:t>
                      </w:r>
                    </w:p>
                  </w:txbxContent>
                </v:textbox>
              </v:rect>
              <v:rect id="Rectangle 38" o:spid="_x0000_s1113" style="position:absolute;left:23217;top:10734;width:9379;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" fillcolor="white [3201]" strokecolor="black [3200]" strokeweight="2pt">
                <v:textbox>
                  <w:txbxContent>
                    <w:p w14:paraId="41F8B8E5"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Not Farmer</w:t>
                      </w:r>
                    </w:p>
                  </w:txbxContent>
                </v:textbox>
              </v:rect>
              <v:rect id="Rectangle 39" o:spid="_x0000_s1114" style="position:absolute;left:23297;top:18844;width:9379;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" fillcolor="white [3201]" strokecolor="black [3200]" strokeweight="2pt">
                <v:textbox>
                  <w:txbxContent>
                    <w:p w14:paraId="7DDA1157"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Farmer</w:t>
                      </w:r>
                    </w:p>
                  </w:txbxContent>
                </v:textbox>
              </v:rect>
              <v:rect id="Rectangle 40" o:spid="_x0000_s1115" style="position:absolute;left:23297;top:26557;width:937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" fillcolor="white [3201]" strokecolor="black [3200]" strokeweight="2pt">
                <v:textbox>
                  <w:txbxContent>
                    <w:p w14:paraId="31D822E1"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Not Farmer</w:t>
                      </w:r>
                    </w:p>
                  </w:txbxContent>
                </v:textbox>
              </v:rect>
              <v:rect id="Rectangle 41" o:spid="_x0000_s1116" style="position:absolute;left:34747;width:9379;height:3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" fillcolor="white [3201]" strokecolor="black [3200]" strokeweight="2pt">
                <v:textbox>
                  <w:txbxContent>
                    <w:p w14:paraId="4BBED759" w14:textId="77777777" w:rsidR="00101D36" w:rsidRDefault="00101D36" w:rsidP="00101D36">
                      <w:pPr>
                        <w:spacing w:after="0" w:line="240" w:lineRule="auto"/>
                        <w:jc w:val="center"/>
                        <w:rPr>
                          <w:rFonts w:ascii="Cambria" w:hAnsi="Cambria"/>
                          <w:sz w:val="16"/>
                          <w:szCs w:val="16"/>
                        </w:rPr>
                      </w:pPr>
                      <w:r>
                        <w:rPr>
                          <w:rFonts w:ascii="Cambria" w:hAnsi="Cambria"/>
                          <w:sz w:val="16"/>
                          <w:szCs w:val="16"/>
                        </w:rPr>
                        <w:t>Land Owner</w:t>
                      </w:r>
                    </w:p>
                    <w:p w14:paraId="7358415A"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(n=1)</w:t>
                      </w:r>
                    </w:p>
                  </w:txbxContent>
                </v:textbox>
              </v:rect>
              <v:rect id="Rectangle 42" o:spid="_x0000_s1117" style="position:absolute;left:34667;top:4929;width:9379;height:4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" fillcolor="white [3201]" strokecolor="black [3200]" strokeweight="2pt">
                <v:textbox>
                  <w:txbxContent>
                    <w:p w14:paraId="1BD0199A" w14:textId="77777777" w:rsidR="00101D36" w:rsidRDefault="00101D36" w:rsidP="00101D36">
                      <w:pPr>
                        <w:spacing w:after="0" w:line="240" w:lineRule="auto"/>
                        <w:jc w:val="center"/>
                        <w:rPr>
                          <w:rFonts w:ascii="Cambria" w:hAnsi="Cambria"/>
                          <w:sz w:val="16"/>
                          <w:szCs w:val="16"/>
                        </w:rPr>
                      </w:pPr>
                      <w:r>
                        <w:rPr>
                          <w:rFonts w:ascii="Cambria" w:hAnsi="Cambria"/>
                          <w:sz w:val="16"/>
                          <w:szCs w:val="16"/>
                        </w:rPr>
                        <w:t>Not Land Owner</w:t>
                      </w:r>
                    </w:p>
                    <w:p w14:paraId="1972DED2"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(n=1)</w:t>
                      </w:r>
                    </w:p>
                  </w:txbxContent>
                </v:textbox>
              </v:rect>
              <v:rect id="Rectangle 43" o:spid="_x0000_s1118" style="position:absolute;left:34588;top:10734;width:9379;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" fillcolor="white [3201]" strokecolor="black [3200]" strokeweight="2pt">
                <v:textbox>
                  <w:txbxContent>
                    <w:p w14:paraId="66DAE8C4" w14:textId="77777777" w:rsidR="00101D36" w:rsidRDefault="00101D36" w:rsidP="00101D36">
                      <w:pPr>
                        <w:spacing w:after="0" w:line="240" w:lineRule="auto"/>
                        <w:jc w:val="center"/>
                        <w:rPr>
                          <w:rFonts w:ascii="Cambria" w:hAnsi="Cambria"/>
                          <w:sz w:val="16"/>
                          <w:szCs w:val="16"/>
                        </w:rPr>
                      </w:pPr>
                      <w:r>
                        <w:rPr>
                          <w:rFonts w:ascii="Cambria" w:hAnsi="Cambria"/>
                          <w:sz w:val="16"/>
                          <w:szCs w:val="16"/>
                        </w:rPr>
                        <w:t>Land Owner</w:t>
                      </w:r>
                    </w:p>
                    <w:p w14:paraId="7720962B"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(n=1)</w:t>
                      </w:r>
                    </w:p>
                  </w:txbxContent>
                </v:textbox>
              </v:rect>
              <v:rect id="Rectangle 44" o:spid="_x0000_s1119" style="position:absolute;left:34508;top:15743;width:9379;height:3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" fillcolor="white [3201]" strokecolor="black [3200]" strokeweight="2pt">
                <v:textbox>
                  <w:txbxContent>
                    <w:p w14:paraId="382DF033" w14:textId="77777777" w:rsidR="00101D36" w:rsidRDefault="00101D36" w:rsidP="00101D36">
                      <w:pPr>
                        <w:spacing w:after="0" w:line="240" w:lineRule="auto"/>
                        <w:jc w:val="center"/>
                        <w:rPr>
                          <w:rFonts w:ascii="Cambria" w:hAnsi="Cambria"/>
                          <w:sz w:val="16"/>
                          <w:szCs w:val="16"/>
                        </w:rPr>
                      </w:pPr>
                      <w:r>
                        <w:rPr>
                          <w:rFonts w:ascii="Cambria" w:hAnsi="Cambria"/>
                          <w:sz w:val="16"/>
                          <w:szCs w:val="16"/>
                        </w:rPr>
                        <w:t>Land Owner</w:t>
                      </w:r>
                    </w:p>
                    <w:p w14:paraId="5564A2AD"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(n=1)</w:t>
                      </w:r>
                    </w:p>
                  </w:txbxContent>
                </v:textbox>
              </v:rect>
              <v:rect id="Rectangle 45" o:spid="_x0000_s1120" style="position:absolute;left:34429;top:20673;width:9379;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" fillcolor="white [3201]" strokecolor="black [3200]" strokeweight="2pt">
                <v:textbox>
                  <w:txbxContent>
                    <w:p w14:paraId="10C1B200" w14:textId="77777777" w:rsidR="00101D36" w:rsidRDefault="00101D36" w:rsidP="00101D36">
                      <w:pPr>
                        <w:spacing w:after="0" w:line="240" w:lineRule="auto"/>
                        <w:jc w:val="center"/>
                        <w:rPr>
                          <w:rFonts w:ascii="Cambria" w:hAnsi="Cambria"/>
                          <w:sz w:val="16"/>
                          <w:szCs w:val="16"/>
                        </w:rPr>
                      </w:pPr>
                      <w:r>
                        <w:rPr>
                          <w:rFonts w:ascii="Cambria" w:hAnsi="Cambria"/>
                          <w:sz w:val="16"/>
                          <w:szCs w:val="16"/>
                        </w:rPr>
                        <w:t>Not Land Owner</w:t>
                      </w:r>
                    </w:p>
                    <w:p w14:paraId="71D653BB"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(n=1)</w:t>
                      </w:r>
                    </w:p>
                  </w:txbxContent>
                </v:textbox>
              </v:rect>
              <v:rect id="Rectangle 46" o:spid="_x0000_s1121" style="position:absolute;left:34508;top:26398;width:9379;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" fillcolor="white [3201]" strokecolor="black [3200]" strokeweight="2pt">
                <v:textbox>
                  <w:txbxContent>
                    <w:p w14:paraId="465733CE" w14:textId="77777777" w:rsidR="00101D36" w:rsidRDefault="00101D36" w:rsidP="00101D36">
                      <w:pPr>
                        <w:spacing w:after="0" w:line="240" w:lineRule="auto"/>
                        <w:jc w:val="center"/>
                        <w:rPr>
                          <w:rFonts w:ascii="Cambria" w:hAnsi="Cambria"/>
                          <w:sz w:val="16"/>
                          <w:szCs w:val="16"/>
                        </w:rPr>
                      </w:pPr>
                      <w:r>
                        <w:rPr>
                          <w:rFonts w:ascii="Cambria" w:hAnsi="Cambria"/>
                          <w:sz w:val="16"/>
                          <w:szCs w:val="16"/>
                        </w:rPr>
                        <w:t>Land Owner</w:t>
                      </w:r>
                    </w:p>
                    <w:p w14:paraId="1A6B3DE1" w14:textId="77777777" w:rsidR="00101D36" w:rsidRPr="00FF45D7" w:rsidRDefault="00101D36" w:rsidP="00101D36">
                      <w:pPr>
                        <w:spacing w:after="0" w:line="240" w:lineRule="auto"/>
                        <w:jc w:val="center"/>
                        <w:rPr>
                          <w:rFonts w:ascii="Cambria" w:hAnsi="Cambria"/>
                          <w:sz w:val="16"/>
                          <w:szCs w:val="16"/>
                        </w:rPr>
                      </w:pPr>
                      <w:r>
                        <w:rPr>
                          <w:rFonts w:ascii="Cambria" w:hAnsi="Cambria"/>
                          <w:sz w:val="16"/>
                          <w:szCs w:val="16"/>
                        </w:rPr>
                        <w:t>(n=1)</w:t>
                      </w:r>
                    </w:p>
                  </w:txbxContent>
                </v:textbox>
              </v:rect>
              <v:shape id="Straight Arrow Connector 47" o:spid="_x0000_s1122" type="#_x0000_t32" style="position:absolute;left:7474;top:8173;width:4134;height:46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" strokecolor="black [3040]">
                <v:stroke endarrow="block"/>
              </v:shape>
              <v:shape id="Straight Arrow Connector 48" o:spid="_x0000_s1123" type="#_x0000_t32" style="position:absolute;left:7633;top:18208;width:4527;height:5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" strokecolor="black [3040]">
                <v:stroke endarrow="block"/>
              </v:shape>
              <v:shape id="Straight Arrow Connector 49" o:spid="_x0000_s1124" type="#_x0000_t32" style="position:absolute;left:19798;top:4277;width:3175;height:2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" strokecolor="black [3040]">
                <v:stroke endarrow="block"/>
              </v:shape>
              <v:shape id="Straight Arrow Connector 50" o:spid="_x0000_s1125" type="#_x0000_t32" style="position:absolute;left:31248;top:1017;width:3575;height:2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" strokecolor="black [3040]">
                <v:stroke endarrow="block"/>
              </v:shape>
              <v:shape id="Straight Arrow Connector 51" o:spid="_x0000_s1126" type="#_x0000_t32" style="position:absolute;left:20196;top:20338;width:3175;height:2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" strokecolor="black [3040]">
                <v:stroke endarrow="block"/>
              </v:shape>
              <v:shape id="Straight Arrow Connector 52" o:spid="_x0000_s1127" type="#_x0000_t32" style="position:absolute;left:31010;top:16522;width:3575;height:2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" strokecolor="black [3040]">
                <v:stroke endarrow="block"/>
              </v:shape>
              <v:shape id="Straight Arrow Connector 53" o:spid="_x0000_s1128" type="#_x0000_t32" style="position:absolute;left:31566;top:6440;width:3099;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" strokecolor="black [3040]">
                <v:stroke endarrow="block"/>
              </v:shape>
              <v:shape id="Straight Arrow Connector 54" o:spid="_x0000_s1129" type="#_x0000_t32" style="position:absolute;left:31328;top:21707;width:3098;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" strokecolor="black [3040]">
                <v:stroke endarrow="block"/>
              </v:shape>
              <v:shape id="Straight Arrow Connector 55" o:spid="_x0000_s1130" type="#_x0000_t32" style="position:absolute;left:32679;top:12291;width:19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" strokecolor="black [3040]">
                <v:stroke endarrow="block"/>
              </v:shape>
              <v:shape id="Straight Arrow Connector 56" o:spid="_x0000_s1131" type="#_x0000_t32" style="position:absolute;left:32600;top:28353;width:19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" strokecolor="black [3040]">
                <v:stroke endarrow="block"/>
              </v:shape>
              <v:shape id="Straight Arrow Connector 57" o:spid="_x0000_s1132" type="#_x0000_t32" style="position:absolute;left:19719;top:10575;width:3575;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" strokecolor="black [3040]">
                <v:stroke endarrow="block"/>
              </v:shape>
              <v:shape id="Straight Arrow Connector 58" o:spid="_x0000_s1133" type="#_x0000_t32" style="position:absolute;left:19798;top:26239;width:3578;height:2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" strokecolor="black [3040]">
                <v:stroke endarrow="block"/>
              </v:shape>
            </v:group>
          </v:group>
        </w:pict>
      </w:r>
    </w:p>
    <w:p w14:paraId="48F40096" w14:textId="77777777" w:rsidR="00101D36" w:rsidRDefault="00101D36" w:rsidP="004F761D">
      <w:pPr>
        <w:spacing w:after="0" w:line="240" w:lineRule="auto"/>
        <w:jc w:val="both"/>
        <w:outlineLvl w:val="0"/>
        <w:rPr>
          <w:rFonts w:ascii="Cambria" w:hAnsi="Cambria"/>
          <w:b/>
          <w:sz w:val="20"/>
        </w:rPr>
      </w:pPr>
    </w:p>
    <w:p w14:paraId="2131B019" w14:textId="77777777" w:rsidR="00101D36" w:rsidRDefault="00101D36" w:rsidP="004F761D">
      <w:pPr>
        <w:spacing w:after="0" w:line="240" w:lineRule="auto"/>
        <w:jc w:val="both"/>
        <w:outlineLvl w:val="0"/>
        <w:rPr>
          <w:rFonts w:ascii="Cambria" w:hAnsi="Cambria"/>
          <w:b/>
          <w:sz w:val="20"/>
        </w:rPr>
      </w:pPr>
    </w:p>
    <w:p w14:paraId="6FAD3D1C" w14:textId="77777777" w:rsidR="00101D36" w:rsidRDefault="00101D36" w:rsidP="004F761D">
      <w:pPr>
        <w:spacing w:after="0" w:line="240" w:lineRule="auto"/>
        <w:jc w:val="both"/>
        <w:outlineLvl w:val="0"/>
        <w:rPr>
          <w:rFonts w:ascii="Cambria" w:hAnsi="Cambria"/>
          <w:b/>
          <w:sz w:val="20"/>
        </w:rPr>
      </w:pPr>
    </w:p>
    <w:p w14:paraId="15306B12" w14:textId="77777777" w:rsidR="00101D36" w:rsidRDefault="00101D36" w:rsidP="004F761D">
      <w:pPr>
        <w:spacing w:after="0" w:line="240" w:lineRule="auto"/>
        <w:jc w:val="both"/>
        <w:outlineLvl w:val="0"/>
        <w:rPr>
          <w:rFonts w:ascii="Cambria" w:hAnsi="Cambria"/>
          <w:b/>
          <w:sz w:val="20"/>
        </w:rPr>
      </w:pPr>
    </w:p>
    <w:p w14:paraId="7286FCB2" w14:textId="34D36AAD" w:rsidR="00101D36" w:rsidRDefault="00101D36" w:rsidP="004F761D">
      <w:pPr>
        <w:spacing w:after="0" w:line="240" w:lineRule="auto"/>
        <w:jc w:val="both"/>
        <w:outlineLvl w:val="0"/>
        <w:rPr>
          <w:rFonts w:ascii="Cambria" w:hAnsi="Cambria"/>
          <w:b/>
          <w:sz w:val="20"/>
        </w:rPr>
      </w:pPr>
    </w:p>
    <w:p w14:paraId="7380B5E5" w14:textId="77777777" w:rsidR="00101D36" w:rsidRDefault="00101D36" w:rsidP="004F761D">
      <w:pPr>
        <w:spacing w:after="0" w:line="240" w:lineRule="auto"/>
        <w:jc w:val="both"/>
        <w:outlineLvl w:val="0"/>
        <w:rPr>
          <w:rFonts w:ascii="Cambria" w:hAnsi="Cambria"/>
          <w:b/>
          <w:sz w:val="20"/>
        </w:rPr>
      </w:pPr>
    </w:p>
    <w:p w14:paraId="3E8F0611" w14:textId="77777777" w:rsidR="00101D36" w:rsidRDefault="00101D36" w:rsidP="004F761D">
      <w:pPr>
        <w:spacing w:after="0" w:line="240" w:lineRule="auto"/>
        <w:jc w:val="both"/>
        <w:outlineLvl w:val="0"/>
        <w:rPr>
          <w:rFonts w:ascii="Cambria" w:hAnsi="Cambria"/>
          <w:b/>
          <w:sz w:val="20"/>
        </w:rPr>
      </w:pPr>
    </w:p>
    <w:p w14:paraId="68525152" w14:textId="77777777" w:rsidR="00101D36" w:rsidRDefault="00101D36" w:rsidP="004F761D">
      <w:pPr>
        <w:spacing w:after="0" w:line="240" w:lineRule="auto"/>
        <w:jc w:val="both"/>
        <w:outlineLvl w:val="0"/>
        <w:rPr>
          <w:rFonts w:ascii="Cambria" w:hAnsi="Cambria"/>
          <w:b/>
          <w:sz w:val="20"/>
        </w:rPr>
      </w:pPr>
    </w:p>
    <w:p w14:paraId="5095EC3B" w14:textId="77777777" w:rsidR="00101D36" w:rsidRDefault="00101D36" w:rsidP="004F761D">
      <w:pPr>
        <w:spacing w:after="0" w:line="240" w:lineRule="auto"/>
        <w:jc w:val="both"/>
        <w:outlineLvl w:val="0"/>
        <w:rPr>
          <w:rFonts w:ascii="Cambria" w:hAnsi="Cambria"/>
          <w:b/>
          <w:sz w:val="20"/>
        </w:rPr>
      </w:pPr>
    </w:p>
    <w:p w14:paraId="344D7B4D" w14:textId="77777777" w:rsidR="00101D36" w:rsidRDefault="00101D36" w:rsidP="004F761D">
      <w:pPr>
        <w:spacing w:after="0" w:line="240" w:lineRule="auto"/>
        <w:jc w:val="both"/>
        <w:outlineLvl w:val="0"/>
        <w:rPr>
          <w:rFonts w:ascii="Cambria" w:hAnsi="Cambria"/>
          <w:b/>
          <w:sz w:val="20"/>
        </w:rPr>
      </w:pPr>
    </w:p>
    <w:p w14:paraId="17A7120B" w14:textId="77777777" w:rsidR="00101D36" w:rsidRDefault="00101D36" w:rsidP="004F761D">
      <w:pPr>
        <w:spacing w:after="0" w:line="240" w:lineRule="auto"/>
        <w:jc w:val="both"/>
        <w:outlineLvl w:val="0"/>
        <w:rPr>
          <w:rFonts w:ascii="Cambria" w:hAnsi="Cambria"/>
          <w:b/>
          <w:sz w:val="20"/>
        </w:rPr>
      </w:pPr>
    </w:p>
    <w:p w14:paraId="6C24668B" w14:textId="77777777" w:rsidR="00101D36" w:rsidRDefault="00101D36" w:rsidP="004F761D">
      <w:pPr>
        <w:spacing w:after="0" w:line="240" w:lineRule="auto"/>
        <w:jc w:val="both"/>
        <w:outlineLvl w:val="0"/>
        <w:rPr>
          <w:rFonts w:ascii="Cambria" w:hAnsi="Cambria"/>
          <w:b/>
          <w:sz w:val="20"/>
        </w:rPr>
      </w:pPr>
    </w:p>
    <w:p w14:paraId="5DE87D7B" w14:textId="77777777" w:rsidR="00101D36" w:rsidRDefault="00101D36" w:rsidP="004F761D">
      <w:pPr>
        <w:spacing w:after="0" w:line="240" w:lineRule="auto"/>
        <w:jc w:val="both"/>
        <w:outlineLvl w:val="0"/>
        <w:rPr>
          <w:rFonts w:ascii="Cambria" w:hAnsi="Cambria"/>
          <w:b/>
          <w:sz w:val="20"/>
        </w:rPr>
      </w:pPr>
    </w:p>
    <w:p w14:paraId="3D8E0D04" w14:textId="77777777" w:rsidR="00101D36" w:rsidRDefault="00101D36" w:rsidP="004F761D">
      <w:pPr>
        <w:spacing w:after="0" w:line="240" w:lineRule="auto"/>
        <w:jc w:val="both"/>
        <w:outlineLvl w:val="0"/>
        <w:rPr>
          <w:rFonts w:ascii="Cambria" w:hAnsi="Cambria"/>
          <w:b/>
          <w:sz w:val="20"/>
        </w:rPr>
      </w:pPr>
    </w:p>
    <w:p w14:paraId="5398BD27" w14:textId="77777777" w:rsidR="00101D36" w:rsidRDefault="00101D36" w:rsidP="004F761D">
      <w:pPr>
        <w:spacing w:after="0" w:line="240" w:lineRule="auto"/>
        <w:jc w:val="both"/>
        <w:outlineLvl w:val="0"/>
        <w:rPr>
          <w:rFonts w:ascii="Cambria" w:hAnsi="Cambria"/>
          <w:b/>
          <w:sz w:val="20"/>
        </w:rPr>
      </w:pPr>
    </w:p>
    <w:p w14:paraId="217F847A" w14:textId="77777777" w:rsidR="00101D36" w:rsidRDefault="00101D36" w:rsidP="004F761D">
      <w:pPr>
        <w:spacing w:after="0" w:line="240" w:lineRule="auto"/>
        <w:jc w:val="both"/>
        <w:outlineLvl w:val="0"/>
        <w:rPr>
          <w:rFonts w:ascii="Cambria" w:hAnsi="Cambria"/>
          <w:b/>
          <w:sz w:val="20"/>
        </w:rPr>
      </w:pPr>
    </w:p>
    <w:p w14:paraId="7F9130A0" w14:textId="77777777" w:rsidR="00101D36" w:rsidRDefault="00101D36" w:rsidP="004F761D">
      <w:pPr>
        <w:spacing w:after="0" w:line="240" w:lineRule="auto"/>
        <w:jc w:val="both"/>
        <w:outlineLvl w:val="0"/>
        <w:rPr>
          <w:rFonts w:ascii="Cambria" w:hAnsi="Cambria"/>
          <w:b/>
          <w:sz w:val="20"/>
        </w:rPr>
      </w:pPr>
    </w:p>
    <w:p w14:paraId="1FCAB667" w14:textId="77777777" w:rsidR="00101D36" w:rsidRDefault="00101D36" w:rsidP="004F761D">
      <w:pPr>
        <w:spacing w:after="0" w:line="240" w:lineRule="auto"/>
        <w:jc w:val="both"/>
        <w:outlineLvl w:val="0"/>
        <w:rPr>
          <w:rFonts w:ascii="Cambria" w:hAnsi="Cambria"/>
          <w:b/>
          <w:sz w:val="20"/>
        </w:rPr>
      </w:pPr>
    </w:p>
    <w:p w14:paraId="0D27EC17" w14:textId="77777777" w:rsidR="00101D36" w:rsidRDefault="00101D36" w:rsidP="004F761D">
      <w:pPr>
        <w:spacing w:after="0" w:line="240" w:lineRule="auto"/>
        <w:jc w:val="both"/>
        <w:outlineLvl w:val="0"/>
        <w:rPr>
          <w:rFonts w:ascii="Cambria" w:hAnsi="Cambria"/>
          <w:b/>
          <w:sz w:val="20"/>
        </w:rPr>
      </w:pPr>
    </w:p>
    <w:p w14:paraId="3A8EF259" w14:textId="77777777" w:rsidR="00101D36" w:rsidRDefault="00101D36" w:rsidP="004F761D">
      <w:pPr>
        <w:spacing w:after="0" w:line="240" w:lineRule="auto"/>
        <w:jc w:val="both"/>
        <w:outlineLvl w:val="0"/>
        <w:rPr>
          <w:rFonts w:ascii="Cambria" w:hAnsi="Cambria"/>
          <w:b/>
          <w:sz w:val="20"/>
        </w:rPr>
      </w:pPr>
    </w:p>
    <w:p w14:paraId="67AB3B02" w14:textId="77777777" w:rsidR="00101D36" w:rsidRDefault="00101D36" w:rsidP="004F761D">
      <w:pPr>
        <w:spacing w:after="0" w:line="240" w:lineRule="auto"/>
        <w:jc w:val="both"/>
        <w:outlineLvl w:val="0"/>
        <w:rPr>
          <w:rFonts w:ascii="Cambria" w:hAnsi="Cambria"/>
          <w:b/>
          <w:sz w:val="20"/>
        </w:rPr>
      </w:pPr>
    </w:p>
    <w:p w14:paraId="3A25AF79" w14:textId="77777777" w:rsidR="00101D36" w:rsidRDefault="00101D36" w:rsidP="004F761D">
      <w:pPr>
        <w:spacing w:after="0" w:line="240" w:lineRule="auto"/>
        <w:jc w:val="both"/>
        <w:outlineLvl w:val="0"/>
        <w:rPr>
          <w:rFonts w:ascii="Cambria" w:hAnsi="Cambria"/>
          <w:b/>
          <w:sz w:val="20"/>
        </w:rPr>
      </w:pPr>
    </w:p>
    <w:p w14:paraId="1A77CE46" w14:textId="77777777" w:rsidR="00101D36" w:rsidRDefault="00101D36" w:rsidP="004F761D">
      <w:pPr>
        <w:spacing w:after="0" w:line="240" w:lineRule="auto"/>
        <w:jc w:val="both"/>
        <w:outlineLvl w:val="0"/>
        <w:rPr>
          <w:rFonts w:ascii="Cambria" w:hAnsi="Cambria"/>
          <w:b/>
          <w:sz w:val="20"/>
        </w:rPr>
      </w:pPr>
    </w:p>
    <w:p w14:paraId="535847A1" w14:textId="77777777" w:rsidR="00101D36" w:rsidRDefault="00101D36" w:rsidP="004F761D">
      <w:pPr>
        <w:spacing w:after="0" w:line="240" w:lineRule="auto"/>
        <w:jc w:val="both"/>
        <w:outlineLvl w:val="0"/>
        <w:rPr>
          <w:rFonts w:ascii="Cambria" w:hAnsi="Cambria"/>
          <w:b/>
          <w:sz w:val="20"/>
        </w:rPr>
      </w:pPr>
    </w:p>
    <w:p w14:paraId="0D084601" w14:textId="77777777" w:rsidR="00101D36" w:rsidRDefault="00101D36" w:rsidP="004F761D">
      <w:pPr>
        <w:spacing w:after="0" w:line="240" w:lineRule="auto"/>
        <w:jc w:val="both"/>
        <w:outlineLvl w:val="0"/>
        <w:rPr>
          <w:rFonts w:ascii="Cambria" w:hAnsi="Cambria"/>
          <w:b/>
          <w:sz w:val="20"/>
        </w:rPr>
      </w:pPr>
    </w:p>
    <w:p w14:paraId="6A123F91" w14:textId="77777777" w:rsidR="00101D36" w:rsidRDefault="00101D36" w:rsidP="004F761D">
      <w:pPr>
        <w:spacing w:after="0" w:line="240" w:lineRule="auto"/>
        <w:jc w:val="both"/>
        <w:outlineLvl w:val="0"/>
        <w:rPr>
          <w:rFonts w:ascii="Cambria" w:hAnsi="Cambria"/>
          <w:b/>
          <w:sz w:val="20"/>
        </w:rPr>
      </w:pPr>
    </w:p>
    <w:p w14:paraId="5CA0FC0D" w14:textId="77777777" w:rsidR="00101D36" w:rsidRDefault="00101D36" w:rsidP="004F761D">
      <w:pPr>
        <w:spacing w:after="0" w:line="240" w:lineRule="auto"/>
        <w:jc w:val="both"/>
        <w:outlineLvl w:val="0"/>
        <w:rPr>
          <w:rFonts w:ascii="Cambria" w:hAnsi="Cambria"/>
          <w:b/>
          <w:sz w:val="20"/>
        </w:rPr>
      </w:pPr>
    </w:p>
    <w:p w14:paraId="3D8F37B4" w14:textId="44FFF2E1" w:rsidR="00101D36" w:rsidRDefault="00101D36" w:rsidP="004F761D">
      <w:pPr>
        <w:spacing w:after="0" w:line="240" w:lineRule="auto"/>
        <w:jc w:val="both"/>
        <w:outlineLvl w:val="0"/>
        <w:rPr>
          <w:rFonts w:ascii="Cambria" w:hAnsi="Cambria"/>
          <w:b/>
          <w:sz w:val="20"/>
        </w:rPr>
      </w:pPr>
    </w:p>
    <w:p w14:paraId="2A157ECD" w14:textId="15AE48E1" w:rsidR="00101D36" w:rsidRDefault="00101D36" w:rsidP="004F761D">
      <w:pPr>
        <w:spacing w:after="0" w:line="240" w:lineRule="auto"/>
        <w:jc w:val="both"/>
        <w:outlineLvl w:val="0"/>
        <w:rPr>
          <w:rFonts w:ascii="Cambria" w:hAnsi="Cambria"/>
          <w:b/>
          <w:sz w:val="20"/>
        </w:rPr>
      </w:pPr>
    </w:p>
    <w:p w14:paraId="5A2EA160" w14:textId="47113FEF" w:rsidR="00101D36" w:rsidRDefault="00101D36" w:rsidP="004F761D">
      <w:pPr>
        <w:spacing w:after="0" w:line="240" w:lineRule="auto"/>
        <w:jc w:val="both"/>
        <w:outlineLvl w:val="0"/>
        <w:rPr>
          <w:rFonts w:ascii="Cambria" w:hAnsi="Cambria"/>
          <w:b/>
          <w:sz w:val="20"/>
        </w:rPr>
      </w:pPr>
    </w:p>
    <w:p w14:paraId="7BCE87E4" w14:textId="12ACDFCA" w:rsidR="008D3027" w:rsidRDefault="008D3027" w:rsidP="004F761D">
      <w:pPr>
        <w:spacing w:after="0" w:line="240" w:lineRule="auto"/>
        <w:jc w:val="both"/>
        <w:outlineLvl w:val="0"/>
        <w:rPr>
          <w:rFonts w:ascii="Cambria" w:hAnsi="Cambria"/>
          <w:b/>
          <w:sz w:val="20"/>
        </w:rPr>
      </w:pPr>
    </w:p>
    <w:p w14:paraId="0D120B72" w14:textId="0A960C38" w:rsidR="008844FE" w:rsidRDefault="008844FE" w:rsidP="004F761D">
      <w:pPr>
        <w:spacing w:after="0" w:line="240" w:lineRule="auto"/>
        <w:jc w:val="both"/>
        <w:outlineLvl w:val="0"/>
        <w:rPr>
          <w:rFonts w:ascii="Cambria" w:hAnsi="Cambria"/>
          <w:b/>
          <w:sz w:val="20"/>
        </w:rPr>
      </w:pPr>
    </w:p>
    <w:p w14:paraId="395F8102" w14:textId="07394F08" w:rsidR="008844FE" w:rsidRDefault="008844FE" w:rsidP="004F761D">
      <w:pPr>
        <w:spacing w:after="0" w:line="240" w:lineRule="auto"/>
        <w:jc w:val="both"/>
        <w:outlineLvl w:val="0"/>
        <w:rPr>
          <w:rFonts w:ascii="Cambria" w:hAnsi="Cambria"/>
          <w:b/>
          <w:sz w:val="20"/>
        </w:rPr>
      </w:pPr>
    </w:p>
    <w:p w14:paraId="3C99ABF7" w14:textId="4F8A9265" w:rsidR="008844FE" w:rsidRDefault="008844FE" w:rsidP="004F761D">
      <w:pPr>
        <w:spacing w:after="0" w:line="240" w:lineRule="auto"/>
        <w:jc w:val="both"/>
        <w:outlineLvl w:val="0"/>
        <w:rPr>
          <w:rFonts w:ascii="Cambria" w:hAnsi="Cambria"/>
          <w:b/>
          <w:sz w:val="20"/>
        </w:rPr>
      </w:pPr>
    </w:p>
    <w:p w14:paraId="121EFC7E" w14:textId="2A93F49E" w:rsidR="008844FE" w:rsidRDefault="008844FE" w:rsidP="004F761D">
      <w:pPr>
        <w:spacing w:after="0" w:line="240" w:lineRule="auto"/>
        <w:jc w:val="both"/>
        <w:outlineLvl w:val="0"/>
        <w:rPr>
          <w:rFonts w:ascii="Cambria" w:hAnsi="Cambria"/>
          <w:b/>
          <w:sz w:val="20"/>
        </w:rPr>
      </w:pPr>
    </w:p>
    <w:p w14:paraId="091C2699" w14:textId="28B359A3" w:rsidR="008844FE" w:rsidRDefault="008844FE" w:rsidP="004F761D">
      <w:pPr>
        <w:spacing w:after="0" w:line="240" w:lineRule="auto"/>
        <w:jc w:val="both"/>
        <w:outlineLvl w:val="0"/>
        <w:rPr>
          <w:rFonts w:ascii="Cambria" w:hAnsi="Cambria"/>
          <w:b/>
          <w:sz w:val="20"/>
        </w:rPr>
      </w:pPr>
    </w:p>
    <w:p w14:paraId="03829C0F" w14:textId="4EA6D783" w:rsidR="008844FE" w:rsidRDefault="008844FE" w:rsidP="004F761D">
      <w:pPr>
        <w:spacing w:after="0" w:line="240" w:lineRule="auto"/>
        <w:jc w:val="both"/>
        <w:outlineLvl w:val="0"/>
        <w:rPr>
          <w:rFonts w:ascii="Cambria" w:hAnsi="Cambria"/>
          <w:b/>
          <w:sz w:val="20"/>
        </w:rPr>
      </w:pPr>
    </w:p>
    <w:p w14:paraId="71A69693" w14:textId="24B8B157" w:rsidR="008844FE" w:rsidRDefault="008844FE" w:rsidP="004F761D">
      <w:pPr>
        <w:spacing w:after="0" w:line="240" w:lineRule="auto"/>
        <w:jc w:val="both"/>
        <w:outlineLvl w:val="0"/>
        <w:rPr>
          <w:rFonts w:ascii="Cambria" w:hAnsi="Cambria"/>
          <w:b/>
          <w:sz w:val="20"/>
        </w:rPr>
      </w:pPr>
    </w:p>
    <w:p w14:paraId="5C78285A" w14:textId="63E1203C" w:rsidR="008844FE" w:rsidRDefault="008844FE" w:rsidP="004F761D">
      <w:pPr>
        <w:spacing w:after="0" w:line="240" w:lineRule="auto"/>
        <w:jc w:val="both"/>
        <w:outlineLvl w:val="0"/>
        <w:rPr>
          <w:rFonts w:ascii="Cambria" w:hAnsi="Cambria"/>
          <w:b/>
          <w:sz w:val="20"/>
        </w:rPr>
      </w:pPr>
    </w:p>
    <w:p w14:paraId="4E9E7FBA" w14:textId="791B6B03" w:rsidR="008844FE" w:rsidRDefault="008844FE" w:rsidP="004F761D">
      <w:pPr>
        <w:spacing w:after="0" w:line="240" w:lineRule="auto"/>
        <w:jc w:val="both"/>
        <w:outlineLvl w:val="0"/>
        <w:rPr>
          <w:rFonts w:ascii="Cambria" w:hAnsi="Cambria"/>
          <w:b/>
          <w:sz w:val="20"/>
        </w:rPr>
      </w:pPr>
    </w:p>
    <w:p w14:paraId="2BE55118" w14:textId="150D297E" w:rsidR="008844FE" w:rsidRDefault="008844FE" w:rsidP="004F761D">
      <w:pPr>
        <w:spacing w:after="0" w:line="240" w:lineRule="auto"/>
        <w:jc w:val="both"/>
        <w:outlineLvl w:val="0"/>
        <w:rPr>
          <w:rFonts w:ascii="Cambria" w:hAnsi="Cambria"/>
          <w:b/>
          <w:sz w:val="20"/>
        </w:rPr>
      </w:pPr>
    </w:p>
    <w:p w14:paraId="34FD790D" w14:textId="7C90FE78" w:rsidR="008844FE" w:rsidRDefault="008844FE" w:rsidP="004F761D">
      <w:pPr>
        <w:spacing w:after="0" w:line="240" w:lineRule="auto"/>
        <w:jc w:val="both"/>
        <w:outlineLvl w:val="0"/>
        <w:rPr>
          <w:rFonts w:ascii="Cambria" w:hAnsi="Cambria"/>
          <w:b/>
          <w:sz w:val="20"/>
        </w:rPr>
      </w:pPr>
    </w:p>
    <w:p w14:paraId="617F4BE9" w14:textId="00E2B560" w:rsidR="008844FE" w:rsidRDefault="008844FE" w:rsidP="004F761D">
      <w:pPr>
        <w:spacing w:after="0" w:line="240" w:lineRule="auto"/>
        <w:jc w:val="both"/>
        <w:outlineLvl w:val="0"/>
        <w:rPr>
          <w:rFonts w:ascii="Cambria" w:hAnsi="Cambria"/>
          <w:b/>
          <w:sz w:val="20"/>
        </w:rPr>
      </w:pPr>
    </w:p>
    <w:p w14:paraId="6B4FAC74" w14:textId="4DAD391A" w:rsidR="00101D36" w:rsidRPr="00B875F8" w:rsidRDefault="004B6CC9" w:rsidP="00101D36">
      <w:pPr>
        <w:tabs>
          <w:tab w:val="left" w:pos="3106"/>
        </w:tabs>
        <w:jc w:val="center"/>
      </w:pPr>
      <w:r>
        <w:rPr>
          <w:rFonts w:ascii="Cambria" w:hAnsi="Cambria"/>
          <w:b/>
          <w:bCs/>
          <w:sz w:val="18"/>
          <w:szCs w:val="18"/>
        </w:rPr>
        <w:t>Figur</w:t>
      </w:r>
      <w:r w:rsidR="008844FE">
        <w:rPr>
          <w:rFonts w:ascii="Cambria" w:hAnsi="Cambria"/>
          <w:b/>
          <w:bCs/>
          <w:sz w:val="18"/>
          <w:szCs w:val="18"/>
        </w:rPr>
        <w:t>e 2</w:t>
      </w:r>
      <w:r w:rsidR="00101D36" w:rsidRPr="00FD751A">
        <w:rPr>
          <w:rFonts w:ascii="Cambria" w:hAnsi="Cambria"/>
          <w:b/>
          <w:bCs/>
          <w:sz w:val="18"/>
          <w:szCs w:val="18"/>
        </w:rPr>
        <w:t xml:space="preserve"> </w:t>
      </w:r>
      <w:r w:rsidR="00101D36" w:rsidRPr="00FD751A">
        <w:rPr>
          <w:rFonts w:ascii="Cambria" w:hAnsi="Cambria"/>
          <w:sz w:val="18"/>
          <w:szCs w:val="18"/>
        </w:rPr>
        <w:t>Flow Diagram of Key Informant</w:t>
      </w:r>
      <w:r w:rsidR="00101D36">
        <w:rPr>
          <w:rFonts w:ascii="Cambria" w:hAnsi="Cambria"/>
          <w:sz w:val="18"/>
          <w:szCs w:val="18"/>
        </w:rPr>
        <w:t>s</w:t>
      </w:r>
    </w:p>
    <w:p w14:paraId="2854E152" w14:textId="77777777" w:rsidR="00101D36" w:rsidRDefault="00101D36" w:rsidP="00101D36">
      <w:pPr>
        <w:spacing w:after="0" w:line="240" w:lineRule="auto"/>
        <w:jc w:val="center"/>
        <w:outlineLvl w:val="0"/>
        <w:rPr>
          <w:rFonts w:ascii="Cambria" w:hAnsi="Cambria"/>
          <w:b/>
          <w:sz w:val="20"/>
        </w:rPr>
      </w:pPr>
    </w:p>
    <w:p w14:paraId="21D7EA0E" w14:textId="3A58D593" w:rsidR="00222537" w:rsidRDefault="00B30892" w:rsidP="004F761D">
      <w:pPr>
        <w:spacing w:after="0" w:line="240" w:lineRule="auto"/>
        <w:jc w:val="both"/>
        <w:outlineLvl w:val="0"/>
        <w:rPr>
          <w:rFonts w:ascii="Cambria" w:hAnsi="Cambria"/>
          <w:b/>
          <w:sz w:val="20"/>
        </w:rPr>
      </w:pPr>
      <w:r>
        <w:rPr>
          <w:rFonts w:ascii="Cambria" w:hAnsi="Cambria"/>
          <w:b/>
          <w:sz w:val="20"/>
        </w:rPr>
        <w:t>3.2</w:t>
      </w:r>
      <w:r w:rsidR="00101D36">
        <w:rPr>
          <w:rFonts w:ascii="Cambria" w:hAnsi="Cambria"/>
          <w:b/>
          <w:sz w:val="20"/>
        </w:rPr>
        <w:t xml:space="preserve">. </w:t>
      </w:r>
      <w:r w:rsidR="006B67A3">
        <w:rPr>
          <w:rFonts w:ascii="Cambria" w:hAnsi="Cambria"/>
          <w:b/>
          <w:sz w:val="20"/>
        </w:rPr>
        <w:t>Attitudes toward Behavior</w:t>
      </w:r>
    </w:p>
    <w:p w14:paraId="6E2C0CC9" w14:textId="77777777" w:rsidR="00101D36" w:rsidRDefault="00101D36" w:rsidP="007B1353">
      <w:pPr>
        <w:spacing w:after="0" w:line="240" w:lineRule="auto"/>
        <w:jc w:val="both"/>
        <w:outlineLvl w:val="0"/>
        <w:rPr>
          <w:rFonts w:ascii="Cambria" w:hAnsi="Cambria"/>
          <w:b/>
          <w:sz w:val="20"/>
        </w:rPr>
        <w:sectPr w:rsidR="00101D36" w:rsidSect="00101D36">
          <w:type w:val="continuous"/>
          <w:pgSz w:w="11907" w:h="16840" w:code="9"/>
          <w:pgMar w:top="1151" w:right="1151" w:bottom="1151" w:left="450" w:header="709" w:footer="709" w:gutter="720"/>
          <w:cols w:space="442"/>
          <w:titlePg/>
          <w:docGrid w:linePitch="360"/>
        </w:sectPr>
      </w:pPr>
    </w:p>
    <w:p w14:paraId="733AD022" w14:textId="6133D74F" w:rsidR="007B1353" w:rsidRPr="007B1353" w:rsidRDefault="00F03146" w:rsidP="007B1353">
      <w:pPr>
        <w:spacing w:after="0" w:line="240" w:lineRule="auto"/>
        <w:jc w:val="both"/>
        <w:outlineLvl w:val="0"/>
        <w:rPr>
          <w:rFonts w:ascii="Cambria" w:hAnsi="Cambria"/>
          <w:sz w:val="20"/>
        </w:rPr>
      </w:pPr>
      <w:r>
        <w:rPr>
          <w:rFonts w:ascii="Cambria" w:hAnsi="Cambria"/>
          <w:b/>
          <w:sz w:val="20"/>
        </w:rPr>
        <w:lastRenderedPageBreak/>
        <w:tab/>
      </w:r>
      <w:r w:rsidR="006B67A3">
        <w:rPr>
          <w:rFonts w:ascii="Cambria" w:hAnsi="Cambria"/>
          <w:sz w:val="20"/>
        </w:rPr>
        <w:t>According to</w:t>
      </w:r>
      <w:r>
        <w:rPr>
          <w:rFonts w:ascii="Cambria" w:hAnsi="Cambria"/>
          <w:sz w:val="20"/>
        </w:rPr>
        <w:t xml:space="preserve"> </w:t>
      </w:r>
      <w:r w:rsidR="007667CD">
        <w:rPr>
          <w:rFonts w:ascii="Cambria" w:hAnsi="Cambria"/>
          <w:sz w:val="20"/>
        </w:rPr>
        <w:fldChar w:fldCharType="begin" w:fldLock="1"/>
      </w:r>
      <w:r>
        <w:rPr>
          <w:rFonts w:ascii="Cambria" w:hAnsi="Cambria"/>
          <w:sz w:val="20"/>
        </w:rPr>
        <w:instrText>ADDIN CSL_CITATION {"citationItems":[{"id":"ITEM-1","itemData":{"author":[{"dropping-particle":"","family":"Ajzen","given":"Icek","non-dropping-particle":"","parse-names":false,"suffix":""}],"id":"ITEM-1","issued":{"date-parts":[["2005"]]},"publisher":"Open University Press-McGraw Hill Education","publisher-place":"Berkshire, UK","title":"Attitudes, Personality and Behavior (2nd edition)","type":"book"},"uris":["http://www.mendeley.com/documents/?uuid=17ba5f95-c2ea-4ed9-8781-a380d7351f2f"]}],"mendeley":{"formattedCitation":"(I. Ajzen, 2005)","manualFormatting":"Ajzen (2005)","plainTextFormattedCitation":"(I. Ajzen, 2005)","previouslyFormattedCitation":"(I. Ajzen, 2005)"},"properties":{"noteIndex":0},"schema":"https://github.com/citation-style-language/schema/raw/master/csl-citation.json"}</w:instrText>
      </w:r>
      <w:r w:rsidR="007667CD">
        <w:rPr>
          <w:rFonts w:ascii="Cambria" w:hAnsi="Cambria"/>
          <w:sz w:val="20"/>
        </w:rPr>
        <w:fldChar w:fldCharType="separate"/>
      </w:r>
      <w:r>
        <w:rPr>
          <w:rFonts w:ascii="Cambria" w:hAnsi="Cambria"/>
          <w:noProof/>
          <w:sz w:val="20"/>
        </w:rPr>
        <w:t>Ajzen</w:t>
      </w:r>
      <w:r w:rsidRPr="00256878">
        <w:rPr>
          <w:rFonts w:ascii="Cambria" w:hAnsi="Cambria"/>
          <w:noProof/>
          <w:sz w:val="20"/>
        </w:rPr>
        <w:t xml:space="preserve"> </w:t>
      </w:r>
      <w:r>
        <w:rPr>
          <w:rFonts w:ascii="Cambria" w:hAnsi="Cambria"/>
          <w:noProof/>
          <w:sz w:val="20"/>
        </w:rPr>
        <w:t>(</w:t>
      </w:r>
      <w:r w:rsidRPr="00256878">
        <w:rPr>
          <w:rFonts w:ascii="Cambria" w:hAnsi="Cambria"/>
          <w:noProof/>
          <w:sz w:val="20"/>
        </w:rPr>
        <w:t>2005)</w:t>
      </w:r>
      <w:r w:rsidR="007667CD">
        <w:rPr>
          <w:rFonts w:ascii="Cambria" w:hAnsi="Cambria"/>
          <w:sz w:val="20"/>
        </w:rPr>
        <w:fldChar w:fldCharType="end"/>
      </w:r>
      <w:r w:rsidR="008D0161">
        <w:rPr>
          <w:rFonts w:ascii="Cambria" w:hAnsi="Cambria"/>
          <w:sz w:val="20"/>
        </w:rPr>
        <w:t>,</w:t>
      </w:r>
      <w:r>
        <w:rPr>
          <w:rFonts w:ascii="Cambria" w:hAnsi="Cambria"/>
          <w:sz w:val="20"/>
        </w:rPr>
        <w:t xml:space="preserve"> </w:t>
      </w:r>
      <w:r w:rsidR="008D0161">
        <w:rPr>
          <w:rFonts w:ascii="Cambria" w:hAnsi="Cambria"/>
          <w:sz w:val="20"/>
        </w:rPr>
        <w:t>a</w:t>
      </w:r>
      <w:r w:rsidR="006B67A3" w:rsidRPr="006B67A3">
        <w:rPr>
          <w:rFonts w:ascii="Cambria" w:hAnsi="Cambria"/>
          <w:sz w:val="20"/>
        </w:rPr>
        <w:t xml:space="preserve">ttitudes toward behavior </w:t>
      </w:r>
      <w:r w:rsidR="008D0161">
        <w:rPr>
          <w:rFonts w:ascii="Cambria" w:hAnsi="Cambria"/>
          <w:sz w:val="20"/>
        </w:rPr>
        <w:t>is</w:t>
      </w:r>
      <w:r w:rsidR="006B67A3" w:rsidRPr="006B67A3">
        <w:rPr>
          <w:rFonts w:ascii="Cambria" w:hAnsi="Cambria"/>
          <w:sz w:val="20"/>
        </w:rPr>
        <w:t xml:space="preserve"> determined through the belief of the consequences of a behavi</w:t>
      </w:r>
      <w:r w:rsidR="006B67A3">
        <w:rPr>
          <w:rFonts w:ascii="Cambria" w:hAnsi="Cambria"/>
          <w:sz w:val="20"/>
        </w:rPr>
        <w:t>or or called behavioral beliefs</w:t>
      </w:r>
      <w:r>
        <w:rPr>
          <w:rFonts w:ascii="Cambria" w:hAnsi="Cambria"/>
          <w:sz w:val="20"/>
        </w:rPr>
        <w:t xml:space="preserve"> (</w:t>
      </w:r>
      <w:r>
        <w:rPr>
          <w:rFonts w:ascii="Cambria" w:hAnsi="Cambria"/>
          <w:i/>
          <w:sz w:val="20"/>
        </w:rPr>
        <w:t>behavioral beliefs</w:t>
      </w:r>
      <w:r>
        <w:rPr>
          <w:rFonts w:ascii="Cambria" w:hAnsi="Cambria"/>
          <w:sz w:val="20"/>
        </w:rPr>
        <w:t>)</w:t>
      </w:r>
      <w:r w:rsidR="00387071">
        <w:rPr>
          <w:rFonts w:ascii="Cambria" w:hAnsi="Cambria"/>
          <w:sz w:val="20"/>
        </w:rPr>
        <w:t xml:space="preserve"> and individual evaluation</w:t>
      </w:r>
      <w:r>
        <w:rPr>
          <w:rFonts w:ascii="Cambria" w:hAnsi="Cambria"/>
          <w:sz w:val="20"/>
        </w:rPr>
        <w:t xml:space="preserve">. </w:t>
      </w:r>
      <w:r w:rsidR="008D0161">
        <w:rPr>
          <w:rFonts w:ascii="Cambria" w:hAnsi="Cambria"/>
          <w:sz w:val="20"/>
        </w:rPr>
        <w:t xml:space="preserve">In the other hand, </w:t>
      </w:r>
      <w:r w:rsidR="007B1353" w:rsidRPr="007B1353">
        <w:rPr>
          <w:rFonts w:ascii="Cambria" w:hAnsi="Cambria"/>
          <w:sz w:val="20"/>
        </w:rPr>
        <w:t xml:space="preserve">attitude </w:t>
      </w:r>
      <w:r w:rsidR="008D0161">
        <w:rPr>
          <w:rFonts w:ascii="Cambria" w:hAnsi="Cambria"/>
          <w:sz w:val="20"/>
        </w:rPr>
        <w:t>can also be influenced by</w:t>
      </w:r>
      <w:r w:rsidR="003E34F7">
        <w:rPr>
          <w:rFonts w:ascii="Cambria" w:hAnsi="Cambria"/>
          <w:sz w:val="20"/>
        </w:rPr>
        <w:t xml:space="preserve"> </w:t>
      </w:r>
      <w:r w:rsidR="008D0161">
        <w:rPr>
          <w:rFonts w:ascii="Cambria" w:hAnsi="Cambria"/>
          <w:sz w:val="20"/>
        </w:rPr>
        <w:t xml:space="preserve">the </w:t>
      </w:r>
      <w:r w:rsidR="007B1353" w:rsidRPr="007B1353">
        <w:rPr>
          <w:rFonts w:ascii="Cambria" w:hAnsi="Cambria"/>
          <w:sz w:val="20"/>
        </w:rPr>
        <w:t>level of positive or negative assessment of the individual towards the behavior.</w:t>
      </w:r>
    </w:p>
    <w:p w14:paraId="1CA1A4E3" w14:textId="77777777" w:rsidR="00101D36" w:rsidRDefault="007B1353" w:rsidP="00101D36">
      <w:pPr>
        <w:spacing w:after="0" w:line="240" w:lineRule="auto"/>
        <w:jc w:val="both"/>
        <w:outlineLvl w:val="0"/>
        <w:rPr>
          <w:rFonts w:ascii="Cambria" w:hAnsi="Cambria"/>
          <w:sz w:val="20"/>
        </w:rPr>
      </w:pPr>
      <w:r w:rsidRPr="007B1353">
        <w:rPr>
          <w:rFonts w:ascii="Cambria" w:hAnsi="Cambria"/>
          <w:sz w:val="20"/>
        </w:rPr>
        <w:t xml:space="preserve">Each community's knowledge of wetland fires is different. Based on the results of interviews, </w:t>
      </w:r>
      <w:r w:rsidR="008D0161">
        <w:rPr>
          <w:rFonts w:ascii="Cambria" w:hAnsi="Cambria"/>
          <w:sz w:val="20"/>
        </w:rPr>
        <w:t xml:space="preserve">nine of twelve key informants </w:t>
      </w:r>
      <w:r w:rsidRPr="007B1353">
        <w:rPr>
          <w:rFonts w:ascii="Cambria" w:hAnsi="Cambria"/>
          <w:sz w:val="20"/>
        </w:rPr>
        <w:t xml:space="preserve">know that they live in </w:t>
      </w:r>
      <w:r w:rsidR="00101D36" w:rsidRPr="007B1353">
        <w:rPr>
          <w:rFonts w:ascii="Cambria" w:hAnsi="Cambria"/>
          <w:sz w:val="20"/>
        </w:rPr>
        <w:t xml:space="preserve">a wetland environment. </w:t>
      </w:r>
      <w:r w:rsidR="00101D36">
        <w:rPr>
          <w:rFonts w:ascii="Cambria" w:hAnsi="Cambria"/>
          <w:sz w:val="20"/>
        </w:rPr>
        <w:t xml:space="preserve">About 41.67% said type of the </w:t>
      </w:r>
      <w:r w:rsidR="00101D36">
        <w:rPr>
          <w:rFonts w:ascii="Cambria" w:hAnsi="Cambria"/>
          <w:sz w:val="20"/>
        </w:rPr>
        <w:lastRenderedPageBreak/>
        <w:t>land is peatland. Related to the experienced of witnessing a landfire, those who lived in Palem Raya Village are more often to see it than Timbangan district. Within one last year, five of six informants confessed landfire happen 3 times or more</w:t>
      </w:r>
      <w:r w:rsidR="00101D36" w:rsidRPr="007B1353">
        <w:rPr>
          <w:rFonts w:ascii="Cambria" w:hAnsi="Cambria"/>
          <w:sz w:val="20"/>
        </w:rPr>
        <w:t xml:space="preserve">. Based on the information obtained land fires are caused by human factors and natural factors. </w:t>
      </w:r>
      <w:r w:rsidR="00101D36">
        <w:rPr>
          <w:rFonts w:ascii="Cambria" w:hAnsi="Cambria"/>
          <w:sz w:val="20"/>
        </w:rPr>
        <w:t xml:space="preserve">Mainly (58.33%) think land fire occurred as the result of cigarette butts being thrown carelessly, either form passers-by, anglers, or farmer who work while smoking. </w:t>
      </w:r>
      <w:r w:rsidR="00101D36" w:rsidRPr="007B1353">
        <w:rPr>
          <w:rFonts w:ascii="Cambria" w:hAnsi="Cambria"/>
          <w:sz w:val="20"/>
        </w:rPr>
        <w:t xml:space="preserve">In </w:t>
      </w:r>
      <w:r w:rsidR="00101D36" w:rsidRPr="007B1353">
        <w:rPr>
          <w:rFonts w:ascii="Cambria" w:hAnsi="Cambria"/>
          <w:sz w:val="20"/>
        </w:rPr>
        <w:lastRenderedPageBreak/>
        <w:t>addition, natural factors such as drought and dry land are also triggers for land fires.</w:t>
      </w:r>
      <w:r w:rsidR="00101D36">
        <w:rPr>
          <w:rFonts w:ascii="Cambria" w:hAnsi="Cambria"/>
          <w:sz w:val="20"/>
        </w:rPr>
        <w:tab/>
        <w:t xml:space="preserve">  </w:t>
      </w:r>
    </w:p>
    <w:p w14:paraId="003F4F77" w14:textId="77777777" w:rsidR="00101D36" w:rsidRDefault="00101D36" w:rsidP="00101D36">
      <w:pPr>
        <w:spacing w:before="120" w:after="120" w:line="240" w:lineRule="auto"/>
        <w:ind w:left="446" w:right="346" w:hanging="86"/>
        <w:jc w:val="both"/>
        <w:outlineLvl w:val="0"/>
        <w:rPr>
          <w:rFonts w:ascii="Cambria" w:hAnsi="Cambria"/>
          <w:sz w:val="20"/>
        </w:rPr>
      </w:pPr>
      <w:r>
        <w:rPr>
          <w:rFonts w:ascii="Cambria" w:hAnsi="Cambria"/>
          <w:sz w:val="20"/>
        </w:rPr>
        <w:t xml:space="preserve"> </w:t>
      </w:r>
      <w:r>
        <w:rPr>
          <w:rFonts w:ascii="Cambria" w:hAnsi="Cambria"/>
          <w:i/>
          <w:sz w:val="20"/>
        </w:rPr>
        <w:t xml:space="preserve">“Peatland, but only 30 cm deep… For this year, it (land fire) happens 5 or 6 times… Because of human factor. Maybe they accidentally, while walking thrown cigarette butts carelessly.” </w:t>
      </w:r>
      <w:r>
        <w:rPr>
          <w:rFonts w:ascii="Cambria" w:hAnsi="Cambria"/>
          <w:sz w:val="20"/>
        </w:rPr>
        <w:t>(Key-AM)</w:t>
      </w:r>
    </w:p>
    <w:p w14:paraId="6E3CCB1E" w14:textId="69E8A227" w:rsidR="00FF45E6" w:rsidRDefault="007B1353" w:rsidP="004C7395">
      <w:pPr>
        <w:spacing w:after="0" w:line="240" w:lineRule="auto"/>
        <w:jc w:val="both"/>
        <w:rPr>
          <w:rFonts w:ascii="Cambria" w:hAnsi="Cambria"/>
          <w:sz w:val="20"/>
        </w:rPr>
        <w:sectPr w:rsidR="00FF45E6" w:rsidSect="002C126B">
          <w:type w:val="continuous"/>
          <w:pgSz w:w="11907" w:h="16840" w:code="9"/>
          <w:pgMar w:top="1151" w:right="1151" w:bottom="1151" w:left="450" w:header="709" w:footer="709" w:gutter="720"/>
          <w:cols w:num="2" w:space="442"/>
          <w:titlePg/>
          <w:docGrid w:linePitch="360"/>
        </w:sectPr>
      </w:pPr>
      <w:r w:rsidRPr="007B1353">
        <w:rPr>
          <w:rFonts w:ascii="Cambria" w:hAnsi="Cambria"/>
          <w:sz w:val="20"/>
        </w:rPr>
        <w:t xml:space="preserve"> </w:t>
      </w:r>
    </w:p>
    <w:tbl>
      <w:tblPr>
        <w:tblStyle w:val="TableGrid"/>
        <w:tblpPr w:leftFromText="180" w:rightFromText="180" w:vertAnchor="page" w:horzAnchor="margin" w:tblpY="1477"/>
        <w:tblW w:w="14862" w:type="dxa"/>
        <w:tblBorders>
          <w:left w:val="none" w:sz="0" w:space="0" w:color="auto"/>
          <w:right w:val="none" w:sz="0" w:space="0" w:color="auto"/>
          <w:insideV w:val="none" w:sz="0" w:space="0" w:color="auto"/>
        </w:tblBorders>
        <w:tblLook w:val="04A0" w:firstRow="1" w:lastRow="0" w:firstColumn="1" w:lastColumn="0" w:noHBand="0" w:noVBand="1"/>
      </w:tblPr>
      <w:tblGrid>
        <w:gridCol w:w="1832"/>
        <w:gridCol w:w="1056"/>
        <w:gridCol w:w="1161"/>
        <w:gridCol w:w="976"/>
        <w:gridCol w:w="1039"/>
        <w:gridCol w:w="1012"/>
        <w:gridCol w:w="1085"/>
        <w:gridCol w:w="973"/>
        <w:gridCol w:w="1214"/>
        <w:gridCol w:w="1003"/>
        <w:gridCol w:w="1214"/>
        <w:gridCol w:w="1104"/>
        <w:gridCol w:w="1193"/>
      </w:tblGrid>
      <w:tr w:rsidR="003211BA" w:rsidRPr="00365D67" w14:paraId="1AC17544" w14:textId="77777777" w:rsidTr="005E2CD8">
        <w:trPr>
          <w:trHeight w:val="350"/>
        </w:trPr>
        <w:tc>
          <w:tcPr>
            <w:tcW w:w="1832" w:type="dxa"/>
            <w:vMerge w:val="restart"/>
            <w:vAlign w:val="center"/>
          </w:tcPr>
          <w:p w14:paraId="7A83D524" w14:textId="575CC2CE" w:rsidR="00365D67" w:rsidRPr="00365D67" w:rsidRDefault="00E4568E" w:rsidP="00365D67">
            <w:pPr>
              <w:spacing w:after="0" w:line="240" w:lineRule="auto"/>
              <w:jc w:val="center"/>
              <w:rPr>
                <w:rFonts w:asciiTheme="majorHAnsi" w:hAnsiTheme="majorHAnsi"/>
                <w:sz w:val="16"/>
                <w:szCs w:val="16"/>
              </w:rPr>
            </w:pPr>
            <w:r>
              <w:rPr>
                <w:rFonts w:asciiTheme="majorHAnsi" w:hAnsiTheme="majorHAnsi"/>
                <w:sz w:val="16"/>
                <w:szCs w:val="16"/>
              </w:rPr>
              <w:lastRenderedPageBreak/>
              <w:t>Question of Depth Interview</w:t>
            </w:r>
          </w:p>
        </w:tc>
        <w:tc>
          <w:tcPr>
            <w:tcW w:w="13030" w:type="dxa"/>
            <w:gridSpan w:val="12"/>
            <w:vAlign w:val="center"/>
          </w:tcPr>
          <w:p w14:paraId="2E94BA72" w14:textId="7C40364F" w:rsidR="00365D67" w:rsidRPr="00365D67" w:rsidRDefault="0071303F" w:rsidP="00365D67">
            <w:pPr>
              <w:spacing w:after="0" w:line="240" w:lineRule="auto"/>
              <w:jc w:val="center"/>
              <w:rPr>
                <w:rFonts w:asciiTheme="majorHAnsi" w:hAnsiTheme="majorHAnsi"/>
                <w:sz w:val="16"/>
                <w:szCs w:val="16"/>
              </w:rPr>
            </w:pPr>
            <w:r>
              <w:rPr>
                <w:rFonts w:asciiTheme="majorHAnsi" w:hAnsiTheme="majorHAnsi"/>
                <w:sz w:val="16"/>
                <w:szCs w:val="16"/>
              </w:rPr>
              <w:t xml:space="preserve">Sample of </w:t>
            </w:r>
            <w:r w:rsidR="00365D67" w:rsidRPr="00365D67">
              <w:rPr>
                <w:rFonts w:asciiTheme="majorHAnsi" w:hAnsiTheme="majorHAnsi"/>
                <w:sz w:val="16"/>
                <w:szCs w:val="16"/>
              </w:rPr>
              <w:t>Key Informant</w:t>
            </w:r>
            <w:r w:rsidR="00095499">
              <w:rPr>
                <w:rFonts w:asciiTheme="majorHAnsi" w:hAnsiTheme="majorHAnsi"/>
                <w:sz w:val="16"/>
                <w:szCs w:val="16"/>
              </w:rPr>
              <w:t xml:space="preserve"> Coding</w:t>
            </w:r>
          </w:p>
        </w:tc>
      </w:tr>
      <w:tr w:rsidR="007F1505" w:rsidRPr="00365D67" w14:paraId="0F6960BA" w14:textId="77777777" w:rsidTr="005E2CD8">
        <w:trPr>
          <w:trHeight w:val="332"/>
        </w:trPr>
        <w:tc>
          <w:tcPr>
            <w:tcW w:w="1832" w:type="dxa"/>
            <w:vMerge/>
          </w:tcPr>
          <w:p w14:paraId="0ABC80FB" w14:textId="77777777" w:rsidR="00365D67" w:rsidRPr="00365D67" w:rsidRDefault="00365D67" w:rsidP="00365D67">
            <w:pPr>
              <w:spacing w:after="0" w:line="240" w:lineRule="auto"/>
              <w:rPr>
                <w:rFonts w:asciiTheme="majorHAnsi" w:hAnsiTheme="majorHAnsi"/>
                <w:sz w:val="16"/>
                <w:szCs w:val="16"/>
              </w:rPr>
            </w:pPr>
          </w:p>
        </w:tc>
        <w:tc>
          <w:tcPr>
            <w:tcW w:w="6329" w:type="dxa"/>
            <w:gridSpan w:val="6"/>
            <w:vAlign w:val="center"/>
          </w:tcPr>
          <w:p w14:paraId="7CACD766" w14:textId="77777777" w:rsidR="00365D67" w:rsidRPr="00365D67" w:rsidRDefault="00365D67" w:rsidP="00365D67">
            <w:pPr>
              <w:spacing w:after="0" w:line="240" w:lineRule="auto"/>
              <w:jc w:val="center"/>
              <w:rPr>
                <w:rFonts w:asciiTheme="majorHAnsi" w:hAnsiTheme="majorHAnsi"/>
                <w:sz w:val="16"/>
                <w:szCs w:val="16"/>
              </w:rPr>
            </w:pPr>
            <w:r w:rsidRPr="00365D67">
              <w:rPr>
                <w:rFonts w:asciiTheme="majorHAnsi" w:hAnsiTheme="majorHAnsi"/>
                <w:sz w:val="16"/>
                <w:szCs w:val="16"/>
              </w:rPr>
              <w:t>Palem Raya Village</w:t>
            </w:r>
          </w:p>
        </w:tc>
        <w:tc>
          <w:tcPr>
            <w:tcW w:w="6701" w:type="dxa"/>
            <w:gridSpan w:val="6"/>
            <w:vAlign w:val="center"/>
          </w:tcPr>
          <w:p w14:paraId="0DD0696E" w14:textId="77777777" w:rsidR="00365D67" w:rsidRPr="00365D67" w:rsidRDefault="00365D67" w:rsidP="00365D67">
            <w:pPr>
              <w:spacing w:after="0" w:line="240" w:lineRule="auto"/>
              <w:jc w:val="center"/>
              <w:rPr>
                <w:rFonts w:asciiTheme="majorHAnsi" w:hAnsiTheme="majorHAnsi"/>
                <w:sz w:val="16"/>
                <w:szCs w:val="16"/>
              </w:rPr>
            </w:pPr>
            <w:r w:rsidRPr="00365D67">
              <w:rPr>
                <w:rFonts w:asciiTheme="majorHAnsi" w:hAnsiTheme="majorHAnsi"/>
                <w:sz w:val="16"/>
                <w:szCs w:val="16"/>
              </w:rPr>
              <w:t>Timbangan district</w:t>
            </w:r>
          </w:p>
        </w:tc>
      </w:tr>
      <w:tr w:rsidR="00831F13" w:rsidRPr="00365D67" w14:paraId="09CDF149" w14:textId="77777777" w:rsidTr="005E2CD8">
        <w:trPr>
          <w:trHeight w:val="323"/>
        </w:trPr>
        <w:tc>
          <w:tcPr>
            <w:tcW w:w="1832" w:type="dxa"/>
          </w:tcPr>
          <w:p w14:paraId="58B08926" w14:textId="77777777" w:rsidR="00365D67" w:rsidRPr="00365D67" w:rsidRDefault="00365D67" w:rsidP="00365D67">
            <w:pPr>
              <w:spacing w:after="0" w:line="240" w:lineRule="auto"/>
              <w:rPr>
                <w:rFonts w:asciiTheme="majorHAnsi" w:hAnsiTheme="majorHAnsi"/>
                <w:sz w:val="16"/>
                <w:szCs w:val="16"/>
              </w:rPr>
            </w:pPr>
            <w:r w:rsidRPr="00365D67">
              <w:rPr>
                <w:rFonts w:asciiTheme="majorHAnsi" w:hAnsiTheme="majorHAnsi"/>
                <w:sz w:val="16"/>
                <w:szCs w:val="16"/>
              </w:rPr>
              <w:t>Attitude Toward Behavior</w:t>
            </w:r>
          </w:p>
        </w:tc>
        <w:tc>
          <w:tcPr>
            <w:tcW w:w="1056" w:type="dxa"/>
          </w:tcPr>
          <w:p w14:paraId="078A5EE2" w14:textId="1D5A2347" w:rsidR="00365D67" w:rsidRPr="00365D67" w:rsidRDefault="00A87EDD" w:rsidP="000063F0">
            <w:pPr>
              <w:spacing w:after="0" w:line="240" w:lineRule="auto"/>
              <w:jc w:val="center"/>
              <w:rPr>
                <w:rFonts w:asciiTheme="majorHAnsi" w:hAnsiTheme="majorHAnsi"/>
                <w:sz w:val="16"/>
                <w:szCs w:val="16"/>
              </w:rPr>
            </w:pPr>
            <w:r>
              <w:rPr>
                <w:rFonts w:asciiTheme="majorHAnsi" w:hAnsiTheme="majorHAnsi"/>
                <w:sz w:val="16"/>
                <w:szCs w:val="16"/>
              </w:rPr>
              <w:t>AM</w:t>
            </w:r>
          </w:p>
        </w:tc>
        <w:tc>
          <w:tcPr>
            <w:tcW w:w="1161" w:type="dxa"/>
          </w:tcPr>
          <w:p w14:paraId="6266C30A" w14:textId="26082D37" w:rsidR="00365D67" w:rsidRPr="00365D67" w:rsidRDefault="00A87EDD" w:rsidP="000063F0">
            <w:pPr>
              <w:spacing w:after="0" w:line="240" w:lineRule="auto"/>
              <w:jc w:val="center"/>
              <w:rPr>
                <w:rFonts w:asciiTheme="majorHAnsi" w:hAnsiTheme="majorHAnsi"/>
                <w:sz w:val="16"/>
                <w:szCs w:val="16"/>
              </w:rPr>
            </w:pPr>
            <w:r>
              <w:rPr>
                <w:rFonts w:asciiTheme="majorHAnsi" w:hAnsiTheme="majorHAnsi"/>
                <w:sz w:val="16"/>
                <w:szCs w:val="16"/>
              </w:rPr>
              <w:t>L</w:t>
            </w:r>
          </w:p>
        </w:tc>
        <w:tc>
          <w:tcPr>
            <w:tcW w:w="976" w:type="dxa"/>
          </w:tcPr>
          <w:p w14:paraId="1B5546A7" w14:textId="0AC486E6" w:rsidR="00365D67" w:rsidRPr="00365D67" w:rsidRDefault="00A87EDD" w:rsidP="000063F0">
            <w:pPr>
              <w:spacing w:after="0" w:line="240" w:lineRule="auto"/>
              <w:jc w:val="center"/>
              <w:rPr>
                <w:rFonts w:asciiTheme="majorHAnsi" w:hAnsiTheme="majorHAnsi"/>
                <w:sz w:val="16"/>
                <w:szCs w:val="16"/>
              </w:rPr>
            </w:pPr>
            <w:r>
              <w:rPr>
                <w:rFonts w:asciiTheme="majorHAnsi" w:hAnsiTheme="majorHAnsi"/>
                <w:sz w:val="16"/>
                <w:szCs w:val="16"/>
              </w:rPr>
              <w:t>BY</w:t>
            </w:r>
          </w:p>
        </w:tc>
        <w:tc>
          <w:tcPr>
            <w:tcW w:w="1039" w:type="dxa"/>
          </w:tcPr>
          <w:p w14:paraId="31843D5A" w14:textId="7F412B6C" w:rsidR="00365D67" w:rsidRPr="00365D67" w:rsidRDefault="00A87EDD" w:rsidP="000063F0">
            <w:pPr>
              <w:spacing w:after="0" w:line="240" w:lineRule="auto"/>
              <w:jc w:val="center"/>
              <w:rPr>
                <w:rFonts w:asciiTheme="majorHAnsi" w:hAnsiTheme="majorHAnsi"/>
                <w:sz w:val="16"/>
                <w:szCs w:val="16"/>
              </w:rPr>
            </w:pPr>
            <w:r>
              <w:rPr>
                <w:rFonts w:asciiTheme="majorHAnsi" w:hAnsiTheme="majorHAnsi"/>
                <w:sz w:val="16"/>
                <w:szCs w:val="16"/>
              </w:rPr>
              <w:t>FR</w:t>
            </w:r>
          </w:p>
        </w:tc>
        <w:tc>
          <w:tcPr>
            <w:tcW w:w="1012" w:type="dxa"/>
          </w:tcPr>
          <w:p w14:paraId="39326084" w14:textId="022BC73F" w:rsidR="00365D67" w:rsidRPr="00365D67" w:rsidRDefault="00A87EDD" w:rsidP="000063F0">
            <w:pPr>
              <w:spacing w:after="0" w:line="240" w:lineRule="auto"/>
              <w:jc w:val="center"/>
              <w:rPr>
                <w:rFonts w:asciiTheme="majorHAnsi" w:hAnsiTheme="majorHAnsi"/>
                <w:sz w:val="16"/>
                <w:szCs w:val="16"/>
              </w:rPr>
            </w:pPr>
            <w:r>
              <w:rPr>
                <w:rFonts w:asciiTheme="majorHAnsi" w:hAnsiTheme="majorHAnsi"/>
                <w:sz w:val="16"/>
                <w:szCs w:val="16"/>
              </w:rPr>
              <w:t>S</w:t>
            </w:r>
          </w:p>
        </w:tc>
        <w:tc>
          <w:tcPr>
            <w:tcW w:w="1085" w:type="dxa"/>
          </w:tcPr>
          <w:p w14:paraId="5CAD71FB" w14:textId="3CCD7D2E" w:rsidR="00365D67" w:rsidRPr="00365D67" w:rsidRDefault="00A87EDD" w:rsidP="000063F0">
            <w:pPr>
              <w:spacing w:after="0" w:line="240" w:lineRule="auto"/>
              <w:jc w:val="center"/>
              <w:rPr>
                <w:rFonts w:asciiTheme="majorHAnsi" w:hAnsiTheme="majorHAnsi"/>
                <w:sz w:val="16"/>
                <w:szCs w:val="16"/>
              </w:rPr>
            </w:pPr>
            <w:r>
              <w:rPr>
                <w:rFonts w:asciiTheme="majorHAnsi" w:hAnsiTheme="majorHAnsi"/>
                <w:sz w:val="16"/>
                <w:szCs w:val="16"/>
              </w:rPr>
              <w:t>JK</w:t>
            </w:r>
          </w:p>
        </w:tc>
        <w:tc>
          <w:tcPr>
            <w:tcW w:w="973" w:type="dxa"/>
          </w:tcPr>
          <w:p w14:paraId="04FA95B6" w14:textId="0CDFFCAE" w:rsidR="00365D67" w:rsidRPr="00365D67" w:rsidRDefault="008E0789" w:rsidP="000063F0">
            <w:pPr>
              <w:spacing w:after="0" w:line="240" w:lineRule="auto"/>
              <w:jc w:val="center"/>
              <w:rPr>
                <w:rFonts w:asciiTheme="majorHAnsi" w:hAnsiTheme="majorHAnsi"/>
                <w:sz w:val="16"/>
                <w:szCs w:val="16"/>
              </w:rPr>
            </w:pPr>
            <w:r>
              <w:rPr>
                <w:rFonts w:asciiTheme="majorHAnsi" w:hAnsiTheme="majorHAnsi"/>
                <w:sz w:val="16"/>
                <w:szCs w:val="16"/>
              </w:rPr>
              <w:t>AR</w:t>
            </w:r>
          </w:p>
        </w:tc>
        <w:tc>
          <w:tcPr>
            <w:tcW w:w="1214" w:type="dxa"/>
          </w:tcPr>
          <w:p w14:paraId="1C4E0D55" w14:textId="21E44C03" w:rsidR="00365D67" w:rsidRPr="00365D67" w:rsidRDefault="008E0789" w:rsidP="000063F0">
            <w:pPr>
              <w:spacing w:after="0" w:line="240" w:lineRule="auto"/>
              <w:jc w:val="center"/>
              <w:rPr>
                <w:rFonts w:asciiTheme="majorHAnsi" w:hAnsiTheme="majorHAnsi"/>
                <w:sz w:val="16"/>
                <w:szCs w:val="16"/>
              </w:rPr>
            </w:pPr>
            <w:r>
              <w:rPr>
                <w:rFonts w:asciiTheme="majorHAnsi" w:hAnsiTheme="majorHAnsi"/>
                <w:sz w:val="16"/>
                <w:szCs w:val="16"/>
              </w:rPr>
              <w:t>ARW</w:t>
            </w:r>
          </w:p>
        </w:tc>
        <w:tc>
          <w:tcPr>
            <w:tcW w:w="1003" w:type="dxa"/>
          </w:tcPr>
          <w:p w14:paraId="796241C7" w14:textId="4E44C99C" w:rsidR="00365D67" w:rsidRPr="00365D67" w:rsidRDefault="008E0789" w:rsidP="000063F0">
            <w:pPr>
              <w:spacing w:after="0" w:line="240" w:lineRule="auto"/>
              <w:jc w:val="center"/>
              <w:rPr>
                <w:rFonts w:asciiTheme="majorHAnsi" w:hAnsiTheme="majorHAnsi"/>
                <w:sz w:val="16"/>
                <w:szCs w:val="16"/>
              </w:rPr>
            </w:pPr>
            <w:r>
              <w:rPr>
                <w:rFonts w:asciiTheme="majorHAnsi" w:hAnsiTheme="majorHAnsi"/>
                <w:sz w:val="16"/>
                <w:szCs w:val="16"/>
              </w:rPr>
              <w:t>N</w:t>
            </w:r>
          </w:p>
        </w:tc>
        <w:tc>
          <w:tcPr>
            <w:tcW w:w="1214" w:type="dxa"/>
          </w:tcPr>
          <w:p w14:paraId="49826F92" w14:textId="0A803F73" w:rsidR="00365D67" w:rsidRPr="00365D67" w:rsidRDefault="008E0789" w:rsidP="000063F0">
            <w:pPr>
              <w:spacing w:after="0" w:line="240" w:lineRule="auto"/>
              <w:jc w:val="center"/>
              <w:rPr>
                <w:rFonts w:asciiTheme="majorHAnsi" w:hAnsiTheme="majorHAnsi"/>
                <w:sz w:val="16"/>
                <w:szCs w:val="16"/>
              </w:rPr>
            </w:pPr>
            <w:r>
              <w:rPr>
                <w:rFonts w:asciiTheme="majorHAnsi" w:hAnsiTheme="majorHAnsi"/>
                <w:sz w:val="16"/>
                <w:szCs w:val="16"/>
              </w:rPr>
              <w:t>DP</w:t>
            </w:r>
          </w:p>
        </w:tc>
        <w:tc>
          <w:tcPr>
            <w:tcW w:w="1104" w:type="dxa"/>
          </w:tcPr>
          <w:p w14:paraId="2BFF0CAE" w14:textId="526E92C3" w:rsidR="00365D67" w:rsidRPr="00365D67" w:rsidRDefault="008E0789" w:rsidP="000063F0">
            <w:pPr>
              <w:spacing w:after="0" w:line="240" w:lineRule="auto"/>
              <w:jc w:val="center"/>
              <w:rPr>
                <w:rFonts w:asciiTheme="majorHAnsi" w:hAnsiTheme="majorHAnsi"/>
                <w:sz w:val="16"/>
                <w:szCs w:val="16"/>
              </w:rPr>
            </w:pPr>
            <w:r>
              <w:rPr>
                <w:rFonts w:asciiTheme="majorHAnsi" w:hAnsiTheme="majorHAnsi"/>
                <w:sz w:val="16"/>
                <w:szCs w:val="16"/>
              </w:rPr>
              <w:t>GS</w:t>
            </w:r>
          </w:p>
        </w:tc>
        <w:tc>
          <w:tcPr>
            <w:tcW w:w="1193" w:type="dxa"/>
          </w:tcPr>
          <w:p w14:paraId="7296447A" w14:textId="019646CD" w:rsidR="00365D67" w:rsidRPr="00365D67" w:rsidRDefault="008E0789" w:rsidP="000063F0">
            <w:pPr>
              <w:spacing w:after="0" w:line="240" w:lineRule="auto"/>
              <w:jc w:val="center"/>
              <w:rPr>
                <w:rFonts w:asciiTheme="majorHAnsi" w:hAnsiTheme="majorHAnsi"/>
                <w:sz w:val="16"/>
                <w:szCs w:val="16"/>
              </w:rPr>
            </w:pPr>
            <w:r>
              <w:rPr>
                <w:rFonts w:asciiTheme="majorHAnsi" w:hAnsiTheme="majorHAnsi"/>
                <w:sz w:val="16"/>
                <w:szCs w:val="16"/>
              </w:rPr>
              <w:t>IW</w:t>
            </w:r>
          </w:p>
        </w:tc>
      </w:tr>
      <w:tr w:rsidR="00831F13" w:rsidRPr="00365D67" w14:paraId="3561E849" w14:textId="77777777" w:rsidTr="005E2CD8">
        <w:trPr>
          <w:trHeight w:val="2285"/>
        </w:trPr>
        <w:tc>
          <w:tcPr>
            <w:tcW w:w="1832" w:type="dxa"/>
          </w:tcPr>
          <w:p w14:paraId="3CAE45D3" w14:textId="69A4CBF2" w:rsidR="00365D67" w:rsidRPr="00A87EDD" w:rsidRDefault="00A87EDD" w:rsidP="00365D67">
            <w:pPr>
              <w:spacing w:after="0" w:line="240" w:lineRule="auto"/>
              <w:rPr>
                <w:rFonts w:asciiTheme="majorHAnsi" w:hAnsiTheme="majorHAnsi"/>
                <w:i/>
                <w:iCs/>
                <w:sz w:val="16"/>
                <w:szCs w:val="16"/>
              </w:rPr>
            </w:pPr>
            <w:r>
              <w:rPr>
                <w:rFonts w:asciiTheme="majorHAnsi" w:hAnsiTheme="majorHAnsi"/>
                <w:i/>
                <w:iCs/>
                <w:sz w:val="16"/>
                <w:szCs w:val="16"/>
              </w:rPr>
              <w:t xml:space="preserve">“If land fire happens around your residence, </w:t>
            </w:r>
            <w:r w:rsidR="00095499">
              <w:rPr>
                <w:rFonts w:asciiTheme="majorHAnsi" w:hAnsiTheme="majorHAnsi"/>
                <w:i/>
                <w:iCs/>
                <w:sz w:val="16"/>
                <w:szCs w:val="16"/>
              </w:rPr>
              <w:t>how do you react to it?”</w:t>
            </w:r>
          </w:p>
        </w:tc>
        <w:tc>
          <w:tcPr>
            <w:tcW w:w="1056" w:type="dxa"/>
          </w:tcPr>
          <w:p w14:paraId="04B9945C" w14:textId="09E174FA" w:rsidR="00365D67" w:rsidRPr="00365D67" w:rsidRDefault="00095499" w:rsidP="000063F0">
            <w:pPr>
              <w:spacing w:after="0" w:line="240" w:lineRule="auto"/>
              <w:jc w:val="left"/>
              <w:rPr>
                <w:rFonts w:asciiTheme="majorHAnsi" w:hAnsiTheme="majorHAnsi"/>
                <w:sz w:val="16"/>
                <w:szCs w:val="16"/>
              </w:rPr>
            </w:pPr>
            <w:r>
              <w:rPr>
                <w:rFonts w:asciiTheme="majorHAnsi" w:hAnsiTheme="majorHAnsi"/>
                <w:sz w:val="16"/>
                <w:szCs w:val="16"/>
              </w:rPr>
              <w:t>Firm action from MPA, inform farmer or angler, not to throw cigarettes butt</w:t>
            </w:r>
          </w:p>
        </w:tc>
        <w:tc>
          <w:tcPr>
            <w:tcW w:w="1161" w:type="dxa"/>
          </w:tcPr>
          <w:p w14:paraId="2A4C4D9D" w14:textId="77777777" w:rsidR="00095499" w:rsidRDefault="00095499" w:rsidP="000063F0">
            <w:pPr>
              <w:spacing w:after="0" w:line="240" w:lineRule="auto"/>
              <w:jc w:val="left"/>
              <w:rPr>
                <w:rFonts w:asciiTheme="majorHAnsi" w:hAnsiTheme="majorHAnsi"/>
                <w:sz w:val="16"/>
                <w:szCs w:val="16"/>
              </w:rPr>
            </w:pPr>
            <w:r>
              <w:rPr>
                <w:rFonts w:asciiTheme="majorHAnsi" w:hAnsiTheme="majorHAnsi"/>
                <w:sz w:val="16"/>
                <w:szCs w:val="16"/>
              </w:rPr>
              <w:t>Annoyed,</w:t>
            </w:r>
          </w:p>
          <w:p w14:paraId="5E7D45B1" w14:textId="4A8D503F" w:rsidR="00365D67" w:rsidRPr="00365D67" w:rsidRDefault="00095499" w:rsidP="000063F0">
            <w:pPr>
              <w:spacing w:after="0" w:line="240" w:lineRule="auto"/>
              <w:jc w:val="left"/>
              <w:rPr>
                <w:rFonts w:asciiTheme="majorHAnsi" w:hAnsiTheme="majorHAnsi"/>
                <w:sz w:val="16"/>
                <w:szCs w:val="16"/>
              </w:rPr>
            </w:pPr>
            <w:r>
              <w:rPr>
                <w:rFonts w:asciiTheme="majorHAnsi" w:hAnsiTheme="majorHAnsi"/>
                <w:sz w:val="16"/>
                <w:szCs w:val="16"/>
              </w:rPr>
              <w:t>no responsibility from actor</w:t>
            </w:r>
          </w:p>
        </w:tc>
        <w:tc>
          <w:tcPr>
            <w:tcW w:w="976" w:type="dxa"/>
          </w:tcPr>
          <w:p w14:paraId="43A0A8F9" w14:textId="77777777" w:rsidR="000063F0" w:rsidRDefault="00095499" w:rsidP="000063F0">
            <w:pPr>
              <w:spacing w:after="0" w:line="240" w:lineRule="auto"/>
              <w:jc w:val="left"/>
              <w:rPr>
                <w:rFonts w:asciiTheme="majorHAnsi" w:hAnsiTheme="majorHAnsi"/>
                <w:sz w:val="16"/>
                <w:szCs w:val="16"/>
              </w:rPr>
            </w:pPr>
            <w:r>
              <w:rPr>
                <w:rFonts w:asciiTheme="majorHAnsi" w:hAnsiTheme="majorHAnsi"/>
                <w:sz w:val="16"/>
                <w:szCs w:val="16"/>
              </w:rPr>
              <w:t>Annoyed, angry,</w:t>
            </w:r>
          </w:p>
          <w:p w14:paraId="06E780F4" w14:textId="057F2497" w:rsidR="00365D67" w:rsidRPr="00365D67" w:rsidRDefault="00095499" w:rsidP="000063F0">
            <w:pPr>
              <w:spacing w:after="0" w:line="240" w:lineRule="auto"/>
              <w:jc w:val="left"/>
              <w:rPr>
                <w:rFonts w:asciiTheme="majorHAnsi" w:hAnsiTheme="majorHAnsi"/>
                <w:sz w:val="16"/>
                <w:szCs w:val="16"/>
              </w:rPr>
            </w:pPr>
            <w:r>
              <w:rPr>
                <w:rFonts w:asciiTheme="majorHAnsi" w:hAnsiTheme="majorHAnsi"/>
                <w:sz w:val="16"/>
                <w:szCs w:val="16"/>
              </w:rPr>
              <w:t>if fire hits his land</w:t>
            </w:r>
          </w:p>
        </w:tc>
        <w:tc>
          <w:tcPr>
            <w:tcW w:w="1039" w:type="dxa"/>
          </w:tcPr>
          <w:p w14:paraId="7A4AC875" w14:textId="5642962D" w:rsidR="00365D67" w:rsidRPr="00365D67" w:rsidRDefault="000063F0" w:rsidP="000063F0">
            <w:pPr>
              <w:spacing w:after="0" w:line="240" w:lineRule="auto"/>
              <w:jc w:val="left"/>
              <w:rPr>
                <w:rFonts w:asciiTheme="majorHAnsi" w:hAnsiTheme="majorHAnsi"/>
                <w:sz w:val="16"/>
                <w:szCs w:val="16"/>
              </w:rPr>
            </w:pPr>
            <w:r>
              <w:rPr>
                <w:rFonts w:asciiTheme="majorHAnsi" w:hAnsiTheme="majorHAnsi"/>
                <w:sz w:val="16"/>
                <w:szCs w:val="16"/>
              </w:rPr>
              <w:t>Worried, must give punishment</w:t>
            </w:r>
          </w:p>
        </w:tc>
        <w:tc>
          <w:tcPr>
            <w:tcW w:w="1012" w:type="dxa"/>
          </w:tcPr>
          <w:p w14:paraId="21F93D12" w14:textId="219D0550" w:rsidR="00365D67" w:rsidRPr="00365D67" w:rsidRDefault="000063F0" w:rsidP="000063F0">
            <w:pPr>
              <w:spacing w:after="0" w:line="240" w:lineRule="auto"/>
              <w:jc w:val="left"/>
              <w:rPr>
                <w:rFonts w:asciiTheme="majorHAnsi" w:hAnsiTheme="majorHAnsi"/>
                <w:sz w:val="16"/>
                <w:szCs w:val="16"/>
              </w:rPr>
            </w:pPr>
            <w:r>
              <w:rPr>
                <w:rFonts w:asciiTheme="majorHAnsi" w:hAnsiTheme="majorHAnsi"/>
                <w:sz w:val="16"/>
                <w:szCs w:val="16"/>
              </w:rPr>
              <w:t>Quite disturbed, can harm others, by its smo</w:t>
            </w:r>
            <w:r w:rsidR="008E0789">
              <w:rPr>
                <w:rFonts w:asciiTheme="majorHAnsi" w:hAnsiTheme="majorHAnsi"/>
                <w:sz w:val="16"/>
                <w:szCs w:val="16"/>
              </w:rPr>
              <w:t>g</w:t>
            </w:r>
          </w:p>
        </w:tc>
        <w:tc>
          <w:tcPr>
            <w:tcW w:w="1085" w:type="dxa"/>
          </w:tcPr>
          <w:p w14:paraId="71A8AC16" w14:textId="5DABD0FD" w:rsidR="00365D67" w:rsidRPr="00365D67" w:rsidRDefault="008E0789" w:rsidP="000063F0">
            <w:pPr>
              <w:spacing w:after="0" w:line="240" w:lineRule="auto"/>
              <w:jc w:val="left"/>
              <w:rPr>
                <w:rFonts w:asciiTheme="majorHAnsi" w:hAnsiTheme="majorHAnsi"/>
                <w:sz w:val="16"/>
                <w:szCs w:val="16"/>
              </w:rPr>
            </w:pPr>
            <w:r>
              <w:rPr>
                <w:rFonts w:asciiTheme="majorHAnsi" w:hAnsiTheme="majorHAnsi"/>
                <w:sz w:val="16"/>
                <w:szCs w:val="16"/>
              </w:rPr>
              <w:t>Okay if not harm other, unforgivable if harm other</w:t>
            </w:r>
          </w:p>
        </w:tc>
        <w:tc>
          <w:tcPr>
            <w:tcW w:w="973" w:type="dxa"/>
          </w:tcPr>
          <w:p w14:paraId="6EDEABF2" w14:textId="02F6A344" w:rsidR="00365D67" w:rsidRPr="00365D67" w:rsidRDefault="008E0789" w:rsidP="000063F0">
            <w:pPr>
              <w:spacing w:after="0" w:line="240" w:lineRule="auto"/>
              <w:jc w:val="left"/>
              <w:rPr>
                <w:rFonts w:asciiTheme="majorHAnsi" w:hAnsiTheme="majorHAnsi"/>
                <w:sz w:val="16"/>
                <w:szCs w:val="16"/>
              </w:rPr>
            </w:pPr>
            <w:r>
              <w:rPr>
                <w:rFonts w:asciiTheme="majorHAnsi" w:hAnsiTheme="majorHAnsi"/>
                <w:sz w:val="16"/>
                <w:szCs w:val="16"/>
              </w:rPr>
              <w:t xml:space="preserve">Hard to change people behavior, </w:t>
            </w:r>
            <w:r w:rsidR="005453D7">
              <w:rPr>
                <w:rFonts w:asciiTheme="majorHAnsi" w:hAnsiTheme="majorHAnsi"/>
                <w:sz w:val="16"/>
                <w:szCs w:val="16"/>
              </w:rPr>
              <w:t>public figure needs to educate people, not to fire the land</w:t>
            </w:r>
          </w:p>
        </w:tc>
        <w:tc>
          <w:tcPr>
            <w:tcW w:w="1214" w:type="dxa"/>
          </w:tcPr>
          <w:p w14:paraId="6F7748BD" w14:textId="3835D721" w:rsidR="00365D67" w:rsidRPr="00365D67" w:rsidRDefault="005453D7" w:rsidP="000063F0">
            <w:pPr>
              <w:spacing w:after="0" w:line="240" w:lineRule="auto"/>
              <w:jc w:val="left"/>
              <w:rPr>
                <w:rFonts w:asciiTheme="majorHAnsi" w:hAnsiTheme="majorHAnsi"/>
                <w:sz w:val="16"/>
                <w:szCs w:val="16"/>
              </w:rPr>
            </w:pPr>
            <w:r>
              <w:rPr>
                <w:rFonts w:asciiTheme="majorHAnsi" w:hAnsiTheme="majorHAnsi"/>
                <w:sz w:val="16"/>
                <w:szCs w:val="16"/>
              </w:rPr>
              <w:t>As chief farmer, reminds to not use old style, more benefit (fire land) but never think about its impact</w:t>
            </w:r>
          </w:p>
        </w:tc>
        <w:tc>
          <w:tcPr>
            <w:tcW w:w="1003" w:type="dxa"/>
          </w:tcPr>
          <w:p w14:paraId="4E2E752B" w14:textId="167B80FC" w:rsidR="00365D67" w:rsidRPr="00365D67" w:rsidRDefault="005453D7" w:rsidP="000063F0">
            <w:pPr>
              <w:spacing w:after="0" w:line="240" w:lineRule="auto"/>
              <w:jc w:val="left"/>
              <w:rPr>
                <w:rFonts w:asciiTheme="majorHAnsi" w:hAnsiTheme="majorHAnsi"/>
                <w:sz w:val="16"/>
                <w:szCs w:val="16"/>
              </w:rPr>
            </w:pPr>
            <w:r>
              <w:rPr>
                <w:rFonts w:asciiTheme="majorHAnsi" w:hAnsiTheme="majorHAnsi"/>
                <w:sz w:val="16"/>
                <w:szCs w:val="16"/>
              </w:rPr>
              <w:t>Give immediate action, worried if his house</w:t>
            </w:r>
            <w:r w:rsidR="00AE6A46">
              <w:rPr>
                <w:rFonts w:asciiTheme="majorHAnsi" w:hAnsiTheme="majorHAnsi"/>
                <w:sz w:val="16"/>
                <w:szCs w:val="16"/>
              </w:rPr>
              <w:t xml:space="preserve"> will be fired</w:t>
            </w:r>
          </w:p>
        </w:tc>
        <w:tc>
          <w:tcPr>
            <w:tcW w:w="1214" w:type="dxa"/>
          </w:tcPr>
          <w:p w14:paraId="6751CBDC" w14:textId="63ACB7A6" w:rsidR="00365D67" w:rsidRPr="00365D67" w:rsidRDefault="00AE6A46" w:rsidP="000063F0">
            <w:pPr>
              <w:spacing w:after="0" w:line="240" w:lineRule="auto"/>
              <w:jc w:val="left"/>
              <w:rPr>
                <w:rFonts w:asciiTheme="majorHAnsi" w:hAnsiTheme="majorHAnsi"/>
                <w:sz w:val="16"/>
                <w:szCs w:val="16"/>
              </w:rPr>
            </w:pPr>
            <w:r>
              <w:rPr>
                <w:rFonts w:asciiTheme="majorHAnsi" w:hAnsiTheme="majorHAnsi"/>
                <w:sz w:val="16"/>
                <w:szCs w:val="16"/>
              </w:rPr>
              <w:t>Actor must be arrested, pay compensation, so it does not happen again</w:t>
            </w:r>
          </w:p>
        </w:tc>
        <w:tc>
          <w:tcPr>
            <w:tcW w:w="1104" w:type="dxa"/>
          </w:tcPr>
          <w:p w14:paraId="48069D93" w14:textId="016EE710" w:rsidR="00365D67" w:rsidRPr="00365D67" w:rsidRDefault="00AE6A46" w:rsidP="000063F0">
            <w:pPr>
              <w:spacing w:after="0" w:line="240" w:lineRule="auto"/>
              <w:jc w:val="left"/>
              <w:rPr>
                <w:rFonts w:asciiTheme="majorHAnsi" w:hAnsiTheme="majorHAnsi"/>
                <w:sz w:val="16"/>
                <w:szCs w:val="16"/>
              </w:rPr>
            </w:pPr>
            <w:r>
              <w:rPr>
                <w:rFonts w:asciiTheme="majorHAnsi" w:hAnsiTheme="majorHAnsi"/>
                <w:sz w:val="16"/>
                <w:szCs w:val="16"/>
              </w:rPr>
              <w:t>Quite worried, harm to other people, harm to environment</w:t>
            </w:r>
          </w:p>
        </w:tc>
        <w:tc>
          <w:tcPr>
            <w:tcW w:w="1193" w:type="dxa"/>
          </w:tcPr>
          <w:p w14:paraId="40D7E466" w14:textId="540E2F54" w:rsidR="00365D67" w:rsidRPr="00365D67" w:rsidRDefault="00723255" w:rsidP="000063F0">
            <w:pPr>
              <w:spacing w:after="0" w:line="240" w:lineRule="auto"/>
              <w:jc w:val="left"/>
              <w:rPr>
                <w:rFonts w:asciiTheme="majorHAnsi" w:hAnsiTheme="majorHAnsi"/>
                <w:sz w:val="16"/>
                <w:szCs w:val="16"/>
              </w:rPr>
            </w:pPr>
            <w:r>
              <w:rPr>
                <w:rFonts w:asciiTheme="majorHAnsi" w:hAnsiTheme="majorHAnsi"/>
                <w:sz w:val="16"/>
                <w:szCs w:val="16"/>
              </w:rPr>
              <w:t>Should be reprimanded, so it does not happen again, ask for responsibility</w:t>
            </w:r>
            <w:r w:rsidR="00D76DEA">
              <w:rPr>
                <w:rFonts w:asciiTheme="majorHAnsi" w:hAnsiTheme="majorHAnsi"/>
                <w:sz w:val="16"/>
                <w:szCs w:val="16"/>
              </w:rPr>
              <w:t xml:space="preserve">, will </w:t>
            </w:r>
            <w:r>
              <w:rPr>
                <w:rFonts w:asciiTheme="majorHAnsi" w:hAnsiTheme="majorHAnsi"/>
                <w:sz w:val="16"/>
                <w:szCs w:val="16"/>
              </w:rPr>
              <w:t>blame each other</w:t>
            </w:r>
          </w:p>
        </w:tc>
      </w:tr>
      <w:tr w:rsidR="00831F13" w:rsidRPr="00365D67" w14:paraId="064D2583" w14:textId="77777777" w:rsidTr="005E2CD8">
        <w:trPr>
          <w:trHeight w:val="350"/>
        </w:trPr>
        <w:tc>
          <w:tcPr>
            <w:tcW w:w="1832" w:type="dxa"/>
          </w:tcPr>
          <w:p w14:paraId="0818FA16" w14:textId="30A10E99" w:rsidR="00365D67" w:rsidRPr="00365D67" w:rsidRDefault="00D76DEA" w:rsidP="00365D67">
            <w:pPr>
              <w:spacing w:after="0" w:line="240" w:lineRule="auto"/>
              <w:rPr>
                <w:rFonts w:asciiTheme="majorHAnsi" w:hAnsiTheme="majorHAnsi"/>
                <w:sz w:val="16"/>
                <w:szCs w:val="16"/>
              </w:rPr>
            </w:pPr>
            <w:r>
              <w:rPr>
                <w:rFonts w:asciiTheme="majorHAnsi" w:hAnsiTheme="majorHAnsi"/>
                <w:sz w:val="16"/>
                <w:szCs w:val="16"/>
              </w:rPr>
              <w:t>Subjective Norm</w:t>
            </w:r>
          </w:p>
        </w:tc>
        <w:tc>
          <w:tcPr>
            <w:tcW w:w="1056" w:type="dxa"/>
          </w:tcPr>
          <w:p w14:paraId="413ECEFF" w14:textId="77777777" w:rsidR="00365D67" w:rsidRPr="00365D67" w:rsidRDefault="00365D67" w:rsidP="00365D67">
            <w:pPr>
              <w:spacing w:after="0" w:line="240" w:lineRule="auto"/>
              <w:rPr>
                <w:rFonts w:asciiTheme="majorHAnsi" w:hAnsiTheme="majorHAnsi"/>
                <w:sz w:val="16"/>
                <w:szCs w:val="16"/>
              </w:rPr>
            </w:pPr>
          </w:p>
        </w:tc>
        <w:tc>
          <w:tcPr>
            <w:tcW w:w="1161" w:type="dxa"/>
          </w:tcPr>
          <w:p w14:paraId="2197DE89" w14:textId="77777777" w:rsidR="00365D67" w:rsidRPr="00365D67" w:rsidRDefault="00365D67" w:rsidP="00365D67">
            <w:pPr>
              <w:spacing w:after="0" w:line="240" w:lineRule="auto"/>
              <w:rPr>
                <w:rFonts w:asciiTheme="majorHAnsi" w:hAnsiTheme="majorHAnsi"/>
                <w:sz w:val="16"/>
                <w:szCs w:val="16"/>
              </w:rPr>
            </w:pPr>
          </w:p>
        </w:tc>
        <w:tc>
          <w:tcPr>
            <w:tcW w:w="976" w:type="dxa"/>
          </w:tcPr>
          <w:p w14:paraId="5A40F5B3" w14:textId="77777777" w:rsidR="00365D67" w:rsidRPr="00365D67" w:rsidRDefault="00365D67" w:rsidP="00365D67">
            <w:pPr>
              <w:spacing w:after="0" w:line="240" w:lineRule="auto"/>
              <w:rPr>
                <w:rFonts w:asciiTheme="majorHAnsi" w:hAnsiTheme="majorHAnsi"/>
                <w:sz w:val="16"/>
                <w:szCs w:val="16"/>
              </w:rPr>
            </w:pPr>
          </w:p>
        </w:tc>
        <w:tc>
          <w:tcPr>
            <w:tcW w:w="1039" w:type="dxa"/>
          </w:tcPr>
          <w:p w14:paraId="091EBC42" w14:textId="77777777" w:rsidR="00365D67" w:rsidRPr="00365D67" w:rsidRDefault="00365D67" w:rsidP="00365D67">
            <w:pPr>
              <w:spacing w:after="0" w:line="240" w:lineRule="auto"/>
              <w:rPr>
                <w:rFonts w:asciiTheme="majorHAnsi" w:hAnsiTheme="majorHAnsi"/>
                <w:sz w:val="16"/>
                <w:szCs w:val="16"/>
              </w:rPr>
            </w:pPr>
          </w:p>
        </w:tc>
        <w:tc>
          <w:tcPr>
            <w:tcW w:w="1012" w:type="dxa"/>
          </w:tcPr>
          <w:p w14:paraId="7B28D67D" w14:textId="77777777" w:rsidR="00365D67" w:rsidRPr="00365D67" w:rsidRDefault="00365D67" w:rsidP="00365D67">
            <w:pPr>
              <w:spacing w:after="0" w:line="240" w:lineRule="auto"/>
              <w:rPr>
                <w:rFonts w:asciiTheme="majorHAnsi" w:hAnsiTheme="majorHAnsi"/>
                <w:sz w:val="16"/>
                <w:szCs w:val="16"/>
              </w:rPr>
            </w:pPr>
          </w:p>
        </w:tc>
        <w:tc>
          <w:tcPr>
            <w:tcW w:w="1085" w:type="dxa"/>
          </w:tcPr>
          <w:p w14:paraId="68B9612F" w14:textId="77777777" w:rsidR="00365D67" w:rsidRPr="00365D67" w:rsidRDefault="00365D67" w:rsidP="00365D67">
            <w:pPr>
              <w:spacing w:after="0" w:line="240" w:lineRule="auto"/>
              <w:rPr>
                <w:rFonts w:asciiTheme="majorHAnsi" w:hAnsiTheme="majorHAnsi"/>
                <w:sz w:val="16"/>
                <w:szCs w:val="16"/>
              </w:rPr>
            </w:pPr>
          </w:p>
        </w:tc>
        <w:tc>
          <w:tcPr>
            <w:tcW w:w="973" w:type="dxa"/>
          </w:tcPr>
          <w:p w14:paraId="2AD237F2" w14:textId="77777777" w:rsidR="00365D67" w:rsidRPr="00365D67" w:rsidRDefault="00365D67" w:rsidP="00365D67">
            <w:pPr>
              <w:spacing w:after="0" w:line="240" w:lineRule="auto"/>
              <w:rPr>
                <w:rFonts w:asciiTheme="majorHAnsi" w:hAnsiTheme="majorHAnsi"/>
                <w:sz w:val="16"/>
                <w:szCs w:val="16"/>
              </w:rPr>
            </w:pPr>
          </w:p>
        </w:tc>
        <w:tc>
          <w:tcPr>
            <w:tcW w:w="1214" w:type="dxa"/>
          </w:tcPr>
          <w:p w14:paraId="5DB8F9A8" w14:textId="77777777" w:rsidR="00365D67" w:rsidRPr="00365D67" w:rsidRDefault="00365D67" w:rsidP="00365D67">
            <w:pPr>
              <w:spacing w:after="0" w:line="240" w:lineRule="auto"/>
              <w:rPr>
                <w:rFonts w:asciiTheme="majorHAnsi" w:hAnsiTheme="majorHAnsi"/>
                <w:sz w:val="16"/>
                <w:szCs w:val="16"/>
              </w:rPr>
            </w:pPr>
          </w:p>
        </w:tc>
        <w:tc>
          <w:tcPr>
            <w:tcW w:w="1003" w:type="dxa"/>
          </w:tcPr>
          <w:p w14:paraId="1C4E8B75" w14:textId="77777777" w:rsidR="00365D67" w:rsidRPr="00365D67" w:rsidRDefault="00365D67" w:rsidP="00365D67">
            <w:pPr>
              <w:spacing w:after="0" w:line="240" w:lineRule="auto"/>
              <w:rPr>
                <w:rFonts w:asciiTheme="majorHAnsi" w:hAnsiTheme="majorHAnsi"/>
                <w:sz w:val="16"/>
                <w:szCs w:val="16"/>
              </w:rPr>
            </w:pPr>
          </w:p>
        </w:tc>
        <w:tc>
          <w:tcPr>
            <w:tcW w:w="1214" w:type="dxa"/>
          </w:tcPr>
          <w:p w14:paraId="0C48D0CA" w14:textId="77777777" w:rsidR="00365D67" w:rsidRPr="00365D67" w:rsidRDefault="00365D67" w:rsidP="00365D67">
            <w:pPr>
              <w:spacing w:after="0" w:line="240" w:lineRule="auto"/>
              <w:rPr>
                <w:rFonts w:asciiTheme="majorHAnsi" w:hAnsiTheme="majorHAnsi"/>
                <w:sz w:val="16"/>
                <w:szCs w:val="16"/>
              </w:rPr>
            </w:pPr>
          </w:p>
        </w:tc>
        <w:tc>
          <w:tcPr>
            <w:tcW w:w="1104" w:type="dxa"/>
          </w:tcPr>
          <w:p w14:paraId="607E7B38" w14:textId="77777777" w:rsidR="00365D67" w:rsidRPr="00365D67" w:rsidRDefault="00365D67" w:rsidP="00365D67">
            <w:pPr>
              <w:spacing w:after="0" w:line="240" w:lineRule="auto"/>
              <w:rPr>
                <w:rFonts w:asciiTheme="majorHAnsi" w:hAnsiTheme="majorHAnsi"/>
                <w:sz w:val="16"/>
                <w:szCs w:val="16"/>
              </w:rPr>
            </w:pPr>
          </w:p>
        </w:tc>
        <w:tc>
          <w:tcPr>
            <w:tcW w:w="1193" w:type="dxa"/>
          </w:tcPr>
          <w:p w14:paraId="6F4A0921" w14:textId="77777777" w:rsidR="00365D67" w:rsidRPr="00365D67" w:rsidRDefault="00365D67" w:rsidP="00365D67">
            <w:pPr>
              <w:spacing w:after="0" w:line="240" w:lineRule="auto"/>
              <w:rPr>
                <w:rFonts w:asciiTheme="majorHAnsi" w:hAnsiTheme="majorHAnsi"/>
                <w:sz w:val="16"/>
                <w:szCs w:val="16"/>
              </w:rPr>
            </w:pPr>
          </w:p>
        </w:tc>
      </w:tr>
      <w:tr w:rsidR="00831F13" w:rsidRPr="00365D67" w14:paraId="768E7952" w14:textId="77777777" w:rsidTr="005E2CD8">
        <w:trPr>
          <w:trHeight w:val="1259"/>
        </w:trPr>
        <w:tc>
          <w:tcPr>
            <w:tcW w:w="1832" w:type="dxa"/>
          </w:tcPr>
          <w:p w14:paraId="58A4C311" w14:textId="3A6F21B4" w:rsidR="00365D67" w:rsidRPr="00D76DEA" w:rsidRDefault="00D76DEA" w:rsidP="00365D67">
            <w:pPr>
              <w:spacing w:after="0" w:line="240" w:lineRule="auto"/>
              <w:rPr>
                <w:rFonts w:asciiTheme="majorHAnsi" w:hAnsiTheme="majorHAnsi"/>
                <w:i/>
                <w:iCs/>
                <w:sz w:val="16"/>
                <w:szCs w:val="16"/>
              </w:rPr>
            </w:pPr>
            <w:r>
              <w:rPr>
                <w:rFonts w:asciiTheme="majorHAnsi" w:hAnsiTheme="majorHAnsi"/>
                <w:i/>
                <w:iCs/>
                <w:sz w:val="16"/>
                <w:szCs w:val="16"/>
              </w:rPr>
              <w:t xml:space="preserve">“How many people in your community who </w:t>
            </w:r>
            <w:r w:rsidR="0071303F">
              <w:rPr>
                <w:rFonts w:asciiTheme="majorHAnsi" w:hAnsiTheme="majorHAnsi"/>
                <w:i/>
                <w:iCs/>
                <w:sz w:val="16"/>
                <w:szCs w:val="16"/>
              </w:rPr>
              <w:t xml:space="preserve">still </w:t>
            </w:r>
            <w:r>
              <w:rPr>
                <w:rFonts w:asciiTheme="majorHAnsi" w:hAnsiTheme="majorHAnsi"/>
                <w:i/>
                <w:iCs/>
                <w:sz w:val="16"/>
                <w:szCs w:val="16"/>
              </w:rPr>
              <w:t>open the land using fire?”</w:t>
            </w:r>
          </w:p>
        </w:tc>
        <w:tc>
          <w:tcPr>
            <w:tcW w:w="1056" w:type="dxa"/>
          </w:tcPr>
          <w:p w14:paraId="43DC5105" w14:textId="7E5953EC" w:rsidR="00365D67" w:rsidRPr="00365D67" w:rsidRDefault="00E4568E" w:rsidP="0071303F">
            <w:pPr>
              <w:spacing w:after="0" w:line="240" w:lineRule="auto"/>
              <w:jc w:val="left"/>
              <w:rPr>
                <w:rFonts w:asciiTheme="majorHAnsi" w:hAnsiTheme="majorHAnsi"/>
                <w:sz w:val="16"/>
                <w:szCs w:val="16"/>
              </w:rPr>
            </w:pPr>
            <w:r>
              <w:rPr>
                <w:rFonts w:asciiTheme="majorHAnsi" w:hAnsiTheme="majorHAnsi"/>
                <w:sz w:val="16"/>
                <w:szCs w:val="16"/>
              </w:rPr>
              <w:t>No one do it</w:t>
            </w:r>
          </w:p>
        </w:tc>
        <w:tc>
          <w:tcPr>
            <w:tcW w:w="1161" w:type="dxa"/>
          </w:tcPr>
          <w:p w14:paraId="761D1198" w14:textId="7C940370" w:rsidR="00365D67" w:rsidRPr="00365D67" w:rsidRDefault="00E4568E" w:rsidP="0071303F">
            <w:pPr>
              <w:spacing w:after="0" w:line="240" w:lineRule="auto"/>
              <w:jc w:val="left"/>
              <w:rPr>
                <w:rFonts w:asciiTheme="majorHAnsi" w:hAnsiTheme="majorHAnsi"/>
                <w:sz w:val="16"/>
                <w:szCs w:val="16"/>
              </w:rPr>
            </w:pPr>
            <w:r>
              <w:rPr>
                <w:rFonts w:asciiTheme="majorHAnsi" w:hAnsiTheme="majorHAnsi"/>
                <w:sz w:val="16"/>
                <w:szCs w:val="16"/>
              </w:rPr>
              <w:t>No one do it</w:t>
            </w:r>
          </w:p>
        </w:tc>
        <w:tc>
          <w:tcPr>
            <w:tcW w:w="976" w:type="dxa"/>
          </w:tcPr>
          <w:p w14:paraId="5438D9D2" w14:textId="0B023E75" w:rsidR="00365D67" w:rsidRPr="00365D67" w:rsidRDefault="00E4568E" w:rsidP="0071303F">
            <w:pPr>
              <w:spacing w:after="0" w:line="240" w:lineRule="auto"/>
              <w:jc w:val="left"/>
              <w:rPr>
                <w:rFonts w:asciiTheme="majorHAnsi" w:hAnsiTheme="majorHAnsi"/>
                <w:sz w:val="16"/>
                <w:szCs w:val="16"/>
              </w:rPr>
            </w:pPr>
            <w:r>
              <w:rPr>
                <w:rFonts w:asciiTheme="majorHAnsi" w:hAnsiTheme="majorHAnsi"/>
                <w:sz w:val="16"/>
                <w:szCs w:val="16"/>
              </w:rPr>
              <w:t>No one do it, since 2018</w:t>
            </w:r>
          </w:p>
        </w:tc>
        <w:tc>
          <w:tcPr>
            <w:tcW w:w="1039" w:type="dxa"/>
          </w:tcPr>
          <w:p w14:paraId="240932D2" w14:textId="7DEEC794" w:rsidR="00365D67" w:rsidRPr="00365D67" w:rsidRDefault="00E4568E" w:rsidP="0071303F">
            <w:pPr>
              <w:spacing w:after="0" w:line="240" w:lineRule="auto"/>
              <w:jc w:val="left"/>
              <w:rPr>
                <w:rFonts w:asciiTheme="majorHAnsi" w:hAnsiTheme="majorHAnsi"/>
                <w:sz w:val="16"/>
                <w:szCs w:val="16"/>
              </w:rPr>
            </w:pPr>
            <w:r>
              <w:rPr>
                <w:rFonts w:asciiTheme="majorHAnsi" w:hAnsiTheme="majorHAnsi"/>
                <w:sz w:val="16"/>
                <w:szCs w:val="16"/>
              </w:rPr>
              <w:t>No one do it</w:t>
            </w:r>
          </w:p>
        </w:tc>
        <w:tc>
          <w:tcPr>
            <w:tcW w:w="1012" w:type="dxa"/>
          </w:tcPr>
          <w:p w14:paraId="0FEF5A7D" w14:textId="665E6CAF" w:rsidR="00365D67" w:rsidRPr="00365D67" w:rsidRDefault="00E4568E" w:rsidP="0071303F">
            <w:pPr>
              <w:spacing w:after="0" w:line="240" w:lineRule="auto"/>
              <w:jc w:val="left"/>
              <w:rPr>
                <w:rFonts w:asciiTheme="majorHAnsi" w:hAnsiTheme="majorHAnsi"/>
                <w:sz w:val="16"/>
                <w:szCs w:val="16"/>
              </w:rPr>
            </w:pPr>
            <w:r>
              <w:rPr>
                <w:rFonts w:asciiTheme="majorHAnsi" w:hAnsiTheme="majorHAnsi"/>
                <w:sz w:val="16"/>
                <w:szCs w:val="16"/>
              </w:rPr>
              <w:t>No one do it, they are afraid</w:t>
            </w:r>
          </w:p>
        </w:tc>
        <w:tc>
          <w:tcPr>
            <w:tcW w:w="1085" w:type="dxa"/>
          </w:tcPr>
          <w:p w14:paraId="6C6F29BA" w14:textId="4AFFD06C" w:rsidR="00365D67" w:rsidRPr="00365D67" w:rsidRDefault="00E4568E" w:rsidP="0071303F">
            <w:pPr>
              <w:spacing w:after="0" w:line="240" w:lineRule="auto"/>
              <w:jc w:val="left"/>
              <w:rPr>
                <w:rFonts w:asciiTheme="majorHAnsi" w:hAnsiTheme="majorHAnsi"/>
                <w:sz w:val="16"/>
                <w:szCs w:val="16"/>
              </w:rPr>
            </w:pPr>
            <w:r>
              <w:rPr>
                <w:rFonts w:asciiTheme="majorHAnsi" w:hAnsiTheme="majorHAnsi"/>
                <w:sz w:val="16"/>
                <w:szCs w:val="16"/>
              </w:rPr>
              <w:t>No one do it</w:t>
            </w:r>
          </w:p>
        </w:tc>
        <w:tc>
          <w:tcPr>
            <w:tcW w:w="973" w:type="dxa"/>
          </w:tcPr>
          <w:p w14:paraId="7FA0A6DF" w14:textId="5DFF5B37" w:rsidR="00365D67" w:rsidRPr="00365D67" w:rsidRDefault="0071303F" w:rsidP="0071303F">
            <w:pPr>
              <w:spacing w:after="0" w:line="240" w:lineRule="auto"/>
              <w:jc w:val="left"/>
              <w:rPr>
                <w:rFonts w:asciiTheme="majorHAnsi" w:hAnsiTheme="majorHAnsi"/>
                <w:sz w:val="16"/>
                <w:szCs w:val="16"/>
              </w:rPr>
            </w:pPr>
            <w:r>
              <w:rPr>
                <w:rFonts w:asciiTheme="majorHAnsi" w:hAnsiTheme="majorHAnsi"/>
                <w:sz w:val="16"/>
                <w:szCs w:val="16"/>
              </w:rPr>
              <w:t>Since 2019 no one do it, someone has been arrested</w:t>
            </w:r>
          </w:p>
        </w:tc>
        <w:tc>
          <w:tcPr>
            <w:tcW w:w="1214" w:type="dxa"/>
          </w:tcPr>
          <w:p w14:paraId="512EC534" w14:textId="2ABAC982" w:rsidR="00365D67" w:rsidRPr="00365D67" w:rsidRDefault="0071303F" w:rsidP="0071303F">
            <w:pPr>
              <w:spacing w:after="0" w:line="240" w:lineRule="auto"/>
              <w:jc w:val="left"/>
              <w:rPr>
                <w:rFonts w:asciiTheme="majorHAnsi" w:hAnsiTheme="majorHAnsi"/>
                <w:sz w:val="16"/>
                <w:szCs w:val="16"/>
              </w:rPr>
            </w:pPr>
            <w:r>
              <w:rPr>
                <w:rFonts w:asciiTheme="majorHAnsi" w:hAnsiTheme="majorHAnsi"/>
                <w:sz w:val="16"/>
                <w:szCs w:val="16"/>
              </w:rPr>
              <w:t>No one do it, most people knew regulation</w:t>
            </w:r>
          </w:p>
        </w:tc>
        <w:tc>
          <w:tcPr>
            <w:tcW w:w="1003" w:type="dxa"/>
          </w:tcPr>
          <w:p w14:paraId="0A50300A" w14:textId="67408F91" w:rsidR="00365D67" w:rsidRPr="00365D67" w:rsidRDefault="0071303F" w:rsidP="0071303F">
            <w:pPr>
              <w:spacing w:after="0" w:line="240" w:lineRule="auto"/>
              <w:jc w:val="left"/>
              <w:rPr>
                <w:rFonts w:asciiTheme="majorHAnsi" w:hAnsiTheme="majorHAnsi"/>
                <w:sz w:val="16"/>
                <w:szCs w:val="16"/>
              </w:rPr>
            </w:pPr>
            <w:r>
              <w:rPr>
                <w:rFonts w:asciiTheme="majorHAnsi" w:hAnsiTheme="majorHAnsi"/>
                <w:sz w:val="16"/>
                <w:szCs w:val="16"/>
              </w:rPr>
              <w:t>Maybe there is no one do it, do not really know</w:t>
            </w:r>
          </w:p>
        </w:tc>
        <w:tc>
          <w:tcPr>
            <w:tcW w:w="1214" w:type="dxa"/>
          </w:tcPr>
          <w:p w14:paraId="414FA26F" w14:textId="74AEE73E" w:rsidR="00365D67" w:rsidRPr="00365D67" w:rsidRDefault="0071303F" w:rsidP="0071303F">
            <w:pPr>
              <w:spacing w:after="0" w:line="240" w:lineRule="auto"/>
              <w:jc w:val="left"/>
              <w:rPr>
                <w:rFonts w:asciiTheme="majorHAnsi" w:hAnsiTheme="majorHAnsi"/>
                <w:sz w:val="16"/>
                <w:szCs w:val="16"/>
              </w:rPr>
            </w:pPr>
            <w:r>
              <w:rPr>
                <w:rFonts w:asciiTheme="majorHAnsi" w:hAnsiTheme="majorHAnsi"/>
                <w:sz w:val="16"/>
                <w:szCs w:val="16"/>
              </w:rPr>
              <w:t>Maybe there is no one do it, they are afraid</w:t>
            </w:r>
          </w:p>
        </w:tc>
        <w:tc>
          <w:tcPr>
            <w:tcW w:w="1104" w:type="dxa"/>
          </w:tcPr>
          <w:p w14:paraId="27175C02" w14:textId="3273F564" w:rsidR="00365D67" w:rsidRPr="00365D67" w:rsidRDefault="0071303F" w:rsidP="0071303F">
            <w:pPr>
              <w:spacing w:after="0" w:line="240" w:lineRule="auto"/>
              <w:jc w:val="left"/>
              <w:rPr>
                <w:rFonts w:asciiTheme="majorHAnsi" w:hAnsiTheme="majorHAnsi"/>
                <w:sz w:val="16"/>
                <w:szCs w:val="16"/>
              </w:rPr>
            </w:pPr>
            <w:r>
              <w:rPr>
                <w:rFonts w:asciiTheme="majorHAnsi" w:hAnsiTheme="majorHAnsi"/>
                <w:sz w:val="16"/>
                <w:szCs w:val="16"/>
              </w:rPr>
              <w:t>No one do it</w:t>
            </w:r>
          </w:p>
        </w:tc>
        <w:tc>
          <w:tcPr>
            <w:tcW w:w="1193" w:type="dxa"/>
          </w:tcPr>
          <w:p w14:paraId="463190D8" w14:textId="35D43AFD" w:rsidR="00365D67" w:rsidRPr="00365D67" w:rsidRDefault="00E4568E" w:rsidP="0071303F">
            <w:pPr>
              <w:spacing w:after="0" w:line="240" w:lineRule="auto"/>
              <w:jc w:val="left"/>
              <w:rPr>
                <w:rFonts w:asciiTheme="majorHAnsi" w:hAnsiTheme="majorHAnsi"/>
                <w:sz w:val="16"/>
                <w:szCs w:val="16"/>
              </w:rPr>
            </w:pPr>
            <w:r>
              <w:rPr>
                <w:rFonts w:asciiTheme="majorHAnsi" w:hAnsiTheme="majorHAnsi"/>
                <w:sz w:val="16"/>
                <w:szCs w:val="16"/>
              </w:rPr>
              <w:t>Do not really know, he does not use it again</w:t>
            </w:r>
          </w:p>
        </w:tc>
      </w:tr>
      <w:tr w:rsidR="00831F13" w:rsidRPr="00365D67" w14:paraId="63CCBEE7" w14:textId="77777777" w:rsidTr="005E2CD8">
        <w:tc>
          <w:tcPr>
            <w:tcW w:w="1832" w:type="dxa"/>
          </w:tcPr>
          <w:p w14:paraId="76D509BF" w14:textId="028F724A" w:rsidR="00D76DEA" w:rsidRPr="00365D67" w:rsidRDefault="00E4568E" w:rsidP="00365D67">
            <w:pPr>
              <w:spacing w:after="0" w:line="240" w:lineRule="auto"/>
              <w:rPr>
                <w:rFonts w:asciiTheme="majorHAnsi" w:hAnsiTheme="majorHAnsi"/>
                <w:sz w:val="16"/>
                <w:szCs w:val="16"/>
              </w:rPr>
            </w:pPr>
            <w:r>
              <w:rPr>
                <w:rFonts w:asciiTheme="majorHAnsi" w:hAnsiTheme="majorHAnsi"/>
                <w:sz w:val="16"/>
                <w:szCs w:val="16"/>
              </w:rPr>
              <w:t>Perceived Behavioral Control</w:t>
            </w:r>
          </w:p>
        </w:tc>
        <w:tc>
          <w:tcPr>
            <w:tcW w:w="1056" w:type="dxa"/>
          </w:tcPr>
          <w:p w14:paraId="65E3CABD" w14:textId="77777777" w:rsidR="00D76DEA" w:rsidRPr="00365D67" w:rsidRDefault="00D76DEA" w:rsidP="00365D67">
            <w:pPr>
              <w:spacing w:after="0" w:line="240" w:lineRule="auto"/>
              <w:rPr>
                <w:rFonts w:asciiTheme="majorHAnsi" w:hAnsiTheme="majorHAnsi"/>
                <w:sz w:val="16"/>
                <w:szCs w:val="16"/>
              </w:rPr>
            </w:pPr>
          </w:p>
        </w:tc>
        <w:tc>
          <w:tcPr>
            <w:tcW w:w="1161" w:type="dxa"/>
          </w:tcPr>
          <w:p w14:paraId="6EE5934B" w14:textId="77777777" w:rsidR="00D76DEA" w:rsidRPr="00365D67" w:rsidRDefault="00D76DEA" w:rsidP="00365D67">
            <w:pPr>
              <w:spacing w:after="0" w:line="240" w:lineRule="auto"/>
              <w:rPr>
                <w:rFonts w:asciiTheme="majorHAnsi" w:hAnsiTheme="majorHAnsi"/>
                <w:sz w:val="16"/>
                <w:szCs w:val="16"/>
              </w:rPr>
            </w:pPr>
          </w:p>
        </w:tc>
        <w:tc>
          <w:tcPr>
            <w:tcW w:w="976" w:type="dxa"/>
          </w:tcPr>
          <w:p w14:paraId="78508DE4" w14:textId="77777777" w:rsidR="00D76DEA" w:rsidRPr="00365D67" w:rsidRDefault="00D76DEA" w:rsidP="00365D67">
            <w:pPr>
              <w:spacing w:after="0" w:line="240" w:lineRule="auto"/>
              <w:rPr>
                <w:rFonts w:asciiTheme="majorHAnsi" w:hAnsiTheme="majorHAnsi"/>
                <w:sz w:val="16"/>
                <w:szCs w:val="16"/>
              </w:rPr>
            </w:pPr>
          </w:p>
        </w:tc>
        <w:tc>
          <w:tcPr>
            <w:tcW w:w="1039" w:type="dxa"/>
          </w:tcPr>
          <w:p w14:paraId="45606887" w14:textId="77777777" w:rsidR="00D76DEA" w:rsidRPr="00365D67" w:rsidRDefault="00D76DEA" w:rsidP="00365D67">
            <w:pPr>
              <w:spacing w:after="0" w:line="240" w:lineRule="auto"/>
              <w:rPr>
                <w:rFonts w:asciiTheme="majorHAnsi" w:hAnsiTheme="majorHAnsi"/>
                <w:sz w:val="16"/>
                <w:szCs w:val="16"/>
              </w:rPr>
            </w:pPr>
          </w:p>
        </w:tc>
        <w:tc>
          <w:tcPr>
            <w:tcW w:w="1012" w:type="dxa"/>
          </w:tcPr>
          <w:p w14:paraId="1E96D0E5" w14:textId="77777777" w:rsidR="00D76DEA" w:rsidRPr="00365D67" w:rsidRDefault="00D76DEA" w:rsidP="00365D67">
            <w:pPr>
              <w:spacing w:after="0" w:line="240" w:lineRule="auto"/>
              <w:rPr>
                <w:rFonts w:asciiTheme="majorHAnsi" w:hAnsiTheme="majorHAnsi"/>
                <w:sz w:val="16"/>
                <w:szCs w:val="16"/>
              </w:rPr>
            </w:pPr>
          </w:p>
        </w:tc>
        <w:tc>
          <w:tcPr>
            <w:tcW w:w="1085" w:type="dxa"/>
          </w:tcPr>
          <w:p w14:paraId="1AD8B078" w14:textId="77777777" w:rsidR="00D76DEA" w:rsidRPr="00365D67" w:rsidRDefault="00D76DEA" w:rsidP="00365D67">
            <w:pPr>
              <w:spacing w:after="0" w:line="240" w:lineRule="auto"/>
              <w:rPr>
                <w:rFonts w:asciiTheme="majorHAnsi" w:hAnsiTheme="majorHAnsi"/>
                <w:sz w:val="16"/>
                <w:szCs w:val="16"/>
              </w:rPr>
            </w:pPr>
          </w:p>
        </w:tc>
        <w:tc>
          <w:tcPr>
            <w:tcW w:w="973" w:type="dxa"/>
          </w:tcPr>
          <w:p w14:paraId="05F6A5D1" w14:textId="77777777" w:rsidR="00D76DEA" w:rsidRPr="00365D67" w:rsidRDefault="00D76DEA" w:rsidP="00365D67">
            <w:pPr>
              <w:spacing w:after="0" w:line="240" w:lineRule="auto"/>
              <w:rPr>
                <w:rFonts w:asciiTheme="majorHAnsi" w:hAnsiTheme="majorHAnsi"/>
                <w:sz w:val="16"/>
                <w:szCs w:val="16"/>
              </w:rPr>
            </w:pPr>
          </w:p>
        </w:tc>
        <w:tc>
          <w:tcPr>
            <w:tcW w:w="1214" w:type="dxa"/>
          </w:tcPr>
          <w:p w14:paraId="6243FB92" w14:textId="77777777" w:rsidR="00D76DEA" w:rsidRPr="00365D67" w:rsidRDefault="00D76DEA" w:rsidP="00365D67">
            <w:pPr>
              <w:spacing w:after="0" w:line="240" w:lineRule="auto"/>
              <w:rPr>
                <w:rFonts w:asciiTheme="majorHAnsi" w:hAnsiTheme="majorHAnsi"/>
                <w:sz w:val="16"/>
                <w:szCs w:val="16"/>
              </w:rPr>
            </w:pPr>
          </w:p>
        </w:tc>
        <w:tc>
          <w:tcPr>
            <w:tcW w:w="1003" w:type="dxa"/>
          </w:tcPr>
          <w:p w14:paraId="6516F62A" w14:textId="77777777" w:rsidR="00D76DEA" w:rsidRPr="00365D67" w:rsidRDefault="00D76DEA" w:rsidP="00365D67">
            <w:pPr>
              <w:spacing w:after="0" w:line="240" w:lineRule="auto"/>
              <w:rPr>
                <w:rFonts w:asciiTheme="majorHAnsi" w:hAnsiTheme="majorHAnsi"/>
                <w:sz w:val="16"/>
                <w:szCs w:val="16"/>
              </w:rPr>
            </w:pPr>
          </w:p>
        </w:tc>
        <w:tc>
          <w:tcPr>
            <w:tcW w:w="1214" w:type="dxa"/>
          </w:tcPr>
          <w:p w14:paraId="3CEE9934" w14:textId="77777777" w:rsidR="00D76DEA" w:rsidRPr="00365D67" w:rsidRDefault="00D76DEA" w:rsidP="00365D67">
            <w:pPr>
              <w:spacing w:after="0" w:line="240" w:lineRule="auto"/>
              <w:rPr>
                <w:rFonts w:asciiTheme="majorHAnsi" w:hAnsiTheme="majorHAnsi"/>
                <w:sz w:val="16"/>
                <w:szCs w:val="16"/>
              </w:rPr>
            </w:pPr>
          </w:p>
        </w:tc>
        <w:tc>
          <w:tcPr>
            <w:tcW w:w="1104" w:type="dxa"/>
          </w:tcPr>
          <w:p w14:paraId="2878219B" w14:textId="77777777" w:rsidR="00D76DEA" w:rsidRPr="00365D67" w:rsidRDefault="00D76DEA" w:rsidP="00365D67">
            <w:pPr>
              <w:spacing w:after="0" w:line="240" w:lineRule="auto"/>
              <w:rPr>
                <w:rFonts w:asciiTheme="majorHAnsi" w:hAnsiTheme="majorHAnsi"/>
                <w:sz w:val="16"/>
                <w:szCs w:val="16"/>
              </w:rPr>
            </w:pPr>
          </w:p>
        </w:tc>
        <w:tc>
          <w:tcPr>
            <w:tcW w:w="1193" w:type="dxa"/>
          </w:tcPr>
          <w:p w14:paraId="23ADF640" w14:textId="77777777" w:rsidR="00D76DEA" w:rsidRPr="00365D67" w:rsidRDefault="00D76DEA" w:rsidP="00365D67">
            <w:pPr>
              <w:spacing w:after="0" w:line="240" w:lineRule="auto"/>
              <w:rPr>
                <w:rFonts w:asciiTheme="majorHAnsi" w:hAnsiTheme="majorHAnsi"/>
                <w:sz w:val="16"/>
                <w:szCs w:val="16"/>
              </w:rPr>
            </w:pPr>
          </w:p>
        </w:tc>
      </w:tr>
      <w:tr w:rsidR="00831F13" w:rsidRPr="00365D67" w14:paraId="7BF7D2D9" w14:textId="77777777" w:rsidTr="005E2CD8">
        <w:tc>
          <w:tcPr>
            <w:tcW w:w="1832" w:type="dxa"/>
          </w:tcPr>
          <w:p w14:paraId="06009E6B" w14:textId="4F223E62" w:rsidR="00D76DEA" w:rsidRPr="007F1505" w:rsidRDefault="007F1505" w:rsidP="007F1505">
            <w:pPr>
              <w:spacing w:after="0" w:line="240" w:lineRule="auto"/>
              <w:jc w:val="left"/>
              <w:rPr>
                <w:rFonts w:asciiTheme="majorHAnsi" w:hAnsiTheme="majorHAnsi"/>
                <w:i/>
                <w:iCs/>
                <w:sz w:val="16"/>
                <w:szCs w:val="16"/>
              </w:rPr>
            </w:pPr>
            <w:r>
              <w:rPr>
                <w:rFonts w:asciiTheme="majorHAnsi" w:hAnsiTheme="majorHAnsi"/>
                <w:i/>
                <w:iCs/>
                <w:sz w:val="16"/>
                <w:szCs w:val="16"/>
              </w:rPr>
              <w:t>“Do you know if there is regulation made by government about land fire?”</w:t>
            </w:r>
          </w:p>
        </w:tc>
        <w:tc>
          <w:tcPr>
            <w:tcW w:w="1056" w:type="dxa"/>
          </w:tcPr>
          <w:p w14:paraId="60CA1DED" w14:textId="41BB32D6" w:rsidR="00D76DEA" w:rsidRPr="00365D67" w:rsidRDefault="007F1505" w:rsidP="007F1505">
            <w:pPr>
              <w:spacing w:after="0" w:line="240" w:lineRule="auto"/>
              <w:jc w:val="left"/>
              <w:rPr>
                <w:rFonts w:asciiTheme="majorHAnsi" w:hAnsiTheme="majorHAnsi"/>
                <w:sz w:val="16"/>
                <w:szCs w:val="16"/>
              </w:rPr>
            </w:pPr>
            <w:r>
              <w:rPr>
                <w:rFonts w:asciiTheme="majorHAnsi" w:hAnsiTheme="majorHAnsi"/>
                <w:sz w:val="16"/>
                <w:szCs w:val="16"/>
              </w:rPr>
              <w:t>There is rule, categorized as criminal law</w:t>
            </w:r>
          </w:p>
        </w:tc>
        <w:tc>
          <w:tcPr>
            <w:tcW w:w="1161" w:type="dxa"/>
          </w:tcPr>
          <w:p w14:paraId="44EAE9A2" w14:textId="577217E2" w:rsidR="00D76DEA" w:rsidRPr="00365D67" w:rsidRDefault="007F1505" w:rsidP="007F1505">
            <w:pPr>
              <w:spacing w:after="0" w:line="240" w:lineRule="auto"/>
              <w:jc w:val="left"/>
              <w:rPr>
                <w:rFonts w:asciiTheme="majorHAnsi" w:hAnsiTheme="majorHAnsi"/>
                <w:sz w:val="16"/>
                <w:szCs w:val="16"/>
              </w:rPr>
            </w:pPr>
            <w:r>
              <w:rPr>
                <w:rFonts w:asciiTheme="majorHAnsi" w:hAnsiTheme="majorHAnsi"/>
                <w:sz w:val="16"/>
                <w:szCs w:val="16"/>
              </w:rPr>
              <w:t>Rules not to fire forest and land</w:t>
            </w:r>
          </w:p>
        </w:tc>
        <w:tc>
          <w:tcPr>
            <w:tcW w:w="976" w:type="dxa"/>
          </w:tcPr>
          <w:p w14:paraId="0311D235" w14:textId="4F553E2A" w:rsidR="00D76DEA" w:rsidRPr="00365D67" w:rsidRDefault="007F1505" w:rsidP="007F1505">
            <w:pPr>
              <w:spacing w:after="0" w:line="240" w:lineRule="auto"/>
              <w:jc w:val="left"/>
              <w:rPr>
                <w:rFonts w:asciiTheme="majorHAnsi" w:hAnsiTheme="majorHAnsi"/>
                <w:sz w:val="16"/>
                <w:szCs w:val="16"/>
              </w:rPr>
            </w:pPr>
            <w:r>
              <w:rPr>
                <w:rFonts w:asciiTheme="majorHAnsi" w:hAnsiTheme="majorHAnsi"/>
                <w:sz w:val="16"/>
                <w:szCs w:val="16"/>
              </w:rPr>
              <w:t>Rules not to fire forest and land, in South Sumatera</w:t>
            </w:r>
          </w:p>
        </w:tc>
        <w:tc>
          <w:tcPr>
            <w:tcW w:w="1039" w:type="dxa"/>
          </w:tcPr>
          <w:p w14:paraId="5DB9F360" w14:textId="571C0A5E" w:rsidR="00D76DEA" w:rsidRPr="00365D67" w:rsidRDefault="00E21223" w:rsidP="007F1505">
            <w:pPr>
              <w:spacing w:after="0" w:line="240" w:lineRule="auto"/>
              <w:jc w:val="left"/>
              <w:rPr>
                <w:rFonts w:asciiTheme="majorHAnsi" w:hAnsiTheme="majorHAnsi"/>
                <w:sz w:val="16"/>
                <w:szCs w:val="16"/>
              </w:rPr>
            </w:pPr>
            <w:r>
              <w:rPr>
                <w:rFonts w:asciiTheme="majorHAnsi" w:hAnsiTheme="majorHAnsi"/>
                <w:sz w:val="16"/>
                <w:szCs w:val="16"/>
              </w:rPr>
              <w:t>Categorized as criminal law, if it is intentional</w:t>
            </w:r>
          </w:p>
        </w:tc>
        <w:tc>
          <w:tcPr>
            <w:tcW w:w="1012" w:type="dxa"/>
          </w:tcPr>
          <w:p w14:paraId="41BA8597" w14:textId="07ECB416" w:rsidR="00D76DEA" w:rsidRPr="00365D67" w:rsidRDefault="00E21223" w:rsidP="007F1505">
            <w:pPr>
              <w:spacing w:after="0" w:line="240" w:lineRule="auto"/>
              <w:jc w:val="left"/>
              <w:rPr>
                <w:rFonts w:asciiTheme="majorHAnsi" w:hAnsiTheme="majorHAnsi"/>
                <w:sz w:val="16"/>
                <w:szCs w:val="16"/>
              </w:rPr>
            </w:pPr>
            <w:r>
              <w:rPr>
                <w:rFonts w:asciiTheme="majorHAnsi" w:hAnsiTheme="majorHAnsi"/>
                <w:sz w:val="16"/>
                <w:szCs w:val="16"/>
              </w:rPr>
              <w:t>Do not know</w:t>
            </w:r>
          </w:p>
        </w:tc>
        <w:tc>
          <w:tcPr>
            <w:tcW w:w="1085" w:type="dxa"/>
          </w:tcPr>
          <w:p w14:paraId="2BA3C8EC" w14:textId="1BC2F031" w:rsidR="00D76DEA" w:rsidRPr="00365D67" w:rsidRDefault="003211BA" w:rsidP="007F1505">
            <w:pPr>
              <w:spacing w:after="0" w:line="240" w:lineRule="auto"/>
              <w:jc w:val="left"/>
              <w:rPr>
                <w:rFonts w:asciiTheme="majorHAnsi" w:hAnsiTheme="majorHAnsi"/>
                <w:sz w:val="16"/>
                <w:szCs w:val="16"/>
              </w:rPr>
            </w:pPr>
            <w:r>
              <w:rPr>
                <w:rFonts w:asciiTheme="majorHAnsi" w:hAnsiTheme="majorHAnsi"/>
                <w:sz w:val="16"/>
                <w:szCs w:val="16"/>
              </w:rPr>
              <w:t>There is rule, for peatland fire</w:t>
            </w:r>
          </w:p>
        </w:tc>
        <w:tc>
          <w:tcPr>
            <w:tcW w:w="973" w:type="dxa"/>
          </w:tcPr>
          <w:p w14:paraId="455FE21F" w14:textId="19786D89" w:rsidR="00D76DEA" w:rsidRPr="00365D67" w:rsidRDefault="003211BA" w:rsidP="007F1505">
            <w:pPr>
              <w:spacing w:after="0" w:line="240" w:lineRule="auto"/>
              <w:jc w:val="left"/>
              <w:rPr>
                <w:rFonts w:asciiTheme="majorHAnsi" w:hAnsiTheme="majorHAnsi"/>
                <w:sz w:val="16"/>
                <w:szCs w:val="16"/>
              </w:rPr>
            </w:pPr>
            <w:r>
              <w:rPr>
                <w:rFonts w:asciiTheme="majorHAnsi" w:hAnsiTheme="majorHAnsi"/>
                <w:sz w:val="16"/>
                <w:szCs w:val="16"/>
              </w:rPr>
              <w:t>There is rule, informed by BPBD, when it happens</w:t>
            </w:r>
          </w:p>
        </w:tc>
        <w:tc>
          <w:tcPr>
            <w:tcW w:w="1214" w:type="dxa"/>
          </w:tcPr>
          <w:p w14:paraId="0A7297AE" w14:textId="71F2AB31" w:rsidR="00D76DEA" w:rsidRPr="00365D67" w:rsidRDefault="003211BA" w:rsidP="007F1505">
            <w:pPr>
              <w:spacing w:after="0" w:line="240" w:lineRule="auto"/>
              <w:jc w:val="left"/>
              <w:rPr>
                <w:rFonts w:asciiTheme="majorHAnsi" w:hAnsiTheme="majorHAnsi"/>
                <w:sz w:val="16"/>
                <w:szCs w:val="16"/>
              </w:rPr>
            </w:pPr>
            <w:r>
              <w:rPr>
                <w:rFonts w:asciiTheme="majorHAnsi" w:hAnsiTheme="majorHAnsi"/>
                <w:sz w:val="16"/>
                <w:szCs w:val="16"/>
              </w:rPr>
              <w:t>Rules not to fire land, if it is intentinal, categorized as criminal law, pay compensation, will be jailed</w:t>
            </w:r>
          </w:p>
        </w:tc>
        <w:tc>
          <w:tcPr>
            <w:tcW w:w="1003" w:type="dxa"/>
          </w:tcPr>
          <w:p w14:paraId="6931AE92" w14:textId="460753A8" w:rsidR="00D76DEA" w:rsidRPr="00365D67" w:rsidRDefault="00F373A5" w:rsidP="007F1505">
            <w:pPr>
              <w:spacing w:after="0" w:line="240" w:lineRule="auto"/>
              <w:jc w:val="left"/>
              <w:rPr>
                <w:rFonts w:asciiTheme="majorHAnsi" w:hAnsiTheme="majorHAnsi"/>
                <w:sz w:val="16"/>
                <w:szCs w:val="16"/>
              </w:rPr>
            </w:pPr>
            <w:r>
              <w:rPr>
                <w:rFonts w:asciiTheme="majorHAnsi" w:hAnsiTheme="majorHAnsi"/>
                <w:sz w:val="16"/>
                <w:szCs w:val="16"/>
              </w:rPr>
              <w:t>There is rule, rules not to fire, for peatland fire</w:t>
            </w:r>
          </w:p>
        </w:tc>
        <w:tc>
          <w:tcPr>
            <w:tcW w:w="1214" w:type="dxa"/>
          </w:tcPr>
          <w:p w14:paraId="3203185E" w14:textId="387C1549" w:rsidR="00D76DEA" w:rsidRPr="00365D67" w:rsidRDefault="00F373A5" w:rsidP="007F1505">
            <w:pPr>
              <w:spacing w:after="0" w:line="240" w:lineRule="auto"/>
              <w:jc w:val="left"/>
              <w:rPr>
                <w:rFonts w:asciiTheme="majorHAnsi" w:hAnsiTheme="majorHAnsi"/>
                <w:sz w:val="16"/>
                <w:szCs w:val="16"/>
              </w:rPr>
            </w:pPr>
            <w:r>
              <w:rPr>
                <w:rFonts w:asciiTheme="majorHAnsi" w:hAnsiTheme="majorHAnsi"/>
                <w:sz w:val="16"/>
                <w:szCs w:val="16"/>
              </w:rPr>
              <w:t>Rules not to fire land</w:t>
            </w:r>
          </w:p>
        </w:tc>
        <w:tc>
          <w:tcPr>
            <w:tcW w:w="1104" w:type="dxa"/>
          </w:tcPr>
          <w:p w14:paraId="3BCA9542" w14:textId="79633E62" w:rsidR="00D76DEA" w:rsidRPr="00365D67" w:rsidRDefault="00F373A5" w:rsidP="007F1505">
            <w:pPr>
              <w:spacing w:after="0" w:line="240" w:lineRule="auto"/>
              <w:jc w:val="left"/>
              <w:rPr>
                <w:rFonts w:asciiTheme="majorHAnsi" w:hAnsiTheme="majorHAnsi"/>
                <w:sz w:val="16"/>
                <w:szCs w:val="16"/>
              </w:rPr>
            </w:pPr>
            <w:r>
              <w:rPr>
                <w:rFonts w:asciiTheme="majorHAnsi" w:hAnsiTheme="majorHAnsi"/>
                <w:sz w:val="16"/>
                <w:szCs w:val="16"/>
              </w:rPr>
              <w:t xml:space="preserve">Rules not to fire land, information </w:t>
            </w:r>
            <w:r w:rsidR="00D902E3">
              <w:rPr>
                <w:rFonts w:asciiTheme="majorHAnsi" w:hAnsiTheme="majorHAnsi"/>
                <w:sz w:val="16"/>
                <w:szCs w:val="16"/>
              </w:rPr>
              <w:t xml:space="preserve">around road side and banner </w:t>
            </w:r>
          </w:p>
        </w:tc>
        <w:tc>
          <w:tcPr>
            <w:tcW w:w="1193" w:type="dxa"/>
          </w:tcPr>
          <w:p w14:paraId="65CCC6E9" w14:textId="100AA240" w:rsidR="00D76DEA" w:rsidRPr="00365D67" w:rsidRDefault="00D902E3" w:rsidP="007F1505">
            <w:pPr>
              <w:spacing w:after="0" w:line="240" w:lineRule="auto"/>
              <w:jc w:val="left"/>
              <w:rPr>
                <w:rFonts w:asciiTheme="majorHAnsi" w:hAnsiTheme="majorHAnsi"/>
                <w:sz w:val="16"/>
                <w:szCs w:val="16"/>
              </w:rPr>
            </w:pPr>
            <w:r>
              <w:rPr>
                <w:rFonts w:asciiTheme="majorHAnsi" w:hAnsiTheme="majorHAnsi"/>
                <w:sz w:val="16"/>
                <w:szCs w:val="16"/>
              </w:rPr>
              <w:t>Rules not to fire forest</w:t>
            </w:r>
          </w:p>
        </w:tc>
      </w:tr>
      <w:tr w:rsidR="00831F13" w:rsidRPr="00365D67" w14:paraId="63638FBC" w14:textId="77777777" w:rsidTr="005E2CD8">
        <w:tc>
          <w:tcPr>
            <w:tcW w:w="1832" w:type="dxa"/>
          </w:tcPr>
          <w:p w14:paraId="0FFC5A2B" w14:textId="65A3EFFD" w:rsidR="00D76DEA" w:rsidRPr="00365D67" w:rsidRDefault="007576A0" w:rsidP="00365D67">
            <w:pPr>
              <w:spacing w:after="0" w:line="240" w:lineRule="auto"/>
              <w:rPr>
                <w:rFonts w:asciiTheme="majorHAnsi" w:hAnsiTheme="majorHAnsi"/>
                <w:sz w:val="16"/>
                <w:szCs w:val="16"/>
              </w:rPr>
            </w:pPr>
            <w:r>
              <w:rPr>
                <w:rFonts w:asciiTheme="majorHAnsi" w:hAnsiTheme="majorHAnsi"/>
                <w:sz w:val="16"/>
                <w:szCs w:val="16"/>
              </w:rPr>
              <w:t>Intention</w:t>
            </w:r>
          </w:p>
        </w:tc>
        <w:tc>
          <w:tcPr>
            <w:tcW w:w="1056" w:type="dxa"/>
          </w:tcPr>
          <w:p w14:paraId="5F1BEE66" w14:textId="77777777" w:rsidR="00D76DEA" w:rsidRPr="00365D67" w:rsidRDefault="00D76DEA" w:rsidP="00365D67">
            <w:pPr>
              <w:spacing w:after="0" w:line="240" w:lineRule="auto"/>
              <w:rPr>
                <w:rFonts w:asciiTheme="majorHAnsi" w:hAnsiTheme="majorHAnsi"/>
                <w:sz w:val="16"/>
                <w:szCs w:val="16"/>
              </w:rPr>
            </w:pPr>
          </w:p>
        </w:tc>
        <w:tc>
          <w:tcPr>
            <w:tcW w:w="1161" w:type="dxa"/>
          </w:tcPr>
          <w:p w14:paraId="4D95A388" w14:textId="77777777" w:rsidR="00D76DEA" w:rsidRPr="00365D67" w:rsidRDefault="00D76DEA" w:rsidP="00365D67">
            <w:pPr>
              <w:spacing w:after="0" w:line="240" w:lineRule="auto"/>
              <w:rPr>
                <w:rFonts w:asciiTheme="majorHAnsi" w:hAnsiTheme="majorHAnsi"/>
                <w:sz w:val="16"/>
                <w:szCs w:val="16"/>
              </w:rPr>
            </w:pPr>
          </w:p>
        </w:tc>
        <w:tc>
          <w:tcPr>
            <w:tcW w:w="976" w:type="dxa"/>
          </w:tcPr>
          <w:p w14:paraId="00AF8881" w14:textId="77777777" w:rsidR="00D76DEA" w:rsidRPr="00365D67" w:rsidRDefault="00D76DEA" w:rsidP="00365D67">
            <w:pPr>
              <w:spacing w:after="0" w:line="240" w:lineRule="auto"/>
              <w:rPr>
                <w:rFonts w:asciiTheme="majorHAnsi" w:hAnsiTheme="majorHAnsi"/>
                <w:sz w:val="16"/>
                <w:szCs w:val="16"/>
              </w:rPr>
            </w:pPr>
          </w:p>
        </w:tc>
        <w:tc>
          <w:tcPr>
            <w:tcW w:w="1039" w:type="dxa"/>
          </w:tcPr>
          <w:p w14:paraId="69146626" w14:textId="77777777" w:rsidR="00D76DEA" w:rsidRPr="00365D67" w:rsidRDefault="00D76DEA" w:rsidP="00365D67">
            <w:pPr>
              <w:spacing w:after="0" w:line="240" w:lineRule="auto"/>
              <w:rPr>
                <w:rFonts w:asciiTheme="majorHAnsi" w:hAnsiTheme="majorHAnsi"/>
                <w:sz w:val="16"/>
                <w:szCs w:val="16"/>
              </w:rPr>
            </w:pPr>
          </w:p>
        </w:tc>
        <w:tc>
          <w:tcPr>
            <w:tcW w:w="1012" w:type="dxa"/>
          </w:tcPr>
          <w:p w14:paraId="4E9F9CDE" w14:textId="77777777" w:rsidR="00D76DEA" w:rsidRPr="00365D67" w:rsidRDefault="00D76DEA" w:rsidP="00365D67">
            <w:pPr>
              <w:spacing w:after="0" w:line="240" w:lineRule="auto"/>
              <w:rPr>
                <w:rFonts w:asciiTheme="majorHAnsi" w:hAnsiTheme="majorHAnsi"/>
                <w:sz w:val="16"/>
                <w:szCs w:val="16"/>
              </w:rPr>
            </w:pPr>
          </w:p>
        </w:tc>
        <w:tc>
          <w:tcPr>
            <w:tcW w:w="1085" w:type="dxa"/>
          </w:tcPr>
          <w:p w14:paraId="5C51C684" w14:textId="77777777" w:rsidR="00D76DEA" w:rsidRPr="00365D67" w:rsidRDefault="00D76DEA" w:rsidP="00365D67">
            <w:pPr>
              <w:spacing w:after="0" w:line="240" w:lineRule="auto"/>
              <w:rPr>
                <w:rFonts w:asciiTheme="majorHAnsi" w:hAnsiTheme="majorHAnsi"/>
                <w:sz w:val="16"/>
                <w:szCs w:val="16"/>
              </w:rPr>
            </w:pPr>
          </w:p>
        </w:tc>
        <w:tc>
          <w:tcPr>
            <w:tcW w:w="973" w:type="dxa"/>
          </w:tcPr>
          <w:p w14:paraId="483995F0" w14:textId="77777777" w:rsidR="00D76DEA" w:rsidRPr="00365D67" w:rsidRDefault="00D76DEA" w:rsidP="00365D67">
            <w:pPr>
              <w:spacing w:after="0" w:line="240" w:lineRule="auto"/>
              <w:rPr>
                <w:rFonts w:asciiTheme="majorHAnsi" w:hAnsiTheme="majorHAnsi"/>
                <w:sz w:val="16"/>
                <w:szCs w:val="16"/>
              </w:rPr>
            </w:pPr>
          </w:p>
        </w:tc>
        <w:tc>
          <w:tcPr>
            <w:tcW w:w="1214" w:type="dxa"/>
          </w:tcPr>
          <w:p w14:paraId="6439E5D0" w14:textId="77777777" w:rsidR="00D76DEA" w:rsidRPr="00365D67" w:rsidRDefault="00D76DEA" w:rsidP="00365D67">
            <w:pPr>
              <w:spacing w:after="0" w:line="240" w:lineRule="auto"/>
              <w:rPr>
                <w:rFonts w:asciiTheme="majorHAnsi" w:hAnsiTheme="majorHAnsi"/>
                <w:sz w:val="16"/>
                <w:szCs w:val="16"/>
              </w:rPr>
            </w:pPr>
          </w:p>
        </w:tc>
        <w:tc>
          <w:tcPr>
            <w:tcW w:w="1003" w:type="dxa"/>
          </w:tcPr>
          <w:p w14:paraId="1C323D4C" w14:textId="77777777" w:rsidR="00D76DEA" w:rsidRPr="00365D67" w:rsidRDefault="00D76DEA" w:rsidP="00365D67">
            <w:pPr>
              <w:spacing w:after="0" w:line="240" w:lineRule="auto"/>
              <w:rPr>
                <w:rFonts w:asciiTheme="majorHAnsi" w:hAnsiTheme="majorHAnsi"/>
                <w:sz w:val="16"/>
                <w:szCs w:val="16"/>
              </w:rPr>
            </w:pPr>
          </w:p>
        </w:tc>
        <w:tc>
          <w:tcPr>
            <w:tcW w:w="1214" w:type="dxa"/>
          </w:tcPr>
          <w:p w14:paraId="4E665331" w14:textId="77777777" w:rsidR="00D76DEA" w:rsidRPr="00365D67" w:rsidRDefault="00D76DEA" w:rsidP="00365D67">
            <w:pPr>
              <w:spacing w:after="0" w:line="240" w:lineRule="auto"/>
              <w:rPr>
                <w:rFonts w:asciiTheme="majorHAnsi" w:hAnsiTheme="majorHAnsi"/>
                <w:sz w:val="16"/>
                <w:szCs w:val="16"/>
              </w:rPr>
            </w:pPr>
          </w:p>
        </w:tc>
        <w:tc>
          <w:tcPr>
            <w:tcW w:w="1104" w:type="dxa"/>
          </w:tcPr>
          <w:p w14:paraId="46925CB0" w14:textId="77777777" w:rsidR="00D76DEA" w:rsidRPr="00365D67" w:rsidRDefault="00D76DEA" w:rsidP="00365D67">
            <w:pPr>
              <w:spacing w:after="0" w:line="240" w:lineRule="auto"/>
              <w:rPr>
                <w:rFonts w:asciiTheme="majorHAnsi" w:hAnsiTheme="majorHAnsi"/>
                <w:sz w:val="16"/>
                <w:szCs w:val="16"/>
              </w:rPr>
            </w:pPr>
          </w:p>
        </w:tc>
        <w:tc>
          <w:tcPr>
            <w:tcW w:w="1193" w:type="dxa"/>
          </w:tcPr>
          <w:p w14:paraId="77FA9643" w14:textId="77777777" w:rsidR="00D76DEA" w:rsidRPr="00365D67" w:rsidRDefault="00D76DEA" w:rsidP="00365D67">
            <w:pPr>
              <w:spacing w:after="0" w:line="240" w:lineRule="auto"/>
              <w:rPr>
                <w:rFonts w:asciiTheme="majorHAnsi" w:hAnsiTheme="majorHAnsi"/>
                <w:sz w:val="16"/>
                <w:szCs w:val="16"/>
              </w:rPr>
            </w:pPr>
          </w:p>
        </w:tc>
      </w:tr>
      <w:tr w:rsidR="00831F13" w:rsidRPr="00365D67" w14:paraId="12086482" w14:textId="77777777" w:rsidTr="005E2CD8">
        <w:tc>
          <w:tcPr>
            <w:tcW w:w="1832" w:type="dxa"/>
          </w:tcPr>
          <w:p w14:paraId="17A1EFB0" w14:textId="306E76C6" w:rsidR="00D76DEA" w:rsidRPr="007576A0" w:rsidRDefault="007576A0" w:rsidP="00365D67">
            <w:pPr>
              <w:spacing w:after="0" w:line="240" w:lineRule="auto"/>
              <w:rPr>
                <w:rFonts w:asciiTheme="majorHAnsi" w:hAnsiTheme="majorHAnsi"/>
                <w:i/>
                <w:iCs/>
                <w:sz w:val="16"/>
                <w:szCs w:val="16"/>
              </w:rPr>
            </w:pPr>
            <w:r>
              <w:rPr>
                <w:rFonts w:asciiTheme="majorHAnsi" w:hAnsiTheme="majorHAnsi"/>
                <w:i/>
                <w:iCs/>
                <w:sz w:val="16"/>
                <w:szCs w:val="16"/>
              </w:rPr>
              <w:t>“How do you prepare to open the land?”</w:t>
            </w:r>
          </w:p>
        </w:tc>
        <w:tc>
          <w:tcPr>
            <w:tcW w:w="1056" w:type="dxa"/>
          </w:tcPr>
          <w:p w14:paraId="3A74E31E" w14:textId="56F5A28F" w:rsidR="00D76DEA" w:rsidRPr="00365D67" w:rsidRDefault="007576A0" w:rsidP="007576A0">
            <w:pPr>
              <w:spacing w:after="0" w:line="240" w:lineRule="auto"/>
              <w:jc w:val="left"/>
              <w:rPr>
                <w:rFonts w:asciiTheme="majorHAnsi" w:hAnsiTheme="majorHAnsi"/>
                <w:sz w:val="16"/>
                <w:szCs w:val="16"/>
              </w:rPr>
            </w:pPr>
            <w:r>
              <w:rPr>
                <w:rFonts w:asciiTheme="majorHAnsi" w:hAnsiTheme="majorHAnsi"/>
                <w:sz w:val="16"/>
                <w:szCs w:val="16"/>
              </w:rPr>
              <w:t>Manually for small land, use machine if land is wide</w:t>
            </w:r>
          </w:p>
        </w:tc>
        <w:tc>
          <w:tcPr>
            <w:tcW w:w="1161" w:type="dxa"/>
          </w:tcPr>
          <w:p w14:paraId="3139C7DF" w14:textId="2FB03DB6" w:rsidR="00D76DEA" w:rsidRPr="00365D67" w:rsidRDefault="007576A0" w:rsidP="007576A0">
            <w:pPr>
              <w:spacing w:after="0" w:line="240" w:lineRule="auto"/>
              <w:jc w:val="left"/>
              <w:rPr>
                <w:rFonts w:asciiTheme="majorHAnsi" w:hAnsiTheme="majorHAnsi"/>
                <w:sz w:val="16"/>
                <w:szCs w:val="16"/>
              </w:rPr>
            </w:pPr>
            <w:r>
              <w:rPr>
                <w:rFonts w:asciiTheme="majorHAnsi" w:hAnsiTheme="majorHAnsi"/>
                <w:sz w:val="16"/>
                <w:szCs w:val="16"/>
              </w:rPr>
              <w:t>Nothing</w:t>
            </w:r>
          </w:p>
        </w:tc>
        <w:tc>
          <w:tcPr>
            <w:tcW w:w="976" w:type="dxa"/>
          </w:tcPr>
          <w:p w14:paraId="10B584EA" w14:textId="64FAF8D5" w:rsidR="00D76DEA" w:rsidRPr="00365D67" w:rsidRDefault="007576A0" w:rsidP="007576A0">
            <w:pPr>
              <w:spacing w:after="0" w:line="240" w:lineRule="auto"/>
              <w:jc w:val="left"/>
              <w:rPr>
                <w:rFonts w:asciiTheme="majorHAnsi" w:hAnsiTheme="majorHAnsi"/>
                <w:sz w:val="16"/>
                <w:szCs w:val="16"/>
              </w:rPr>
            </w:pPr>
            <w:r>
              <w:rPr>
                <w:rFonts w:asciiTheme="majorHAnsi" w:hAnsiTheme="majorHAnsi"/>
                <w:sz w:val="16"/>
                <w:szCs w:val="16"/>
              </w:rPr>
              <w:t>Manually, use machine (tractor), depends to farmer who use it</w:t>
            </w:r>
          </w:p>
        </w:tc>
        <w:tc>
          <w:tcPr>
            <w:tcW w:w="1039" w:type="dxa"/>
          </w:tcPr>
          <w:p w14:paraId="1EB8C2C0" w14:textId="57E8412A" w:rsidR="00D76DEA" w:rsidRPr="00365D67" w:rsidRDefault="007576A0" w:rsidP="007576A0">
            <w:pPr>
              <w:spacing w:after="0" w:line="240" w:lineRule="auto"/>
              <w:jc w:val="left"/>
              <w:rPr>
                <w:rFonts w:asciiTheme="majorHAnsi" w:hAnsiTheme="majorHAnsi"/>
                <w:sz w:val="16"/>
                <w:szCs w:val="16"/>
              </w:rPr>
            </w:pPr>
            <w:r>
              <w:rPr>
                <w:rFonts w:asciiTheme="majorHAnsi" w:hAnsiTheme="majorHAnsi"/>
                <w:sz w:val="16"/>
                <w:szCs w:val="16"/>
              </w:rPr>
              <w:t>Manually</w:t>
            </w:r>
          </w:p>
        </w:tc>
        <w:tc>
          <w:tcPr>
            <w:tcW w:w="1012" w:type="dxa"/>
          </w:tcPr>
          <w:p w14:paraId="31140D01" w14:textId="444D2E2D" w:rsidR="00D76DEA" w:rsidRPr="00365D67" w:rsidRDefault="007576A0" w:rsidP="007576A0">
            <w:pPr>
              <w:spacing w:after="0" w:line="240" w:lineRule="auto"/>
              <w:jc w:val="left"/>
              <w:rPr>
                <w:rFonts w:asciiTheme="majorHAnsi" w:hAnsiTheme="majorHAnsi"/>
                <w:sz w:val="16"/>
                <w:szCs w:val="16"/>
              </w:rPr>
            </w:pPr>
            <w:r>
              <w:rPr>
                <w:rFonts w:asciiTheme="majorHAnsi" w:hAnsiTheme="majorHAnsi"/>
                <w:sz w:val="16"/>
                <w:szCs w:val="16"/>
              </w:rPr>
              <w:t>Cutting, Clearing the land, Digging the soil</w:t>
            </w:r>
            <w:r w:rsidR="00B44404">
              <w:rPr>
                <w:rFonts w:asciiTheme="majorHAnsi" w:hAnsiTheme="majorHAnsi"/>
                <w:sz w:val="16"/>
                <w:szCs w:val="16"/>
              </w:rPr>
              <w:t xml:space="preserve"> for blending with fertilizer (manually)</w:t>
            </w:r>
          </w:p>
        </w:tc>
        <w:tc>
          <w:tcPr>
            <w:tcW w:w="1085" w:type="dxa"/>
          </w:tcPr>
          <w:p w14:paraId="69439D40" w14:textId="637945EF" w:rsidR="00D76DEA" w:rsidRPr="00365D67" w:rsidRDefault="00B44404" w:rsidP="007576A0">
            <w:pPr>
              <w:spacing w:after="0" w:line="240" w:lineRule="auto"/>
              <w:jc w:val="left"/>
              <w:rPr>
                <w:rFonts w:asciiTheme="majorHAnsi" w:hAnsiTheme="majorHAnsi"/>
                <w:sz w:val="16"/>
                <w:szCs w:val="16"/>
              </w:rPr>
            </w:pPr>
            <w:r>
              <w:rPr>
                <w:rFonts w:asciiTheme="majorHAnsi" w:hAnsiTheme="majorHAnsi"/>
                <w:sz w:val="16"/>
                <w:szCs w:val="16"/>
              </w:rPr>
              <w:t>Use machine (plow)</w:t>
            </w:r>
          </w:p>
        </w:tc>
        <w:tc>
          <w:tcPr>
            <w:tcW w:w="973" w:type="dxa"/>
          </w:tcPr>
          <w:p w14:paraId="61F4A1CD" w14:textId="15118B3F" w:rsidR="00D76DEA" w:rsidRPr="00365D67" w:rsidRDefault="00B44404" w:rsidP="007576A0">
            <w:pPr>
              <w:spacing w:after="0" w:line="240" w:lineRule="auto"/>
              <w:jc w:val="left"/>
              <w:rPr>
                <w:rFonts w:asciiTheme="majorHAnsi" w:hAnsiTheme="majorHAnsi"/>
                <w:sz w:val="16"/>
                <w:szCs w:val="16"/>
              </w:rPr>
            </w:pPr>
            <w:r>
              <w:rPr>
                <w:rFonts w:asciiTheme="majorHAnsi" w:hAnsiTheme="majorHAnsi"/>
                <w:sz w:val="16"/>
                <w:szCs w:val="16"/>
              </w:rPr>
              <w:t xml:space="preserve">Hire someone else, cutting grass with sickle, collecting trash </w:t>
            </w:r>
          </w:p>
        </w:tc>
        <w:tc>
          <w:tcPr>
            <w:tcW w:w="1214" w:type="dxa"/>
          </w:tcPr>
          <w:p w14:paraId="00F0117D" w14:textId="615D2625" w:rsidR="00D76DEA" w:rsidRPr="00365D67" w:rsidRDefault="00B44404" w:rsidP="007576A0">
            <w:pPr>
              <w:spacing w:after="0" w:line="240" w:lineRule="auto"/>
              <w:jc w:val="left"/>
              <w:rPr>
                <w:rFonts w:asciiTheme="majorHAnsi" w:hAnsiTheme="majorHAnsi"/>
                <w:sz w:val="16"/>
                <w:szCs w:val="16"/>
              </w:rPr>
            </w:pPr>
            <w:r>
              <w:rPr>
                <w:rFonts w:asciiTheme="majorHAnsi" w:hAnsiTheme="majorHAnsi"/>
                <w:sz w:val="16"/>
                <w:szCs w:val="16"/>
              </w:rPr>
              <w:t>Use machine (plow)</w:t>
            </w:r>
          </w:p>
        </w:tc>
        <w:tc>
          <w:tcPr>
            <w:tcW w:w="1003" w:type="dxa"/>
          </w:tcPr>
          <w:p w14:paraId="14DB9DFD" w14:textId="289E4B9B" w:rsidR="00D76DEA" w:rsidRPr="00365D67" w:rsidRDefault="00B44404" w:rsidP="007576A0">
            <w:pPr>
              <w:spacing w:after="0" w:line="240" w:lineRule="auto"/>
              <w:jc w:val="left"/>
              <w:rPr>
                <w:rFonts w:asciiTheme="majorHAnsi" w:hAnsiTheme="majorHAnsi"/>
                <w:sz w:val="16"/>
                <w:szCs w:val="16"/>
              </w:rPr>
            </w:pPr>
            <w:r>
              <w:rPr>
                <w:rFonts w:asciiTheme="majorHAnsi" w:hAnsiTheme="majorHAnsi"/>
                <w:sz w:val="16"/>
                <w:szCs w:val="16"/>
              </w:rPr>
              <w:t>Covered with soil</w:t>
            </w:r>
          </w:p>
        </w:tc>
        <w:tc>
          <w:tcPr>
            <w:tcW w:w="1214" w:type="dxa"/>
          </w:tcPr>
          <w:p w14:paraId="4848A184" w14:textId="0F221617" w:rsidR="00D76DEA" w:rsidRPr="00365D67" w:rsidRDefault="00B44404" w:rsidP="007576A0">
            <w:pPr>
              <w:spacing w:after="0" w:line="240" w:lineRule="auto"/>
              <w:jc w:val="left"/>
              <w:rPr>
                <w:rFonts w:asciiTheme="majorHAnsi" w:hAnsiTheme="majorHAnsi"/>
                <w:sz w:val="16"/>
                <w:szCs w:val="16"/>
              </w:rPr>
            </w:pPr>
            <w:r>
              <w:rPr>
                <w:rFonts w:asciiTheme="majorHAnsi" w:hAnsiTheme="majorHAnsi"/>
                <w:sz w:val="16"/>
                <w:szCs w:val="16"/>
              </w:rPr>
              <w:t>Use machine (tractor), soil must be plowed before planting</w:t>
            </w:r>
          </w:p>
        </w:tc>
        <w:tc>
          <w:tcPr>
            <w:tcW w:w="1104" w:type="dxa"/>
          </w:tcPr>
          <w:p w14:paraId="2569298C" w14:textId="1387B1B0" w:rsidR="00D76DEA" w:rsidRPr="00365D67" w:rsidRDefault="00831F13" w:rsidP="007576A0">
            <w:pPr>
              <w:spacing w:after="0" w:line="240" w:lineRule="auto"/>
              <w:jc w:val="left"/>
              <w:rPr>
                <w:rFonts w:asciiTheme="majorHAnsi" w:hAnsiTheme="majorHAnsi"/>
                <w:sz w:val="16"/>
                <w:szCs w:val="16"/>
              </w:rPr>
            </w:pPr>
            <w:r>
              <w:rPr>
                <w:rFonts w:asciiTheme="majorHAnsi" w:hAnsiTheme="majorHAnsi"/>
                <w:sz w:val="16"/>
                <w:szCs w:val="16"/>
              </w:rPr>
              <w:t>M</w:t>
            </w:r>
            <w:r w:rsidR="00B44404">
              <w:rPr>
                <w:rFonts w:asciiTheme="majorHAnsi" w:hAnsiTheme="majorHAnsi"/>
                <w:sz w:val="16"/>
                <w:szCs w:val="16"/>
              </w:rPr>
              <w:t>anually if it is open land</w:t>
            </w:r>
            <w:r>
              <w:rPr>
                <w:rFonts w:asciiTheme="majorHAnsi" w:hAnsiTheme="majorHAnsi"/>
                <w:sz w:val="16"/>
                <w:szCs w:val="16"/>
              </w:rPr>
              <w:t>, use machine if something gets in soil</w:t>
            </w:r>
          </w:p>
        </w:tc>
        <w:tc>
          <w:tcPr>
            <w:tcW w:w="1193" w:type="dxa"/>
          </w:tcPr>
          <w:p w14:paraId="4E6BA0E6" w14:textId="4A5781B8" w:rsidR="00D76DEA" w:rsidRPr="00365D67" w:rsidRDefault="00831F13" w:rsidP="007576A0">
            <w:pPr>
              <w:spacing w:after="0" w:line="240" w:lineRule="auto"/>
              <w:jc w:val="left"/>
              <w:rPr>
                <w:rFonts w:asciiTheme="majorHAnsi" w:hAnsiTheme="majorHAnsi"/>
                <w:sz w:val="16"/>
                <w:szCs w:val="16"/>
              </w:rPr>
            </w:pPr>
            <w:r>
              <w:rPr>
                <w:rFonts w:asciiTheme="majorHAnsi" w:hAnsiTheme="majorHAnsi"/>
                <w:sz w:val="16"/>
                <w:szCs w:val="16"/>
              </w:rPr>
              <w:t>Manually</w:t>
            </w:r>
          </w:p>
        </w:tc>
      </w:tr>
    </w:tbl>
    <w:p w14:paraId="2D493230" w14:textId="6328FB24" w:rsidR="00FF45E6" w:rsidRPr="00365D67" w:rsidRDefault="00DA2E43" w:rsidP="00DA2E43">
      <w:pPr>
        <w:spacing w:after="0" w:line="240" w:lineRule="auto"/>
        <w:jc w:val="center"/>
        <w:rPr>
          <w:rFonts w:ascii="Cambria" w:hAnsi="Cambria"/>
          <w:sz w:val="18"/>
          <w:szCs w:val="18"/>
        </w:rPr>
        <w:sectPr w:rsidR="00FF45E6" w:rsidRPr="00365D67" w:rsidSect="00DA2E43">
          <w:pgSz w:w="16840" w:h="11907" w:orient="landscape" w:code="9"/>
          <w:pgMar w:top="450" w:right="1151" w:bottom="1151" w:left="1151" w:header="709" w:footer="709" w:gutter="720"/>
          <w:cols w:space="442"/>
          <w:titlePg/>
          <w:docGrid w:linePitch="360"/>
        </w:sectPr>
      </w:pPr>
      <w:r>
        <w:rPr>
          <w:rFonts w:ascii="Cambria" w:hAnsi="Cambria"/>
          <w:b/>
          <w:bCs/>
          <w:sz w:val="18"/>
          <w:szCs w:val="18"/>
        </w:rPr>
        <w:t>Table 1.</w:t>
      </w:r>
      <w:r w:rsidR="00365D67">
        <w:rPr>
          <w:rFonts w:ascii="Cambria" w:hAnsi="Cambria"/>
          <w:b/>
          <w:bCs/>
          <w:sz w:val="18"/>
          <w:szCs w:val="18"/>
        </w:rPr>
        <w:t xml:space="preserve"> </w:t>
      </w:r>
      <w:r w:rsidR="00B30892">
        <w:rPr>
          <w:rFonts w:ascii="Cambria" w:hAnsi="Cambria"/>
          <w:sz w:val="18"/>
          <w:szCs w:val="18"/>
        </w:rPr>
        <w:t xml:space="preserve">The </w:t>
      </w:r>
      <w:r w:rsidR="00101D36">
        <w:rPr>
          <w:rFonts w:ascii="Cambria" w:hAnsi="Cambria"/>
          <w:sz w:val="18"/>
          <w:szCs w:val="18"/>
        </w:rPr>
        <w:t>Result of</w:t>
      </w:r>
      <w:r w:rsidR="00B30892">
        <w:rPr>
          <w:rFonts w:ascii="Cambria" w:hAnsi="Cambria"/>
          <w:sz w:val="18"/>
          <w:szCs w:val="18"/>
        </w:rPr>
        <w:t xml:space="preserve"> Indepth Interview From Key Informants</w:t>
      </w:r>
    </w:p>
    <w:p w14:paraId="20523B5C" w14:textId="77777777" w:rsidR="00101D36" w:rsidRDefault="00101D36" w:rsidP="00101D36">
      <w:pPr>
        <w:spacing w:before="120" w:after="120" w:line="240" w:lineRule="auto"/>
        <w:ind w:left="446" w:right="346" w:hanging="86"/>
        <w:jc w:val="both"/>
        <w:outlineLvl w:val="0"/>
        <w:rPr>
          <w:rFonts w:ascii="Cambria" w:hAnsi="Cambria"/>
          <w:sz w:val="20"/>
        </w:rPr>
      </w:pPr>
      <w:r w:rsidRPr="007869D5">
        <w:rPr>
          <w:rFonts w:ascii="Cambria" w:hAnsi="Cambria"/>
          <w:i/>
          <w:sz w:val="20"/>
        </w:rPr>
        <w:lastRenderedPageBreak/>
        <w:t>“</w:t>
      </w:r>
      <w:r>
        <w:rPr>
          <w:rFonts w:ascii="Cambria" w:hAnsi="Cambria"/>
          <w:i/>
          <w:sz w:val="20"/>
        </w:rPr>
        <w:t>My land is peatland… For now (fire land) never happen again… Hmm, I do not know, seems like because of dry season or someone burn trash, sparks fly everywhere</w:t>
      </w:r>
      <w:r w:rsidRPr="007869D5">
        <w:rPr>
          <w:rFonts w:ascii="Cambria" w:hAnsi="Cambria"/>
          <w:i/>
          <w:sz w:val="20"/>
        </w:rPr>
        <w:t>”</w:t>
      </w:r>
      <w:r>
        <w:rPr>
          <w:rFonts w:ascii="Cambria" w:hAnsi="Cambria"/>
          <w:sz w:val="20"/>
        </w:rPr>
        <w:t xml:space="preserve"> </w:t>
      </w:r>
      <w:r w:rsidRPr="007869D5">
        <w:rPr>
          <w:rFonts w:ascii="Cambria" w:hAnsi="Cambria"/>
          <w:sz w:val="20"/>
        </w:rPr>
        <w:t>(</w:t>
      </w:r>
      <w:r>
        <w:rPr>
          <w:rFonts w:ascii="Cambria" w:hAnsi="Cambria"/>
          <w:sz w:val="20"/>
        </w:rPr>
        <w:t>Key-A</w:t>
      </w:r>
      <w:r w:rsidRPr="007869D5">
        <w:rPr>
          <w:rFonts w:ascii="Cambria" w:hAnsi="Cambria"/>
          <w:sz w:val="20"/>
        </w:rPr>
        <w:t>R)</w:t>
      </w:r>
    </w:p>
    <w:p w14:paraId="0DBBEB3A" w14:textId="77777777" w:rsidR="00101D36" w:rsidRDefault="00101D36" w:rsidP="00101D36">
      <w:pPr>
        <w:spacing w:before="120" w:after="120" w:line="240" w:lineRule="auto"/>
        <w:ind w:left="446" w:right="346" w:hanging="86"/>
        <w:jc w:val="both"/>
        <w:outlineLvl w:val="0"/>
        <w:rPr>
          <w:rFonts w:ascii="Cambria" w:hAnsi="Cambria"/>
          <w:sz w:val="20"/>
        </w:rPr>
      </w:pPr>
      <w:r w:rsidRPr="007869D5">
        <w:rPr>
          <w:rFonts w:ascii="Cambria" w:hAnsi="Cambria"/>
          <w:i/>
          <w:sz w:val="20"/>
        </w:rPr>
        <w:t xml:space="preserve"> “</w:t>
      </w:r>
      <w:r>
        <w:rPr>
          <w:rFonts w:ascii="Cambria" w:hAnsi="Cambria"/>
          <w:i/>
          <w:sz w:val="20"/>
        </w:rPr>
        <w:t>Many factors, by natural factor if it is realy an extreme condition, there are also intentional and unintentional factors. For example, anglers who thrown cigarette butts accidentally</w:t>
      </w:r>
      <w:r w:rsidRPr="007869D5">
        <w:rPr>
          <w:rFonts w:ascii="Cambria" w:hAnsi="Cambria"/>
          <w:i/>
          <w:sz w:val="20"/>
        </w:rPr>
        <w:t>”</w:t>
      </w:r>
      <w:r w:rsidRPr="007869D5">
        <w:rPr>
          <w:rFonts w:ascii="Cambria" w:hAnsi="Cambria"/>
          <w:sz w:val="20"/>
        </w:rPr>
        <w:t xml:space="preserve"> (</w:t>
      </w:r>
      <w:r>
        <w:rPr>
          <w:rFonts w:ascii="Cambria" w:hAnsi="Cambria"/>
          <w:sz w:val="20"/>
        </w:rPr>
        <w:t>Expert-DS</w:t>
      </w:r>
      <w:r w:rsidRPr="007869D5">
        <w:rPr>
          <w:rFonts w:ascii="Cambria" w:hAnsi="Cambria"/>
          <w:sz w:val="20"/>
        </w:rPr>
        <w:t>)</w:t>
      </w:r>
    </w:p>
    <w:p w14:paraId="7D3BC963" w14:textId="79A9D971" w:rsidR="00101D36" w:rsidRDefault="00101D36" w:rsidP="00101D36">
      <w:pPr>
        <w:spacing w:after="0" w:line="240" w:lineRule="auto"/>
        <w:ind w:firstLine="810"/>
        <w:jc w:val="both"/>
        <w:outlineLvl w:val="0"/>
        <w:rPr>
          <w:rFonts w:ascii="Cambria" w:hAnsi="Cambria"/>
          <w:sz w:val="20"/>
        </w:rPr>
      </w:pPr>
      <w:r w:rsidRPr="007B1353">
        <w:rPr>
          <w:rFonts w:ascii="Cambria" w:hAnsi="Cambria"/>
          <w:sz w:val="20"/>
        </w:rPr>
        <w:t>Some natural factors are the cause of forest fires such as strong winds, droughts, coal, and others. Fires that occur in the dry season due to the accumulation of litter or foliage, heat, wind, and rock</w:t>
      </w:r>
    </w:p>
    <w:p w14:paraId="240EBD8F" w14:textId="0C7F49EF" w:rsidR="007B1353" w:rsidRDefault="007B1353" w:rsidP="004C7395">
      <w:pPr>
        <w:spacing w:after="0" w:line="240" w:lineRule="auto"/>
        <w:jc w:val="both"/>
        <w:rPr>
          <w:rFonts w:ascii="Cambria" w:hAnsi="Cambria"/>
          <w:sz w:val="20"/>
        </w:rPr>
      </w:pPr>
      <w:r w:rsidRPr="007B1353">
        <w:rPr>
          <w:rFonts w:ascii="Cambria" w:hAnsi="Cambria"/>
          <w:sz w:val="20"/>
        </w:rPr>
        <w:t>friction in the dry season so as t</w:t>
      </w:r>
      <w:r>
        <w:rPr>
          <w:rFonts w:ascii="Cambria" w:hAnsi="Cambria"/>
          <w:sz w:val="20"/>
        </w:rPr>
        <w:t>o trigger the emergence of fire</w:t>
      </w:r>
      <w:r w:rsidR="00E043E3">
        <w:rPr>
          <w:rFonts w:ascii="Cambria" w:hAnsi="Cambria"/>
          <w:sz w:val="20"/>
        </w:rPr>
        <w:t xml:space="preserve"> </w:t>
      </w:r>
      <w:r w:rsidR="007667CD">
        <w:rPr>
          <w:rFonts w:ascii="Cambria" w:hAnsi="Cambria"/>
          <w:sz w:val="20"/>
        </w:rPr>
        <w:fldChar w:fldCharType="begin" w:fldLock="1"/>
      </w:r>
      <w:r w:rsidR="00715DDB">
        <w:rPr>
          <w:rFonts w:ascii="Cambria" w:hAnsi="Cambria"/>
          <w:sz w:val="20"/>
        </w:rPr>
        <w:instrText>ADDIN CSL_CITATION {"citationItems":[{"id":"ITEM-1","itemData":{"ISBN":"9786239387235","author":[{"dropping-particle":"","family":"Arisanty","given":"Deasy","non-dropping-particle":"","parse-names":false,"suffix":""},{"dropping-particle":"","family":"Anis","given":"Mohamad Zaenal","non-dropping-particle":"","parse-names":false,"suffix":""},{"dropping-particle":"","family":"Putra","given":"Herry Porda Nugroho","non-dropping-particle":"","parse-names":false,"suffix":""},{"dropping-particle":"","family":"Muhaimin","given":"Muhammad","non-dropping-particle":"","parse-names":false,"suffix":""},{"dropping-particle":"","family":"Syarifuddin","given":"","non-dropping-particle":"","parse-names":false,"suffix":""}],"id":"ITEM-1","issued":{"date-parts":[["2020"]]},"publisher":"Universitas Lambung Mangkurat","publisher-place":"Banjarmasin","title":"Kebakaran Lahan Gambut : Faktor Penyebab dan Mitigasinya","type":"book"},"uris":["http://www.mendeley.com/documents/?uuid=ddf0102a-6590-4267-b448-4d24b97616a7"]}],"mendeley":{"formattedCitation":"(Arisanty &lt;i&gt;et al.&lt;/i&gt;, 2020)","plainTextFormattedCitation":"(Arisanty et al., 2020)","previouslyFormattedCitation":"(Arisanty &lt;i&gt;et al.&lt;/i&gt;, 2020)"},"properties":{"noteIndex":0},"schema":"https://github.com/citation-style-language/schema/raw/master/csl-citation.json"}</w:instrText>
      </w:r>
      <w:r w:rsidR="007667CD">
        <w:rPr>
          <w:rFonts w:ascii="Cambria" w:hAnsi="Cambria"/>
          <w:sz w:val="20"/>
        </w:rPr>
        <w:fldChar w:fldCharType="separate"/>
      </w:r>
      <w:r w:rsidR="00715DDB" w:rsidRPr="00715DDB">
        <w:rPr>
          <w:rFonts w:ascii="Cambria" w:hAnsi="Cambria"/>
          <w:noProof/>
          <w:sz w:val="20"/>
        </w:rPr>
        <w:t xml:space="preserve">(Arisanty </w:t>
      </w:r>
      <w:r w:rsidR="00715DDB" w:rsidRPr="00715DDB">
        <w:rPr>
          <w:rFonts w:ascii="Cambria" w:hAnsi="Cambria"/>
          <w:i/>
          <w:noProof/>
          <w:sz w:val="20"/>
        </w:rPr>
        <w:t>et al.</w:t>
      </w:r>
      <w:r w:rsidR="00715DDB" w:rsidRPr="00715DDB">
        <w:rPr>
          <w:rFonts w:ascii="Cambria" w:hAnsi="Cambria"/>
          <w:noProof/>
          <w:sz w:val="20"/>
        </w:rPr>
        <w:t>, 2020)</w:t>
      </w:r>
      <w:r w:rsidR="007667CD">
        <w:rPr>
          <w:rFonts w:ascii="Cambria" w:hAnsi="Cambria"/>
          <w:sz w:val="20"/>
        </w:rPr>
        <w:fldChar w:fldCharType="end"/>
      </w:r>
      <w:r w:rsidR="00E043E3">
        <w:rPr>
          <w:rFonts w:ascii="Cambria" w:hAnsi="Cambria"/>
          <w:sz w:val="20"/>
        </w:rPr>
        <w:t xml:space="preserve">. </w:t>
      </w:r>
      <w:r w:rsidR="00486AB4">
        <w:rPr>
          <w:rFonts w:ascii="Cambria" w:hAnsi="Cambria"/>
          <w:sz w:val="20"/>
        </w:rPr>
        <w:t>According</w:t>
      </w:r>
      <w:r>
        <w:rPr>
          <w:rFonts w:ascii="Cambria" w:hAnsi="Cambria"/>
          <w:sz w:val="20"/>
        </w:rPr>
        <w:t xml:space="preserve"> to</w:t>
      </w:r>
      <w:r w:rsidR="00E043E3">
        <w:rPr>
          <w:rFonts w:ascii="Cambria" w:hAnsi="Cambria"/>
          <w:sz w:val="20"/>
        </w:rPr>
        <w:t xml:space="preserve"> </w:t>
      </w:r>
      <w:r w:rsidR="007667CD">
        <w:rPr>
          <w:rFonts w:ascii="Cambria" w:hAnsi="Cambria"/>
          <w:sz w:val="20"/>
        </w:rPr>
        <w:fldChar w:fldCharType="begin" w:fldLock="1"/>
      </w:r>
      <w:r w:rsidR="00421FE1">
        <w:rPr>
          <w:rFonts w:ascii="Cambria" w:hAnsi="Cambria"/>
          <w:sz w:val="20"/>
        </w:rPr>
        <w:instrText>ADDIN CSL_CITATION {"citationItems":[{"id":"ITEM-1","itemData":{"author":[{"dropping-particle":"","family":"BNPB","given":"","non-dropping-particle":"","parse-names":false,"suffix":""}],"id":"ITEM-1","issued":{"date-parts":[["2013"]]},"title":"Rencana Kontijensi Nasional Menghadapi Ancaman Bencana Kabut Asap Akibat Kebakaran Hutan dan Lahan","type":"book"},"uris":["http://www.mendeley.com/documents/?uuid=558d2135-f6d2-466c-ae6e-16b6f89a90e7"]}],"mendeley":{"formattedCitation":"(BNPB, 2013)","manualFormatting":"BNPB (2013)","plainTextFormattedCitation":"(BNPB, 2013)","previouslyFormattedCitation":"(BNPB, 2013)"},"properties":{"noteIndex":0},"schema":"https://github.com/citation-style-language/schema/raw/master/csl-citation.json"}</w:instrText>
      </w:r>
      <w:r w:rsidR="007667CD">
        <w:rPr>
          <w:rFonts w:ascii="Cambria" w:hAnsi="Cambria"/>
          <w:sz w:val="20"/>
        </w:rPr>
        <w:fldChar w:fldCharType="separate"/>
      </w:r>
      <w:r w:rsidR="00E043E3">
        <w:rPr>
          <w:rFonts w:ascii="Cambria" w:hAnsi="Cambria"/>
          <w:noProof/>
          <w:sz w:val="20"/>
        </w:rPr>
        <w:t>BNPB</w:t>
      </w:r>
      <w:r w:rsidR="00E043E3" w:rsidRPr="00E043E3">
        <w:rPr>
          <w:rFonts w:ascii="Cambria" w:hAnsi="Cambria"/>
          <w:noProof/>
          <w:sz w:val="20"/>
        </w:rPr>
        <w:t xml:space="preserve"> </w:t>
      </w:r>
      <w:r w:rsidR="00E043E3">
        <w:rPr>
          <w:rFonts w:ascii="Cambria" w:hAnsi="Cambria"/>
          <w:noProof/>
          <w:sz w:val="20"/>
        </w:rPr>
        <w:t>(</w:t>
      </w:r>
      <w:r w:rsidR="00E043E3" w:rsidRPr="00E043E3">
        <w:rPr>
          <w:rFonts w:ascii="Cambria" w:hAnsi="Cambria"/>
          <w:noProof/>
          <w:sz w:val="20"/>
        </w:rPr>
        <w:t>2013)</w:t>
      </w:r>
      <w:r w:rsidR="007667CD">
        <w:rPr>
          <w:rFonts w:ascii="Cambria" w:hAnsi="Cambria"/>
          <w:sz w:val="20"/>
        </w:rPr>
        <w:fldChar w:fldCharType="end"/>
      </w:r>
      <w:r w:rsidR="00486AB4">
        <w:rPr>
          <w:rFonts w:ascii="Cambria" w:hAnsi="Cambria"/>
          <w:sz w:val="20"/>
        </w:rPr>
        <w:t>,</w:t>
      </w:r>
      <w:r w:rsidR="00316F4D">
        <w:rPr>
          <w:rFonts w:ascii="Cambria" w:hAnsi="Cambria"/>
          <w:sz w:val="20"/>
        </w:rPr>
        <w:t xml:space="preserve"> </w:t>
      </w:r>
      <w:r w:rsidR="00486AB4">
        <w:rPr>
          <w:rFonts w:ascii="Cambria" w:hAnsi="Cambria"/>
          <w:sz w:val="20"/>
        </w:rPr>
        <w:t>f</w:t>
      </w:r>
      <w:r w:rsidRPr="007B1353">
        <w:rPr>
          <w:rFonts w:ascii="Cambria" w:hAnsi="Cambria"/>
          <w:sz w:val="20"/>
        </w:rPr>
        <w:t xml:space="preserve">ires are caused by fires used in the clearing and preparation of land for human activities such as plantations, agriculture, land preparation for transmigrants, and industrial plantation forests. This land preparation activity often causes fires to become uncontrolled and spread to other forest areas. Based on information obtained from interviews with the </w:t>
      </w:r>
      <w:r w:rsidR="00486AB4">
        <w:rPr>
          <w:rFonts w:ascii="Cambria" w:hAnsi="Cambria"/>
          <w:sz w:val="20"/>
        </w:rPr>
        <w:t>people in North Indralaya, people</w:t>
      </w:r>
      <w:r w:rsidRPr="007B1353">
        <w:rPr>
          <w:rFonts w:ascii="Cambria" w:hAnsi="Cambria"/>
          <w:sz w:val="20"/>
        </w:rPr>
        <w:t xml:space="preserve"> no longer </w:t>
      </w:r>
      <w:r w:rsidR="00FF45E6" w:rsidRPr="007B1353">
        <w:rPr>
          <w:rFonts w:ascii="Cambria" w:hAnsi="Cambria"/>
          <w:sz w:val="20"/>
        </w:rPr>
        <w:t>burn</w:t>
      </w:r>
      <w:r w:rsidRPr="007B1353">
        <w:rPr>
          <w:rFonts w:ascii="Cambria" w:hAnsi="Cambria"/>
          <w:sz w:val="20"/>
        </w:rPr>
        <w:t xml:space="preserve"> land to open land so the average incidence of land fires caused by careless human behavior that throws cigarette butts or the act of burning garbage that causes sparks to spread.</w:t>
      </w:r>
    </w:p>
    <w:p w14:paraId="648ACEEB" w14:textId="07A59144" w:rsidR="00486AB4" w:rsidRPr="00486AB4" w:rsidRDefault="00316F4D" w:rsidP="004C7395">
      <w:pPr>
        <w:spacing w:after="0" w:line="240" w:lineRule="auto"/>
        <w:jc w:val="both"/>
        <w:rPr>
          <w:rFonts w:ascii="Cambria" w:hAnsi="Cambria"/>
          <w:sz w:val="20"/>
        </w:rPr>
      </w:pPr>
      <w:r>
        <w:rPr>
          <w:rFonts w:ascii="Cambria" w:hAnsi="Cambria"/>
          <w:sz w:val="20"/>
        </w:rPr>
        <w:tab/>
      </w:r>
      <w:r w:rsidR="003E078F">
        <w:rPr>
          <w:rFonts w:ascii="Cambria" w:hAnsi="Cambria"/>
          <w:sz w:val="20"/>
        </w:rPr>
        <w:t>Almost all key informants (91.67%) said that the impact of land fires on health included shortness of breat</w:t>
      </w:r>
      <w:r w:rsidR="005E27FD">
        <w:rPr>
          <w:rFonts w:ascii="Cambria" w:hAnsi="Cambria"/>
          <w:sz w:val="20"/>
        </w:rPr>
        <w:t>h, smo</w:t>
      </w:r>
      <w:r w:rsidR="004217F1">
        <w:rPr>
          <w:rFonts w:ascii="Cambria" w:hAnsi="Cambria"/>
          <w:sz w:val="20"/>
        </w:rPr>
        <w:t>g</w:t>
      </w:r>
      <w:r w:rsidR="005E27FD">
        <w:rPr>
          <w:rFonts w:ascii="Cambria" w:hAnsi="Cambria"/>
          <w:sz w:val="20"/>
        </w:rPr>
        <w:t xml:space="preserve"> interfered visibility and sore eyes. In addition, its ashes can contaminate water sources and surrounding environment. This statement was also corroborated by expert informants who stated that land fires are not only impact to human, but also the environment.</w:t>
      </w:r>
      <w:r w:rsidR="003E078F">
        <w:rPr>
          <w:rFonts w:ascii="Cambria" w:hAnsi="Cambria"/>
          <w:sz w:val="20"/>
        </w:rPr>
        <w:t xml:space="preserve"> </w:t>
      </w:r>
    </w:p>
    <w:p w14:paraId="0C8FB5DA" w14:textId="77777777" w:rsidR="00B52362" w:rsidRDefault="00316F4D" w:rsidP="00B52362">
      <w:pPr>
        <w:spacing w:before="120" w:after="120" w:line="240" w:lineRule="auto"/>
        <w:ind w:left="360" w:right="346"/>
        <w:jc w:val="both"/>
        <w:rPr>
          <w:rFonts w:ascii="Cambria" w:hAnsi="Cambria"/>
          <w:sz w:val="20"/>
        </w:rPr>
      </w:pPr>
      <w:r w:rsidRPr="00486AB4">
        <w:rPr>
          <w:rFonts w:ascii="Cambria" w:hAnsi="Cambria"/>
          <w:i/>
          <w:sz w:val="20"/>
        </w:rPr>
        <w:t>“</w:t>
      </w:r>
      <w:r w:rsidR="005E27FD">
        <w:rPr>
          <w:rFonts w:ascii="Cambria" w:hAnsi="Cambria"/>
          <w:i/>
          <w:sz w:val="20"/>
        </w:rPr>
        <w:t>The smog interferes with breating, visions, the environment becomes dirty because of flying ash</w:t>
      </w:r>
      <w:r w:rsidR="00B52362">
        <w:rPr>
          <w:rFonts w:ascii="Cambria" w:hAnsi="Cambria"/>
          <w:i/>
          <w:sz w:val="20"/>
        </w:rPr>
        <w:t>”</w:t>
      </w:r>
      <w:r w:rsidRPr="00486AB4">
        <w:rPr>
          <w:rFonts w:ascii="Cambria" w:hAnsi="Cambria"/>
          <w:sz w:val="20"/>
        </w:rPr>
        <w:t xml:space="preserve"> (</w:t>
      </w:r>
      <w:r w:rsidR="00B52362">
        <w:rPr>
          <w:rFonts w:ascii="Cambria" w:hAnsi="Cambria"/>
          <w:sz w:val="20"/>
        </w:rPr>
        <w:t>Key-BY</w:t>
      </w:r>
      <w:r w:rsidRPr="00486AB4">
        <w:rPr>
          <w:rFonts w:ascii="Cambria" w:hAnsi="Cambria"/>
          <w:sz w:val="20"/>
        </w:rPr>
        <w:t>)</w:t>
      </w:r>
    </w:p>
    <w:p w14:paraId="3F13C6E5" w14:textId="1CE0825B" w:rsidR="00434565" w:rsidRDefault="00434565" w:rsidP="00B52362">
      <w:pPr>
        <w:spacing w:before="120" w:after="120" w:line="240" w:lineRule="auto"/>
        <w:ind w:left="360" w:right="346"/>
        <w:jc w:val="both"/>
        <w:rPr>
          <w:rFonts w:ascii="Cambria" w:hAnsi="Cambria"/>
          <w:sz w:val="20"/>
        </w:rPr>
      </w:pPr>
      <w:r w:rsidRPr="00486AB4">
        <w:rPr>
          <w:rFonts w:ascii="Cambria" w:hAnsi="Cambria"/>
          <w:i/>
          <w:sz w:val="20"/>
        </w:rPr>
        <w:t>“</w:t>
      </w:r>
      <w:r w:rsidR="00B52362">
        <w:rPr>
          <w:rFonts w:ascii="Cambria" w:hAnsi="Cambria"/>
          <w:i/>
          <w:sz w:val="20"/>
        </w:rPr>
        <w:t>Yes, exactly shortness of breath and smoke, to the environment is smog</w:t>
      </w:r>
      <w:r>
        <w:rPr>
          <w:rFonts w:ascii="Cambria" w:hAnsi="Cambria"/>
          <w:i/>
          <w:sz w:val="20"/>
        </w:rPr>
        <w:t xml:space="preserve">” </w:t>
      </w:r>
      <w:r>
        <w:rPr>
          <w:rFonts w:ascii="Cambria" w:hAnsi="Cambria"/>
          <w:sz w:val="20"/>
        </w:rPr>
        <w:t>(</w:t>
      </w:r>
      <w:r w:rsidR="00B52362">
        <w:rPr>
          <w:rFonts w:ascii="Cambria" w:hAnsi="Cambria"/>
          <w:sz w:val="20"/>
        </w:rPr>
        <w:t>Key-ARW</w:t>
      </w:r>
      <w:r>
        <w:rPr>
          <w:rFonts w:ascii="Cambria" w:hAnsi="Cambria"/>
          <w:sz w:val="20"/>
        </w:rPr>
        <w:t>)</w:t>
      </w:r>
    </w:p>
    <w:p w14:paraId="6BF5AE5A" w14:textId="071A2992" w:rsidR="00B52362" w:rsidRPr="00C26A3A" w:rsidRDefault="00B52362" w:rsidP="00B52362">
      <w:pPr>
        <w:spacing w:before="120" w:after="120" w:line="240" w:lineRule="auto"/>
        <w:ind w:left="360" w:right="346"/>
        <w:jc w:val="both"/>
        <w:rPr>
          <w:rFonts w:ascii="Cambria" w:hAnsi="Cambria"/>
          <w:iCs/>
          <w:sz w:val="20"/>
        </w:rPr>
      </w:pPr>
      <w:r>
        <w:rPr>
          <w:rFonts w:ascii="Cambria" w:hAnsi="Cambria"/>
          <w:i/>
          <w:sz w:val="20"/>
        </w:rPr>
        <w:t>“Its smoke especially to eyes and breathing caused Accute Respiratory Infection</w:t>
      </w:r>
      <w:r w:rsidR="00C26A3A">
        <w:rPr>
          <w:rFonts w:ascii="Cambria" w:hAnsi="Cambria"/>
          <w:i/>
          <w:sz w:val="20"/>
        </w:rPr>
        <w:t xml:space="preserve">. If the environment more like destruction of soil ecosystem and air polluted.” </w:t>
      </w:r>
      <w:r w:rsidR="00C26A3A">
        <w:rPr>
          <w:rFonts w:ascii="Cambria" w:hAnsi="Cambria"/>
          <w:iCs/>
          <w:sz w:val="20"/>
        </w:rPr>
        <w:t>(Expert-YI)</w:t>
      </w:r>
    </w:p>
    <w:p w14:paraId="74C223E4" w14:textId="77777777" w:rsidR="00434565" w:rsidRDefault="00434565" w:rsidP="004C7395">
      <w:pPr>
        <w:spacing w:after="0" w:line="240" w:lineRule="auto"/>
        <w:jc w:val="both"/>
        <w:rPr>
          <w:rFonts w:ascii="Cambria" w:hAnsi="Cambria"/>
          <w:sz w:val="20"/>
        </w:rPr>
      </w:pPr>
      <w:r>
        <w:rPr>
          <w:rFonts w:ascii="Cambria" w:hAnsi="Cambria"/>
          <w:sz w:val="20"/>
        </w:rPr>
        <w:tab/>
      </w:r>
      <w:r w:rsidR="00486AB4" w:rsidRPr="00486AB4">
        <w:rPr>
          <w:rFonts w:ascii="Cambria" w:hAnsi="Cambria"/>
          <w:sz w:val="20"/>
        </w:rPr>
        <w:t>In addition to the impact on health, the impact on the environment is quite large. Wetland fires cause greater damage and loss to the environment than soil and minerals</w:t>
      </w:r>
      <w:r w:rsidR="00486AB4">
        <w:rPr>
          <w:rFonts w:ascii="Cambria" w:hAnsi="Cambria"/>
          <w:sz w:val="20"/>
        </w:rPr>
        <w:t xml:space="preserve"> </w:t>
      </w:r>
      <w:r w:rsidR="007667CD">
        <w:rPr>
          <w:rFonts w:ascii="Cambria" w:hAnsi="Cambria"/>
          <w:sz w:val="20"/>
        </w:rPr>
        <w:fldChar w:fldCharType="begin" w:fldLock="1"/>
      </w:r>
      <w:r w:rsidR="00715DDB">
        <w:rPr>
          <w:rFonts w:ascii="Cambria" w:hAnsi="Cambria"/>
          <w:sz w:val="20"/>
        </w:rPr>
        <w:instrText>ADDIN CSL_CITATION {"citationItems":[{"id":"ITEM-1","itemData":{"abstract":"Lahan basah merupakan kawasan berkarakter sensitif terhadap perubahan. Pengelolaan tepat dan terpadu menjadi acuan penting setiap pemanfaatannya. Penelitian ini bertujuan untuk menganalisis pengelolaan lahan basah terpadu di Desa Mulia Sari, Kecamatan Tanjung Lago, Kabupaten Banyuasin, Provinsi Sumatera Selatan. Populasi penelitian adalah petani di Desa Mulia Sari. Pengambilan sampel dilakukan secara acak (random sampling) yang terdiri atas 21 orang responden. Data primer berupa karakteristik petani sebagai pengguna lahan basah dan kondisi sistem usahatani didapat melalui observasi dan wawancara terarah dengan metode kuesioner. Pendekatan kualitatif dipakai dalam teknik analisis data. Berdasarkan hasil penelitian, karakteristik petani sangat menentukan dalam pengelolaan lahan basah terpadu. 80? penduduk Desa Mulia Sari berprofesi sebagai petani dengan rata-rata usia petani antara 25?65 tahun. Pekerjaan bertani 75? digeluti laki-laki, hanya 4,7? perempuan yang menggeluti profesi petani. Tingkat pendidikan petani relatif rendah. Hampir 50? petani belum memenuhi wajib belajar sembilan tahun. 33? petani berpendidikan SD dan 47,61? berpendidikan setaraf SMP. L","author":[{"dropping-particle":"","family":"Rahmi","given":"Ombun","non-dropping-particle":"","parse-names":false,"suffix":""},{"dropping-particle":"","family":"Susanto","given":"Robiyanto Hendro","non-dropping-particle":"","parse-names":false,"suffix":""},{"dropping-particle":"","family":"Siswanto","given":"Ari","non-dropping-particle":"","parse-names":false,"suffix":""}],"container-title":"Jurnal Ilmu Pertanian Indonesia","id":"ITEM-1","issue":"3","issued":{"date-parts":[["2015"]]},"page":"201-207","title":"Pengelolaan Lahan Basah Terpadu di Desa Mulia Sari Kecamatan Tanjung Lago, Kabupaten Banyuasin (The Integrated Lowland Management in Mulia Sari, Tanjung Lago Subdistrict, Banyuasin Regency)","type":"article-journal","volume":"20"},"uris":["http://www.mendeley.com/documents/?uuid=399bd071-72be-40c1-bee8-03865426f71d"]}],"mendeley":{"formattedCitation":"(Rahmi, Susanto and Siswanto, 2015)","manualFormatting":"(Rahmi et al., 2015)","plainTextFormattedCitation":"(Rahmi, Susanto and Siswanto, 2015)","previouslyFormattedCitation":"(Rahmi, Susanto and Siswanto, 2015)"},"properties":{"noteIndex":0},"schema":"https://github.com/citation-style-language/schema/raw/master/csl-citation.json"}</w:instrText>
      </w:r>
      <w:r w:rsidR="007667CD">
        <w:rPr>
          <w:rFonts w:ascii="Cambria" w:hAnsi="Cambria"/>
          <w:sz w:val="20"/>
        </w:rPr>
        <w:fldChar w:fldCharType="separate"/>
      </w:r>
      <w:r>
        <w:rPr>
          <w:rFonts w:ascii="Cambria" w:hAnsi="Cambria"/>
          <w:noProof/>
          <w:sz w:val="20"/>
        </w:rPr>
        <w:t xml:space="preserve">(Rahmi </w:t>
      </w:r>
      <w:r>
        <w:rPr>
          <w:rFonts w:ascii="Cambria" w:hAnsi="Cambria"/>
          <w:i/>
          <w:noProof/>
          <w:sz w:val="20"/>
        </w:rPr>
        <w:t>et al.</w:t>
      </w:r>
      <w:r w:rsidRPr="007869D5">
        <w:rPr>
          <w:rFonts w:ascii="Cambria" w:hAnsi="Cambria"/>
          <w:noProof/>
          <w:sz w:val="20"/>
        </w:rPr>
        <w:t>, 2015)</w:t>
      </w:r>
      <w:r w:rsidR="007667CD">
        <w:rPr>
          <w:rFonts w:ascii="Cambria" w:hAnsi="Cambria"/>
          <w:sz w:val="20"/>
        </w:rPr>
        <w:fldChar w:fldCharType="end"/>
      </w:r>
      <w:r>
        <w:rPr>
          <w:rFonts w:ascii="Cambria" w:hAnsi="Cambria"/>
          <w:sz w:val="20"/>
        </w:rPr>
        <w:t xml:space="preserve">. </w:t>
      </w:r>
      <w:r w:rsidR="00486AB4" w:rsidRPr="00486AB4">
        <w:rPr>
          <w:rFonts w:ascii="Cambria" w:hAnsi="Cambria"/>
          <w:sz w:val="20"/>
        </w:rPr>
        <w:t>Wetland fires can cause degradation of the wetland environment conditions such as reduced resources in the soil and reduced carbon sequestration function. Burning wetlands can lead to loss of biomass in soil layers as well as lead to decreased soil thickness and increased soil porosity</w:t>
      </w:r>
      <w:r w:rsidR="00486AB4">
        <w:rPr>
          <w:rFonts w:ascii="Cambria" w:hAnsi="Cambria"/>
          <w:sz w:val="20"/>
        </w:rPr>
        <w:t xml:space="preserve"> </w:t>
      </w:r>
      <w:r w:rsidR="007667CD">
        <w:rPr>
          <w:rFonts w:ascii="Cambria" w:hAnsi="Cambria"/>
          <w:sz w:val="20"/>
        </w:rPr>
        <w:fldChar w:fldCharType="begin" w:fldLock="1"/>
      </w:r>
      <w:r>
        <w:rPr>
          <w:rFonts w:ascii="Cambria" w:hAnsi="Cambria"/>
          <w:sz w:val="20"/>
        </w:rPr>
        <w:instrText>ADDIN CSL_CITATION {"citationItems":[{"id":"ITEM-1","itemData":{"author":[{"dropping-particle":"","family":"Purwowidodo","given":"","non-dropping-particle":"","parse-names":false,"suffix":""}],"id":"ITEM-1","issued":{"date-parts":[["1998"]]},"publisher":"Laboratororimu Pengaruh Hutan Fakultas Kehutanan IPB","publisher-place":"Bogor","title":"Mengenal Tanah Hutan dan Penampang Tanah","type":"book"},"uris":["http://www.mendeley.com/documents/?uuid=2e8c7e82-8253-481e-9c0a-6406494f5771"]}],"mendeley":{"formattedCitation":"(Purwowidodo, 1998)","plainTextFormattedCitation":"(Purwowidodo, 1998)","previouslyFormattedCitation":"(Purwowidodo, 1998)"},"properties":{"noteIndex":0},"schema":"https://github.com/citation-style-language/schema/raw/master/csl-citation.json"}</w:instrText>
      </w:r>
      <w:r w:rsidR="007667CD">
        <w:rPr>
          <w:rFonts w:ascii="Cambria" w:hAnsi="Cambria"/>
          <w:sz w:val="20"/>
        </w:rPr>
        <w:fldChar w:fldCharType="separate"/>
      </w:r>
      <w:r w:rsidRPr="007C342F">
        <w:rPr>
          <w:rFonts w:ascii="Cambria" w:hAnsi="Cambria"/>
          <w:noProof/>
          <w:sz w:val="20"/>
        </w:rPr>
        <w:t>(Purwowidodo, 1998)</w:t>
      </w:r>
      <w:r w:rsidR="007667CD">
        <w:rPr>
          <w:rFonts w:ascii="Cambria" w:hAnsi="Cambria"/>
          <w:sz w:val="20"/>
        </w:rPr>
        <w:fldChar w:fldCharType="end"/>
      </w:r>
      <w:r>
        <w:rPr>
          <w:rFonts w:ascii="Cambria" w:hAnsi="Cambria"/>
          <w:sz w:val="20"/>
        </w:rPr>
        <w:t xml:space="preserve">. </w:t>
      </w:r>
    </w:p>
    <w:p w14:paraId="56E7E6D3" w14:textId="1F39465C" w:rsidR="005702DC" w:rsidRPr="00F03146" w:rsidRDefault="00434565" w:rsidP="004C7395">
      <w:pPr>
        <w:spacing w:after="0" w:line="240" w:lineRule="auto"/>
        <w:jc w:val="both"/>
        <w:rPr>
          <w:rFonts w:ascii="Cambria" w:hAnsi="Cambria"/>
          <w:sz w:val="20"/>
        </w:rPr>
      </w:pPr>
      <w:r>
        <w:rPr>
          <w:rFonts w:ascii="Cambria" w:hAnsi="Cambria"/>
          <w:sz w:val="20"/>
        </w:rPr>
        <w:tab/>
      </w:r>
      <w:r w:rsidR="00655714" w:rsidRPr="00655714">
        <w:rPr>
          <w:rFonts w:ascii="Cambria" w:hAnsi="Cambria"/>
          <w:sz w:val="20"/>
        </w:rPr>
        <w:t xml:space="preserve">The knowledge that </w:t>
      </w:r>
      <w:r w:rsidR="002702C3" w:rsidRPr="00655714">
        <w:rPr>
          <w:rFonts w:ascii="Cambria" w:hAnsi="Cambria"/>
          <w:sz w:val="20"/>
        </w:rPr>
        <w:t>peoples</w:t>
      </w:r>
      <w:r w:rsidR="00655714" w:rsidRPr="00655714">
        <w:rPr>
          <w:rFonts w:ascii="Cambria" w:hAnsi="Cambria"/>
          <w:sz w:val="20"/>
        </w:rPr>
        <w:t xml:space="preserve"> have influences the attitudes taken by society in behaving. Beliefs are concerned with an individual's subjective assessment </w:t>
      </w:r>
      <w:r w:rsidR="00655714" w:rsidRPr="00655714">
        <w:rPr>
          <w:rFonts w:ascii="Cambria" w:hAnsi="Cambria"/>
          <w:sz w:val="20"/>
        </w:rPr>
        <w:lastRenderedPageBreak/>
        <w:t>of the surrounding environment, the individual's understanding of the self and the environment, done by linking behavior with benefits or losses that will be obtained if done or not done. The attitude that a person has is based on trust in the</w:t>
      </w:r>
      <w:r w:rsidR="00655714">
        <w:rPr>
          <w:rFonts w:ascii="Cambria" w:hAnsi="Cambria"/>
          <w:sz w:val="20"/>
        </w:rPr>
        <w:t xml:space="preserve"> outcome that will be produced </w:t>
      </w:r>
      <w:r w:rsidR="007667CD">
        <w:rPr>
          <w:rFonts w:ascii="Cambria" w:hAnsi="Cambria"/>
          <w:sz w:val="20"/>
        </w:rPr>
        <w:fldChar w:fldCharType="begin" w:fldLock="1"/>
      </w:r>
      <w:r w:rsidR="00CC0990">
        <w:rPr>
          <w:rFonts w:ascii="Cambria" w:hAnsi="Cambria"/>
          <w:sz w:val="20"/>
        </w:rPr>
        <w:instrText>ADDIN CSL_CITATION {"citationItems":[{"id":"ITEM-1","itemData":{"author":[{"dropping-particle":"","family":"Wikamorys","given":"Dian Anggraini","non-dropping-particle":"","parse-names":false,"suffix":""},{"dropping-particle":"","family":"Rochmach","given":"Thinni Nuruk","non-dropping-particle":"","parse-names":false,"suffix":""}],"container-title":"Jurnal Administrasi Kesehatan Indonesia","id":"ITEM-1","issue":"1","issued":{"date-parts":[["2017"]]},"page":"32-40","title":"Aplikasi Theory of Planned Behavior dalam Membangkitkan Niat Pasien Untuk Melakukan Operasi Katarak","type":"article-journal","volume":"5"},"uris":["http://www.mendeley.com/documents/?uuid=66bca155-e79c-4c1d-957a-47b6aace9b96"]}],"mendeley":{"formattedCitation":"(Wikamorys and Rochmach, 2017)","manualFormatting":"(Wikamorys dan Rochmach, 2017)","plainTextFormattedCitation":"(Wikamorys and Rochmach, 2017)","previouslyFormattedCitation":"(Wikamorys and Rochmach, 2017)"},"properties":{"noteIndex":0},"schema":"https://github.com/citation-style-language/schema/raw/master/csl-citation.json"}</w:instrText>
      </w:r>
      <w:r w:rsidR="007667CD">
        <w:rPr>
          <w:rFonts w:ascii="Cambria" w:hAnsi="Cambria"/>
          <w:sz w:val="20"/>
        </w:rPr>
        <w:fldChar w:fldCharType="separate"/>
      </w:r>
      <w:r w:rsidR="00F03146" w:rsidRPr="00F03146">
        <w:rPr>
          <w:rFonts w:ascii="Cambria" w:hAnsi="Cambria"/>
          <w:noProof/>
          <w:sz w:val="20"/>
        </w:rPr>
        <w:t xml:space="preserve">(Wikamorys </w:t>
      </w:r>
      <w:r w:rsidR="00655714">
        <w:rPr>
          <w:rFonts w:ascii="Cambria" w:hAnsi="Cambria"/>
          <w:noProof/>
          <w:sz w:val="20"/>
        </w:rPr>
        <w:t>and</w:t>
      </w:r>
      <w:r w:rsidR="00F03146" w:rsidRPr="00F03146">
        <w:rPr>
          <w:rFonts w:ascii="Cambria" w:hAnsi="Cambria"/>
          <w:noProof/>
          <w:sz w:val="20"/>
        </w:rPr>
        <w:t xml:space="preserve"> Rochmach, 2017)</w:t>
      </w:r>
      <w:r w:rsidR="007667CD">
        <w:rPr>
          <w:rFonts w:ascii="Cambria" w:hAnsi="Cambria"/>
          <w:sz w:val="20"/>
        </w:rPr>
        <w:fldChar w:fldCharType="end"/>
      </w:r>
      <w:r w:rsidR="00F03146">
        <w:rPr>
          <w:rFonts w:ascii="Cambria" w:hAnsi="Cambria"/>
          <w:sz w:val="20"/>
        </w:rPr>
        <w:t>.</w:t>
      </w:r>
    </w:p>
    <w:p w14:paraId="198F1661" w14:textId="77777777" w:rsidR="00655714" w:rsidRDefault="005702DC" w:rsidP="007869D5">
      <w:pPr>
        <w:spacing w:after="0" w:line="240" w:lineRule="auto"/>
        <w:jc w:val="both"/>
        <w:rPr>
          <w:rFonts w:ascii="Cambria" w:hAnsi="Cambria"/>
          <w:sz w:val="20"/>
        </w:rPr>
      </w:pPr>
      <w:r>
        <w:rPr>
          <w:rFonts w:ascii="Cambria" w:hAnsi="Cambria"/>
          <w:sz w:val="20"/>
        </w:rPr>
        <w:tab/>
      </w:r>
      <w:r w:rsidR="00655714" w:rsidRPr="00655714">
        <w:rPr>
          <w:rFonts w:ascii="Cambria" w:hAnsi="Cambria"/>
          <w:sz w:val="20"/>
        </w:rPr>
        <w:t>Attitude is an evaluation that is positive or negative involving one's emotions in responding to social objects, meaning that if the result is positive then someone tends to approach the object and vice versa if the result is negative it will tend to be shunned</w:t>
      </w:r>
      <w:r w:rsidR="00655714">
        <w:rPr>
          <w:rFonts w:ascii="Cambria" w:hAnsi="Cambria"/>
          <w:sz w:val="20"/>
        </w:rPr>
        <w:t xml:space="preserve"> </w:t>
      </w:r>
      <w:r w:rsidR="007667CD">
        <w:rPr>
          <w:rFonts w:ascii="Cambria" w:hAnsi="Cambria"/>
          <w:sz w:val="20"/>
        </w:rPr>
        <w:fldChar w:fldCharType="begin" w:fldLock="1"/>
      </w:r>
      <w:r w:rsidR="00715DDB">
        <w:rPr>
          <w:rFonts w:ascii="Cambria" w:hAnsi="Cambria"/>
          <w:sz w:val="20"/>
        </w:rPr>
        <w:instrText>ADDIN CSL_CITATION {"citationItems":[{"id":"ITEM-1","itemData":{"author":[{"dropping-particle":"","family":"Rahayu","given":"Culia","non-dropping-particle":"","parse-names":false,"suffix":""},{"dropping-particle":"","family":"Widiati","given":"Sri","non-dropping-particle":"","parse-names":false,"suffix":""},{"dropping-particle":"","family":"Widyanti","given":"Niken","non-dropping-particle":"","parse-names":false,"suffix":""},{"dropping-particle":"","family":"Kesehatan","given":"Politeknik","non-dropping-particle":"","parse-names":false,"suffix":""},{"dropping-particle":"","family":"Tasikmalaya","given":"Kemenkes","non-dropping-particle":"","parse-names":false,"suffix":""},{"dropping-particle":"","family":"Kedokteran","given":"Fakultas","non-dropping-particle":"","parse-names":false,"suffix":""},{"dropping-particle":"","family":"Universitas","given":"Gigi","non-dropping-particle":"","parse-names":false,"suffix":""},{"dropping-particle":"","family":"Mada","given":"Gadjah","non-dropping-particle":"","parse-names":false,"suffix":""}],"container-title":"Majalah Kedokteran Gigi","id":"ITEM-1","issue":"1","issued":{"date-parts":[["2014"]]},"page":"27-32","title":"Hubungan antara Pengetahuan , Sikap , dan Perilaku terhadap Pemeliharaan Kebersihan Gigi dan Mulut dengan Status Kesehatan Periodontal Pra Lansia di Posbindu Kecamatan Indihiang Kota Tasikmalaya","type":"article-journal","volume":"21"},"uris":["http://www.mendeley.com/documents/?uuid=28d6829b-dd10-4bfa-afc0-08fcda029a55"]}],"mendeley":{"formattedCitation":"(Rahayu &lt;i&gt;et al.&lt;/i&gt;, 2014)","plainTextFormattedCitation":"(Rahayu et al., 2014)","previouslyFormattedCitation":"(Rahayu &lt;i&gt;et al.&lt;/i&gt;, 2014)"},"properties":{"noteIndex":0},"schema":"https://github.com/citation-style-language/schema/raw/master/csl-citation.json"}</w:instrText>
      </w:r>
      <w:r w:rsidR="007667CD">
        <w:rPr>
          <w:rFonts w:ascii="Cambria" w:hAnsi="Cambria"/>
          <w:sz w:val="20"/>
        </w:rPr>
        <w:fldChar w:fldCharType="separate"/>
      </w:r>
      <w:r w:rsidR="00715DDB" w:rsidRPr="00715DDB">
        <w:rPr>
          <w:rFonts w:ascii="Cambria" w:hAnsi="Cambria"/>
          <w:noProof/>
          <w:sz w:val="20"/>
        </w:rPr>
        <w:t xml:space="preserve">(Rahayu </w:t>
      </w:r>
      <w:r w:rsidR="00715DDB" w:rsidRPr="00715DDB">
        <w:rPr>
          <w:rFonts w:ascii="Cambria" w:hAnsi="Cambria"/>
          <w:i/>
          <w:noProof/>
          <w:sz w:val="20"/>
        </w:rPr>
        <w:t>et al.</w:t>
      </w:r>
      <w:r w:rsidR="00715DDB" w:rsidRPr="00715DDB">
        <w:rPr>
          <w:rFonts w:ascii="Cambria" w:hAnsi="Cambria"/>
          <w:noProof/>
          <w:sz w:val="20"/>
        </w:rPr>
        <w:t>, 2014)</w:t>
      </w:r>
      <w:r w:rsidR="007667CD">
        <w:rPr>
          <w:rFonts w:ascii="Cambria" w:hAnsi="Cambria"/>
          <w:sz w:val="20"/>
        </w:rPr>
        <w:fldChar w:fldCharType="end"/>
      </w:r>
      <w:r w:rsidR="00681CF3">
        <w:rPr>
          <w:rFonts w:ascii="Cambria" w:hAnsi="Cambria"/>
          <w:sz w:val="20"/>
        </w:rPr>
        <w:t xml:space="preserve">. </w:t>
      </w:r>
      <w:r w:rsidR="00655714" w:rsidRPr="00655714">
        <w:rPr>
          <w:rFonts w:ascii="Cambria" w:hAnsi="Cambria"/>
          <w:sz w:val="20"/>
        </w:rPr>
        <w:t>Knowledge of the impacts that can harm their health causes them to abandon the habit of burning wetlands to clear land. According to</w:t>
      </w:r>
      <w:r w:rsidR="00421FE1">
        <w:rPr>
          <w:rFonts w:ascii="Cambria" w:hAnsi="Cambria"/>
          <w:sz w:val="20"/>
        </w:rPr>
        <w:t xml:space="preserve"> </w:t>
      </w:r>
      <w:r w:rsidR="007667CD">
        <w:rPr>
          <w:rFonts w:ascii="Cambria" w:hAnsi="Cambria"/>
          <w:sz w:val="20"/>
        </w:rPr>
        <w:fldChar w:fldCharType="begin" w:fldLock="1"/>
      </w:r>
      <w:r w:rsidR="00DF73AA">
        <w:rPr>
          <w:rFonts w:ascii="Cambria" w:hAnsi="Cambria"/>
          <w:sz w:val="20"/>
        </w:rPr>
        <w:instrText>ADDIN CSL_CITATION {"citationItems":[{"id":"ITEM-1","itemData":{"author":[{"dropping-particle":"","family":"Wawan","given":"A","non-dropping-particle":"","parse-names":false,"suffix":""},{"dropping-particle":"","family":"Dewi","given":"M","non-dropping-particle":"","parse-names":false,"suffix":""}],"id":"ITEM-1","issued":{"date-parts":[["2011"]]},"publisher":"Nuha Medika","publisher-place":"Yogyakarta","title":"Teori dan Pengukuran Pengetahuan, Sikap, dan Perilaku Manusia","type":"book"},"uris":["http://www.mendeley.com/documents/?uuid=5c79242b-a69e-4d82-8000-cd545364d6a9"]}],"mendeley":{"formattedCitation":"(Wawan and Dewi, 2011)","manualFormatting":"Wawan dan Dewi (2011)","plainTextFormattedCitation":"(Wawan and Dewi, 2011)","previouslyFormattedCitation":"(Wawan and Dewi, 2011)"},"properties":{"noteIndex":0},"schema":"https://github.com/citation-style-language/schema/raw/master/csl-citation.json"}</w:instrText>
      </w:r>
      <w:r w:rsidR="007667CD">
        <w:rPr>
          <w:rFonts w:ascii="Cambria" w:hAnsi="Cambria"/>
          <w:sz w:val="20"/>
        </w:rPr>
        <w:fldChar w:fldCharType="separate"/>
      </w:r>
      <w:r w:rsidR="00655714">
        <w:rPr>
          <w:rFonts w:ascii="Cambria" w:hAnsi="Cambria"/>
          <w:noProof/>
          <w:sz w:val="20"/>
        </w:rPr>
        <w:t>Wawan and</w:t>
      </w:r>
      <w:r w:rsidR="00421FE1">
        <w:rPr>
          <w:rFonts w:ascii="Cambria" w:hAnsi="Cambria"/>
          <w:noProof/>
          <w:sz w:val="20"/>
        </w:rPr>
        <w:t xml:space="preserve"> Dewi</w:t>
      </w:r>
      <w:r w:rsidR="00421FE1" w:rsidRPr="00421FE1">
        <w:rPr>
          <w:rFonts w:ascii="Cambria" w:hAnsi="Cambria"/>
          <w:noProof/>
          <w:sz w:val="20"/>
        </w:rPr>
        <w:t xml:space="preserve"> </w:t>
      </w:r>
      <w:r w:rsidR="00421FE1">
        <w:rPr>
          <w:rFonts w:ascii="Cambria" w:hAnsi="Cambria"/>
          <w:noProof/>
          <w:sz w:val="20"/>
        </w:rPr>
        <w:t>(</w:t>
      </w:r>
      <w:r w:rsidR="00421FE1" w:rsidRPr="00421FE1">
        <w:rPr>
          <w:rFonts w:ascii="Cambria" w:hAnsi="Cambria"/>
          <w:noProof/>
          <w:sz w:val="20"/>
        </w:rPr>
        <w:t>2011)</w:t>
      </w:r>
      <w:r w:rsidR="007667CD">
        <w:rPr>
          <w:rFonts w:ascii="Cambria" w:hAnsi="Cambria"/>
          <w:sz w:val="20"/>
        </w:rPr>
        <w:fldChar w:fldCharType="end"/>
      </w:r>
      <w:r w:rsidR="00421FE1">
        <w:rPr>
          <w:rFonts w:ascii="Cambria" w:hAnsi="Cambria"/>
          <w:sz w:val="20"/>
        </w:rPr>
        <w:t xml:space="preserve">, </w:t>
      </w:r>
      <w:r w:rsidR="00655714">
        <w:rPr>
          <w:rFonts w:ascii="Cambria" w:hAnsi="Cambria"/>
          <w:sz w:val="20"/>
        </w:rPr>
        <w:t>b</w:t>
      </w:r>
      <w:r w:rsidR="00655714" w:rsidRPr="00655714">
        <w:rPr>
          <w:rFonts w:ascii="Cambria" w:hAnsi="Cambria"/>
          <w:sz w:val="20"/>
        </w:rPr>
        <w:t>ehavior is a response to a stimulus that comes from outside as well as from within the human being.</w:t>
      </w:r>
    </w:p>
    <w:p w14:paraId="215A4608" w14:textId="77777777" w:rsidR="007869D5" w:rsidRPr="00681CF3" w:rsidRDefault="00256878" w:rsidP="007869D5">
      <w:pPr>
        <w:spacing w:after="0" w:line="240" w:lineRule="auto"/>
        <w:jc w:val="both"/>
        <w:rPr>
          <w:rFonts w:ascii="Cambria" w:hAnsi="Cambria"/>
          <w:sz w:val="20"/>
        </w:rPr>
      </w:pPr>
      <w:r>
        <w:rPr>
          <w:rFonts w:ascii="Cambria" w:hAnsi="Cambria"/>
          <w:sz w:val="20"/>
        </w:rPr>
        <w:tab/>
      </w:r>
      <w:r w:rsidR="00316F4D">
        <w:rPr>
          <w:rFonts w:ascii="Cambria" w:hAnsi="Cambria"/>
          <w:sz w:val="20"/>
        </w:rPr>
        <w:tab/>
      </w:r>
    </w:p>
    <w:p w14:paraId="1F3D5CA0" w14:textId="77777777" w:rsidR="007869D5" w:rsidRDefault="00BE5AAE" w:rsidP="004F761D">
      <w:pPr>
        <w:spacing w:after="0" w:line="240" w:lineRule="auto"/>
        <w:jc w:val="both"/>
        <w:outlineLvl w:val="0"/>
        <w:rPr>
          <w:rFonts w:ascii="Cambria" w:hAnsi="Cambria"/>
          <w:b/>
          <w:sz w:val="20"/>
        </w:rPr>
      </w:pPr>
      <w:r>
        <w:rPr>
          <w:rFonts w:ascii="Cambria" w:hAnsi="Cambria"/>
          <w:b/>
          <w:sz w:val="20"/>
        </w:rPr>
        <w:t xml:space="preserve">3.2    </w:t>
      </w:r>
      <w:r w:rsidR="00655714">
        <w:rPr>
          <w:rFonts w:ascii="Cambria" w:hAnsi="Cambria"/>
          <w:b/>
          <w:sz w:val="20"/>
        </w:rPr>
        <w:t>Subjective Norms</w:t>
      </w:r>
    </w:p>
    <w:p w14:paraId="1017370D" w14:textId="77777777" w:rsidR="00E97AF1" w:rsidRPr="00CC0990" w:rsidRDefault="00AB143E" w:rsidP="004F761D">
      <w:pPr>
        <w:spacing w:after="0" w:line="240" w:lineRule="auto"/>
        <w:jc w:val="both"/>
        <w:outlineLvl w:val="0"/>
        <w:rPr>
          <w:rFonts w:ascii="Cambria" w:hAnsi="Cambria"/>
          <w:sz w:val="20"/>
        </w:rPr>
      </w:pPr>
      <w:r>
        <w:rPr>
          <w:rFonts w:ascii="Cambria" w:hAnsi="Cambria"/>
          <w:b/>
          <w:color w:val="FF0000"/>
          <w:sz w:val="20"/>
        </w:rPr>
        <w:tab/>
      </w:r>
      <w:r w:rsidR="00655714" w:rsidRPr="00655714">
        <w:rPr>
          <w:rFonts w:ascii="Cambria" w:hAnsi="Cambria"/>
          <w:sz w:val="20"/>
        </w:rPr>
        <w:t>Subjective norms are the perceptions that individuals have of the expectations of people who have an influence in their lives regarding the doing or not doing a behavior</w:t>
      </w:r>
      <w:r w:rsidR="00655714">
        <w:rPr>
          <w:rFonts w:ascii="Cambria" w:hAnsi="Cambria"/>
          <w:sz w:val="20"/>
        </w:rPr>
        <w:t xml:space="preserve"> </w:t>
      </w:r>
      <w:r w:rsidR="007667CD">
        <w:rPr>
          <w:rFonts w:ascii="Cambria" w:hAnsi="Cambria"/>
          <w:sz w:val="20"/>
        </w:rPr>
        <w:fldChar w:fldCharType="begin" w:fldLock="1"/>
      </w:r>
      <w:r>
        <w:rPr>
          <w:rFonts w:ascii="Cambria" w:hAnsi="Cambria"/>
          <w:sz w:val="20"/>
        </w:rPr>
        <w:instrText>ADDIN CSL_CITATION {"citationItems":[{"id":"ITEM-1","itemData":{"author":[{"dropping-particle":"","family":"Ramdhani","given":"Neila","non-dropping-particle":"","parse-names":false,"suffix":""}],"container-title":"Buletin Psikologi","id":"ITEM-1","issue":"2","issued":{"date-parts":[["2011"]]},"page":"55-69","title":"Penyusunan Alat Pengukur Berbasis Theory of Planned Behavior","type":"article-journal","volume":"19"},"uris":["http://www.mendeley.com/documents/?uuid=a0fd9be9-abb7-47f5-9de9-1d3e2ac721fd"]}],"mendeley":{"formattedCitation":"(Ramdhani, 2011)","plainTextFormattedCitation":"(Ramdhani, 2011)","previouslyFormattedCitation":"(Ramdhani, 2011)"},"properties":{"noteIndex":0},"schema":"https://github.com/citation-style-language/schema/raw/master/csl-citation.json"}</w:instrText>
      </w:r>
      <w:r w:rsidR="007667CD">
        <w:rPr>
          <w:rFonts w:ascii="Cambria" w:hAnsi="Cambria"/>
          <w:sz w:val="20"/>
        </w:rPr>
        <w:fldChar w:fldCharType="separate"/>
      </w:r>
      <w:r w:rsidRPr="002E4D11">
        <w:rPr>
          <w:rFonts w:ascii="Cambria" w:hAnsi="Cambria"/>
          <w:noProof/>
          <w:sz w:val="20"/>
        </w:rPr>
        <w:t>(Ramdhani, 2011)</w:t>
      </w:r>
      <w:r w:rsidR="007667CD">
        <w:rPr>
          <w:rFonts w:ascii="Cambria" w:hAnsi="Cambria"/>
          <w:sz w:val="20"/>
        </w:rPr>
        <w:fldChar w:fldCharType="end"/>
      </w:r>
      <w:r>
        <w:rPr>
          <w:rFonts w:ascii="Cambria" w:hAnsi="Cambria"/>
          <w:sz w:val="20"/>
        </w:rPr>
        <w:t xml:space="preserve">. </w:t>
      </w:r>
      <w:r w:rsidR="00655714" w:rsidRPr="00655714">
        <w:rPr>
          <w:rFonts w:ascii="Cambria" w:hAnsi="Cambria"/>
          <w:sz w:val="20"/>
        </w:rPr>
        <w:t>Subjective norms consist of the environment or environtment, the closest circle or closer circle, and the attributes of successful entrepreneurs or attributes of the successful entrepreneur</w:t>
      </w:r>
      <w:r w:rsidR="00655714">
        <w:rPr>
          <w:rFonts w:ascii="Cambria" w:hAnsi="Cambria"/>
          <w:sz w:val="20"/>
        </w:rPr>
        <w:t xml:space="preserve"> </w:t>
      </w:r>
      <w:r w:rsidR="007667CD">
        <w:rPr>
          <w:rFonts w:ascii="Cambria" w:hAnsi="Cambria"/>
          <w:sz w:val="20"/>
        </w:rPr>
        <w:fldChar w:fldCharType="begin" w:fldLock="1"/>
      </w:r>
      <w:r w:rsidR="003D6675">
        <w:rPr>
          <w:rFonts w:ascii="Cambria" w:hAnsi="Cambria"/>
          <w:sz w:val="20"/>
        </w:rPr>
        <w:instrText>ADDIN CSL_CITATION {"citationItems":[{"id":"ITEM-1","itemData":{"author":[{"dropping-particle":"","family":"Caecilia","given":"Vemmy S","non-dropping-particle":"","parse-names":false,"suffix":""}],"container-title":"Jurnal Pendidikan Vokasi","id":"ITEM-1","issue":"1","issued":{"date-parts":[["2012"]]},"page":"117-126","title":"Faktor-Faktor yang Mempengaruhi Intensi Berwirausaha Siswa SMK","type":"article-journal","volume":"2"},"uris":["http://www.mendeley.com/documents/?uuid=871ddb5b-265d-4189-b0cc-d217a3465dd5"]}],"mendeley":{"formattedCitation":"(Caecilia, 2012)","plainTextFormattedCitation":"(Caecilia, 2012)","previouslyFormattedCitation":"(Caecilia, 2012)"},"properties":{"noteIndex":0},"schema":"https://github.com/citation-style-language/schema/raw/master/csl-citation.json"}</w:instrText>
      </w:r>
      <w:r w:rsidR="007667CD">
        <w:rPr>
          <w:rFonts w:ascii="Cambria" w:hAnsi="Cambria"/>
          <w:sz w:val="20"/>
        </w:rPr>
        <w:fldChar w:fldCharType="separate"/>
      </w:r>
      <w:r w:rsidR="00CC0990" w:rsidRPr="00CC0990">
        <w:rPr>
          <w:rFonts w:ascii="Cambria" w:hAnsi="Cambria"/>
          <w:noProof/>
          <w:sz w:val="20"/>
        </w:rPr>
        <w:t>(Caecilia, 2012)</w:t>
      </w:r>
      <w:r w:rsidR="007667CD">
        <w:rPr>
          <w:rFonts w:ascii="Cambria" w:hAnsi="Cambria"/>
          <w:sz w:val="20"/>
        </w:rPr>
        <w:fldChar w:fldCharType="end"/>
      </w:r>
      <w:r w:rsidR="00CC0990">
        <w:rPr>
          <w:rFonts w:ascii="Cambria" w:hAnsi="Cambria"/>
          <w:sz w:val="20"/>
        </w:rPr>
        <w:t>.</w:t>
      </w:r>
      <w:r w:rsidR="00EA6B49">
        <w:rPr>
          <w:rFonts w:ascii="Cambria" w:hAnsi="Cambria"/>
          <w:b/>
          <w:sz w:val="20"/>
        </w:rPr>
        <w:tab/>
      </w:r>
    </w:p>
    <w:p w14:paraId="65A7A7CA" w14:textId="5418E845" w:rsidR="00655714" w:rsidRDefault="002702C3" w:rsidP="00673181">
      <w:pPr>
        <w:spacing w:after="0" w:line="240" w:lineRule="auto"/>
        <w:ind w:firstLine="720"/>
        <w:jc w:val="both"/>
        <w:outlineLvl w:val="0"/>
        <w:rPr>
          <w:rFonts w:ascii="Cambria" w:hAnsi="Cambria"/>
          <w:sz w:val="20"/>
        </w:rPr>
      </w:pPr>
      <w:r>
        <w:rPr>
          <w:rFonts w:ascii="Cambria" w:hAnsi="Cambria"/>
          <w:sz w:val="20"/>
        </w:rPr>
        <w:t>A total of 5 out of 12 key informants stated that land fire</w:t>
      </w:r>
      <w:r w:rsidR="00110604">
        <w:rPr>
          <w:rFonts w:ascii="Cambria" w:hAnsi="Cambria"/>
          <w:sz w:val="20"/>
        </w:rPr>
        <w:t xml:space="preserve"> is no longer</w:t>
      </w:r>
      <w:r>
        <w:rPr>
          <w:rFonts w:ascii="Cambria" w:hAnsi="Cambria"/>
          <w:sz w:val="20"/>
        </w:rPr>
        <w:t xml:space="preserve"> </w:t>
      </w:r>
      <w:r w:rsidR="00110604">
        <w:rPr>
          <w:rFonts w:ascii="Cambria" w:hAnsi="Cambria"/>
          <w:sz w:val="20"/>
        </w:rPr>
        <w:t>done since 2019. Although, there is still someone who burn trash or dry grass after clearing the land</w:t>
      </w:r>
      <w:r w:rsidR="00655714" w:rsidRPr="00655714">
        <w:rPr>
          <w:rFonts w:ascii="Cambria" w:hAnsi="Cambria"/>
          <w:sz w:val="20"/>
        </w:rPr>
        <w:t>. The community has stopped burning activities to clear land due to social sanctions imposed and legal sanctions.</w:t>
      </w:r>
    </w:p>
    <w:p w14:paraId="01C722E8" w14:textId="77777777" w:rsidR="00FD398C" w:rsidRDefault="00110604" w:rsidP="00FD398C">
      <w:pPr>
        <w:spacing w:before="120" w:after="120" w:line="240" w:lineRule="auto"/>
        <w:ind w:left="360" w:right="346"/>
        <w:jc w:val="both"/>
        <w:outlineLvl w:val="0"/>
        <w:rPr>
          <w:rFonts w:ascii="Cambria" w:hAnsi="Cambria"/>
          <w:sz w:val="20"/>
        </w:rPr>
      </w:pPr>
      <w:r w:rsidRPr="007B60FC">
        <w:rPr>
          <w:rFonts w:ascii="Cambria" w:hAnsi="Cambria"/>
          <w:i/>
          <w:sz w:val="20"/>
        </w:rPr>
        <w:t>”</w:t>
      </w:r>
      <w:r>
        <w:rPr>
          <w:rFonts w:ascii="Cambria" w:hAnsi="Cambria"/>
          <w:i/>
          <w:sz w:val="20"/>
        </w:rPr>
        <w:t xml:space="preserve"> Long time ago, they</w:t>
      </w:r>
      <w:r w:rsidR="00337697">
        <w:rPr>
          <w:rFonts w:ascii="Cambria" w:hAnsi="Cambria"/>
          <w:i/>
          <w:sz w:val="20"/>
        </w:rPr>
        <w:t xml:space="preserve"> were using burning method to open the land but now people are afraid of getting arrested</w:t>
      </w:r>
      <w:r w:rsidR="007B60FC">
        <w:rPr>
          <w:rFonts w:ascii="Cambria" w:hAnsi="Cambria"/>
          <w:i/>
          <w:sz w:val="20"/>
        </w:rPr>
        <w:t>”</w:t>
      </w:r>
      <w:r w:rsidR="00655714">
        <w:rPr>
          <w:rFonts w:ascii="Cambria" w:hAnsi="Cambria"/>
          <w:sz w:val="20"/>
        </w:rPr>
        <w:t xml:space="preserve"> </w:t>
      </w:r>
      <w:r w:rsidR="002E4D11">
        <w:rPr>
          <w:rFonts w:ascii="Cambria" w:hAnsi="Cambria"/>
          <w:sz w:val="20"/>
        </w:rPr>
        <w:t>(</w:t>
      </w:r>
      <w:r>
        <w:rPr>
          <w:rFonts w:ascii="Cambria" w:hAnsi="Cambria"/>
          <w:sz w:val="20"/>
        </w:rPr>
        <w:t>Key-</w:t>
      </w:r>
      <w:r w:rsidR="002E4D11">
        <w:rPr>
          <w:rFonts w:ascii="Cambria" w:hAnsi="Cambria"/>
          <w:sz w:val="20"/>
        </w:rPr>
        <w:t>DP</w:t>
      </w:r>
      <w:r w:rsidR="007B60FC">
        <w:rPr>
          <w:rFonts w:ascii="Cambria" w:hAnsi="Cambria"/>
          <w:sz w:val="20"/>
        </w:rPr>
        <w:t>)</w:t>
      </w:r>
    </w:p>
    <w:p w14:paraId="1B464728" w14:textId="5CAA0678" w:rsidR="00B96AE9" w:rsidRDefault="00110604" w:rsidP="00FD398C">
      <w:pPr>
        <w:spacing w:before="120" w:after="120" w:line="240" w:lineRule="auto"/>
        <w:ind w:left="360" w:right="346"/>
        <w:jc w:val="both"/>
        <w:outlineLvl w:val="0"/>
        <w:rPr>
          <w:rFonts w:ascii="Cambria" w:hAnsi="Cambria"/>
          <w:iCs/>
          <w:sz w:val="20"/>
        </w:rPr>
      </w:pPr>
      <w:r>
        <w:rPr>
          <w:rFonts w:ascii="Cambria" w:hAnsi="Cambria"/>
          <w:i/>
          <w:sz w:val="20"/>
        </w:rPr>
        <w:t>“Alhamdulillah since 2019, because</w:t>
      </w:r>
      <w:r w:rsidR="00D07B6D">
        <w:rPr>
          <w:rFonts w:ascii="Cambria" w:hAnsi="Cambria"/>
          <w:i/>
          <w:sz w:val="20"/>
        </w:rPr>
        <w:t xml:space="preserve"> someone has been arrested too, </w:t>
      </w:r>
      <w:r w:rsidR="00B96AE9">
        <w:rPr>
          <w:rFonts w:ascii="Cambria" w:hAnsi="Cambria"/>
          <w:i/>
          <w:sz w:val="20"/>
        </w:rPr>
        <w:t xml:space="preserve">no more clearing land by burning” </w:t>
      </w:r>
      <w:r w:rsidR="00B96AE9">
        <w:rPr>
          <w:rFonts w:ascii="Cambria" w:hAnsi="Cambria"/>
          <w:iCs/>
          <w:sz w:val="20"/>
        </w:rPr>
        <w:t>(Key-AR)</w:t>
      </w:r>
    </w:p>
    <w:p w14:paraId="63025D9B" w14:textId="4295D354" w:rsidR="00B96AE9" w:rsidRDefault="00B96AE9" w:rsidP="00B96AE9">
      <w:pPr>
        <w:spacing w:before="120" w:after="120" w:line="240" w:lineRule="auto"/>
        <w:ind w:left="360" w:right="346"/>
        <w:jc w:val="both"/>
        <w:outlineLvl w:val="0"/>
        <w:rPr>
          <w:rFonts w:ascii="Cambria" w:hAnsi="Cambria"/>
          <w:sz w:val="20"/>
        </w:rPr>
      </w:pPr>
      <w:r>
        <w:rPr>
          <w:rFonts w:ascii="Cambria" w:hAnsi="Cambria"/>
          <w:i/>
          <w:sz w:val="20"/>
        </w:rPr>
        <w:t>“No one else did that (land fire)</w:t>
      </w:r>
      <w:r w:rsidR="00B14452">
        <w:rPr>
          <w:rFonts w:ascii="Cambria" w:hAnsi="Cambria"/>
          <w:i/>
          <w:sz w:val="20"/>
        </w:rPr>
        <w:t xml:space="preserve"> </w:t>
      </w:r>
      <w:r>
        <w:rPr>
          <w:rFonts w:ascii="Cambria" w:hAnsi="Cambria"/>
          <w:i/>
          <w:sz w:val="20"/>
        </w:rPr>
        <w:t>… Only burn the trash like dry leaves of grass</w:t>
      </w:r>
      <w:r w:rsidR="0005746B">
        <w:rPr>
          <w:rFonts w:ascii="Cambria" w:hAnsi="Cambria"/>
          <w:i/>
          <w:sz w:val="20"/>
        </w:rPr>
        <w:t xml:space="preserve">” </w:t>
      </w:r>
      <w:r w:rsidR="0005746B">
        <w:rPr>
          <w:rFonts w:ascii="Cambria" w:hAnsi="Cambria"/>
          <w:sz w:val="20"/>
        </w:rPr>
        <w:t>(</w:t>
      </w:r>
      <w:r>
        <w:rPr>
          <w:rFonts w:ascii="Cambria" w:hAnsi="Cambria"/>
          <w:sz w:val="20"/>
        </w:rPr>
        <w:t>Key-L</w:t>
      </w:r>
      <w:r w:rsidR="0005746B">
        <w:rPr>
          <w:rFonts w:ascii="Cambria" w:hAnsi="Cambria"/>
          <w:sz w:val="20"/>
        </w:rPr>
        <w:t>)</w:t>
      </w:r>
    </w:p>
    <w:p w14:paraId="2BA7CB84" w14:textId="07661A0F" w:rsidR="007D77AB" w:rsidRDefault="007D77AB" w:rsidP="00B96AE9">
      <w:pPr>
        <w:spacing w:before="120" w:after="120" w:line="240" w:lineRule="auto"/>
        <w:ind w:left="360" w:right="346"/>
        <w:jc w:val="both"/>
        <w:outlineLvl w:val="0"/>
        <w:rPr>
          <w:rFonts w:ascii="Cambria" w:hAnsi="Cambria"/>
          <w:sz w:val="20"/>
        </w:rPr>
      </w:pPr>
      <w:r>
        <w:rPr>
          <w:rFonts w:ascii="Cambria" w:hAnsi="Cambria"/>
          <w:i/>
          <w:sz w:val="20"/>
        </w:rPr>
        <w:t>“</w:t>
      </w:r>
      <w:r w:rsidR="00B96AE9">
        <w:rPr>
          <w:rFonts w:ascii="Cambria" w:hAnsi="Cambria"/>
          <w:i/>
          <w:sz w:val="20"/>
        </w:rPr>
        <w:t xml:space="preserve">In this Timbangan village, Alhamdulillah there is no people who open the land by burning anymore. Beside someone still </w:t>
      </w:r>
      <w:r w:rsidR="00B14452">
        <w:rPr>
          <w:rFonts w:ascii="Cambria" w:hAnsi="Cambria"/>
          <w:i/>
          <w:sz w:val="20"/>
        </w:rPr>
        <w:t>manage their waste by burning</w:t>
      </w:r>
      <w:r>
        <w:rPr>
          <w:rFonts w:ascii="Cambria" w:hAnsi="Cambria"/>
          <w:i/>
          <w:sz w:val="20"/>
        </w:rPr>
        <w:t xml:space="preserve">” </w:t>
      </w:r>
      <w:r>
        <w:rPr>
          <w:rFonts w:ascii="Cambria" w:hAnsi="Cambria"/>
          <w:sz w:val="20"/>
        </w:rPr>
        <w:t>(</w:t>
      </w:r>
      <w:r w:rsidR="00B14452">
        <w:rPr>
          <w:rFonts w:ascii="Cambria" w:hAnsi="Cambria"/>
          <w:sz w:val="20"/>
        </w:rPr>
        <w:t>Expert-SA</w:t>
      </w:r>
      <w:r>
        <w:rPr>
          <w:rFonts w:ascii="Cambria" w:hAnsi="Cambria"/>
          <w:sz w:val="20"/>
        </w:rPr>
        <w:t>)</w:t>
      </w:r>
    </w:p>
    <w:p w14:paraId="5F3756AD" w14:textId="245B25BD" w:rsidR="00655714" w:rsidRDefault="00416BB6" w:rsidP="00655714">
      <w:pPr>
        <w:spacing w:after="0" w:line="240" w:lineRule="auto"/>
        <w:jc w:val="both"/>
        <w:outlineLvl w:val="0"/>
        <w:rPr>
          <w:rFonts w:ascii="Cambria" w:hAnsi="Cambria"/>
          <w:sz w:val="20"/>
        </w:rPr>
      </w:pPr>
      <w:r>
        <w:rPr>
          <w:rFonts w:ascii="Cambria" w:hAnsi="Cambria"/>
          <w:sz w:val="20"/>
        </w:rPr>
        <w:tab/>
      </w:r>
      <w:r w:rsidR="006C47E5">
        <w:rPr>
          <w:rFonts w:ascii="Cambria" w:hAnsi="Cambria"/>
          <w:sz w:val="20"/>
        </w:rPr>
        <w:t xml:space="preserve">All of key informants </w:t>
      </w:r>
      <w:r w:rsidR="00D574B5">
        <w:rPr>
          <w:rFonts w:ascii="Cambria" w:hAnsi="Cambria"/>
          <w:sz w:val="20"/>
        </w:rPr>
        <w:t xml:space="preserve">feel that society is disturbed by burning to open the land. Besides most of them (58.33%) stated land fire caused society health problems, they were also worried if the fire spread to their land. </w:t>
      </w:r>
      <w:r w:rsidR="003F3559">
        <w:rPr>
          <w:rFonts w:ascii="Cambria" w:hAnsi="Cambria"/>
          <w:sz w:val="20"/>
        </w:rPr>
        <w:t>When a fire occurred, nine of all key informants said that the community would immediately work together to extinguish the fire. Cooperation between the community and the government and related agencies is needed to overcome the impact of land fires.</w:t>
      </w:r>
    </w:p>
    <w:p w14:paraId="7233C0DC" w14:textId="77777777" w:rsidR="00666D84" w:rsidRDefault="00416BB6" w:rsidP="00666D84">
      <w:pPr>
        <w:spacing w:before="120" w:after="120" w:line="240" w:lineRule="auto"/>
        <w:ind w:left="360" w:right="346"/>
        <w:jc w:val="both"/>
        <w:outlineLvl w:val="0"/>
        <w:rPr>
          <w:rFonts w:ascii="Cambria" w:hAnsi="Cambria"/>
          <w:sz w:val="20"/>
        </w:rPr>
      </w:pPr>
      <w:r>
        <w:rPr>
          <w:rFonts w:ascii="Cambria" w:hAnsi="Cambria"/>
          <w:i/>
          <w:sz w:val="20"/>
        </w:rPr>
        <w:t>“</w:t>
      </w:r>
      <w:r w:rsidR="003F3559">
        <w:rPr>
          <w:rFonts w:ascii="Cambria" w:hAnsi="Cambria"/>
          <w:i/>
          <w:sz w:val="20"/>
        </w:rPr>
        <w:t xml:space="preserve">Quite disturbing... It is quite disturbing yeah, especially if someone really </w:t>
      </w:r>
      <w:r w:rsidR="00666D84">
        <w:rPr>
          <w:rFonts w:ascii="Cambria" w:hAnsi="Cambria"/>
          <w:i/>
          <w:sz w:val="20"/>
        </w:rPr>
        <w:t xml:space="preserve">have </w:t>
      </w:r>
      <w:r w:rsidR="003F3559">
        <w:rPr>
          <w:rFonts w:ascii="Cambria" w:hAnsi="Cambria"/>
          <w:i/>
          <w:sz w:val="20"/>
        </w:rPr>
        <w:t xml:space="preserve">intention </w:t>
      </w:r>
      <w:r w:rsidR="00666D84">
        <w:rPr>
          <w:rFonts w:ascii="Cambria" w:hAnsi="Cambria"/>
          <w:i/>
          <w:sz w:val="20"/>
        </w:rPr>
        <w:t xml:space="preserve">set fire to it… participates in mutual cooperation </w:t>
      </w:r>
      <w:r w:rsidR="00666D84">
        <w:rPr>
          <w:rFonts w:ascii="Cambria" w:hAnsi="Cambria"/>
          <w:i/>
          <w:sz w:val="20"/>
        </w:rPr>
        <w:lastRenderedPageBreak/>
        <w:t>with other residents to extinguish the fire</w:t>
      </w:r>
      <w:r w:rsidR="00655714">
        <w:rPr>
          <w:rFonts w:ascii="Cambria" w:hAnsi="Cambria"/>
          <w:i/>
          <w:sz w:val="20"/>
        </w:rPr>
        <w:t>”</w:t>
      </w:r>
      <w:r w:rsidR="00666D84">
        <w:rPr>
          <w:rFonts w:ascii="Cambria" w:hAnsi="Cambria"/>
          <w:sz w:val="20"/>
        </w:rPr>
        <w:t xml:space="preserve"> </w:t>
      </w:r>
      <w:r>
        <w:rPr>
          <w:rFonts w:ascii="Cambria" w:hAnsi="Cambria"/>
          <w:sz w:val="20"/>
        </w:rPr>
        <w:t>(</w:t>
      </w:r>
      <w:r w:rsidR="00666D84">
        <w:rPr>
          <w:rFonts w:ascii="Cambria" w:hAnsi="Cambria"/>
          <w:sz w:val="20"/>
        </w:rPr>
        <w:t>Key-FR</w:t>
      </w:r>
      <w:r>
        <w:rPr>
          <w:rFonts w:ascii="Cambria" w:hAnsi="Cambria"/>
          <w:sz w:val="20"/>
        </w:rPr>
        <w:t>)</w:t>
      </w:r>
    </w:p>
    <w:p w14:paraId="02189406" w14:textId="7E67B73C" w:rsidR="00416BB6" w:rsidRDefault="00416BB6" w:rsidP="00666D84">
      <w:pPr>
        <w:spacing w:after="120" w:line="240" w:lineRule="auto"/>
        <w:ind w:left="360" w:right="346"/>
        <w:jc w:val="both"/>
        <w:outlineLvl w:val="0"/>
        <w:rPr>
          <w:rFonts w:ascii="Cambria" w:hAnsi="Cambria"/>
          <w:sz w:val="20"/>
        </w:rPr>
      </w:pPr>
      <w:r>
        <w:rPr>
          <w:rFonts w:ascii="Cambria" w:hAnsi="Cambria"/>
          <w:i/>
          <w:sz w:val="20"/>
        </w:rPr>
        <w:t>“</w:t>
      </w:r>
      <w:r w:rsidR="007B0018">
        <w:rPr>
          <w:rFonts w:ascii="Cambria" w:hAnsi="Cambria"/>
          <w:i/>
          <w:sz w:val="20"/>
        </w:rPr>
        <w:t>Obviously disturbed Bro, the smoke made shortness in breathing. We as farmer are worried if the fire comes to our land… the response is we work together for distinguishing the fire”</w:t>
      </w:r>
      <w:r>
        <w:rPr>
          <w:rFonts w:ascii="Cambria" w:hAnsi="Cambria"/>
          <w:i/>
          <w:sz w:val="20"/>
        </w:rPr>
        <w:t xml:space="preserve"> </w:t>
      </w:r>
      <w:r>
        <w:rPr>
          <w:rFonts w:ascii="Cambria" w:hAnsi="Cambria"/>
          <w:sz w:val="20"/>
        </w:rPr>
        <w:t>(</w:t>
      </w:r>
      <w:r w:rsidR="007B0018">
        <w:rPr>
          <w:rFonts w:ascii="Cambria" w:hAnsi="Cambria"/>
          <w:sz w:val="20"/>
        </w:rPr>
        <w:t>Key-DP</w:t>
      </w:r>
      <w:r>
        <w:rPr>
          <w:rFonts w:ascii="Cambria" w:hAnsi="Cambria"/>
          <w:sz w:val="20"/>
        </w:rPr>
        <w:t>)</w:t>
      </w:r>
    </w:p>
    <w:p w14:paraId="6BED704E" w14:textId="481E496E" w:rsidR="00383996" w:rsidRPr="00085535" w:rsidRDefault="00383996" w:rsidP="00666D84">
      <w:pPr>
        <w:spacing w:after="120" w:line="240" w:lineRule="auto"/>
        <w:ind w:left="360" w:right="346"/>
        <w:jc w:val="both"/>
        <w:outlineLvl w:val="0"/>
        <w:rPr>
          <w:rFonts w:ascii="Cambria" w:hAnsi="Cambria"/>
          <w:sz w:val="20"/>
        </w:rPr>
      </w:pPr>
      <w:r>
        <w:rPr>
          <w:rFonts w:ascii="Cambria" w:hAnsi="Cambria"/>
          <w:i/>
          <w:iCs/>
          <w:sz w:val="20"/>
        </w:rPr>
        <w:t>“We are from subdistrict staff have been collaborated to National Board for Disaster Management (BNPB), Regional Disaster Management Agency of Ogan Ilir (BPBD OI), Manggala Agni, police, soldier and MPA of each village consist of 10 person</w:t>
      </w:r>
      <w:r w:rsidR="00085535">
        <w:rPr>
          <w:rFonts w:ascii="Cambria" w:hAnsi="Cambria"/>
          <w:i/>
          <w:iCs/>
          <w:sz w:val="20"/>
        </w:rPr>
        <w:t>s</w:t>
      </w:r>
      <w:r>
        <w:rPr>
          <w:rFonts w:ascii="Cambria" w:hAnsi="Cambria"/>
          <w:i/>
          <w:iCs/>
          <w:sz w:val="20"/>
        </w:rPr>
        <w:t xml:space="preserve"> </w:t>
      </w:r>
      <w:r w:rsidR="00085535">
        <w:rPr>
          <w:rFonts w:ascii="Cambria" w:hAnsi="Cambria"/>
          <w:i/>
          <w:iCs/>
          <w:sz w:val="20"/>
        </w:rPr>
        <w:t xml:space="preserve">at least” </w:t>
      </w:r>
      <w:r w:rsidR="00085535">
        <w:rPr>
          <w:rFonts w:ascii="Cambria" w:hAnsi="Cambria"/>
          <w:sz w:val="20"/>
        </w:rPr>
        <w:t>(Expert-RM)</w:t>
      </w:r>
    </w:p>
    <w:p w14:paraId="03F36C32" w14:textId="77777777" w:rsidR="002E4D11" w:rsidRDefault="002E4D11" w:rsidP="004F761D">
      <w:pPr>
        <w:spacing w:after="0" w:line="240" w:lineRule="auto"/>
        <w:jc w:val="both"/>
        <w:outlineLvl w:val="0"/>
        <w:rPr>
          <w:rFonts w:ascii="Cambria" w:hAnsi="Cambria"/>
          <w:sz w:val="20"/>
        </w:rPr>
      </w:pPr>
      <w:r>
        <w:rPr>
          <w:rFonts w:ascii="Cambria" w:hAnsi="Cambria"/>
          <w:sz w:val="20"/>
        </w:rPr>
        <w:tab/>
      </w:r>
      <w:r w:rsidR="00655714" w:rsidRPr="00655714">
        <w:rPr>
          <w:rFonts w:ascii="Cambria" w:hAnsi="Cambria"/>
          <w:sz w:val="20"/>
        </w:rPr>
        <w:t xml:space="preserve">Subjective norms refer to the influence of others on individuals, in this case governments, other societies, and the social environment. Subjective norms can be said to be the result of a person's belief in what others or other social groups think. This is combined with the motivation and goals of the individual to adjust behavior to social norms </w:t>
      </w:r>
      <w:r w:rsidR="00655714">
        <w:rPr>
          <w:rFonts w:ascii="Cambria" w:hAnsi="Cambria"/>
          <w:sz w:val="20"/>
        </w:rPr>
        <w:t>that apply in their environment</w:t>
      </w:r>
      <w:r w:rsidR="00655714" w:rsidRPr="00655714">
        <w:rPr>
          <w:rFonts w:ascii="Cambria" w:hAnsi="Cambria"/>
          <w:sz w:val="20"/>
        </w:rPr>
        <w:t xml:space="preserve"> </w:t>
      </w:r>
      <w:r w:rsidR="007667CD">
        <w:rPr>
          <w:rFonts w:ascii="Cambria" w:hAnsi="Cambria"/>
          <w:sz w:val="20"/>
        </w:rPr>
        <w:fldChar w:fldCharType="begin" w:fldLock="1"/>
      </w:r>
      <w:r w:rsidR="00256878">
        <w:rPr>
          <w:rFonts w:ascii="Cambria" w:hAnsi="Cambria"/>
          <w:sz w:val="20"/>
        </w:rPr>
        <w:instrText>ADDIN CSL_CITATION {"citationItems":[{"id":"ITEM-1","itemData":{"author":[{"dropping-particle":"","family":"Permatasari","given":"Lely Putri","non-dropping-particle":"","parse-names":false,"suffix":""}],"container-title":"Jurnal Ilmiah Mahasiswa FEB","id":"ITEM-1","issue":"2","issued":{"date-parts":[["2015"]]},"page":"1-10","title":"Pengaruh Sikap, Norma Subjektif, Dan Kontrol Perilaku Terhadap Intensi Berhenti Merokok Sebagai Dampak Peraturan Gambar Peringatan Pada Mahasiswa Strata Satu Di Kota Malang","type":"article-journal","volume":"3"},"uris":["http://www.mendeley.com/documents/?uuid=a1ec4d91-7570-4beb-9298-67f350b18645"]}],"mendeley":{"formattedCitation":"(Permatasari, 2015)","plainTextFormattedCitation":"(Permatasari, 2015)","previouslyFormattedCitation":"(Permatasari, 2015)"},"properties":{"noteIndex":0},"schema":"https://github.com/citation-style-language/schema/raw/master/csl-citation.json"}</w:instrText>
      </w:r>
      <w:r w:rsidR="007667CD">
        <w:rPr>
          <w:rFonts w:ascii="Cambria" w:hAnsi="Cambria"/>
          <w:sz w:val="20"/>
        </w:rPr>
        <w:fldChar w:fldCharType="separate"/>
      </w:r>
      <w:r w:rsidR="00DF3EDC" w:rsidRPr="00DF3EDC">
        <w:rPr>
          <w:rFonts w:ascii="Cambria" w:hAnsi="Cambria"/>
          <w:noProof/>
          <w:sz w:val="20"/>
        </w:rPr>
        <w:t>(Permatasari, 2015)</w:t>
      </w:r>
      <w:r w:rsidR="007667CD">
        <w:rPr>
          <w:rFonts w:ascii="Cambria" w:hAnsi="Cambria"/>
          <w:sz w:val="20"/>
        </w:rPr>
        <w:fldChar w:fldCharType="end"/>
      </w:r>
      <w:r w:rsidR="00DF3EDC">
        <w:rPr>
          <w:rFonts w:ascii="Cambria" w:hAnsi="Cambria"/>
          <w:sz w:val="20"/>
        </w:rPr>
        <w:t xml:space="preserve">. </w:t>
      </w:r>
    </w:p>
    <w:p w14:paraId="2C8A6E9E" w14:textId="77777777" w:rsidR="00D0368B" w:rsidRDefault="00DF3EDC" w:rsidP="004F761D">
      <w:pPr>
        <w:spacing w:after="0" w:line="240" w:lineRule="auto"/>
        <w:jc w:val="both"/>
        <w:outlineLvl w:val="0"/>
        <w:rPr>
          <w:rFonts w:ascii="Cambria" w:hAnsi="Cambria"/>
          <w:sz w:val="20"/>
        </w:rPr>
      </w:pPr>
      <w:r>
        <w:rPr>
          <w:rFonts w:ascii="Cambria" w:hAnsi="Cambria"/>
          <w:sz w:val="20"/>
        </w:rPr>
        <w:tab/>
      </w:r>
      <w:r w:rsidR="00655714" w:rsidRPr="00655714">
        <w:rPr>
          <w:rFonts w:ascii="Cambria" w:hAnsi="Cambria"/>
          <w:sz w:val="20"/>
        </w:rPr>
        <w:t>In accordance with the above, the community is concerned about how the habits of other communities in doing land clearing. The behavior of people in the social environment that no longer do land burning affects the behavior of other communities not to burn to open land. The community will seek to change the behavior of burning land in connection with the encouragement and pressure of the surrounding environment. In addition, the motivation of individuals to avoid diseases caused by fire smoke and environmental impacts makes the community change previous behavior. Subjective norms will be high if people believe that society will feel greatly benefited by changes in behavior.</w:t>
      </w:r>
    </w:p>
    <w:p w14:paraId="55C27390" w14:textId="77777777" w:rsidR="00655714" w:rsidRPr="00416BB6" w:rsidRDefault="00655714" w:rsidP="004F761D">
      <w:pPr>
        <w:spacing w:after="0" w:line="240" w:lineRule="auto"/>
        <w:jc w:val="both"/>
        <w:outlineLvl w:val="0"/>
        <w:rPr>
          <w:rFonts w:ascii="Cambria" w:hAnsi="Cambria"/>
          <w:sz w:val="20"/>
        </w:rPr>
      </w:pPr>
    </w:p>
    <w:p w14:paraId="1FD8338B" w14:textId="59A5E0B5" w:rsidR="0005746B" w:rsidRDefault="00854BB7" w:rsidP="00854BB7">
      <w:pPr>
        <w:spacing w:after="0" w:line="240" w:lineRule="auto"/>
        <w:ind w:left="540" w:hanging="540"/>
        <w:jc w:val="both"/>
        <w:outlineLvl w:val="0"/>
        <w:rPr>
          <w:rFonts w:ascii="Cambria" w:hAnsi="Cambria"/>
          <w:sz w:val="20"/>
        </w:rPr>
      </w:pPr>
      <w:r>
        <w:rPr>
          <w:rFonts w:ascii="Cambria" w:hAnsi="Cambria"/>
          <w:b/>
          <w:sz w:val="20"/>
        </w:rPr>
        <w:t>3.3</w:t>
      </w:r>
      <w:r>
        <w:rPr>
          <w:rFonts w:ascii="Cambria" w:hAnsi="Cambria"/>
          <w:b/>
          <w:sz w:val="20"/>
        </w:rPr>
        <w:tab/>
      </w:r>
      <w:r w:rsidR="00655714" w:rsidRPr="00043087">
        <w:rPr>
          <w:rFonts w:ascii="Cambria" w:hAnsi="Cambria"/>
          <w:b/>
          <w:sz w:val="20"/>
        </w:rPr>
        <w:t>Perce</w:t>
      </w:r>
      <w:r w:rsidR="00E4568E">
        <w:rPr>
          <w:rFonts w:ascii="Cambria" w:hAnsi="Cambria"/>
          <w:b/>
          <w:sz w:val="20"/>
        </w:rPr>
        <w:t>ived</w:t>
      </w:r>
      <w:r w:rsidR="00655714" w:rsidRPr="00043087">
        <w:rPr>
          <w:rFonts w:ascii="Cambria" w:hAnsi="Cambria"/>
          <w:b/>
          <w:sz w:val="20"/>
        </w:rPr>
        <w:t xml:space="preserve"> Behavior</w:t>
      </w:r>
      <w:r w:rsidR="00E4568E">
        <w:rPr>
          <w:rFonts w:ascii="Cambria" w:hAnsi="Cambria"/>
          <w:b/>
          <w:sz w:val="20"/>
        </w:rPr>
        <w:t>al</w:t>
      </w:r>
      <w:r w:rsidR="00655714" w:rsidRPr="00043087">
        <w:rPr>
          <w:rFonts w:ascii="Cambria" w:hAnsi="Cambria"/>
          <w:b/>
          <w:sz w:val="20"/>
        </w:rPr>
        <w:t xml:space="preserve"> Control</w:t>
      </w:r>
    </w:p>
    <w:p w14:paraId="443E1D95" w14:textId="2A758F98" w:rsidR="00655714" w:rsidRDefault="0099011D" w:rsidP="0099011D">
      <w:pPr>
        <w:spacing w:after="0" w:line="240" w:lineRule="auto"/>
        <w:jc w:val="both"/>
        <w:outlineLvl w:val="0"/>
        <w:rPr>
          <w:rFonts w:ascii="Cambria" w:hAnsi="Cambria"/>
          <w:sz w:val="20"/>
        </w:rPr>
      </w:pPr>
      <w:r>
        <w:rPr>
          <w:rFonts w:ascii="Cambria" w:hAnsi="Cambria"/>
          <w:sz w:val="20"/>
        </w:rPr>
        <w:tab/>
      </w:r>
      <w:r w:rsidR="00655714" w:rsidRPr="00655714">
        <w:rPr>
          <w:rFonts w:ascii="Cambria" w:hAnsi="Cambria"/>
          <w:sz w:val="20"/>
        </w:rPr>
        <w:t xml:space="preserve">An individual's perception of the ease or difficulty of realizing a behavior is called behavior </w:t>
      </w:r>
      <w:r w:rsidR="00655714">
        <w:rPr>
          <w:rFonts w:ascii="Cambria" w:hAnsi="Cambria"/>
          <w:sz w:val="20"/>
        </w:rPr>
        <w:t>control perception</w:t>
      </w:r>
      <w:r>
        <w:rPr>
          <w:rFonts w:ascii="Cambria" w:hAnsi="Cambria"/>
          <w:sz w:val="20"/>
        </w:rPr>
        <w:t xml:space="preserve"> </w:t>
      </w:r>
      <w:r w:rsidR="007667CD">
        <w:rPr>
          <w:rFonts w:ascii="Cambria" w:hAnsi="Cambria"/>
          <w:sz w:val="20"/>
        </w:rPr>
        <w:fldChar w:fldCharType="begin" w:fldLock="1"/>
      </w:r>
      <w:r w:rsidR="00EB11E5">
        <w:rPr>
          <w:rFonts w:ascii="Cambria" w:hAnsi="Cambria"/>
          <w:sz w:val="20"/>
        </w:rPr>
        <w:instrText>ADDIN CSL_CITATION {"citationItems":[{"id":"ITEM-1","itemData":{"author":[{"dropping-particle":"","family":"Ajzen","given":"Icek","non-dropping-particle":"","parse-names":false,"suffix":""}],"id":"ITEM-1","issued":{"date-parts":[["2005"]]},"publisher":"Open University Press-McGraw Hill Education","publisher-place":"Berkshire, UK","title":"Attitudes, Personality and Behavior (2nd edition)","type":"book"},"uris":["http://www.mendeley.com/documents/?uuid=17ba5f95-c2ea-4ed9-8781-a380d7351f2f"]}],"mendeley":{"formattedCitation":"(I. Ajzen, 2005)","plainTextFormattedCitation":"(I. Ajzen, 2005)","previouslyFormattedCitation":"(I. Ajzen, 2005)"},"properties":{"noteIndex":0},"schema":"https://github.com/citation-style-language/schema/raw/master/csl-citation.json"}</w:instrText>
      </w:r>
      <w:r w:rsidR="007667CD">
        <w:rPr>
          <w:rFonts w:ascii="Cambria" w:hAnsi="Cambria"/>
          <w:sz w:val="20"/>
        </w:rPr>
        <w:fldChar w:fldCharType="separate"/>
      </w:r>
      <w:r w:rsidR="00EB11E5" w:rsidRPr="00EB11E5">
        <w:rPr>
          <w:rFonts w:ascii="Cambria" w:hAnsi="Cambria"/>
          <w:noProof/>
          <w:sz w:val="20"/>
        </w:rPr>
        <w:t>(I. Ajzen, 2005)</w:t>
      </w:r>
      <w:r w:rsidR="007667CD">
        <w:rPr>
          <w:rFonts w:ascii="Cambria" w:hAnsi="Cambria"/>
          <w:sz w:val="20"/>
        </w:rPr>
        <w:fldChar w:fldCharType="end"/>
      </w:r>
      <w:r w:rsidR="00D0368B">
        <w:rPr>
          <w:rFonts w:ascii="Cambria" w:hAnsi="Cambria"/>
          <w:sz w:val="20"/>
        </w:rPr>
        <w:t>.</w:t>
      </w:r>
      <w:r w:rsidR="00876FC7">
        <w:rPr>
          <w:rFonts w:ascii="Cambria" w:hAnsi="Cambria"/>
          <w:sz w:val="20"/>
        </w:rPr>
        <w:t xml:space="preserve"> </w:t>
      </w:r>
      <w:r w:rsidR="00655714" w:rsidRPr="00655714">
        <w:rPr>
          <w:rFonts w:ascii="Cambria" w:hAnsi="Cambria"/>
          <w:sz w:val="20"/>
        </w:rPr>
        <w:t>Perception of behavioral control is a function based on control beliefs, which are a person's beliefs about supporting factors or in</w:t>
      </w:r>
      <w:r w:rsidR="00655714">
        <w:rPr>
          <w:rFonts w:ascii="Cambria" w:hAnsi="Cambria"/>
          <w:sz w:val="20"/>
        </w:rPr>
        <w:t>hibitions in eliciting behavior</w:t>
      </w:r>
      <w:r w:rsidR="00715DDB">
        <w:rPr>
          <w:rFonts w:ascii="Cambria" w:hAnsi="Cambria"/>
          <w:sz w:val="20"/>
        </w:rPr>
        <w:t xml:space="preserve"> </w:t>
      </w:r>
      <w:r w:rsidR="007667CD">
        <w:rPr>
          <w:rFonts w:ascii="Cambria" w:hAnsi="Cambria"/>
          <w:sz w:val="20"/>
        </w:rPr>
        <w:fldChar w:fldCharType="begin" w:fldLock="1"/>
      </w:r>
      <w:r w:rsidR="00715DDB">
        <w:rPr>
          <w:rFonts w:ascii="Cambria" w:hAnsi="Cambria"/>
          <w:sz w:val="20"/>
        </w:rPr>
        <w:instrText>ADDIN CSL_CITATION {"citationItems":[{"id":"ITEM-1","itemData":{"author":[{"dropping-particle":"","family":"Sigit","given":"M","non-dropping-particle":"","parse-names":false,"suffix":""}],"container-title":"Jurnal Siasat Bisnis","id":"ITEM-1","issue":"1","issued":{"date-parts":[["2006"]]},"page":"81-91","title":"Pengaruh Sikap dan Norma Subyektif Terhadap Niat Beli Mahasiswa Sebagai Konsumen Potensial Produk Pasta Gigi Close Up","type":"article-journal","volume":"11"},"uris":["http://www.mendeley.com/documents/?uuid=f64d9183-59b9-4f70-8d46-91db46ecc8d6"]}],"mendeley":{"formattedCitation":"(Sigit, 2006)","plainTextFormattedCitation":"(Sigit, 2006)","previouslyFormattedCitation":"(Sigit, 2006)"},"properties":{"noteIndex":0},"schema":"https://github.com/citation-style-language/schema/raw/master/csl-citation.json"}</w:instrText>
      </w:r>
      <w:r w:rsidR="007667CD">
        <w:rPr>
          <w:rFonts w:ascii="Cambria" w:hAnsi="Cambria"/>
          <w:sz w:val="20"/>
        </w:rPr>
        <w:fldChar w:fldCharType="separate"/>
      </w:r>
      <w:r w:rsidR="00715DDB" w:rsidRPr="00715DDB">
        <w:rPr>
          <w:rFonts w:ascii="Cambria" w:hAnsi="Cambria"/>
          <w:noProof/>
          <w:sz w:val="20"/>
        </w:rPr>
        <w:t>(Sigit, 2006)</w:t>
      </w:r>
      <w:r w:rsidR="007667CD">
        <w:rPr>
          <w:rFonts w:ascii="Cambria" w:hAnsi="Cambria"/>
          <w:sz w:val="20"/>
        </w:rPr>
        <w:fldChar w:fldCharType="end"/>
      </w:r>
      <w:r w:rsidR="00715DDB">
        <w:rPr>
          <w:rFonts w:ascii="Cambria" w:hAnsi="Cambria"/>
          <w:sz w:val="20"/>
        </w:rPr>
        <w:t xml:space="preserve">. </w:t>
      </w:r>
      <w:r w:rsidR="00655714" w:rsidRPr="00655714">
        <w:rPr>
          <w:rFonts w:ascii="Cambria" w:hAnsi="Cambria"/>
          <w:sz w:val="20"/>
        </w:rPr>
        <w:t xml:space="preserve">Based on the results of the study, </w:t>
      </w:r>
      <w:r w:rsidR="00BB4A96">
        <w:rPr>
          <w:rFonts w:ascii="Cambria" w:hAnsi="Cambria"/>
          <w:sz w:val="20"/>
        </w:rPr>
        <w:t>the impact is not only on their health, but also on the possibility of their land being burned then the plants wither and fail to harvest. In addition to these impacts, the controlling factor is the existence of regulations that have been implemented. A</w:t>
      </w:r>
      <w:r w:rsidR="00911286">
        <w:rPr>
          <w:rFonts w:ascii="Cambria" w:hAnsi="Cambria"/>
          <w:sz w:val="20"/>
        </w:rPr>
        <w:t>lmost all key informants</w:t>
      </w:r>
      <w:r w:rsidR="00655714" w:rsidRPr="00655714">
        <w:rPr>
          <w:rFonts w:ascii="Cambria" w:hAnsi="Cambria"/>
          <w:sz w:val="20"/>
        </w:rPr>
        <w:t xml:space="preserve"> already know about government regulations on fires and socializatio</w:t>
      </w:r>
      <w:r w:rsidR="00655714">
        <w:rPr>
          <w:rFonts w:ascii="Cambria" w:hAnsi="Cambria"/>
          <w:sz w:val="20"/>
        </w:rPr>
        <w:t>n carried out by the government</w:t>
      </w:r>
      <w:r w:rsidR="00BB4A96">
        <w:rPr>
          <w:rFonts w:ascii="Cambria" w:hAnsi="Cambria"/>
          <w:sz w:val="20"/>
        </w:rPr>
        <w:t>.</w:t>
      </w:r>
    </w:p>
    <w:p w14:paraId="41E4C9F2" w14:textId="012421DC" w:rsidR="00CA38BF" w:rsidRDefault="00CA38BF" w:rsidP="00CA38BF">
      <w:pPr>
        <w:spacing w:before="120" w:after="120" w:line="240" w:lineRule="auto"/>
        <w:ind w:left="360" w:right="346"/>
        <w:jc w:val="both"/>
        <w:outlineLvl w:val="0"/>
        <w:rPr>
          <w:rFonts w:ascii="Cambria" w:hAnsi="Cambria"/>
          <w:sz w:val="20"/>
        </w:rPr>
      </w:pPr>
      <w:r>
        <w:rPr>
          <w:rFonts w:ascii="Cambria" w:hAnsi="Cambria"/>
          <w:i/>
          <w:sz w:val="20"/>
        </w:rPr>
        <w:t xml:space="preserve">“.. moreover, it can harmful to others, its smoke flies everywhere, the fire can spread to other’s land… </w:t>
      </w:r>
      <w:r w:rsidRPr="00655714">
        <w:rPr>
          <w:rFonts w:ascii="Cambria" w:hAnsi="Cambria"/>
          <w:i/>
          <w:sz w:val="20"/>
        </w:rPr>
        <w:t>I know, the prohibition of burning land if it violates there is a cri</w:t>
      </w:r>
      <w:r>
        <w:rPr>
          <w:rFonts w:ascii="Cambria" w:hAnsi="Cambria"/>
          <w:i/>
          <w:sz w:val="20"/>
        </w:rPr>
        <w:t xml:space="preserve">minal law that has regulated it” </w:t>
      </w:r>
      <w:r>
        <w:rPr>
          <w:rFonts w:ascii="Cambria" w:hAnsi="Cambria"/>
          <w:sz w:val="20"/>
        </w:rPr>
        <w:t>(Key-AM)</w:t>
      </w:r>
    </w:p>
    <w:p w14:paraId="708E5CB8" w14:textId="39744D3E" w:rsidR="00CA38BF" w:rsidRPr="009D4B5A" w:rsidRDefault="00CA38BF" w:rsidP="00CA38BF">
      <w:pPr>
        <w:spacing w:after="120" w:line="240" w:lineRule="auto"/>
        <w:ind w:left="360" w:right="346"/>
        <w:jc w:val="both"/>
        <w:outlineLvl w:val="0"/>
        <w:rPr>
          <w:rFonts w:ascii="Cambria" w:hAnsi="Cambria"/>
          <w:sz w:val="20"/>
        </w:rPr>
      </w:pPr>
      <w:r>
        <w:rPr>
          <w:rFonts w:ascii="Cambria" w:hAnsi="Cambria"/>
          <w:sz w:val="20"/>
        </w:rPr>
        <w:lastRenderedPageBreak/>
        <w:t>“</w:t>
      </w:r>
      <w:r>
        <w:rPr>
          <w:rFonts w:ascii="Cambria" w:hAnsi="Cambria"/>
          <w:i/>
          <w:iCs/>
          <w:sz w:val="20"/>
        </w:rPr>
        <w:t>If materially can be millions</w:t>
      </w:r>
      <w:r w:rsidR="009D4B5A">
        <w:rPr>
          <w:rFonts w:ascii="Cambria" w:hAnsi="Cambria"/>
          <w:i/>
          <w:iCs/>
          <w:sz w:val="20"/>
        </w:rPr>
        <w:t xml:space="preserve">. Farmer can fail to harvest. To our health, it can cause Accute Resporatory Infection.” </w:t>
      </w:r>
      <w:r w:rsidR="009D4B5A">
        <w:rPr>
          <w:rFonts w:ascii="Cambria" w:hAnsi="Cambria"/>
          <w:sz w:val="20"/>
        </w:rPr>
        <w:t>(Key-DP)</w:t>
      </w:r>
    </w:p>
    <w:p w14:paraId="4BFFB9E2" w14:textId="62339956" w:rsidR="00911286" w:rsidRDefault="00743867" w:rsidP="00CA38BF">
      <w:pPr>
        <w:spacing w:after="120" w:line="240" w:lineRule="auto"/>
        <w:ind w:left="360" w:right="346"/>
        <w:jc w:val="both"/>
        <w:outlineLvl w:val="0"/>
        <w:rPr>
          <w:rFonts w:ascii="Cambria" w:hAnsi="Cambria"/>
          <w:sz w:val="20"/>
        </w:rPr>
      </w:pPr>
      <w:r>
        <w:rPr>
          <w:rFonts w:ascii="Cambria" w:hAnsi="Cambria"/>
          <w:sz w:val="20"/>
        </w:rPr>
        <w:t>“</w:t>
      </w:r>
      <w:r w:rsidR="00655714" w:rsidRPr="00655714">
        <w:rPr>
          <w:rFonts w:ascii="Cambria" w:hAnsi="Cambria"/>
          <w:i/>
          <w:sz w:val="20"/>
        </w:rPr>
        <w:t>Many are taped to the roadside, banners f</w:t>
      </w:r>
      <w:r w:rsidR="00655714">
        <w:rPr>
          <w:rFonts w:ascii="Cambria" w:hAnsi="Cambria"/>
          <w:i/>
          <w:sz w:val="20"/>
        </w:rPr>
        <w:t>rom the police to not burn land</w:t>
      </w:r>
      <w:r>
        <w:rPr>
          <w:rFonts w:ascii="Cambria" w:hAnsi="Cambria"/>
          <w:i/>
          <w:sz w:val="20"/>
        </w:rPr>
        <w:t xml:space="preserve">” </w:t>
      </w:r>
      <w:r>
        <w:rPr>
          <w:rFonts w:ascii="Cambria" w:hAnsi="Cambria"/>
          <w:sz w:val="20"/>
        </w:rPr>
        <w:t>(</w:t>
      </w:r>
      <w:r w:rsidR="00911286">
        <w:rPr>
          <w:rFonts w:ascii="Cambria" w:hAnsi="Cambria"/>
          <w:sz w:val="20"/>
        </w:rPr>
        <w:t>Key-</w:t>
      </w:r>
      <w:r>
        <w:rPr>
          <w:rFonts w:ascii="Cambria" w:hAnsi="Cambria"/>
          <w:sz w:val="20"/>
        </w:rPr>
        <w:t>GS)</w:t>
      </w:r>
    </w:p>
    <w:p w14:paraId="2D722601" w14:textId="45ECE2DE" w:rsidR="009E2F64" w:rsidRDefault="009E2F64" w:rsidP="000754EC">
      <w:pPr>
        <w:spacing w:after="120" w:line="240" w:lineRule="auto"/>
        <w:ind w:left="360" w:right="346"/>
        <w:jc w:val="both"/>
        <w:outlineLvl w:val="0"/>
        <w:rPr>
          <w:rFonts w:ascii="Cambria" w:hAnsi="Cambria"/>
          <w:sz w:val="20"/>
        </w:rPr>
      </w:pPr>
      <w:r>
        <w:rPr>
          <w:rFonts w:ascii="Cambria" w:hAnsi="Cambria"/>
          <w:i/>
          <w:sz w:val="20"/>
        </w:rPr>
        <w:t>“</w:t>
      </w:r>
      <w:r w:rsidR="000754EC">
        <w:rPr>
          <w:rFonts w:ascii="Cambria" w:hAnsi="Cambria"/>
          <w:i/>
          <w:sz w:val="20"/>
        </w:rPr>
        <w:t>I know, it is regulation about government restriction to fire forest and land. When someone intentionally is done burning, he could be convicted, like pay compensation and being prisoned for 5 years without trial</w:t>
      </w:r>
      <w:r>
        <w:rPr>
          <w:rFonts w:ascii="Cambria" w:hAnsi="Cambria"/>
          <w:i/>
          <w:sz w:val="20"/>
        </w:rPr>
        <w:t>”</w:t>
      </w:r>
      <w:r>
        <w:rPr>
          <w:rFonts w:ascii="Cambria" w:hAnsi="Cambria"/>
          <w:sz w:val="20"/>
        </w:rPr>
        <w:t xml:space="preserve"> (</w:t>
      </w:r>
      <w:r w:rsidR="00046E9A">
        <w:rPr>
          <w:rFonts w:ascii="Cambria" w:hAnsi="Cambria"/>
          <w:sz w:val="20"/>
        </w:rPr>
        <w:t>Expert</w:t>
      </w:r>
      <w:r w:rsidR="00E86419">
        <w:rPr>
          <w:rFonts w:ascii="Cambria" w:hAnsi="Cambria"/>
          <w:sz w:val="20"/>
        </w:rPr>
        <w:t>-DS</w:t>
      </w:r>
      <w:r>
        <w:rPr>
          <w:rFonts w:ascii="Cambria" w:hAnsi="Cambria"/>
          <w:sz w:val="20"/>
        </w:rPr>
        <w:t>)</w:t>
      </w:r>
    </w:p>
    <w:p w14:paraId="0F28C3F1" w14:textId="2380B9F9" w:rsidR="00655714" w:rsidRDefault="00655714" w:rsidP="00351A64">
      <w:pPr>
        <w:spacing w:after="0" w:line="240" w:lineRule="auto"/>
        <w:ind w:firstLine="720"/>
        <w:jc w:val="both"/>
        <w:outlineLvl w:val="0"/>
        <w:rPr>
          <w:rFonts w:ascii="Cambria" w:hAnsi="Cambria"/>
          <w:sz w:val="20"/>
        </w:rPr>
      </w:pPr>
      <w:r w:rsidRPr="00655714">
        <w:rPr>
          <w:rFonts w:ascii="Cambria" w:hAnsi="Cambria"/>
          <w:sz w:val="20"/>
        </w:rPr>
        <w:t>Local authorities including BPBD and the Village Chief conduct socialization and patrols to warn residents about fires.</w:t>
      </w:r>
      <w:r>
        <w:rPr>
          <w:rFonts w:ascii="Cambria" w:hAnsi="Cambria"/>
          <w:sz w:val="20"/>
        </w:rPr>
        <w:t xml:space="preserve"> </w:t>
      </w:r>
      <w:r w:rsidR="00BF1470">
        <w:rPr>
          <w:rFonts w:ascii="Cambria" w:hAnsi="Cambria"/>
          <w:sz w:val="20"/>
        </w:rPr>
        <w:t xml:space="preserve">Palem Raya Village is more often to inform society since land fire still happen on their area. Different with Timbangan district, which </w:t>
      </w:r>
      <w:r w:rsidRPr="00655714">
        <w:rPr>
          <w:rFonts w:ascii="Cambria" w:hAnsi="Cambria"/>
          <w:sz w:val="20"/>
        </w:rPr>
        <w:t>land fires have rarely occurred</w:t>
      </w:r>
      <w:r w:rsidR="00BF1470">
        <w:rPr>
          <w:rFonts w:ascii="Cambria" w:hAnsi="Cambria"/>
          <w:sz w:val="20"/>
        </w:rPr>
        <w:t xml:space="preserve">, the </w:t>
      </w:r>
      <w:r w:rsidRPr="00655714">
        <w:rPr>
          <w:rFonts w:ascii="Cambria" w:hAnsi="Cambria"/>
          <w:sz w:val="20"/>
        </w:rPr>
        <w:t>socialization has rarely been done but the community is still reminded about the impact and punishment when burning land.</w:t>
      </w:r>
    </w:p>
    <w:p w14:paraId="189D787A" w14:textId="6C23B19D" w:rsidR="00894411" w:rsidRPr="00894411" w:rsidRDefault="00C114CD" w:rsidP="00894411">
      <w:pPr>
        <w:spacing w:before="120" w:after="120" w:line="240" w:lineRule="auto"/>
        <w:ind w:left="360" w:right="346"/>
        <w:jc w:val="both"/>
        <w:outlineLvl w:val="0"/>
        <w:rPr>
          <w:rFonts w:ascii="Cambria" w:hAnsi="Cambria"/>
          <w:sz w:val="20"/>
        </w:rPr>
      </w:pPr>
      <w:r>
        <w:rPr>
          <w:rFonts w:ascii="Cambria" w:hAnsi="Cambria"/>
          <w:i/>
          <w:sz w:val="20"/>
        </w:rPr>
        <w:t>“</w:t>
      </w:r>
      <w:r w:rsidRPr="00C114CD">
        <w:rPr>
          <w:rFonts w:ascii="Cambria" w:hAnsi="Cambria"/>
          <w:i/>
          <w:sz w:val="20"/>
        </w:rPr>
        <w:t xml:space="preserve">Ehh… </w:t>
      </w:r>
      <w:r w:rsidR="00655714">
        <w:rPr>
          <w:rFonts w:ascii="Cambria" w:hAnsi="Cambria"/>
          <w:i/>
          <w:sz w:val="20"/>
        </w:rPr>
        <w:t xml:space="preserve">every time we do the </w:t>
      </w:r>
      <w:r w:rsidR="00B85010">
        <w:rPr>
          <w:rFonts w:ascii="Cambria" w:hAnsi="Cambria"/>
          <w:i/>
          <w:sz w:val="20"/>
        </w:rPr>
        <w:t xml:space="preserve">morning, afternoon and night patrol. If there is someone </w:t>
      </w:r>
      <w:r w:rsidR="00046E9A">
        <w:rPr>
          <w:rFonts w:ascii="Cambria" w:hAnsi="Cambria"/>
          <w:i/>
          <w:sz w:val="20"/>
        </w:rPr>
        <w:t xml:space="preserve">around the wetland or anglers, </w:t>
      </w:r>
      <w:r w:rsidR="00655714">
        <w:rPr>
          <w:rFonts w:ascii="Cambria" w:hAnsi="Cambria"/>
          <w:i/>
          <w:sz w:val="20"/>
        </w:rPr>
        <w:t>we always remind</w:t>
      </w:r>
      <w:r w:rsidR="00046E9A">
        <w:rPr>
          <w:rFonts w:ascii="Cambria" w:hAnsi="Cambria"/>
          <w:i/>
          <w:sz w:val="20"/>
        </w:rPr>
        <w:t xml:space="preserve"> them to be carefull of their ci</w:t>
      </w:r>
      <w:r w:rsidR="00655714" w:rsidRPr="00655714">
        <w:rPr>
          <w:rFonts w:ascii="Cambria" w:hAnsi="Cambria"/>
          <w:i/>
          <w:sz w:val="20"/>
        </w:rPr>
        <w:t>garette butts</w:t>
      </w:r>
      <w:r>
        <w:rPr>
          <w:rFonts w:ascii="Cambria" w:hAnsi="Cambria"/>
          <w:i/>
          <w:sz w:val="20"/>
        </w:rPr>
        <w:t xml:space="preserve">” </w:t>
      </w:r>
      <w:r>
        <w:rPr>
          <w:rFonts w:ascii="Cambria" w:hAnsi="Cambria"/>
          <w:sz w:val="20"/>
        </w:rPr>
        <w:t>(</w:t>
      </w:r>
      <w:r w:rsidR="00046E9A">
        <w:rPr>
          <w:rFonts w:ascii="Cambria" w:hAnsi="Cambria"/>
          <w:sz w:val="20"/>
        </w:rPr>
        <w:t>Expert-</w:t>
      </w:r>
      <w:r>
        <w:rPr>
          <w:rFonts w:ascii="Cambria" w:hAnsi="Cambria"/>
          <w:sz w:val="20"/>
        </w:rPr>
        <w:t>DS)</w:t>
      </w:r>
    </w:p>
    <w:p w14:paraId="36382CAF" w14:textId="531D4C01" w:rsidR="00C114CD" w:rsidRDefault="00C114CD" w:rsidP="00EA0117">
      <w:pPr>
        <w:spacing w:after="120" w:line="240" w:lineRule="auto"/>
        <w:ind w:left="360" w:right="346"/>
        <w:jc w:val="both"/>
        <w:outlineLvl w:val="0"/>
        <w:rPr>
          <w:rFonts w:ascii="Cambria" w:hAnsi="Cambria"/>
          <w:sz w:val="20"/>
        </w:rPr>
      </w:pPr>
      <w:r>
        <w:rPr>
          <w:rFonts w:ascii="Cambria" w:hAnsi="Cambria"/>
          <w:i/>
          <w:sz w:val="20"/>
        </w:rPr>
        <w:t>“</w:t>
      </w:r>
      <w:r w:rsidR="00655714">
        <w:rPr>
          <w:rFonts w:ascii="Cambria" w:hAnsi="Cambria"/>
          <w:i/>
          <w:sz w:val="20"/>
        </w:rPr>
        <w:t>For now, we barely do the socialitation since in this area</w:t>
      </w:r>
      <w:r w:rsidR="00046E9A">
        <w:rPr>
          <w:rFonts w:ascii="Cambria" w:hAnsi="Cambria"/>
          <w:i/>
          <w:sz w:val="20"/>
        </w:rPr>
        <w:t xml:space="preserve"> (Timbangan district)</w:t>
      </w:r>
      <w:r w:rsidR="00655714">
        <w:rPr>
          <w:rFonts w:ascii="Cambria" w:hAnsi="Cambria"/>
          <w:i/>
          <w:sz w:val="20"/>
        </w:rPr>
        <w:t xml:space="preserve">, wetlands fire </w:t>
      </w:r>
      <w:r w:rsidR="00712398">
        <w:rPr>
          <w:rFonts w:ascii="Cambria" w:hAnsi="Cambria"/>
          <w:i/>
          <w:sz w:val="20"/>
        </w:rPr>
        <w:t>is</w:t>
      </w:r>
      <w:r w:rsidR="00655714">
        <w:rPr>
          <w:rFonts w:ascii="Cambria" w:hAnsi="Cambria"/>
          <w:i/>
          <w:sz w:val="20"/>
        </w:rPr>
        <w:t xml:space="preserve"> rare and almost never happen again, the last time it happened, it was in 2019, someone burned the land to open the land</w:t>
      </w:r>
      <w:r>
        <w:rPr>
          <w:rFonts w:ascii="Cambria" w:hAnsi="Cambria"/>
          <w:i/>
          <w:sz w:val="20"/>
        </w:rPr>
        <w:t xml:space="preserve">” </w:t>
      </w:r>
      <w:r>
        <w:rPr>
          <w:rFonts w:ascii="Cambria" w:hAnsi="Cambria"/>
          <w:sz w:val="20"/>
        </w:rPr>
        <w:t>(</w:t>
      </w:r>
      <w:r w:rsidR="00046E9A">
        <w:rPr>
          <w:rFonts w:ascii="Cambria" w:hAnsi="Cambria"/>
          <w:sz w:val="20"/>
        </w:rPr>
        <w:t>Expert-</w:t>
      </w:r>
      <w:r>
        <w:rPr>
          <w:rFonts w:ascii="Cambria" w:hAnsi="Cambria"/>
          <w:sz w:val="20"/>
        </w:rPr>
        <w:t>SA)</w:t>
      </w:r>
    </w:p>
    <w:p w14:paraId="348DD488" w14:textId="71906964" w:rsidR="00894411" w:rsidRDefault="00894411" w:rsidP="00EA0117">
      <w:pPr>
        <w:spacing w:after="120" w:line="240" w:lineRule="auto"/>
        <w:ind w:left="360" w:right="346"/>
        <w:jc w:val="both"/>
        <w:outlineLvl w:val="0"/>
        <w:rPr>
          <w:rFonts w:ascii="Cambria" w:hAnsi="Cambria"/>
          <w:iCs/>
          <w:sz w:val="20"/>
        </w:rPr>
      </w:pPr>
      <w:r>
        <w:rPr>
          <w:rFonts w:ascii="Cambria" w:hAnsi="Cambria"/>
          <w:i/>
          <w:sz w:val="20"/>
        </w:rPr>
        <w:t xml:space="preserve">“Frequently, especially in the dry season. From village apparatus and BPBD, everytime they do partrol, it must be socialized.” </w:t>
      </w:r>
      <w:r>
        <w:rPr>
          <w:rFonts w:ascii="Cambria" w:hAnsi="Cambria"/>
          <w:iCs/>
          <w:sz w:val="20"/>
        </w:rPr>
        <w:t>(Key-L)</w:t>
      </w:r>
    </w:p>
    <w:p w14:paraId="4C281B89" w14:textId="70D9EF84" w:rsidR="005E6D39" w:rsidRPr="005E6D39" w:rsidRDefault="005E6D39" w:rsidP="00EA0117">
      <w:pPr>
        <w:spacing w:after="120" w:line="240" w:lineRule="auto"/>
        <w:ind w:left="360" w:right="346"/>
        <w:jc w:val="both"/>
        <w:outlineLvl w:val="0"/>
        <w:rPr>
          <w:rFonts w:ascii="Cambria" w:hAnsi="Cambria"/>
          <w:iCs/>
          <w:sz w:val="20"/>
        </w:rPr>
      </w:pPr>
      <w:r>
        <w:rPr>
          <w:rFonts w:ascii="Cambria" w:hAnsi="Cambria"/>
          <w:i/>
          <w:sz w:val="20"/>
        </w:rPr>
        <w:t xml:space="preserve">“I do not know for sure; the last socialization is when land fire happened in 2019, that is it.” </w:t>
      </w:r>
      <w:r>
        <w:rPr>
          <w:rFonts w:ascii="Cambria" w:hAnsi="Cambria"/>
          <w:iCs/>
          <w:sz w:val="20"/>
        </w:rPr>
        <w:t>(Key-N)</w:t>
      </w:r>
    </w:p>
    <w:p w14:paraId="2416F6D7" w14:textId="77777777" w:rsidR="00EB11E5" w:rsidRDefault="00A425E3" w:rsidP="009E2F64">
      <w:pPr>
        <w:spacing w:after="0" w:line="240" w:lineRule="auto"/>
        <w:jc w:val="both"/>
        <w:outlineLvl w:val="0"/>
        <w:rPr>
          <w:rFonts w:ascii="Cambria" w:hAnsi="Cambria"/>
          <w:sz w:val="20"/>
        </w:rPr>
      </w:pPr>
      <w:r>
        <w:rPr>
          <w:rFonts w:ascii="Cambria" w:hAnsi="Cambria"/>
          <w:sz w:val="20"/>
        </w:rPr>
        <w:tab/>
      </w:r>
      <w:r w:rsidR="00655714" w:rsidRPr="00655714">
        <w:rPr>
          <w:rFonts w:ascii="Cambria" w:hAnsi="Cambria"/>
          <w:sz w:val="20"/>
        </w:rPr>
        <w:t xml:space="preserve">Behavioral control indicates the extent to which an individual can control what he or she displays and does not display </w:t>
      </w:r>
      <w:r w:rsidR="007667CD">
        <w:rPr>
          <w:rFonts w:ascii="Cambria" w:hAnsi="Cambria"/>
          <w:sz w:val="20"/>
        </w:rPr>
        <w:fldChar w:fldCharType="begin" w:fldLock="1"/>
      </w:r>
      <w:r w:rsidR="00715DDB">
        <w:rPr>
          <w:rFonts w:ascii="Cambria" w:hAnsi="Cambria"/>
          <w:sz w:val="20"/>
        </w:rPr>
        <w:instrText>ADDIN CSL_CITATION {"citationItems":[{"id":"ITEM-1","itemData":{"ISBN":"9789793649818","author":[{"dropping-particle":"","family":"Maskur","given":"Ali","non-dropping-particle":"","parse-names":false,"suffix":""},{"dropping-particle":"","family":"Saeroji","given":"Adib","non-dropping-particle":"","parse-names":false,"suffix":""},{"dropping-particle":"","family":"Tjahjaningsih","given":"Endang","non-dropping-particle":"","parse-names":false,"suffix":""}],"container-title":"UNISBANK","id":"ITEM-1","issue":"1","issued":{"date-parts":[["2015"]]},"page":"978-979","title":"Pengaruh Norma Subjektif Dan Kontrol Prilaku Yang Dipersepsikan Terhadap Niat Pinjam Kur Mikro ( Studi Pada Nasabah Bri Di Pati )","type":"article-journal","volume":"1"},"uris":["http://www.mendeley.com/documents/?uuid=1ceffe82-08b3-4ce2-b810-54546b0238a6"]}],"mendeley":{"formattedCitation":"(Maskur, Saeroji and Tjahjaningsih, 2015)","manualFormatting":"(Maskur et al., 2015)","plainTextFormattedCitation":"(Maskur, Saeroji and Tjahjaningsih, 2015)","previouslyFormattedCitation":"(Maskur, Saeroji and Tjahjaningsih, 2015)"},"properties":{"noteIndex":0},"schema":"https://github.com/citation-style-language/schema/raw/master/csl-citation.json"}</w:instrText>
      </w:r>
      <w:r w:rsidR="007667CD">
        <w:rPr>
          <w:rFonts w:ascii="Cambria" w:hAnsi="Cambria"/>
          <w:sz w:val="20"/>
        </w:rPr>
        <w:fldChar w:fldCharType="separate"/>
      </w:r>
      <w:r w:rsidRPr="00A425E3">
        <w:rPr>
          <w:rFonts w:ascii="Cambria" w:hAnsi="Cambria"/>
          <w:noProof/>
          <w:sz w:val="20"/>
        </w:rPr>
        <w:t>(M</w:t>
      </w:r>
      <w:r>
        <w:rPr>
          <w:rFonts w:ascii="Cambria" w:hAnsi="Cambria"/>
          <w:noProof/>
          <w:sz w:val="20"/>
        </w:rPr>
        <w:t xml:space="preserve">askur </w:t>
      </w:r>
      <w:r>
        <w:rPr>
          <w:rFonts w:ascii="Cambria" w:hAnsi="Cambria"/>
          <w:i/>
          <w:noProof/>
          <w:sz w:val="20"/>
        </w:rPr>
        <w:t>et al.</w:t>
      </w:r>
      <w:r w:rsidRPr="00A425E3">
        <w:rPr>
          <w:rFonts w:ascii="Cambria" w:hAnsi="Cambria"/>
          <w:noProof/>
          <w:sz w:val="20"/>
        </w:rPr>
        <w:t>, 2015)</w:t>
      </w:r>
      <w:r w:rsidR="007667CD">
        <w:rPr>
          <w:rFonts w:ascii="Cambria" w:hAnsi="Cambria"/>
          <w:sz w:val="20"/>
        </w:rPr>
        <w:fldChar w:fldCharType="end"/>
      </w:r>
      <w:r>
        <w:rPr>
          <w:rFonts w:ascii="Cambria" w:hAnsi="Cambria"/>
          <w:sz w:val="20"/>
        </w:rPr>
        <w:t xml:space="preserve">. </w:t>
      </w:r>
      <w:r w:rsidR="00655714" w:rsidRPr="00655714">
        <w:rPr>
          <w:rFonts w:ascii="Cambria" w:hAnsi="Cambria"/>
          <w:sz w:val="20"/>
        </w:rPr>
        <w:t xml:space="preserve">Socialization about the impact of land fires and </w:t>
      </w:r>
      <w:r w:rsidR="00655714">
        <w:rPr>
          <w:rFonts w:ascii="Cambria" w:hAnsi="Cambria"/>
          <w:sz w:val="20"/>
        </w:rPr>
        <w:t>p</w:t>
      </w:r>
      <w:r w:rsidR="00655714" w:rsidRPr="00655714">
        <w:rPr>
          <w:rFonts w:ascii="Cambria" w:hAnsi="Cambria"/>
          <w:sz w:val="20"/>
        </w:rPr>
        <w:t xml:space="preserve">unishment of severe arsonists becomes the motivation or reason of the community not to burn land. In line with </w:t>
      </w:r>
      <w:r w:rsidR="007667CD">
        <w:rPr>
          <w:rFonts w:ascii="Cambria" w:hAnsi="Cambria"/>
          <w:sz w:val="20"/>
        </w:rPr>
        <w:fldChar w:fldCharType="begin" w:fldLock="1"/>
      </w:r>
      <w:r>
        <w:rPr>
          <w:rFonts w:ascii="Cambria" w:hAnsi="Cambria"/>
          <w:sz w:val="20"/>
        </w:rPr>
        <w:instrText>ADDIN CSL_CITATION {"citationItems":[{"id":"ITEM-1","itemData":{"author":[{"dropping-particle":"","family":"Permatasari","given":"Lely Putri","non-dropping-particle":"","parse-names":false,"suffix":""}],"container-title":"Jurnal Ilmiah Mahasiswa FEB","id":"ITEM-1","issue":"2","issued":{"date-parts":[["2015"]]},"page":"1-10","title":"Pengaruh Sikap, Norma Subjektif, Dan Kontrol Perilaku Terhadap Intensi Berhenti Merokok Sebagai Dampak Peraturan Gambar Peringatan Pada Mahasiswa Strata Satu Di Kota Malang","type":"article-journal","volume":"3"},"uris":["http://www.mendeley.com/documents/?uuid=a1ec4d91-7570-4beb-9298-67f350b18645"]}],"mendeley":{"formattedCitation":"(Permatasari, 2015)","manualFormatting":"Permatasari (2015)","plainTextFormattedCitation":"(Permatasari, 2015)","previouslyFormattedCitation":"(Permatasari, 2015)"},"properties":{"noteIndex":0},"schema":"https://github.com/citation-style-language/schema/raw/master/csl-citation.json"}</w:instrText>
      </w:r>
      <w:r w:rsidR="007667CD">
        <w:rPr>
          <w:rFonts w:ascii="Cambria" w:hAnsi="Cambria"/>
          <w:sz w:val="20"/>
        </w:rPr>
        <w:fldChar w:fldCharType="separate"/>
      </w:r>
      <w:r>
        <w:rPr>
          <w:rFonts w:ascii="Cambria" w:hAnsi="Cambria"/>
          <w:noProof/>
          <w:sz w:val="20"/>
        </w:rPr>
        <w:t>Permatasari (</w:t>
      </w:r>
      <w:r w:rsidRPr="00A425E3">
        <w:rPr>
          <w:rFonts w:ascii="Cambria" w:hAnsi="Cambria"/>
          <w:noProof/>
          <w:sz w:val="20"/>
        </w:rPr>
        <w:t>2015)</w:t>
      </w:r>
      <w:r w:rsidR="007667CD">
        <w:rPr>
          <w:rFonts w:ascii="Cambria" w:hAnsi="Cambria"/>
          <w:sz w:val="20"/>
        </w:rPr>
        <w:fldChar w:fldCharType="end"/>
      </w:r>
      <w:r>
        <w:rPr>
          <w:rFonts w:ascii="Cambria" w:hAnsi="Cambria"/>
          <w:sz w:val="20"/>
        </w:rPr>
        <w:t xml:space="preserve"> </w:t>
      </w:r>
      <w:r w:rsidR="00655714">
        <w:rPr>
          <w:rFonts w:ascii="Cambria" w:hAnsi="Cambria"/>
          <w:sz w:val="20"/>
        </w:rPr>
        <w:t>b</w:t>
      </w:r>
      <w:r w:rsidR="00655714" w:rsidRPr="00655714">
        <w:rPr>
          <w:rFonts w:ascii="Cambria" w:hAnsi="Cambria"/>
          <w:sz w:val="20"/>
        </w:rPr>
        <w:t xml:space="preserve">ehavioral control is determined by a belief in factors that can encourage a behavior or as a deterrent not to perform it. According to Azjen in </w:t>
      </w:r>
      <w:r w:rsidR="007667CD">
        <w:rPr>
          <w:rFonts w:ascii="Cambria" w:hAnsi="Cambria"/>
          <w:sz w:val="20"/>
        </w:rPr>
        <w:fldChar w:fldCharType="begin" w:fldLock="1"/>
      </w:r>
      <w:r w:rsidR="00EB11E5">
        <w:rPr>
          <w:rFonts w:ascii="Cambria" w:hAnsi="Cambria"/>
          <w:sz w:val="20"/>
        </w:rPr>
        <w:instrText>ADDIN CSL_CITATION {"citationItems":[{"id":"ITEM-1","itemData":{"author":[{"dropping-particle":"","family":"Ramdhani","given":"Neila","non-dropping-particle":"","parse-names":false,"suffix":""}],"container-title":"Buletin Psikologi","id":"ITEM-1","issue":"2","issued":{"date-parts":[["2011"]]},"page":"55-69","title":"Penyusunan Alat Pengukur Berbasis Theory of Planned Behavior","type":"article-journal","volume":"19"},"uris":["http://www.mendeley.com/documents/?uuid=a0fd9be9-abb7-47f5-9de9-1d3e2ac721fd"]}],"mendeley":{"formattedCitation":"(Ramdhani, 2011)","manualFormatting":"Ramdhani (2011)","plainTextFormattedCitation":"(Ramdhani, 2011)","previouslyFormattedCitation":"(Ramdhani, 2011)"},"properties":{"noteIndex":0},"schema":"https://github.com/citation-style-language/schema/raw/master/csl-citation.json"}</w:instrText>
      </w:r>
      <w:r w:rsidR="007667CD">
        <w:rPr>
          <w:rFonts w:ascii="Cambria" w:hAnsi="Cambria"/>
          <w:sz w:val="20"/>
        </w:rPr>
        <w:fldChar w:fldCharType="separate"/>
      </w:r>
      <w:r>
        <w:rPr>
          <w:rFonts w:ascii="Cambria" w:hAnsi="Cambria"/>
          <w:noProof/>
          <w:sz w:val="20"/>
        </w:rPr>
        <w:t>Ramdhani</w:t>
      </w:r>
      <w:r w:rsidRPr="00A425E3">
        <w:rPr>
          <w:rFonts w:ascii="Cambria" w:hAnsi="Cambria"/>
          <w:noProof/>
          <w:sz w:val="20"/>
        </w:rPr>
        <w:t xml:space="preserve"> </w:t>
      </w:r>
      <w:r>
        <w:rPr>
          <w:rFonts w:ascii="Cambria" w:hAnsi="Cambria"/>
          <w:noProof/>
          <w:sz w:val="20"/>
        </w:rPr>
        <w:t>(</w:t>
      </w:r>
      <w:r w:rsidRPr="00A425E3">
        <w:rPr>
          <w:rFonts w:ascii="Cambria" w:hAnsi="Cambria"/>
          <w:noProof/>
          <w:sz w:val="20"/>
        </w:rPr>
        <w:t>2011)</w:t>
      </w:r>
      <w:r w:rsidR="007667CD">
        <w:rPr>
          <w:rFonts w:ascii="Cambria" w:hAnsi="Cambria"/>
          <w:sz w:val="20"/>
        </w:rPr>
        <w:fldChar w:fldCharType="end"/>
      </w:r>
      <w:r w:rsidR="009F7A1E">
        <w:rPr>
          <w:rFonts w:ascii="Cambria" w:hAnsi="Cambria"/>
          <w:sz w:val="20"/>
        </w:rPr>
        <w:t xml:space="preserve">, </w:t>
      </w:r>
      <w:r w:rsidR="00655714">
        <w:rPr>
          <w:rFonts w:ascii="Cambria" w:hAnsi="Cambria"/>
          <w:sz w:val="20"/>
        </w:rPr>
        <w:t>i</w:t>
      </w:r>
      <w:r w:rsidR="00655714" w:rsidRPr="00655714">
        <w:rPr>
          <w:rFonts w:ascii="Cambria" w:hAnsi="Cambria"/>
          <w:sz w:val="20"/>
        </w:rPr>
        <w:t>f the condition of behavior control is strong and convincing and the individual has enough information so that this will strengthen the motivation of the individual in determining the behavior.</w:t>
      </w:r>
    </w:p>
    <w:p w14:paraId="2008519A" w14:textId="77777777" w:rsidR="00ED4A93" w:rsidRDefault="00ED4A93" w:rsidP="009E2F64">
      <w:pPr>
        <w:spacing w:after="0" w:line="240" w:lineRule="auto"/>
        <w:jc w:val="both"/>
        <w:outlineLvl w:val="0"/>
        <w:rPr>
          <w:rFonts w:ascii="Cambria" w:hAnsi="Cambria"/>
          <w:sz w:val="20"/>
        </w:rPr>
      </w:pPr>
    </w:p>
    <w:p w14:paraId="7A2F3CF6" w14:textId="77777777" w:rsidR="00EB11E5" w:rsidRDefault="00EB11E5" w:rsidP="00EB11E5">
      <w:pPr>
        <w:spacing w:after="0" w:line="240" w:lineRule="auto"/>
        <w:ind w:left="540" w:hanging="540"/>
        <w:jc w:val="both"/>
        <w:outlineLvl w:val="0"/>
        <w:rPr>
          <w:rFonts w:ascii="Cambria" w:hAnsi="Cambria"/>
          <w:b/>
          <w:sz w:val="20"/>
        </w:rPr>
      </w:pPr>
      <w:r w:rsidRPr="00FF45E6">
        <w:rPr>
          <w:rFonts w:ascii="Cambria" w:hAnsi="Cambria"/>
          <w:b/>
          <w:sz w:val="20"/>
        </w:rPr>
        <w:t>3.4</w:t>
      </w:r>
      <w:r w:rsidRPr="00FF45E6">
        <w:rPr>
          <w:rFonts w:ascii="Cambria" w:hAnsi="Cambria"/>
          <w:b/>
          <w:sz w:val="20"/>
        </w:rPr>
        <w:tab/>
      </w:r>
      <w:r w:rsidR="00655714" w:rsidRPr="00FF45E6">
        <w:rPr>
          <w:rFonts w:ascii="Cambria" w:hAnsi="Cambria"/>
          <w:b/>
          <w:sz w:val="20"/>
        </w:rPr>
        <w:t>Intention</w:t>
      </w:r>
    </w:p>
    <w:p w14:paraId="0142962B" w14:textId="77777777" w:rsidR="00655714" w:rsidRDefault="00EB11E5" w:rsidP="00EB11E5">
      <w:pPr>
        <w:tabs>
          <w:tab w:val="left" w:pos="0"/>
        </w:tabs>
        <w:spacing w:after="0" w:line="240" w:lineRule="auto"/>
        <w:jc w:val="both"/>
        <w:outlineLvl w:val="0"/>
        <w:rPr>
          <w:rFonts w:ascii="Cambria" w:hAnsi="Cambria"/>
          <w:sz w:val="20"/>
        </w:rPr>
      </w:pPr>
      <w:r>
        <w:rPr>
          <w:rFonts w:ascii="Cambria" w:hAnsi="Cambria"/>
          <w:b/>
          <w:sz w:val="20"/>
        </w:rPr>
        <w:tab/>
      </w:r>
      <w:r w:rsidR="00655714" w:rsidRPr="00655714">
        <w:rPr>
          <w:rFonts w:ascii="Cambria" w:hAnsi="Cambria"/>
          <w:sz w:val="20"/>
        </w:rPr>
        <w:t xml:space="preserve">Planned Behavior Theory is an improvement over reasoned action theory. Reasoned action theory </w:t>
      </w:r>
      <w:r w:rsidR="00655714" w:rsidRPr="00655714">
        <w:rPr>
          <w:rFonts w:ascii="Cambria" w:hAnsi="Cambria"/>
          <w:sz w:val="20"/>
        </w:rPr>
        <w:lastRenderedPageBreak/>
        <w:t>has evidence that the intention to carry out an act or behavior results from subjective norms and attitudes towards behavior</w:t>
      </w:r>
      <w:r w:rsidR="00655714">
        <w:rPr>
          <w:rFonts w:ascii="Cambria" w:hAnsi="Cambria"/>
          <w:i/>
          <w:sz w:val="20"/>
        </w:rPr>
        <w:t xml:space="preserve"> </w:t>
      </w:r>
      <w:r w:rsidR="007667CD">
        <w:rPr>
          <w:rFonts w:ascii="Cambria" w:hAnsi="Cambria"/>
          <w:sz w:val="20"/>
        </w:rPr>
        <w:fldChar w:fldCharType="begin" w:fldLock="1"/>
      </w:r>
      <w:r>
        <w:rPr>
          <w:rFonts w:ascii="Cambria" w:hAnsi="Cambria"/>
          <w:sz w:val="20"/>
        </w:rPr>
        <w:instrText>ADDIN CSL_CITATION {"citationItems":[{"id":"ITEM-1","itemData":{"author":[{"dropping-particle":"","family":"Seni","given":"Ni Nyoman Anggar","non-dropping-particle":"","parse-names":false,"suffix":""},{"dropping-particle":"","family":"Ratnadi","given":"Ni Made Dwi","non-dropping-particle":"","parse-names":false,"suffix":""}],"container-title":"E Jurnal Ekonomi dan Bisnis Universitas Udayana","id":"ITEM-1","issue":"6","issued":{"date-parts":[["2017"]]},"page":"4043-4068","title":"Theory of Planned Behavior Untuk Memprediksi Niat Berinvestasi","type":"article-journal","volume":"12"},"uris":["http://www.mendeley.com/documents/?uuid=550a45dc-f5c5-4e92-8137-82589b694210"]}],"mendeley":{"formattedCitation":"(Seni and Ratnadi, 2017)","manualFormatting":"(Seni dan Ratnadi, 2017)","plainTextFormattedCitation":"(Seni and Ratnadi, 2017)","previouslyFormattedCitation":"(Seni and Ratnadi, 2017)"},"properties":{"noteIndex":0},"schema":"https://github.com/citation-style-language/schema/raw/master/csl-citation.json"}</w:instrText>
      </w:r>
      <w:r w:rsidR="007667CD">
        <w:rPr>
          <w:rFonts w:ascii="Cambria" w:hAnsi="Cambria"/>
          <w:sz w:val="20"/>
        </w:rPr>
        <w:fldChar w:fldCharType="separate"/>
      </w:r>
      <w:r w:rsidR="00655714">
        <w:rPr>
          <w:rFonts w:ascii="Cambria" w:hAnsi="Cambria"/>
          <w:noProof/>
          <w:sz w:val="20"/>
        </w:rPr>
        <w:t>(Seni and</w:t>
      </w:r>
      <w:r w:rsidRPr="00EB11E5">
        <w:rPr>
          <w:rFonts w:ascii="Cambria" w:hAnsi="Cambria"/>
          <w:noProof/>
          <w:sz w:val="20"/>
        </w:rPr>
        <w:t xml:space="preserve"> Ratnadi, 2017)</w:t>
      </w:r>
      <w:r w:rsidR="007667CD">
        <w:rPr>
          <w:rFonts w:ascii="Cambria" w:hAnsi="Cambria"/>
          <w:sz w:val="20"/>
        </w:rPr>
        <w:fldChar w:fldCharType="end"/>
      </w:r>
      <w:r>
        <w:rPr>
          <w:rFonts w:ascii="Cambria" w:hAnsi="Cambria"/>
          <w:sz w:val="20"/>
        </w:rPr>
        <w:t xml:space="preserve">. </w:t>
      </w:r>
      <w:r w:rsidR="00655714">
        <w:rPr>
          <w:rFonts w:ascii="Cambria" w:hAnsi="Cambria"/>
          <w:sz w:val="20"/>
        </w:rPr>
        <w:t xml:space="preserve">The other factor is </w:t>
      </w:r>
      <w:r w:rsidR="00655714" w:rsidRPr="00655714">
        <w:rPr>
          <w:rFonts w:ascii="Cambria" w:hAnsi="Cambria"/>
          <w:sz w:val="20"/>
        </w:rPr>
        <w:t>the perception of behavior control that turns reasoned action theory into planned behavior theory.</w:t>
      </w:r>
      <w:r>
        <w:rPr>
          <w:rFonts w:ascii="Cambria" w:hAnsi="Cambria"/>
          <w:sz w:val="20"/>
        </w:rPr>
        <w:tab/>
      </w:r>
    </w:p>
    <w:p w14:paraId="289BBF50" w14:textId="77777777" w:rsidR="003C44BB" w:rsidRDefault="00655714" w:rsidP="00EB11E5">
      <w:pPr>
        <w:tabs>
          <w:tab w:val="left" w:pos="0"/>
        </w:tabs>
        <w:spacing w:after="0" w:line="240" w:lineRule="auto"/>
        <w:jc w:val="both"/>
        <w:outlineLvl w:val="0"/>
        <w:rPr>
          <w:rFonts w:ascii="Cambria" w:hAnsi="Cambria"/>
          <w:sz w:val="20"/>
        </w:rPr>
      </w:pPr>
      <w:r>
        <w:rPr>
          <w:rFonts w:ascii="Cambria" w:hAnsi="Cambria"/>
          <w:sz w:val="20"/>
        </w:rPr>
        <w:tab/>
        <w:t>Planned behavior according to</w:t>
      </w:r>
      <w:r w:rsidR="00EB11E5">
        <w:rPr>
          <w:rFonts w:ascii="Cambria" w:hAnsi="Cambria"/>
          <w:sz w:val="20"/>
        </w:rPr>
        <w:t xml:space="preserve"> </w:t>
      </w:r>
      <w:r w:rsidR="007667CD">
        <w:rPr>
          <w:rFonts w:ascii="Cambria" w:hAnsi="Cambria"/>
          <w:sz w:val="20"/>
        </w:rPr>
        <w:fldChar w:fldCharType="begin" w:fldLock="1"/>
      </w:r>
      <w:r w:rsidR="00EB11E5">
        <w:rPr>
          <w:rFonts w:ascii="Cambria" w:hAnsi="Cambria"/>
          <w:sz w:val="20"/>
        </w:rPr>
        <w:instrText>ADDIN CSL_CITATION {"citationItems":[{"id":"ITEM-1","itemData":{"abstract":"The present paper is a presentation of the Theory of Planned Behaviour Ajzen [1], a model widely applied in a wide range of behavioural applications in social psychology. According to the model people behave according with their intentions and perceptions of control over the behaviour. Intentions are formulated by attitude towards the behaviour, a personal factor, and a social factor, subjective norm, perceived social pressures from significant others to perform the behaviour and the actors’ motivation to comply with the referents. Attitude and subjective norm are in turn determined by the salient beliefs people hold about the behaviour. The TPB extends the Theory of Reasoned Action (TRA) by including a third determinant of intention and behaviour, perceived behavioural control (PBC). PBC is assumed to reflect past experience with the performance of the behaviour and anticipated obstacles that could inhibit behaviour. However in terms of explanatory value, predictive accuracy and practical utility of the model it is significant when and under which conditions the intention-behaviour relationship demonstrates stability, an issue discussed in the current paper. In the same line an issue further discussed is about the moderators of the relationship of perceived behavioural control (PBC) with intention and behaviour, again with implications about the explanatory value, the predictive accuracy and the practical utility of the model. Keywords: Theory of Planned Behaviour; Intentions-Behaviour Relationship; Perceived Behavioural Control –Behaviour Relationship.","author":[{"dropping-particle":"","family":"Ajzen","given":"","non-dropping-particle":"","parse-names":false,"suffix":""}],"container-title":"International Journal of Strategic Innovative Marketing","id":"ITEM-1","issued":{"date-parts":[["2005"]]},"page":"117","title":"Attides, Personallity and Behavior","type":"article","volume":"3"},"uris":["http://www.mendeley.com/documents/?uuid=132f207f-cd4b-4441-8bb7-493192c1f127"]}],"mendeley":{"formattedCitation":"(Ajzen, 2005)","manualFormatting":"Ajzen (2005)","plainTextFormattedCitation":"(Ajzen, 2005)","previouslyFormattedCitation":"(Ajzen, 2005)"},"properties":{"noteIndex":0},"schema":"https://github.com/citation-style-language/schema/raw/master/csl-citation.json"}</w:instrText>
      </w:r>
      <w:r w:rsidR="007667CD">
        <w:rPr>
          <w:rFonts w:ascii="Cambria" w:hAnsi="Cambria"/>
          <w:sz w:val="20"/>
        </w:rPr>
        <w:fldChar w:fldCharType="separate"/>
      </w:r>
      <w:r w:rsidR="00EB11E5" w:rsidRPr="00EB11E5">
        <w:rPr>
          <w:rFonts w:ascii="Cambria" w:hAnsi="Cambria"/>
          <w:noProof/>
          <w:sz w:val="20"/>
        </w:rPr>
        <w:t>A</w:t>
      </w:r>
      <w:r w:rsidR="00EB11E5">
        <w:rPr>
          <w:rFonts w:ascii="Cambria" w:hAnsi="Cambria"/>
          <w:noProof/>
          <w:sz w:val="20"/>
        </w:rPr>
        <w:t>jzen</w:t>
      </w:r>
      <w:r w:rsidR="00EB11E5" w:rsidRPr="00EB11E5">
        <w:rPr>
          <w:rFonts w:ascii="Cambria" w:hAnsi="Cambria"/>
          <w:noProof/>
          <w:sz w:val="20"/>
        </w:rPr>
        <w:t xml:space="preserve"> </w:t>
      </w:r>
      <w:r w:rsidR="00EB11E5">
        <w:rPr>
          <w:rFonts w:ascii="Cambria" w:hAnsi="Cambria"/>
          <w:noProof/>
          <w:sz w:val="20"/>
        </w:rPr>
        <w:t>(</w:t>
      </w:r>
      <w:r w:rsidR="00EB11E5" w:rsidRPr="00EB11E5">
        <w:rPr>
          <w:rFonts w:ascii="Cambria" w:hAnsi="Cambria"/>
          <w:noProof/>
          <w:sz w:val="20"/>
        </w:rPr>
        <w:t>2005)</w:t>
      </w:r>
      <w:r w:rsidR="007667CD">
        <w:rPr>
          <w:rFonts w:ascii="Cambria" w:hAnsi="Cambria"/>
          <w:sz w:val="20"/>
        </w:rPr>
        <w:fldChar w:fldCharType="end"/>
      </w:r>
      <w:r w:rsidR="00EB11E5">
        <w:rPr>
          <w:rFonts w:ascii="Cambria" w:hAnsi="Cambria"/>
          <w:sz w:val="20"/>
        </w:rPr>
        <w:t xml:space="preserve"> </w:t>
      </w:r>
      <w:r>
        <w:rPr>
          <w:rFonts w:ascii="Cambria" w:hAnsi="Cambria"/>
          <w:sz w:val="20"/>
        </w:rPr>
        <w:t>is</w:t>
      </w:r>
      <w:r w:rsidRPr="00655714">
        <w:rPr>
          <w:rFonts w:ascii="Cambria" w:hAnsi="Cambria"/>
          <w:sz w:val="20"/>
        </w:rPr>
        <w:t xml:space="preserve"> a disposition of behavior that will turn into a form of action when the right time and opportunity. </w:t>
      </w:r>
      <w:r>
        <w:rPr>
          <w:rFonts w:ascii="Cambria" w:hAnsi="Cambria"/>
          <w:sz w:val="20"/>
        </w:rPr>
        <w:t>According to Bandura in</w:t>
      </w:r>
      <w:r w:rsidR="00EB11E5">
        <w:rPr>
          <w:rFonts w:ascii="Cambria" w:hAnsi="Cambria"/>
          <w:sz w:val="20"/>
        </w:rPr>
        <w:t xml:space="preserve"> </w:t>
      </w:r>
      <w:r w:rsidR="007667CD">
        <w:rPr>
          <w:rFonts w:ascii="Cambria" w:hAnsi="Cambria"/>
          <w:sz w:val="20"/>
        </w:rPr>
        <w:fldChar w:fldCharType="begin" w:fldLock="1"/>
      </w:r>
      <w:r w:rsidR="00EB11E5">
        <w:rPr>
          <w:rFonts w:ascii="Cambria" w:hAnsi="Cambria"/>
          <w:sz w:val="20"/>
        </w:rPr>
        <w:instrText>ADDIN CSL_CITATION {"citationItems":[{"id":"ITEM-1","itemData":{"author":[{"dropping-particle":"","family":"Permatasari","given":"Lely Putri","non-dropping-particle":"","parse-names":false,"suffix":""}],"container-title":"Jurnal Ilmiah Mahasiswa FEB","id":"ITEM-1","issue":"2","issued":{"date-parts":[["2015"]]},"page":"1-10","title":"Pengaruh Sikap, Norma Subjektif, Dan Kontrol Perilaku Terhadap Intensi Berhenti Merokok Sebagai Dampak Peraturan Gambar Peringatan Pada Mahasiswa Strata Satu Di Kota Malang","type":"article-journal","volume":"3"},"uris":["http://www.mendeley.com/documents/?uuid=a1ec4d91-7570-4beb-9298-67f350b18645"]}],"mendeley":{"formattedCitation":"(Permatasari, 2015)","manualFormatting":"Permatasari (2015)","plainTextFormattedCitation":"(Permatasari, 2015)","previouslyFormattedCitation":"(Permatasari, 2015)"},"properties":{"noteIndex":0},"schema":"https://github.com/citation-style-language/schema/raw/master/csl-citation.json"}</w:instrText>
      </w:r>
      <w:r w:rsidR="007667CD">
        <w:rPr>
          <w:rFonts w:ascii="Cambria" w:hAnsi="Cambria"/>
          <w:sz w:val="20"/>
        </w:rPr>
        <w:fldChar w:fldCharType="separate"/>
      </w:r>
      <w:r w:rsidR="00EB11E5">
        <w:rPr>
          <w:rFonts w:ascii="Cambria" w:hAnsi="Cambria"/>
          <w:noProof/>
          <w:sz w:val="20"/>
        </w:rPr>
        <w:t>Permatasari</w:t>
      </w:r>
      <w:r w:rsidR="00EB11E5" w:rsidRPr="00EB11E5">
        <w:rPr>
          <w:rFonts w:ascii="Cambria" w:hAnsi="Cambria"/>
          <w:noProof/>
          <w:sz w:val="20"/>
        </w:rPr>
        <w:t xml:space="preserve"> </w:t>
      </w:r>
      <w:r w:rsidR="00EB11E5">
        <w:rPr>
          <w:rFonts w:ascii="Cambria" w:hAnsi="Cambria"/>
          <w:noProof/>
          <w:sz w:val="20"/>
        </w:rPr>
        <w:t>(</w:t>
      </w:r>
      <w:r w:rsidR="00EB11E5" w:rsidRPr="00EB11E5">
        <w:rPr>
          <w:rFonts w:ascii="Cambria" w:hAnsi="Cambria"/>
          <w:noProof/>
          <w:sz w:val="20"/>
        </w:rPr>
        <w:t>2015)</w:t>
      </w:r>
      <w:r w:rsidR="007667CD">
        <w:rPr>
          <w:rFonts w:ascii="Cambria" w:hAnsi="Cambria"/>
          <w:sz w:val="20"/>
        </w:rPr>
        <w:fldChar w:fldCharType="end"/>
      </w:r>
      <w:r w:rsidR="00EB11E5">
        <w:rPr>
          <w:rFonts w:ascii="Cambria" w:hAnsi="Cambria"/>
          <w:sz w:val="20"/>
        </w:rPr>
        <w:t xml:space="preserve">, </w:t>
      </w:r>
      <w:r w:rsidRPr="00655714">
        <w:rPr>
          <w:rFonts w:ascii="Cambria" w:hAnsi="Cambria"/>
          <w:sz w:val="20"/>
        </w:rPr>
        <w:t>Intention is the basis for shaping behavior in individuals and determining subsequent circumstances based on the drive, purpose, and self-determination to perform a particular activity.</w:t>
      </w:r>
      <w:r w:rsidR="00EB11E5">
        <w:rPr>
          <w:rFonts w:ascii="Cambria" w:hAnsi="Cambria"/>
          <w:sz w:val="20"/>
        </w:rPr>
        <w:tab/>
      </w:r>
    </w:p>
    <w:p w14:paraId="5EEC862D" w14:textId="4A2E27B8" w:rsidR="003C44BB" w:rsidRDefault="003C44BB" w:rsidP="00EB11E5">
      <w:pPr>
        <w:tabs>
          <w:tab w:val="left" w:pos="0"/>
        </w:tabs>
        <w:spacing w:after="0" w:line="240" w:lineRule="auto"/>
        <w:jc w:val="both"/>
        <w:outlineLvl w:val="0"/>
        <w:rPr>
          <w:rFonts w:ascii="Cambria" w:hAnsi="Cambria"/>
          <w:sz w:val="20"/>
        </w:rPr>
      </w:pPr>
      <w:r>
        <w:rPr>
          <w:rFonts w:ascii="Cambria" w:hAnsi="Cambria"/>
          <w:sz w:val="20"/>
        </w:rPr>
        <w:tab/>
      </w:r>
      <w:r w:rsidR="003D583C">
        <w:rPr>
          <w:rFonts w:ascii="Cambria" w:hAnsi="Cambria"/>
          <w:sz w:val="20"/>
        </w:rPr>
        <w:t xml:space="preserve">This study </w:t>
      </w:r>
      <w:r w:rsidR="00E30878">
        <w:rPr>
          <w:rFonts w:ascii="Cambria" w:hAnsi="Cambria"/>
          <w:sz w:val="20"/>
        </w:rPr>
        <w:t>find that</w:t>
      </w:r>
      <w:r w:rsidR="003D583C">
        <w:rPr>
          <w:rFonts w:ascii="Cambria" w:hAnsi="Cambria"/>
          <w:sz w:val="20"/>
        </w:rPr>
        <w:t xml:space="preserve"> s</w:t>
      </w:r>
      <w:r>
        <w:rPr>
          <w:rFonts w:ascii="Cambria" w:hAnsi="Cambria"/>
          <w:sz w:val="20"/>
        </w:rPr>
        <w:t xml:space="preserve">even key informants </w:t>
      </w:r>
      <w:r w:rsidR="000963E9">
        <w:rPr>
          <w:rFonts w:ascii="Cambria" w:hAnsi="Cambria"/>
          <w:sz w:val="20"/>
        </w:rPr>
        <w:t>choose manual way to open the land by using grass cutter/sickle or pay anyone to clear it. If the land is wide, they usually use plows like tractor. The reasons are these methods would not damage the elements in the soil that affect fertility (33.33%) and also, they afraid of being caught if they burning the land (16.67%). Therefore, non of key informants used fire to clear the land.</w:t>
      </w:r>
    </w:p>
    <w:p w14:paraId="39C45F7C" w14:textId="0839DAC6" w:rsidR="009578CB" w:rsidRDefault="00E30878" w:rsidP="00CF3E3C">
      <w:pPr>
        <w:tabs>
          <w:tab w:val="left" w:pos="360"/>
        </w:tabs>
        <w:spacing w:before="120" w:after="120" w:line="240" w:lineRule="auto"/>
        <w:ind w:left="360" w:right="346"/>
        <w:jc w:val="both"/>
        <w:outlineLvl w:val="0"/>
        <w:rPr>
          <w:rFonts w:ascii="Cambria" w:hAnsi="Cambria"/>
          <w:sz w:val="20"/>
        </w:rPr>
      </w:pPr>
      <w:r>
        <w:rPr>
          <w:rFonts w:ascii="Cambria" w:hAnsi="Cambria"/>
          <w:i/>
          <w:iCs/>
          <w:sz w:val="20"/>
        </w:rPr>
        <w:t xml:space="preserve">“Alhamdulillah, all the farming communities here are using plow machines… One, so that the roots can be lifted ang the soil can be turned over. It is possible that there is fertilizer on it. Let the land be fertile.” </w:t>
      </w:r>
      <w:r>
        <w:rPr>
          <w:rFonts w:ascii="Cambria" w:hAnsi="Cambria"/>
          <w:sz w:val="20"/>
        </w:rPr>
        <w:t>(Key-ARW)</w:t>
      </w:r>
    </w:p>
    <w:p w14:paraId="2E8A91B5" w14:textId="70B9B463" w:rsidR="00E30878" w:rsidRDefault="00E30878" w:rsidP="00CF3E3C">
      <w:pPr>
        <w:tabs>
          <w:tab w:val="left" w:pos="360"/>
        </w:tabs>
        <w:spacing w:after="120" w:line="240" w:lineRule="auto"/>
        <w:ind w:left="360" w:right="346"/>
        <w:jc w:val="both"/>
        <w:outlineLvl w:val="0"/>
        <w:rPr>
          <w:rFonts w:ascii="Cambria" w:hAnsi="Cambria"/>
          <w:sz w:val="20"/>
        </w:rPr>
      </w:pPr>
      <w:r>
        <w:rPr>
          <w:rFonts w:ascii="Cambria" w:hAnsi="Cambria"/>
          <w:i/>
          <w:iCs/>
          <w:sz w:val="20"/>
        </w:rPr>
        <w:t>“</w:t>
      </w:r>
      <w:r w:rsidR="00504590">
        <w:rPr>
          <w:rFonts w:ascii="Cambria" w:hAnsi="Cambria"/>
          <w:i/>
          <w:iCs/>
          <w:sz w:val="20"/>
        </w:rPr>
        <w:t xml:space="preserve">Actually, my land is cleaned manually, sometimes using tractor, depends on the farmer who is riding on my land now… That was not allowed by burning. Instead of getting into trouble, it is better to lose a little bit” </w:t>
      </w:r>
      <w:r w:rsidR="00504590">
        <w:rPr>
          <w:rFonts w:ascii="Cambria" w:hAnsi="Cambria"/>
          <w:sz w:val="20"/>
        </w:rPr>
        <w:t>(Key-BY)</w:t>
      </w:r>
    </w:p>
    <w:p w14:paraId="2D8016D0" w14:textId="54F416A5" w:rsidR="00504590" w:rsidRPr="00CF3E3C" w:rsidRDefault="00504590" w:rsidP="00CF3E3C">
      <w:pPr>
        <w:tabs>
          <w:tab w:val="left" w:pos="360"/>
        </w:tabs>
        <w:spacing w:after="120" w:line="240" w:lineRule="auto"/>
        <w:ind w:left="360" w:right="346"/>
        <w:jc w:val="both"/>
        <w:outlineLvl w:val="0"/>
        <w:rPr>
          <w:rFonts w:ascii="Cambria" w:hAnsi="Cambria"/>
          <w:sz w:val="20"/>
        </w:rPr>
      </w:pPr>
      <w:r>
        <w:rPr>
          <w:rFonts w:ascii="Cambria" w:hAnsi="Cambria"/>
          <w:i/>
          <w:iCs/>
          <w:sz w:val="20"/>
        </w:rPr>
        <w:t xml:space="preserve">“Personally, I pay </w:t>
      </w:r>
      <w:r w:rsidR="00CF3E3C">
        <w:rPr>
          <w:rFonts w:ascii="Cambria" w:hAnsi="Cambria"/>
          <w:i/>
          <w:iCs/>
          <w:sz w:val="20"/>
        </w:rPr>
        <w:t>somebody</w:t>
      </w:r>
      <w:r>
        <w:rPr>
          <w:rFonts w:ascii="Cambria" w:hAnsi="Cambria"/>
          <w:i/>
          <w:iCs/>
          <w:sz w:val="20"/>
        </w:rPr>
        <w:t xml:space="preserve"> to clear it, </w:t>
      </w:r>
      <w:r w:rsidR="00CF3E3C">
        <w:rPr>
          <w:rFonts w:ascii="Cambria" w:hAnsi="Cambria"/>
          <w:i/>
          <w:iCs/>
          <w:sz w:val="20"/>
        </w:rPr>
        <w:t>Bro</w:t>
      </w:r>
      <w:r>
        <w:rPr>
          <w:rFonts w:ascii="Cambria" w:hAnsi="Cambria"/>
          <w:i/>
          <w:iCs/>
          <w:sz w:val="20"/>
        </w:rPr>
        <w:t>. Most of the time, grass is cut with a sickle. Then it will be collected…</w:t>
      </w:r>
      <w:r w:rsidR="00CF3E3C">
        <w:rPr>
          <w:rFonts w:ascii="Cambria" w:hAnsi="Cambria"/>
          <w:i/>
          <w:iCs/>
          <w:sz w:val="20"/>
        </w:rPr>
        <w:t xml:space="preserve"> Because if it wants to be burned, honestly, I am also afraid of being arrested. We all do not know anybody’s personality, right? It is possible when we are burning it, someone take our picture and then report to the police.” </w:t>
      </w:r>
      <w:r w:rsidR="00CF3E3C">
        <w:rPr>
          <w:rFonts w:ascii="Cambria" w:hAnsi="Cambria"/>
          <w:sz w:val="20"/>
        </w:rPr>
        <w:t>(Key-AR)</w:t>
      </w:r>
    </w:p>
    <w:p w14:paraId="72879934" w14:textId="7E7EB8E8" w:rsidR="00655714" w:rsidRDefault="003C44BB" w:rsidP="00EB11E5">
      <w:pPr>
        <w:tabs>
          <w:tab w:val="left" w:pos="0"/>
        </w:tabs>
        <w:spacing w:after="0" w:line="240" w:lineRule="auto"/>
        <w:jc w:val="both"/>
        <w:outlineLvl w:val="0"/>
        <w:rPr>
          <w:rFonts w:ascii="Cambria" w:hAnsi="Cambria"/>
          <w:sz w:val="20"/>
        </w:rPr>
      </w:pPr>
      <w:r>
        <w:rPr>
          <w:rFonts w:ascii="Cambria" w:hAnsi="Cambria"/>
          <w:sz w:val="20"/>
        </w:rPr>
        <w:tab/>
      </w:r>
      <w:r w:rsidR="00655714" w:rsidRPr="00655714">
        <w:rPr>
          <w:rFonts w:ascii="Cambria" w:hAnsi="Cambria"/>
          <w:sz w:val="20"/>
        </w:rPr>
        <w:t>Planned behavior theory explains that attitudes toward behavior are one of the important parts that can be the reason in determining an action. When a person appreciates a positive deed, then he will have the will to do the deed and vice versa. The view of people who view the impact of land fires as a negative gives rise to the desire not to commit acts of land burning.  People believe that by not burning land it can benefit them. Therefore, the negative impact and benefits are what cause the community's intention not to burn land is higher.</w:t>
      </w:r>
      <w:r w:rsidR="00655714" w:rsidRPr="00655714">
        <w:rPr>
          <w:rFonts w:ascii="Cambria" w:hAnsi="Cambria"/>
          <w:i/>
          <w:sz w:val="20"/>
        </w:rPr>
        <w:t xml:space="preserve"> </w:t>
      </w:r>
      <w:r w:rsidR="00655714">
        <w:rPr>
          <w:rFonts w:ascii="Cambria" w:hAnsi="Cambria"/>
          <w:sz w:val="20"/>
        </w:rPr>
        <w:t>In line with research conducted by</w:t>
      </w:r>
      <w:r w:rsidR="00EB11E5">
        <w:rPr>
          <w:rFonts w:ascii="Cambria" w:hAnsi="Cambria"/>
          <w:sz w:val="20"/>
        </w:rPr>
        <w:t xml:space="preserve"> </w:t>
      </w:r>
      <w:r w:rsidR="007667CD">
        <w:rPr>
          <w:rFonts w:ascii="Cambria" w:hAnsi="Cambria"/>
          <w:sz w:val="20"/>
        </w:rPr>
        <w:fldChar w:fldCharType="begin" w:fldLock="1"/>
      </w:r>
      <w:r w:rsidR="00EB11E5">
        <w:rPr>
          <w:rFonts w:ascii="Cambria" w:hAnsi="Cambria"/>
          <w:sz w:val="20"/>
        </w:rPr>
        <w:instrText>ADDIN CSL_CITATION {"citationItems":[{"id":"ITEM-1","itemData":{"author":[{"dropping-particle":"","family":"Wikamorys","given":"Dian Anggraini","non-dropping-particle":"","parse-names":false,"suffix":""},{"dropping-particle":"","family":"Rochmach","given":"Thinni Nuruk","non-dropping-particle":"","parse-names":false,"suffix":""}],"container-title":"Jurnal Administrasi Kesehatan Indonesia","id":"ITEM-1","issue":"1","issued":{"date-parts":[["2017"]]},"page":"32-40","title":"Aplikasi Theory of Planned Behavior dalam Membangkitkan Niat Pasien Untuk Melakukan Operasi Katarak","type":"article-journal","volume":"5"},"uris":["http://www.mendeley.com/documents/?uuid=66bca155-e79c-4c1d-957a-47b6aace9b96"]}],"mendeley":{"formattedCitation":"(Wikamorys and Rochmach, 2017)","manualFormatting":"Wikamorys dan Rochmach (2017)","plainTextFormattedCitation":"(Wikamorys and Rochmach, 2017)","previouslyFormattedCitation":"(Wikamorys and Rochmach, 2017)"},"properties":{"noteIndex":0},"schema":"https://github.com/citation-style-language/schema/raw/master/csl-citation.json"}</w:instrText>
      </w:r>
      <w:r w:rsidR="007667CD">
        <w:rPr>
          <w:rFonts w:ascii="Cambria" w:hAnsi="Cambria"/>
          <w:sz w:val="20"/>
        </w:rPr>
        <w:fldChar w:fldCharType="separate"/>
      </w:r>
      <w:r w:rsidR="00EB11E5">
        <w:rPr>
          <w:rFonts w:ascii="Cambria" w:hAnsi="Cambria"/>
          <w:noProof/>
          <w:sz w:val="20"/>
        </w:rPr>
        <w:t>Wikamorys dan Rochmach</w:t>
      </w:r>
      <w:r w:rsidR="00EB11E5" w:rsidRPr="00EB11E5">
        <w:rPr>
          <w:rFonts w:ascii="Cambria" w:hAnsi="Cambria"/>
          <w:noProof/>
          <w:sz w:val="20"/>
        </w:rPr>
        <w:t xml:space="preserve"> </w:t>
      </w:r>
      <w:r w:rsidR="00EB11E5">
        <w:rPr>
          <w:rFonts w:ascii="Cambria" w:hAnsi="Cambria"/>
          <w:noProof/>
          <w:sz w:val="20"/>
        </w:rPr>
        <w:t>(</w:t>
      </w:r>
      <w:r w:rsidR="00EB11E5" w:rsidRPr="00EB11E5">
        <w:rPr>
          <w:rFonts w:ascii="Cambria" w:hAnsi="Cambria"/>
          <w:noProof/>
          <w:sz w:val="20"/>
        </w:rPr>
        <w:t>2017)</w:t>
      </w:r>
      <w:r w:rsidR="007667CD">
        <w:rPr>
          <w:rFonts w:ascii="Cambria" w:hAnsi="Cambria"/>
          <w:sz w:val="20"/>
        </w:rPr>
        <w:fldChar w:fldCharType="end"/>
      </w:r>
      <w:r w:rsidR="00EB11E5">
        <w:rPr>
          <w:rFonts w:ascii="Cambria" w:hAnsi="Cambria"/>
          <w:sz w:val="20"/>
        </w:rPr>
        <w:t xml:space="preserve">, </w:t>
      </w:r>
      <w:r w:rsidR="00655714" w:rsidRPr="00655714">
        <w:rPr>
          <w:rFonts w:ascii="Cambria" w:hAnsi="Cambria"/>
          <w:sz w:val="20"/>
        </w:rPr>
        <w:t>Attitudes toward behavior have a significant influence on a person's intention to perform a behavior.</w:t>
      </w:r>
    </w:p>
    <w:p w14:paraId="570D58D3" w14:textId="77777777" w:rsidR="00655714" w:rsidRDefault="00EB11E5" w:rsidP="00EB11E5">
      <w:pPr>
        <w:tabs>
          <w:tab w:val="left" w:pos="0"/>
        </w:tabs>
        <w:spacing w:after="0" w:line="240" w:lineRule="auto"/>
        <w:jc w:val="both"/>
        <w:outlineLvl w:val="0"/>
        <w:rPr>
          <w:rFonts w:ascii="Cambria" w:hAnsi="Cambria"/>
          <w:sz w:val="20"/>
        </w:rPr>
      </w:pPr>
      <w:r>
        <w:rPr>
          <w:rFonts w:ascii="Cambria" w:hAnsi="Cambria"/>
          <w:sz w:val="20"/>
        </w:rPr>
        <w:lastRenderedPageBreak/>
        <w:tab/>
      </w:r>
      <w:r w:rsidR="00655714" w:rsidRPr="00655714">
        <w:rPr>
          <w:rFonts w:ascii="Cambria" w:hAnsi="Cambria"/>
          <w:sz w:val="20"/>
        </w:rPr>
        <w:t>The environment has an important role in a person's decision-making</w:t>
      </w:r>
      <w:r w:rsidR="00655714">
        <w:rPr>
          <w:rFonts w:ascii="Cambria" w:hAnsi="Cambria"/>
          <w:sz w:val="20"/>
        </w:rPr>
        <w:t xml:space="preserve"> </w:t>
      </w:r>
      <w:r w:rsidR="007667CD">
        <w:rPr>
          <w:rFonts w:ascii="Cambria" w:hAnsi="Cambria"/>
          <w:sz w:val="20"/>
        </w:rPr>
        <w:fldChar w:fldCharType="begin" w:fldLock="1"/>
      </w:r>
      <w:r>
        <w:rPr>
          <w:rFonts w:ascii="Cambria" w:hAnsi="Cambria"/>
          <w:sz w:val="20"/>
        </w:rPr>
        <w:instrText>ADDIN CSL_CITATION {"citationItems":[{"id":"ITEM-1","itemData":{"author":[{"dropping-particle":"","family":"Subagyo","given":"A. B","non-dropping-particle":"","parse-names":false,"suffix":""}],"id":"ITEM-1","issued":{"date-parts":[["2000"]]},"publisher":"Lembaga Literatur Baptis","publisher-place":"Bandung","title":"Bagaimana Memprakirakan dan Memahami Perilaku","type":"book"},"uris":["http://www.mendeley.com/documents/?uuid=4e15b304-dc20-4a9f-9d8b-043bcd69d317"]}],"mendeley":{"formattedCitation":"(Subagyo, 2000)","plainTextFormattedCitation":"(Subagyo, 2000)","previouslyFormattedCitation":"(Subagyo, 2000)"},"properties":{"noteIndex":0},"schema":"https://github.com/citation-style-language/schema/raw/master/csl-citation.json"}</w:instrText>
      </w:r>
      <w:r w:rsidR="007667CD">
        <w:rPr>
          <w:rFonts w:ascii="Cambria" w:hAnsi="Cambria"/>
          <w:sz w:val="20"/>
        </w:rPr>
        <w:fldChar w:fldCharType="separate"/>
      </w:r>
      <w:r w:rsidRPr="00EB11E5">
        <w:rPr>
          <w:rFonts w:ascii="Cambria" w:hAnsi="Cambria"/>
          <w:noProof/>
          <w:sz w:val="20"/>
        </w:rPr>
        <w:t>(Subagyo, 2000)</w:t>
      </w:r>
      <w:r w:rsidR="007667CD">
        <w:rPr>
          <w:rFonts w:ascii="Cambria" w:hAnsi="Cambria"/>
          <w:sz w:val="20"/>
        </w:rPr>
        <w:fldChar w:fldCharType="end"/>
      </w:r>
      <w:r>
        <w:rPr>
          <w:rFonts w:ascii="Cambria" w:hAnsi="Cambria"/>
          <w:sz w:val="20"/>
        </w:rPr>
        <w:t xml:space="preserve">. </w:t>
      </w:r>
      <w:r w:rsidR="00655714" w:rsidRPr="00655714">
        <w:rPr>
          <w:rFonts w:ascii="Cambria" w:hAnsi="Cambria"/>
          <w:sz w:val="20"/>
        </w:rPr>
        <w:t>People who are in a social environment where the surroundings have a positive influence will increase motivation to perform a behavior. The social environmental conditions of the community in North Indralaya who no longer do land burning again make each other's motivation among the community not to do land burning behavior. In line with research</w:t>
      </w:r>
      <w:r w:rsidR="00655714">
        <w:rPr>
          <w:rFonts w:ascii="Cambria" w:hAnsi="Cambria"/>
          <w:sz w:val="20"/>
        </w:rPr>
        <w:t xml:space="preserve"> conducted by</w:t>
      </w:r>
      <w:r w:rsidR="00655714" w:rsidRPr="00655714">
        <w:rPr>
          <w:rFonts w:ascii="Cambria" w:hAnsi="Cambria"/>
          <w:sz w:val="20"/>
        </w:rPr>
        <w:t xml:space="preserve"> </w:t>
      </w:r>
      <w:r w:rsidR="007667CD">
        <w:rPr>
          <w:rFonts w:ascii="Cambria" w:hAnsi="Cambria"/>
          <w:sz w:val="20"/>
        </w:rPr>
        <w:fldChar w:fldCharType="begin" w:fldLock="1"/>
      </w:r>
      <w:r>
        <w:rPr>
          <w:rFonts w:ascii="Cambria" w:hAnsi="Cambria"/>
          <w:sz w:val="20"/>
        </w:rPr>
        <w:instrText>ADDIN CSL_CITATION {"citationItems":[{"id":"ITEM-1","itemData":{"author":[{"dropping-particle":"","family":"Wahyuningsih","given":"Indah","non-dropping-particle":"","parse-names":false,"suffix":""}],"container-title":"Jurnal of Economucs and Business Aseanomics (JEBA)","id":"ITEM-1","issue":"1","issued":{"date-parts":[["2018"]]},"page":"41-59","title":"Intensi Konsumen Terhadap Kosmetik Dan Produk Skincare Halal Di Indonesia : Pendekatan Theory Of Planned Behavior","type":"article-journal","volume":"3"},"uris":["http://www.mendeley.com/documents/?uuid=9084e390-1bf6-4c49-8154-a851005c31b2"]}],"mendeley":{"formattedCitation":"(Wahyuningsih, 2018)","manualFormatting":"Wahyuningsih (2018)","plainTextFormattedCitation":"(Wahyuningsih, 2018)","previouslyFormattedCitation":"(Wahyuningsih, 2018)"},"properties":{"noteIndex":0},"schema":"https://github.com/citation-style-language/schema/raw/master/csl-citation.json"}</w:instrText>
      </w:r>
      <w:r w:rsidR="007667CD">
        <w:rPr>
          <w:rFonts w:ascii="Cambria" w:hAnsi="Cambria"/>
          <w:sz w:val="20"/>
        </w:rPr>
        <w:fldChar w:fldCharType="separate"/>
      </w:r>
      <w:r>
        <w:rPr>
          <w:rFonts w:ascii="Cambria" w:hAnsi="Cambria"/>
          <w:noProof/>
          <w:sz w:val="20"/>
        </w:rPr>
        <w:t>Wahyuningsih</w:t>
      </w:r>
      <w:r w:rsidRPr="00EB11E5">
        <w:rPr>
          <w:rFonts w:ascii="Cambria" w:hAnsi="Cambria"/>
          <w:noProof/>
          <w:sz w:val="20"/>
        </w:rPr>
        <w:t xml:space="preserve"> </w:t>
      </w:r>
      <w:r>
        <w:rPr>
          <w:rFonts w:ascii="Cambria" w:hAnsi="Cambria"/>
          <w:noProof/>
          <w:sz w:val="20"/>
        </w:rPr>
        <w:t>(</w:t>
      </w:r>
      <w:r w:rsidRPr="00EB11E5">
        <w:rPr>
          <w:rFonts w:ascii="Cambria" w:hAnsi="Cambria"/>
          <w:noProof/>
          <w:sz w:val="20"/>
        </w:rPr>
        <w:t>2018)</w:t>
      </w:r>
      <w:r w:rsidR="007667CD">
        <w:rPr>
          <w:rFonts w:ascii="Cambria" w:hAnsi="Cambria"/>
          <w:sz w:val="20"/>
        </w:rPr>
        <w:fldChar w:fldCharType="end"/>
      </w:r>
      <w:r>
        <w:rPr>
          <w:rFonts w:ascii="Cambria" w:hAnsi="Cambria"/>
          <w:sz w:val="20"/>
        </w:rPr>
        <w:t xml:space="preserve"> </w:t>
      </w:r>
      <w:r w:rsidR="00655714">
        <w:rPr>
          <w:rFonts w:ascii="Cambria" w:hAnsi="Cambria"/>
          <w:sz w:val="20"/>
        </w:rPr>
        <w:t>i</w:t>
      </w:r>
      <w:r w:rsidR="00655714" w:rsidRPr="00655714">
        <w:rPr>
          <w:rFonts w:ascii="Cambria" w:hAnsi="Cambria"/>
          <w:sz w:val="20"/>
        </w:rPr>
        <w:t>n the intense use of cosmetics, subjective norms have a positive and significant influence on consumer intentions to buy cosmetics and halal skincare products.</w:t>
      </w:r>
      <w:r>
        <w:rPr>
          <w:rFonts w:ascii="Cambria" w:hAnsi="Cambria"/>
          <w:sz w:val="20"/>
        </w:rPr>
        <w:t xml:space="preserve"> </w:t>
      </w:r>
      <w:r w:rsidR="00655714">
        <w:rPr>
          <w:rFonts w:ascii="Cambria" w:hAnsi="Cambria"/>
          <w:sz w:val="20"/>
        </w:rPr>
        <w:t>Research by</w:t>
      </w:r>
      <w:r w:rsidR="00017FDD">
        <w:rPr>
          <w:rFonts w:ascii="Cambria" w:hAnsi="Cambria"/>
          <w:sz w:val="20"/>
        </w:rPr>
        <w:t xml:space="preserve"> </w:t>
      </w:r>
      <w:r w:rsidR="007667CD">
        <w:rPr>
          <w:rFonts w:ascii="Cambria" w:hAnsi="Cambria"/>
          <w:sz w:val="20"/>
        </w:rPr>
        <w:fldChar w:fldCharType="begin" w:fldLock="1"/>
      </w:r>
      <w:r w:rsidR="00715DDB">
        <w:rPr>
          <w:rFonts w:ascii="Cambria" w:hAnsi="Cambria"/>
          <w:sz w:val="20"/>
        </w:rPr>
        <w:instrText>ADDIN CSL_CITATION {"citationItems":[{"id":"ITEM-1","itemData":{"abstract":"The purpose of this study was to analyze the influence of worker attitudes, subjective norms and behavioral control toward Intention to Comply on the policy of implementation Occupational Health, Safety and Environment (K3L). Respondents in this study were all employees and construction workers on the project Watermark Hotel &amp; Spa Bali at Jalan Raya Uluwatu, Jimbaran, Bali, filmed contractor PT. Hutama Regional Office IV Bali, NTB, and NTT. The sampling technique used was purposive sampling technique, researcher have consideration, that the workers who made the respondents are the workers whose jobs are directly related to the operational activities in the field of this project. The respondents amounted to 105 people. The research instrument used questionnaires and analysis techniques used were multiple linear regression analysis. The results showed that the attitude of the workers in the implementation of safety policies in a positive and significant effect on Intention to Comply, subjective norm, and a significant positive effect on Intention to Comply, and control the behavior of workers and significant positive effect on Intention to Comply. Implications of research namely, the theory of planned behavior (TPB) is determined by beliefs held by individuals, depending on the knowledge and control of the control that. Control control factors consist of internal and external. TPB only focus on individual psychological determinants. Attitudes may also be influenced by demographic factors. Thus, it becomes a very important factor to be considered in future research. Not all research topics can be implemented and tested by TPB, associated with different problems.","author":[{"dropping-particle":"","family":"Hartoni","given":"I Gusti Putu Oka","non-dropping-particle":"","parse-names":false,"suffix":""},{"dropping-particle":"","family":"Riana","given":"I Gede","non-dropping-particle":"","parse-names":false,"suffix":""}],"container-title":"E Jurnal Ekonomi dan Bisnis Universitas Udayana","id":"ITEM-1","issue":"4","issued":{"date-parts":[["2015"]]},"page":"243-264","title":"Sikap, norma subjektif, dan kontrol perilaku pada implementasi keselamatan kerja: Dampaknya terhadap intention to comply (Studi pada pekerja kontraktor PT. Hutama Karya Kantor Wilayah IV Bali, NTB, NTT)","type":"article-journal","volume":"4"},"uris":["http://www.mendeley.com/documents/?uuid=4e72d797-c153-4ad3-a523-8749d46357c8"]}],"mendeley":{"formattedCitation":"(Hartoni and Riana, 2015)","manualFormatting":"Hartoni dan Riana (2015)","plainTextFormattedCitation":"(Hartoni and Riana, 2015)","previouslyFormattedCitation":"(Hartoni and Riana, 2015)"},"properties":{"noteIndex":0},"schema":"https://github.com/citation-style-language/schema/raw/master/csl-citation.json"}</w:instrText>
      </w:r>
      <w:r w:rsidR="007667CD">
        <w:rPr>
          <w:rFonts w:ascii="Cambria" w:hAnsi="Cambria"/>
          <w:sz w:val="20"/>
        </w:rPr>
        <w:fldChar w:fldCharType="separate"/>
      </w:r>
      <w:r w:rsidR="00017FDD" w:rsidRPr="00017FDD">
        <w:rPr>
          <w:rFonts w:ascii="Cambria" w:hAnsi="Cambria"/>
          <w:noProof/>
          <w:sz w:val="20"/>
        </w:rPr>
        <w:t xml:space="preserve">Hartoni </w:t>
      </w:r>
      <w:r w:rsidR="00655714">
        <w:rPr>
          <w:rFonts w:ascii="Cambria" w:hAnsi="Cambria"/>
          <w:noProof/>
          <w:sz w:val="20"/>
        </w:rPr>
        <w:t>and</w:t>
      </w:r>
      <w:r w:rsidR="00017FDD" w:rsidRPr="00017FDD">
        <w:rPr>
          <w:rFonts w:ascii="Cambria" w:hAnsi="Cambria"/>
          <w:noProof/>
          <w:sz w:val="20"/>
        </w:rPr>
        <w:t xml:space="preserve"> Riana</w:t>
      </w:r>
      <w:r w:rsidR="00017FDD">
        <w:rPr>
          <w:rFonts w:ascii="Cambria" w:hAnsi="Cambria"/>
          <w:noProof/>
          <w:sz w:val="20"/>
        </w:rPr>
        <w:t xml:space="preserve"> (</w:t>
      </w:r>
      <w:r w:rsidR="00017FDD" w:rsidRPr="00017FDD">
        <w:rPr>
          <w:rFonts w:ascii="Cambria" w:hAnsi="Cambria"/>
          <w:noProof/>
          <w:sz w:val="20"/>
        </w:rPr>
        <w:t>2015)</w:t>
      </w:r>
      <w:r w:rsidR="007667CD">
        <w:rPr>
          <w:rFonts w:ascii="Cambria" w:hAnsi="Cambria"/>
          <w:sz w:val="20"/>
        </w:rPr>
        <w:fldChar w:fldCharType="end"/>
      </w:r>
      <w:r w:rsidR="00017FDD">
        <w:rPr>
          <w:rFonts w:ascii="Cambria" w:hAnsi="Cambria"/>
          <w:sz w:val="20"/>
        </w:rPr>
        <w:t xml:space="preserve"> </w:t>
      </w:r>
      <w:r w:rsidR="00655714">
        <w:rPr>
          <w:rFonts w:ascii="Cambria" w:hAnsi="Cambria"/>
          <w:sz w:val="20"/>
        </w:rPr>
        <w:t>s</w:t>
      </w:r>
      <w:r w:rsidR="00655714" w:rsidRPr="00655714">
        <w:rPr>
          <w:rFonts w:ascii="Cambria" w:hAnsi="Cambria"/>
          <w:sz w:val="20"/>
        </w:rPr>
        <w:t>ubjective norms have a positive influence on the intention of workers to use PPE. If subjective norms tend to be good and high, an individual's confidence to implement or display a behavior will be higher. In addition, the growth of caring attitudes among fellow communities characterized by gotong royong activities in the event of a fire makes one of the motivations of the community not to burn forests.</w:t>
      </w:r>
    </w:p>
    <w:p w14:paraId="3615827A" w14:textId="77777777" w:rsidR="00EB11E5" w:rsidRDefault="00EB11E5" w:rsidP="00EB11E5">
      <w:pPr>
        <w:tabs>
          <w:tab w:val="left" w:pos="0"/>
        </w:tabs>
        <w:spacing w:after="0" w:line="240" w:lineRule="auto"/>
        <w:jc w:val="both"/>
        <w:outlineLvl w:val="0"/>
        <w:rPr>
          <w:rFonts w:ascii="Cambria" w:hAnsi="Cambria"/>
          <w:sz w:val="20"/>
        </w:rPr>
      </w:pPr>
      <w:r>
        <w:rPr>
          <w:rFonts w:ascii="Cambria" w:hAnsi="Cambria"/>
          <w:sz w:val="20"/>
        </w:rPr>
        <w:tab/>
      </w:r>
      <w:r w:rsidR="00655714" w:rsidRPr="00655714">
        <w:rPr>
          <w:rFonts w:ascii="Cambria" w:hAnsi="Cambria"/>
          <w:sz w:val="20"/>
        </w:rPr>
        <w:t>A person's behavior is influenced by a control on which he or she is based. Behavioral control has two aspects: how much a person has control over behavior and how confident one is about the ability to per</w:t>
      </w:r>
      <w:r w:rsidR="00655714">
        <w:rPr>
          <w:rFonts w:ascii="Cambria" w:hAnsi="Cambria"/>
          <w:sz w:val="20"/>
        </w:rPr>
        <w:t>form a behavior or not to do so</w:t>
      </w:r>
      <w:r w:rsidR="00655714" w:rsidRPr="00655714">
        <w:rPr>
          <w:rFonts w:ascii="Cambria" w:hAnsi="Cambria"/>
          <w:sz w:val="20"/>
        </w:rPr>
        <w:t xml:space="preserve"> </w:t>
      </w:r>
      <w:r w:rsidR="007667CD">
        <w:rPr>
          <w:rFonts w:ascii="Cambria" w:hAnsi="Cambria"/>
          <w:sz w:val="20"/>
        </w:rPr>
        <w:fldChar w:fldCharType="begin" w:fldLock="1"/>
      </w:r>
      <w:r w:rsidR="00FF2D7B">
        <w:rPr>
          <w:rFonts w:ascii="Cambria" w:hAnsi="Cambria"/>
          <w:sz w:val="20"/>
        </w:rPr>
        <w:instrText>ADDIN CSL_CITATION {"citationItems":[{"id":"ITEM-1","itemData":{"author":[{"dropping-particle":"","family":"Hidayah","given":"Siti","non-dropping-particle":"","parse-names":false,"suffix":""},{"dropping-particle":"","family":"Haryani","given":"","non-dropping-particle":"","parse-names":false,"suffix":""}],"container-title":"Dharma Ekonomi","id":"ITEM-1","issue":"36","issued":{"date-parts":[["2012"]]},"page":"1-8","title":"Implementasi Niat (Intention) dalam Kehidupan Kerja","type":"article-journal","volume":"12"},"uris":["http://www.mendeley.com/documents/?uuid=712d11b7-0118-4fa2-8db9-4ca67c583f25"]}],"mendeley":{"formattedCitation":"(Hidayah and Haryani, 2012)","manualFormatting":"(Hidayah dan Haryani, 2012)","plainTextFormattedCitation":"(Hidayah and Haryani, 2012)","previouslyFormattedCitation":"(Hidayah and Haryani, 2012)"},"properties":{"noteIndex":0},"schema":"https://github.com/citation-style-language/schema/raw/master/csl-citation.json"}</w:instrText>
      </w:r>
      <w:r w:rsidR="007667CD">
        <w:rPr>
          <w:rFonts w:ascii="Cambria" w:hAnsi="Cambria"/>
          <w:sz w:val="20"/>
        </w:rPr>
        <w:fldChar w:fldCharType="separate"/>
      </w:r>
      <w:r w:rsidR="00655714">
        <w:rPr>
          <w:rFonts w:ascii="Cambria" w:hAnsi="Cambria"/>
          <w:noProof/>
          <w:sz w:val="20"/>
        </w:rPr>
        <w:t>(Hidayah and</w:t>
      </w:r>
      <w:r w:rsidRPr="00EB11E5">
        <w:rPr>
          <w:rFonts w:ascii="Cambria" w:hAnsi="Cambria"/>
          <w:noProof/>
          <w:sz w:val="20"/>
        </w:rPr>
        <w:t xml:space="preserve"> Haryani, 2012)</w:t>
      </w:r>
      <w:r w:rsidR="007667CD">
        <w:rPr>
          <w:rFonts w:ascii="Cambria" w:hAnsi="Cambria"/>
          <w:sz w:val="20"/>
        </w:rPr>
        <w:fldChar w:fldCharType="end"/>
      </w:r>
      <w:r>
        <w:rPr>
          <w:rFonts w:ascii="Cambria" w:hAnsi="Cambria"/>
          <w:sz w:val="20"/>
        </w:rPr>
        <w:t xml:space="preserve">. </w:t>
      </w:r>
      <w:r w:rsidR="00655714" w:rsidRPr="00655714">
        <w:rPr>
          <w:rFonts w:ascii="Cambria" w:hAnsi="Cambria"/>
          <w:sz w:val="20"/>
        </w:rPr>
        <w:t xml:space="preserve">In this case, the socialization that has been done by the local authorities and the increasingly burdensome punitive sanctions become community control so as not to burn land. People in North Indralaya are already aware of the prison sanctions and fines that will be received if they commit land burning. In addition, the socialization carried out by BPBD and the Village Head makes the community more aware and does not burn. People are also aware of the many benefits felt if they do not burn forests, making the motivation to change bad behavior to burn land. In line with research </w:t>
      </w:r>
      <w:r w:rsidR="00655714">
        <w:rPr>
          <w:rFonts w:ascii="Cambria" w:hAnsi="Cambria"/>
          <w:sz w:val="20"/>
        </w:rPr>
        <w:t xml:space="preserve">by </w:t>
      </w:r>
      <w:r w:rsidR="007667CD">
        <w:rPr>
          <w:rFonts w:ascii="Cambria" w:hAnsi="Cambria"/>
          <w:sz w:val="20"/>
        </w:rPr>
        <w:fldChar w:fldCharType="begin" w:fldLock="1"/>
      </w:r>
      <w:r w:rsidR="00FF2D7B">
        <w:rPr>
          <w:rFonts w:ascii="Cambria" w:hAnsi="Cambria"/>
          <w:sz w:val="20"/>
        </w:rPr>
        <w:instrText>ADDIN CSL_CITATION {"citationItems":[{"id":"ITEM-1","itemData":{"author":[{"dropping-particle":"","family":"Ma'sumah","given":"Ngalimatul","non-dropping-particle":"","parse-names":false,"suffix":""},{"dropping-particle":"","family":"Pujiati","given":"Amin","non-dropping-particle":"","parse-names":false,"suffix":""}],"container-title":"Economic Education Analysis Journal","id":"ITEM-1","issue":"1","issued":{"date-parts":[["2018"]]},"page":"194-207","title":"Pengaruh Sikap, Norma Subjektif dan Kontrol Perilaku Persepsian terhadap Niat Berwirausaha Siswa","type":"article-journal","volume":"7"},"uris":["http://www.mendeley.com/documents/?uuid=320d5cca-94e2-4029-b84e-ff276281ea38"]}],"mendeley":{"formattedCitation":"(Ma’sumah and Pujiati, 2018)","manualFormatting":"Ma’sumah dan Pujiati (2018)","plainTextFormattedCitation":"(Ma’sumah and Pujiati, 2018)","previouslyFormattedCitation":"(Ma’sumah and Pujiati, 2018)"},"properties":{"noteIndex":0},"schema":"https://github.com/citation-style-language/schema/raw/master/csl-citation.json"}</w:instrText>
      </w:r>
      <w:r w:rsidR="007667CD">
        <w:rPr>
          <w:rFonts w:ascii="Cambria" w:hAnsi="Cambria"/>
          <w:sz w:val="20"/>
        </w:rPr>
        <w:fldChar w:fldCharType="separate"/>
      </w:r>
      <w:r w:rsidR="00655714">
        <w:rPr>
          <w:rFonts w:ascii="Cambria" w:hAnsi="Cambria"/>
          <w:noProof/>
          <w:sz w:val="20"/>
        </w:rPr>
        <w:t>Ma’sumah and</w:t>
      </w:r>
      <w:r w:rsidR="00FF2D7B">
        <w:rPr>
          <w:rFonts w:ascii="Cambria" w:hAnsi="Cambria"/>
          <w:noProof/>
          <w:sz w:val="20"/>
        </w:rPr>
        <w:t xml:space="preserve"> Pujiati</w:t>
      </w:r>
      <w:r w:rsidR="00FF2D7B" w:rsidRPr="00FF2D7B">
        <w:rPr>
          <w:rFonts w:ascii="Cambria" w:hAnsi="Cambria"/>
          <w:noProof/>
          <w:sz w:val="20"/>
        </w:rPr>
        <w:t xml:space="preserve"> </w:t>
      </w:r>
      <w:r w:rsidR="00FF2D7B">
        <w:rPr>
          <w:rFonts w:ascii="Cambria" w:hAnsi="Cambria"/>
          <w:noProof/>
          <w:sz w:val="20"/>
        </w:rPr>
        <w:t>(</w:t>
      </w:r>
      <w:r w:rsidR="00FF2D7B" w:rsidRPr="00FF2D7B">
        <w:rPr>
          <w:rFonts w:ascii="Cambria" w:hAnsi="Cambria"/>
          <w:noProof/>
          <w:sz w:val="20"/>
        </w:rPr>
        <w:t>2018)</w:t>
      </w:r>
      <w:r w:rsidR="007667CD">
        <w:rPr>
          <w:rFonts w:ascii="Cambria" w:hAnsi="Cambria"/>
          <w:sz w:val="20"/>
        </w:rPr>
        <w:fldChar w:fldCharType="end"/>
      </w:r>
      <w:r w:rsidR="00FF2D7B">
        <w:rPr>
          <w:rFonts w:ascii="Cambria" w:hAnsi="Cambria"/>
          <w:sz w:val="20"/>
        </w:rPr>
        <w:t xml:space="preserve">, </w:t>
      </w:r>
      <w:r w:rsidR="00655714">
        <w:rPr>
          <w:rFonts w:ascii="Cambria" w:hAnsi="Cambria"/>
          <w:sz w:val="20"/>
        </w:rPr>
        <w:t>b</w:t>
      </w:r>
      <w:r w:rsidR="00655714" w:rsidRPr="00655714">
        <w:rPr>
          <w:rFonts w:ascii="Cambria" w:hAnsi="Cambria"/>
          <w:sz w:val="20"/>
        </w:rPr>
        <w:t>ehavioral control has a positive value, meaning that behavioral control has a positive influence on intention.</w:t>
      </w:r>
    </w:p>
    <w:p w14:paraId="723B4468" w14:textId="77777777" w:rsidR="00655714" w:rsidRDefault="00FF2D7B" w:rsidP="00EB11E5">
      <w:pPr>
        <w:tabs>
          <w:tab w:val="left" w:pos="0"/>
        </w:tabs>
        <w:spacing w:after="0" w:line="240" w:lineRule="auto"/>
        <w:jc w:val="both"/>
        <w:outlineLvl w:val="0"/>
        <w:rPr>
          <w:rFonts w:ascii="Cambria" w:hAnsi="Cambria"/>
          <w:sz w:val="20"/>
        </w:rPr>
      </w:pPr>
      <w:r>
        <w:rPr>
          <w:rFonts w:ascii="Cambria" w:hAnsi="Cambria"/>
          <w:sz w:val="20"/>
        </w:rPr>
        <w:tab/>
      </w:r>
      <w:r w:rsidR="00655714" w:rsidRPr="00655714">
        <w:rPr>
          <w:rFonts w:ascii="Cambria" w:hAnsi="Cambria"/>
          <w:sz w:val="20"/>
        </w:rPr>
        <w:t>In accordance with the theory of planned behavior, intention is a direct determinant of the behavior then it can be known that the behavior of the individual will be consistent with his intention towards the behavior. Intention will play a role in eliciting an action or behavior by linking between the components of attitudes toward behavior, subjective norms, and behavior control.</w:t>
      </w:r>
    </w:p>
    <w:p w14:paraId="66BC2B90" w14:textId="77777777" w:rsidR="00FF2D7B" w:rsidRDefault="00FF2D7B" w:rsidP="00EB11E5">
      <w:pPr>
        <w:tabs>
          <w:tab w:val="left" w:pos="0"/>
        </w:tabs>
        <w:spacing w:after="0" w:line="240" w:lineRule="auto"/>
        <w:jc w:val="both"/>
        <w:outlineLvl w:val="0"/>
        <w:rPr>
          <w:rFonts w:ascii="Cambria" w:hAnsi="Cambria"/>
          <w:sz w:val="20"/>
        </w:rPr>
      </w:pPr>
      <w:r>
        <w:rPr>
          <w:rFonts w:ascii="Cambria" w:hAnsi="Cambria"/>
          <w:sz w:val="20"/>
        </w:rPr>
        <w:t xml:space="preserve"> </w:t>
      </w:r>
    </w:p>
    <w:p w14:paraId="5BE00ECC" w14:textId="77777777" w:rsidR="00FF2D7B" w:rsidRPr="00F87797" w:rsidRDefault="00FF2D7B" w:rsidP="00FF2D7B">
      <w:pPr>
        <w:autoSpaceDE w:val="0"/>
        <w:autoSpaceDN w:val="0"/>
        <w:adjustRightInd w:val="0"/>
        <w:spacing w:after="0" w:line="240" w:lineRule="auto"/>
        <w:ind w:left="450" w:hanging="450"/>
        <w:jc w:val="both"/>
        <w:outlineLvl w:val="0"/>
        <w:rPr>
          <w:rFonts w:ascii="Cambria" w:hAnsi="Cambria"/>
          <w:b/>
          <w:sz w:val="20"/>
          <w:szCs w:val="20"/>
        </w:rPr>
      </w:pPr>
      <w:r w:rsidRPr="00F87797">
        <w:rPr>
          <w:rFonts w:ascii="Cambria" w:hAnsi="Cambria"/>
          <w:b/>
          <w:sz w:val="20"/>
          <w:szCs w:val="20"/>
        </w:rPr>
        <w:t xml:space="preserve">4. </w:t>
      </w:r>
      <w:r w:rsidR="00020BB7">
        <w:rPr>
          <w:rFonts w:ascii="Cambria" w:hAnsi="Cambria"/>
          <w:b/>
          <w:sz w:val="20"/>
          <w:szCs w:val="20"/>
        </w:rPr>
        <w:t>Conclusion</w:t>
      </w:r>
    </w:p>
    <w:p w14:paraId="3DA49FFF" w14:textId="1CDE53E3" w:rsidR="00FF2D7B" w:rsidRDefault="00FF2D7B" w:rsidP="00EB11E5">
      <w:pPr>
        <w:tabs>
          <w:tab w:val="left" w:pos="0"/>
        </w:tabs>
        <w:spacing w:after="0" w:line="240" w:lineRule="auto"/>
        <w:jc w:val="both"/>
        <w:outlineLvl w:val="0"/>
        <w:rPr>
          <w:rFonts w:ascii="Cambria" w:hAnsi="Cambria"/>
          <w:sz w:val="20"/>
          <w:szCs w:val="20"/>
        </w:rPr>
      </w:pPr>
      <w:r>
        <w:rPr>
          <w:rFonts w:ascii="Cambria" w:hAnsi="Cambria"/>
          <w:sz w:val="20"/>
          <w:szCs w:val="20"/>
        </w:rPr>
        <w:tab/>
      </w:r>
      <w:r w:rsidR="00260B18" w:rsidRPr="00260B18">
        <w:rPr>
          <w:rFonts w:ascii="Cambria" w:hAnsi="Cambria"/>
          <w:sz w:val="20"/>
          <w:szCs w:val="20"/>
        </w:rPr>
        <w:t xml:space="preserve">Based on the results of the study, it can be concluded that attitudes towards behavior have a </w:t>
      </w:r>
      <w:r w:rsidR="00566DC7">
        <w:rPr>
          <w:rFonts w:ascii="Cambria" w:hAnsi="Cambria"/>
          <w:sz w:val="20"/>
          <w:szCs w:val="20"/>
        </w:rPr>
        <w:t>support</w:t>
      </w:r>
      <w:r w:rsidR="00260B18" w:rsidRPr="00260B18">
        <w:rPr>
          <w:rFonts w:ascii="Cambria" w:hAnsi="Cambria"/>
          <w:sz w:val="20"/>
          <w:szCs w:val="20"/>
        </w:rPr>
        <w:t xml:space="preserve"> on the intention of the people of North Indralaya not to burn land. This means that the high response or positive attitude of the community towa</w:t>
      </w:r>
      <w:r w:rsidR="00260B18">
        <w:rPr>
          <w:rFonts w:ascii="Cambria" w:hAnsi="Cambria"/>
          <w:sz w:val="20"/>
          <w:szCs w:val="20"/>
        </w:rPr>
        <w:t xml:space="preserve">rds the act of not burning land will lead to </w:t>
      </w:r>
      <w:r w:rsidR="00260B18" w:rsidRPr="00260B18">
        <w:rPr>
          <w:rFonts w:ascii="Cambria" w:hAnsi="Cambria"/>
          <w:sz w:val="20"/>
          <w:szCs w:val="20"/>
        </w:rPr>
        <w:t xml:space="preserve">the intention not to burn land. </w:t>
      </w:r>
      <w:r w:rsidR="007B27A8">
        <w:rPr>
          <w:rFonts w:ascii="Cambria" w:hAnsi="Cambria"/>
          <w:sz w:val="20"/>
          <w:szCs w:val="20"/>
        </w:rPr>
        <w:t xml:space="preserve">As well as subjective norm </w:t>
      </w:r>
      <w:r w:rsidR="00260B18" w:rsidRPr="00260B18">
        <w:rPr>
          <w:rFonts w:ascii="Cambria" w:hAnsi="Cambria"/>
          <w:sz w:val="20"/>
          <w:szCs w:val="20"/>
        </w:rPr>
        <w:t xml:space="preserve">have </w:t>
      </w:r>
      <w:r w:rsidR="007B27A8">
        <w:rPr>
          <w:rFonts w:ascii="Cambria" w:hAnsi="Cambria"/>
          <w:sz w:val="20"/>
          <w:szCs w:val="20"/>
        </w:rPr>
        <w:t xml:space="preserve">also </w:t>
      </w:r>
      <w:r w:rsidR="00260B18" w:rsidRPr="00260B18">
        <w:rPr>
          <w:rFonts w:ascii="Cambria" w:hAnsi="Cambria"/>
          <w:sz w:val="20"/>
          <w:szCs w:val="20"/>
        </w:rPr>
        <w:t xml:space="preserve">a positive </w:t>
      </w:r>
      <w:r w:rsidR="007B27A8">
        <w:rPr>
          <w:rFonts w:ascii="Cambria" w:hAnsi="Cambria"/>
          <w:sz w:val="20"/>
          <w:szCs w:val="20"/>
        </w:rPr>
        <w:t>encouragement</w:t>
      </w:r>
      <w:r w:rsidR="00260B18" w:rsidRPr="00260B18">
        <w:rPr>
          <w:rFonts w:ascii="Cambria" w:hAnsi="Cambria"/>
          <w:sz w:val="20"/>
          <w:szCs w:val="20"/>
        </w:rPr>
        <w:t xml:space="preserve"> </w:t>
      </w:r>
      <w:r w:rsidR="007B27A8">
        <w:rPr>
          <w:rFonts w:ascii="Cambria" w:hAnsi="Cambria"/>
          <w:sz w:val="20"/>
          <w:szCs w:val="20"/>
        </w:rPr>
        <w:t>towards</w:t>
      </w:r>
      <w:r w:rsidR="00260B18" w:rsidRPr="00260B18">
        <w:rPr>
          <w:rFonts w:ascii="Cambria" w:hAnsi="Cambria"/>
          <w:sz w:val="20"/>
          <w:szCs w:val="20"/>
        </w:rPr>
        <w:t xml:space="preserve"> the </w:t>
      </w:r>
      <w:r w:rsidR="00260B18" w:rsidRPr="00260B18">
        <w:rPr>
          <w:rFonts w:ascii="Cambria" w:hAnsi="Cambria"/>
          <w:sz w:val="20"/>
          <w:szCs w:val="20"/>
        </w:rPr>
        <w:lastRenderedPageBreak/>
        <w:t xml:space="preserve">intention of the people of North Indralaya </w:t>
      </w:r>
      <w:r w:rsidR="00260B18">
        <w:rPr>
          <w:rFonts w:ascii="Cambria" w:hAnsi="Cambria"/>
          <w:sz w:val="20"/>
          <w:szCs w:val="20"/>
        </w:rPr>
        <w:t xml:space="preserve">not to burn land. </w:t>
      </w:r>
      <w:r w:rsidR="00207007">
        <w:rPr>
          <w:rFonts w:ascii="Cambria" w:hAnsi="Cambria"/>
          <w:sz w:val="20"/>
          <w:szCs w:val="20"/>
        </w:rPr>
        <w:t xml:space="preserve">They already consider that by burning the land, the society near it will be disturbed, especially related to health such as shortness of breath, smog and sore eyes. </w:t>
      </w:r>
      <w:r w:rsidR="00655714" w:rsidRPr="00655714">
        <w:rPr>
          <w:rFonts w:ascii="Cambria" w:hAnsi="Cambria"/>
          <w:sz w:val="20"/>
          <w:szCs w:val="20"/>
        </w:rPr>
        <w:t xml:space="preserve">This means that the more other </w:t>
      </w:r>
      <w:r w:rsidR="00655714">
        <w:rPr>
          <w:rFonts w:ascii="Cambria" w:hAnsi="Cambria"/>
          <w:sz w:val="20"/>
          <w:szCs w:val="20"/>
        </w:rPr>
        <w:t>people</w:t>
      </w:r>
      <w:r w:rsidR="00655714" w:rsidRPr="00655714">
        <w:rPr>
          <w:rFonts w:ascii="Cambria" w:hAnsi="Cambria"/>
          <w:sz w:val="20"/>
          <w:szCs w:val="20"/>
        </w:rPr>
        <w:t xml:space="preserve"> that do not burn land, the greater one's intention not to burn land. </w:t>
      </w:r>
      <w:r w:rsidR="00344C1D">
        <w:rPr>
          <w:rFonts w:ascii="Cambria" w:hAnsi="Cambria"/>
          <w:sz w:val="20"/>
          <w:szCs w:val="20"/>
        </w:rPr>
        <w:t>The third one is personal b</w:t>
      </w:r>
      <w:r w:rsidR="00655714" w:rsidRPr="00655714">
        <w:rPr>
          <w:rFonts w:ascii="Cambria" w:hAnsi="Cambria"/>
          <w:sz w:val="20"/>
          <w:szCs w:val="20"/>
        </w:rPr>
        <w:t>ehavioral control</w:t>
      </w:r>
      <w:r w:rsidR="00344C1D">
        <w:rPr>
          <w:rFonts w:ascii="Cambria" w:hAnsi="Cambria"/>
          <w:sz w:val="20"/>
          <w:szCs w:val="20"/>
        </w:rPr>
        <w:t xml:space="preserve"> that</w:t>
      </w:r>
      <w:r w:rsidR="00655714" w:rsidRPr="00655714">
        <w:rPr>
          <w:rFonts w:ascii="Cambria" w:hAnsi="Cambria"/>
          <w:sz w:val="20"/>
          <w:szCs w:val="20"/>
        </w:rPr>
        <w:t xml:space="preserve"> has a </w:t>
      </w:r>
      <w:r w:rsidR="00344C1D">
        <w:rPr>
          <w:rFonts w:ascii="Cambria" w:hAnsi="Cambria"/>
          <w:sz w:val="20"/>
          <w:szCs w:val="20"/>
        </w:rPr>
        <w:t>role to form</w:t>
      </w:r>
      <w:r w:rsidR="00655714" w:rsidRPr="00655714">
        <w:rPr>
          <w:rFonts w:ascii="Cambria" w:hAnsi="Cambria"/>
          <w:sz w:val="20"/>
          <w:szCs w:val="20"/>
        </w:rPr>
        <w:t xml:space="preserve"> on the intention of the people of North Indralaya not to burn land. This means that the greater the benefits and many factors that inhibit burning land such as punitive sanctions, the stronger one's intention not to burn land.</w:t>
      </w:r>
    </w:p>
    <w:p w14:paraId="1F6AFA66" w14:textId="2A2800B5" w:rsidR="00586C38" w:rsidRDefault="00586C38" w:rsidP="00EB11E5">
      <w:pPr>
        <w:tabs>
          <w:tab w:val="left" w:pos="0"/>
        </w:tabs>
        <w:spacing w:after="0" w:line="240" w:lineRule="auto"/>
        <w:jc w:val="both"/>
        <w:outlineLvl w:val="0"/>
        <w:rPr>
          <w:rFonts w:ascii="Cambria" w:hAnsi="Cambria"/>
          <w:sz w:val="20"/>
          <w:szCs w:val="20"/>
        </w:rPr>
      </w:pPr>
    </w:p>
    <w:p w14:paraId="39BC3ECE" w14:textId="77777777" w:rsidR="002506ED" w:rsidRPr="002506ED" w:rsidRDefault="002506ED" w:rsidP="00EB11E5">
      <w:pPr>
        <w:tabs>
          <w:tab w:val="left" w:pos="0"/>
        </w:tabs>
        <w:spacing w:after="0" w:line="240" w:lineRule="auto"/>
        <w:jc w:val="both"/>
        <w:outlineLvl w:val="0"/>
        <w:rPr>
          <w:rFonts w:ascii="Cambria" w:hAnsi="Cambria"/>
          <w:b/>
          <w:sz w:val="20"/>
          <w:szCs w:val="20"/>
        </w:rPr>
      </w:pPr>
      <w:r w:rsidRPr="002506ED">
        <w:rPr>
          <w:rFonts w:ascii="Cambria" w:hAnsi="Cambria"/>
          <w:b/>
          <w:sz w:val="20"/>
          <w:szCs w:val="20"/>
        </w:rPr>
        <w:t>A</w:t>
      </w:r>
      <w:r w:rsidR="00FF004C">
        <w:rPr>
          <w:rFonts w:ascii="Cambria" w:hAnsi="Cambria"/>
          <w:b/>
          <w:sz w:val="20"/>
          <w:szCs w:val="20"/>
        </w:rPr>
        <w:t>cknowledge</w:t>
      </w:r>
      <w:r w:rsidRPr="002506ED">
        <w:rPr>
          <w:rFonts w:ascii="Cambria" w:hAnsi="Cambria"/>
          <w:b/>
          <w:sz w:val="20"/>
          <w:szCs w:val="20"/>
        </w:rPr>
        <w:t>ment</w:t>
      </w:r>
    </w:p>
    <w:p w14:paraId="05C245CC" w14:textId="77777777" w:rsidR="002506ED" w:rsidRPr="0075606C" w:rsidRDefault="002506ED" w:rsidP="002506ED">
      <w:pPr>
        <w:tabs>
          <w:tab w:val="left" w:pos="0"/>
        </w:tabs>
        <w:spacing w:after="0" w:line="240" w:lineRule="auto"/>
        <w:ind w:firstLine="709"/>
        <w:jc w:val="both"/>
        <w:outlineLvl w:val="0"/>
        <w:rPr>
          <w:rFonts w:asciiTheme="majorHAnsi" w:hAnsiTheme="majorHAnsi" w:cstheme="minorHAnsi"/>
          <w:sz w:val="20"/>
          <w:szCs w:val="20"/>
        </w:rPr>
      </w:pPr>
      <w:r w:rsidRPr="0075606C">
        <w:rPr>
          <w:rFonts w:asciiTheme="majorHAnsi" w:hAnsiTheme="majorHAnsi" w:cstheme="minorHAnsi"/>
          <w:sz w:val="20"/>
          <w:szCs w:val="20"/>
        </w:rPr>
        <w:t>T</w:t>
      </w:r>
      <w:r w:rsidR="0075606C" w:rsidRPr="0075606C">
        <w:rPr>
          <w:rFonts w:asciiTheme="majorHAnsi" w:hAnsiTheme="majorHAnsi" w:cstheme="minorHAnsi"/>
          <w:sz w:val="20"/>
          <w:szCs w:val="20"/>
        </w:rPr>
        <w:t>he</w:t>
      </w:r>
      <w:r w:rsidRPr="0075606C">
        <w:rPr>
          <w:rFonts w:asciiTheme="majorHAnsi" w:hAnsiTheme="majorHAnsi" w:cstheme="minorHAnsi"/>
          <w:sz w:val="20"/>
          <w:szCs w:val="20"/>
        </w:rPr>
        <w:t xml:space="preserve"> research</w:t>
      </w:r>
      <w:r w:rsidR="0075606C" w:rsidRPr="0075606C">
        <w:rPr>
          <w:rFonts w:asciiTheme="majorHAnsi" w:hAnsiTheme="majorHAnsi" w:cstheme="minorHAnsi"/>
          <w:sz w:val="20"/>
          <w:szCs w:val="20"/>
        </w:rPr>
        <w:t>/publication of this article</w:t>
      </w:r>
      <w:r w:rsidRPr="0075606C">
        <w:rPr>
          <w:rFonts w:asciiTheme="majorHAnsi" w:hAnsiTheme="majorHAnsi" w:cstheme="minorHAnsi"/>
          <w:sz w:val="20"/>
          <w:szCs w:val="20"/>
        </w:rPr>
        <w:t xml:space="preserve"> was funded by </w:t>
      </w:r>
      <w:r w:rsidR="0075606C" w:rsidRPr="0075606C">
        <w:rPr>
          <w:rFonts w:asciiTheme="majorHAnsi" w:hAnsiTheme="majorHAnsi" w:cstheme="minorHAnsi"/>
          <w:sz w:val="20"/>
          <w:szCs w:val="20"/>
        </w:rPr>
        <w:t>DIPA</w:t>
      </w:r>
      <w:r w:rsidR="0075606C">
        <w:rPr>
          <w:rFonts w:asciiTheme="majorHAnsi" w:hAnsiTheme="majorHAnsi" w:cstheme="minorHAnsi"/>
          <w:sz w:val="20"/>
          <w:szCs w:val="20"/>
        </w:rPr>
        <w:t xml:space="preserve"> o</w:t>
      </w:r>
      <w:r w:rsidR="0075606C" w:rsidRPr="0075606C">
        <w:rPr>
          <w:rFonts w:asciiTheme="majorHAnsi" w:hAnsiTheme="majorHAnsi" w:cstheme="minorHAnsi"/>
          <w:sz w:val="20"/>
          <w:szCs w:val="20"/>
        </w:rPr>
        <w:t>f Public Service Agency of Universitas Sriwijaya 2021</w:t>
      </w:r>
      <w:r w:rsidRPr="0075606C">
        <w:rPr>
          <w:rFonts w:asciiTheme="majorHAnsi" w:hAnsiTheme="majorHAnsi" w:cstheme="minorHAnsi"/>
          <w:sz w:val="20"/>
          <w:szCs w:val="20"/>
        </w:rPr>
        <w:t>.</w:t>
      </w:r>
      <w:r w:rsidR="0075606C" w:rsidRPr="0075606C">
        <w:rPr>
          <w:rFonts w:asciiTheme="majorHAnsi" w:hAnsiTheme="majorHAnsi" w:cstheme="minorHAnsi"/>
          <w:sz w:val="20"/>
          <w:szCs w:val="20"/>
        </w:rPr>
        <w:t xml:space="preserve"> SP DIPA-023.17.2.677515/2021, On November 23, 2020. In accordance with the Rector’s Decree Number: 0007/</w:t>
      </w:r>
      <w:r w:rsidR="0075606C" w:rsidRPr="0075606C">
        <w:rPr>
          <w:rFonts w:asciiTheme="majorHAnsi" w:hAnsiTheme="majorHAnsi" w:cstheme="minorHAnsi"/>
          <w:sz w:val="20"/>
          <w:szCs w:val="20"/>
          <w:lang w:val="en-ID"/>
        </w:rPr>
        <w:t>U</w:t>
      </w:r>
      <w:r w:rsidR="0075606C" w:rsidRPr="0075606C">
        <w:rPr>
          <w:rFonts w:asciiTheme="majorHAnsi" w:hAnsiTheme="majorHAnsi" w:cstheme="minorHAnsi"/>
          <w:sz w:val="20"/>
          <w:szCs w:val="20"/>
        </w:rPr>
        <w:t>N9/SK.LP2M.PT/202I, On April 27, 2021.</w:t>
      </w:r>
    </w:p>
    <w:p w14:paraId="08FC583D" w14:textId="77777777" w:rsidR="002506ED" w:rsidRDefault="002506ED" w:rsidP="002506ED">
      <w:pPr>
        <w:tabs>
          <w:tab w:val="left" w:pos="0"/>
        </w:tabs>
        <w:spacing w:after="0" w:line="240" w:lineRule="auto"/>
        <w:ind w:firstLine="709"/>
        <w:jc w:val="both"/>
        <w:outlineLvl w:val="0"/>
        <w:rPr>
          <w:rFonts w:ascii="Cambria" w:hAnsi="Cambria"/>
          <w:sz w:val="20"/>
          <w:szCs w:val="20"/>
        </w:rPr>
      </w:pPr>
    </w:p>
    <w:p w14:paraId="53D1C751" w14:textId="77777777" w:rsidR="00FF2D7B" w:rsidRDefault="00623A3B" w:rsidP="00FF2D7B">
      <w:pPr>
        <w:autoSpaceDE w:val="0"/>
        <w:autoSpaceDN w:val="0"/>
        <w:adjustRightInd w:val="0"/>
        <w:spacing w:after="0" w:line="240" w:lineRule="auto"/>
        <w:ind w:left="450" w:hanging="450"/>
        <w:jc w:val="both"/>
        <w:outlineLvl w:val="0"/>
        <w:rPr>
          <w:rFonts w:ascii="Cambria" w:hAnsi="Cambria"/>
          <w:b/>
          <w:sz w:val="20"/>
          <w:szCs w:val="20"/>
        </w:rPr>
      </w:pPr>
      <w:bookmarkStart w:id="3" w:name="_Hlk87037238"/>
      <w:r>
        <w:rPr>
          <w:rFonts w:ascii="Cambria" w:hAnsi="Cambria"/>
          <w:b/>
          <w:sz w:val="20"/>
          <w:szCs w:val="20"/>
        </w:rPr>
        <w:t>References</w:t>
      </w:r>
    </w:p>
    <w:p w14:paraId="31D8603E" w14:textId="77777777" w:rsidR="00FF2D7B" w:rsidRPr="00F87797" w:rsidRDefault="00FF2D7B" w:rsidP="00FF2D7B">
      <w:pPr>
        <w:autoSpaceDE w:val="0"/>
        <w:autoSpaceDN w:val="0"/>
        <w:adjustRightInd w:val="0"/>
        <w:spacing w:after="0" w:line="240" w:lineRule="auto"/>
        <w:ind w:left="450" w:hanging="450"/>
        <w:jc w:val="both"/>
        <w:outlineLvl w:val="0"/>
        <w:rPr>
          <w:rFonts w:ascii="Cambria" w:hAnsi="Cambria"/>
          <w:b/>
          <w:sz w:val="20"/>
          <w:szCs w:val="20"/>
        </w:rPr>
      </w:pPr>
    </w:p>
    <w:p w14:paraId="54F100FD" w14:textId="77777777" w:rsidR="00715DDB" w:rsidRPr="00715DDB" w:rsidRDefault="007667CD" w:rsidP="00EE2C70">
      <w:pPr>
        <w:widowControl w:val="0"/>
        <w:autoSpaceDE w:val="0"/>
        <w:autoSpaceDN w:val="0"/>
        <w:adjustRightInd w:val="0"/>
        <w:spacing w:after="0" w:line="240" w:lineRule="auto"/>
        <w:ind w:left="360" w:hanging="360"/>
        <w:jc w:val="both"/>
        <w:rPr>
          <w:rFonts w:ascii="Cambria" w:hAnsi="Cambria"/>
          <w:noProof/>
          <w:sz w:val="20"/>
          <w:szCs w:val="24"/>
        </w:rPr>
      </w:pPr>
      <w:r>
        <w:rPr>
          <w:rFonts w:ascii="Cambria" w:hAnsi="Cambria"/>
          <w:sz w:val="20"/>
          <w:szCs w:val="20"/>
        </w:rPr>
        <w:fldChar w:fldCharType="begin" w:fldLock="1"/>
      </w:r>
      <w:r w:rsidR="00FF2D7B">
        <w:rPr>
          <w:rFonts w:ascii="Cambria" w:hAnsi="Cambria"/>
          <w:sz w:val="20"/>
          <w:szCs w:val="20"/>
        </w:rPr>
        <w:instrText xml:space="preserve">ADDIN Mendeley Bibliography CSL_BIBLIOGRAPHY </w:instrText>
      </w:r>
      <w:r>
        <w:rPr>
          <w:rFonts w:ascii="Cambria" w:hAnsi="Cambria"/>
          <w:sz w:val="20"/>
          <w:szCs w:val="20"/>
        </w:rPr>
        <w:fldChar w:fldCharType="separate"/>
      </w:r>
      <w:r w:rsidR="00715DDB" w:rsidRPr="00715DDB">
        <w:rPr>
          <w:rFonts w:ascii="Cambria" w:hAnsi="Cambria"/>
          <w:noProof/>
          <w:sz w:val="20"/>
          <w:szCs w:val="24"/>
        </w:rPr>
        <w:t xml:space="preserve">Agustin, A. </w:t>
      </w:r>
      <w:r w:rsidR="00715DDB">
        <w:rPr>
          <w:rFonts w:ascii="Cambria" w:hAnsi="Cambria"/>
          <w:noProof/>
          <w:sz w:val="20"/>
          <w:szCs w:val="24"/>
        </w:rPr>
        <w:t>dan</w:t>
      </w:r>
      <w:r w:rsidR="00715DDB" w:rsidRPr="00715DDB">
        <w:rPr>
          <w:rFonts w:ascii="Cambria" w:hAnsi="Cambria"/>
          <w:noProof/>
          <w:sz w:val="20"/>
          <w:szCs w:val="24"/>
        </w:rPr>
        <w:t xml:space="preserve"> Khuzaini</w:t>
      </w:r>
      <w:r w:rsidR="00715DDB">
        <w:rPr>
          <w:rFonts w:ascii="Cambria" w:hAnsi="Cambria"/>
          <w:noProof/>
          <w:sz w:val="20"/>
          <w:szCs w:val="24"/>
        </w:rPr>
        <w:t xml:space="preserve">, </w:t>
      </w:r>
      <w:r w:rsidR="00715DDB" w:rsidRPr="00715DDB">
        <w:rPr>
          <w:rFonts w:ascii="Cambria" w:hAnsi="Cambria"/>
          <w:noProof/>
          <w:sz w:val="20"/>
          <w:szCs w:val="24"/>
        </w:rPr>
        <w:t>(2018)</w:t>
      </w:r>
      <w:r w:rsidR="00715DDB">
        <w:rPr>
          <w:rFonts w:ascii="Cambria" w:hAnsi="Cambria"/>
          <w:noProof/>
          <w:sz w:val="20"/>
          <w:szCs w:val="24"/>
        </w:rPr>
        <w:t xml:space="preserve">, </w:t>
      </w:r>
      <w:r w:rsidR="00715DDB" w:rsidRPr="00715DDB">
        <w:rPr>
          <w:rFonts w:ascii="Cambria" w:hAnsi="Cambria"/>
          <w:noProof/>
          <w:sz w:val="20"/>
          <w:szCs w:val="24"/>
        </w:rPr>
        <w:t>Persepsi Masyarakat Terhadap Penggunaan Transportasi Online (Grab) Di Surabaya,</w:t>
      </w:r>
      <w:r w:rsidR="00715DDB">
        <w:rPr>
          <w:rFonts w:ascii="Cambria" w:hAnsi="Cambria"/>
          <w:noProof/>
          <w:sz w:val="20"/>
          <w:szCs w:val="24"/>
        </w:rPr>
        <w:t xml:space="preserve"> </w:t>
      </w:r>
      <w:r w:rsidR="00715DDB" w:rsidRPr="00715DDB">
        <w:rPr>
          <w:rFonts w:ascii="Cambria" w:hAnsi="Cambria"/>
          <w:noProof/>
          <w:sz w:val="20"/>
          <w:szCs w:val="24"/>
        </w:rPr>
        <w:t xml:space="preserve"> </w:t>
      </w:r>
      <w:r w:rsidR="00715DDB" w:rsidRPr="00715DDB">
        <w:rPr>
          <w:rFonts w:ascii="Cambria" w:hAnsi="Cambria"/>
          <w:i/>
          <w:iCs/>
          <w:noProof/>
          <w:sz w:val="20"/>
          <w:szCs w:val="24"/>
        </w:rPr>
        <w:t>Jurnal Ilmu dan Riset Manajemen</w:t>
      </w:r>
      <w:r w:rsidR="00715DDB" w:rsidRPr="00715DDB">
        <w:rPr>
          <w:rFonts w:ascii="Cambria" w:hAnsi="Cambria"/>
          <w:noProof/>
          <w:sz w:val="20"/>
          <w:szCs w:val="24"/>
        </w:rPr>
        <w:t>, 6(9), 1–18.</w:t>
      </w:r>
    </w:p>
    <w:p w14:paraId="3CBFDB47"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Ajzen</w:t>
      </w:r>
      <w:r>
        <w:rPr>
          <w:rFonts w:ascii="Cambria" w:hAnsi="Cambria"/>
          <w:noProof/>
          <w:sz w:val="20"/>
          <w:szCs w:val="24"/>
        </w:rPr>
        <w:t xml:space="preserve">, </w:t>
      </w:r>
      <w:r w:rsidRPr="00715DDB">
        <w:rPr>
          <w:rFonts w:ascii="Cambria" w:hAnsi="Cambria"/>
          <w:noProof/>
          <w:sz w:val="20"/>
          <w:szCs w:val="24"/>
        </w:rPr>
        <w:t>(2005)</w:t>
      </w:r>
      <w:r>
        <w:rPr>
          <w:rFonts w:ascii="Cambria" w:hAnsi="Cambria"/>
          <w:noProof/>
          <w:sz w:val="20"/>
          <w:szCs w:val="24"/>
        </w:rPr>
        <w:t xml:space="preserve">, </w:t>
      </w:r>
      <w:r w:rsidRPr="00715DDB">
        <w:rPr>
          <w:rFonts w:ascii="Cambria" w:hAnsi="Cambria"/>
          <w:noProof/>
          <w:sz w:val="20"/>
          <w:szCs w:val="24"/>
        </w:rPr>
        <w:t>Attides, Personallity and Behavior,</w:t>
      </w:r>
      <w:r>
        <w:rPr>
          <w:rFonts w:ascii="Cambria" w:hAnsi="Cambria"/>
          <w:noProof/>
          <w:sz w:val="20"/>
          <w:szCs w:val="24"/>
        </w:rPr>
        <w:t xml:space="preserve"> </w:t>
      </w:r>
      <w:r w:rsidRPr="00715DDB">
        <w:rPr>
          <w:rFonts w:ascii="Cambria" w:hAnsi="Cambria"/>
          <w:noProof/>
          <w:sz w:val="20"/>
          <w:szCs w:val="24"/>
        </w:rPr>
        <w:t xml:space="preserve"> </w:t>
      </w:r>
      <w:r w:rsidRPr="00715DDB">
        <w:rPr>
          <w:rFonts w:ascii="Cambria" w:hAnsi="Cambria"/>
          <w:i/>
          <w:iCs/>
          <w:noProof/>
          <w:sz w:val="20"/>
          <w:szCs w:val="24"/>
        </w:rPr>
        <w:t>International Journal of Strategic Innovative Marketing</w:t>
      </w:r>
      <w:r w:rsidRPr="00715DDB">
        <w:rPr>
          <w:rFonts w:ascii="Cambria" w:hAnsi="Cambria"/>
          <w:noProof/>
          <w:sz w:val="20"/>
          <w:szCs w:val="24"/>
        </w:rPr>
        <w:t xml:space="preserve">, </w:t>
      </w:r>
      <w:r>
        <w:rPr>
          <w:rFonts w:ascii="Cambria" w:hAnsi="Cambria"/>
          <w:noProof/>
          <w:sz w:val="20"/>
          <w:szCs w:val="24"/>
        </w:rPr>
        <w:t xml:space="preserve">1(1), </w:t>
      </w:r>
      <w:r w:rsidRPr="00715DDB">
        <w:rPr>
          <w:rFonts w:ascii="Cambria" w:hAnsi="Cambria"/>
          <w:noProof/>
          <w:sz w:val="20"/>
          <w:szCs w:val="24"/>
        </w:rPr>
        <w:t>117</w:t>
      </w:r>
      <w:r>
        <w:rPr>
          <w:rFonts w:ascii="Cambria" w:hAnsi="Cambria"/>
          <w:noProof/>
          <w:sz w:val="20"/>
          <w:szCs w:val="24"/>
        </w:rPr>
        <w:t>-125</w:t>
      </w:r>
      <w:r w:rsidRPr="00715DDB">
        <w:rPr>
          <w:rFonts w:ascii="Cambria" w:hAnsi="Cambria"/>
          <w:noProof/>
          <w:sz w:val="20"/>
          <w:szCs w:val="24"/>
        </w:rPr>
        <w:t>.</w:t>
      </w:r>
    </w:p>
    <w:p w14:paraId="274C05D1"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Ajzen, I.</w:t>
      </w:r>
      <w:r>
        <w:rPr>
          <w:rFonts w:ascii="Cambria" w:hAnsi="Cambria"/>
          <w:noProof/>
          <w:sz w:val="20"/>
          <w:szCs w:val="24"/>
        </w:rPr>
        <w:t xml:space="preserve">, </w:t>
      </w:r>
      <w:r w:rsidRPr="00715DDB">
        <w:rPr>
          <w:rFonts w:ascii="Cambria" w:hAnsi="Cambria"/>
          <w:noProof/>
          <w:sz w:val="20"/>
          <w:szCs w:val="24"/>
        </w:rPr>
        <w:t>(1991)</w:t>
      </w:r>
      <w:r>
        <w:rPr>
          <w:rFonts w:ascii="Cambria" w:hAnsi="Cambria"/>
          <w:noProof/>
          <w:sz w:val="20"/>
          <w:szCs w:val="24"/>
        </w:rPr>
        <w:t xml:space="preserve">, </w:t>
      </w:r>
      <w:r w:rsidRPr="00715DDB">
        <w:rPr>
          <w:rFonts w:ascii="Cambria" w:hAnsi="Cambria"/>
          <w:noProof/>
          <w:sz w:val="20"/>
          <w:szCs w:val="24"/>
        </w:rPr>
        <w:t xml:space="preserve">Organizational behavioral and human decision processes, </w:t>
      </w:r>
      <w:r w:rsidRPr="00715DDB">
        <w:rPr>
          <w:rFonts w:ascii="Cambria" w:hAnsi="Cambria"/>
          <w:i/>
          <w:iCs/>
          <w:noProof/>
          <w:sz w:val="20"/>
          <w:szCs w:val="24"/>
        </w:rPr>
        <w:t>Theory of Planned Behavior</w:t>
      </w:r>
      <w:r w:rsidRPr="00715DDB">
        <w:rPr>
          <w:rFonts w:ascii="Cambria" w:hAnsi="Cambria"/>
          <w:noProof/>
          <w:sz w:val="20"/>
          <w:szCs w:val="24"/>
        </w:rPr>
        <w:t>, 34(11), 179–211.</w:t>
      </w:r>
    </w:p>
    <w:p w14:paraId="2A87E04B"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Ajzen, I.</w:t>
      </w:r>
      <w:r>
        <w:rPr>
          <w:rFonts w:ascii="Cambria" w:hAnsi="Cambria"/>
          <w:noProof/>
          <w:sz w:val="20"/>
          <w:szCs w:val="24"/>
        </w:rPr>
        <w:t xml:space="preserve">, </w:t>
      </w:r>
      <w:r w:rsidRPr="00715DDB">
        <w:rPr>
          <w:rFonts w:ascii="Cambria" w:hAnsi="Cambria"/>
          <w:noProof/>
          <w:sz w:val="20"/>
          <w:szCs w:val="24"/>
        </w:rPr>
        <w:t>(2005)</w:t>
      </w:r>
      <w:r>
        <w:rPr>
          <w:rFonts w:ascii="Cambria" w:hAnsi="Cambria"/>
          <w:noProof/>
          <w:sz w:val="20"/>
          <w:szCs w:val="24"/>
        </w:rPr>
        <w:t xml:space="preserve">, </w:t>
      </w:r>
      <w:r w:rsidRPr="00715DDB">
        <w:rPr>
          <w:rFonts w:ascii="Cambria" w:hAnsi="Cambria"/>
          <w:i/>
          <w:iCs/>
          <w:noProof/>
          <w:sz w:val="20"/>
          <w:szCs w:val="24"/>
        </w:rPr>
        <w:t>Attitudes, Personality and Behavior (2nd edition)</w:t>
      </w:r>
      <w:r>
        <w:rPr>
          <w:rFonts w:ascii="Cambria" w:hAnsi="Cambria"/>
          <w:noProof/>
          <w:sz w:val="20"/>
          <w:szCs w:val="24"/>
        </w:rPr>
        <w:t>,</w:t>
      </w:r>
      <w:r w:rsidRPr="00715DDB">
        <w:rPr>
          <w:rFonts w:ascii="Cambria" w:hAnsi="Cambria"/>
          <w:noProof/>
          <w:sz w:val="20"/>
          <w:szCs w:val="24"/>
        </w:rPr>
        <w:t xml:space="preserve"> Berkshire, UK: Open University Press-McGraw Hill Education.</w:t>
      </w:r>
    </w:p>
    <w:p w14:paraId="39B46E05"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Ajzen, I. and Fishbein, M.</w:t>
      </w:r>
      <w:r>
        <w:rPr>
          <w:rFonts w:ascii="Cambria" w:hAnsi="Cambria"/>
          <w:noProof/>
          <w:sz w:val="20"/>
          <w:szCs w:val="24"/>
        </w:rPr>
        <w:t xml:space="preserve">, </w:t>
      </w:r>
      <w:r w:rsidRPr="00715DDB">
        <w:rPr>
          <w:rFonts w:ascii="Cambria" w:hAnsi="Cambria"/>
          <w:noProof/>
          <w:sz w:val="20"/>
          <w:szCs w:val="24"/>
        </w:rPr>
        <w:t>(2012)</w:t>
      </w:r>
      <w:r>
        <w:rPr>
          <w:rFonts w:ascii="Cambria" w:hAnsi="Cambria"/>
          <w:noProof/>
          <w:sz w:val="20"/>
          <w:szCs w:val="24"/>
        </w:rPr>
        <w:t xml:space="preserve">, </w:t>
      </w:r>
      <w:r w:rsidRPr="00715DDB">
        <w:rPr>
          <w:rFonts w:ascii="Cambria" w:hAnsi="Cambria"/>
          <w:i/>
          <w:iCs/>
          <w:noProof/>
          <w:sz w:val="20"/>
          <w:szCs w:val="24"/>
        </w:rPr>
        <w:t>Belief, Attitude, Intention and Behavior: An Introduction to Theory and Research</w:t>
      </w:r>
      <w:r>
        <w:rPr>
          <w:rFonts w:ascii="Cambria" w:hAnsi="Cambria"/>
          <w:noProof/>
          <w:sz w:val="20"/>
          <w:szCs w:val="24"/>
        </w:rPr>
        <w:t xml:space="preserve">, </w:t>
      </w:r>
      <w:r w:rsidRPr="00715DDB">
        <w:rPr>
          <w:rFonts w:ascii="Cambria" w:hAnsi="Cambria"/>
          <w:noProof/>
          <w:sz w:val="20"/>
          <w:szCs w:val="24"/>
        </w:rPr>
        <w:t>MA: Addison-Wesley.</w:t>
      </w:r>
    </w:p>
    <w:p w14:paraId="59ED8850"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 xml:space="preserve">Ariani, T. </w:t>
      </w:r>
      <w:r>
        <w:rPr>
          <w:rFonts w:ascii="Cambria" w:hAnsi="Cambria"/>
          <w:noProof/>
          <w:sz w:val="20"/>
          <w:szCs w:val="24"/>
        </w:rPr>
        <w:t>dan</w:t>
      </w:r>
      <w:r w:rsidRPr="00715DDB">
        <w:rPr>
          <w:rFonts w:ascii="Cambria" w:hAnsi="Cambria"/>
          <w:noProof/>
          <w:sz w:val="20"/>
          <w:szCs w:val="24"/>
        </w:rPr>
        <w:t xml:space="preserve"> Bambang, H.</w:t>
      </w:r>
      <w:r>
        <w:rPr>
          <w:rFonts w:ascii="Cambria" w:hAnsi="Cambria"/>
          <w:noProof/>
          <w:sz w:val="20"/>
          <w:szCs w:val="24"/>
        </w:rPr>
        <w:t xml:space="preserve">, </w:t>
      </w:r>
      <w:r w:rsidRPr="00715DDB">
        <w:rPr>
          <w:rFonts w:ascii="Cambria" w:hAnsi="Cambria"/>
          <w:noProof/>
          <w:sz w:val="20"/>
          <w:szCs w:val="24"/>
        </w:rPr>
        <w:t>(2018)</w:t>
      </w:r>
      <w:r>
        <w:rPr>
          <w:rFonts w:ascii="Cambria" w:hAnsi="Cambria"/>
          <w:noProof/>
          <w:sz w:val="20"/>
          <w:szCs w:val="24"/>
        </w:rPr>
        <w:t xml:space="preserve">, </w:t>
      </w:r>
      <w:r w:rsidRPr="00715DDB">
        <w:rPr>
          <w:rFonts w:ascii="Cambria" w:hAnsi="Cambria"/>
          <w:noProof/>
          <w:sz w:val="20"/>
          <w:szCs w:val="24"/>
        </w:rPr>
        <w:t>Pengetahuan dan Persepsi Masyarakat Desa Rawasari di Sekitar Hutan Lindung Gambut Londerang Terkait Kebakaran Hutan Kabupaten Tanjung Jabung Timur,</w:t>
      </w:r>
      <w:r w:rsidR="00A15FC0">
        <w:rPr>
          <w:rFonts w:ascii="Cambria" w:hAnsi="Cambria"/>
          <w:noProof/>
          <w:sz w:val="20"/>
          <w:szCs w:val="24"/>
        </w:rPr>
        <w:t xml:space="preserve"> Undergraduate Thesis,</w:t>
      </w:r>
      <w:r w:rsidRPr="00715DDB">
        <w:rPr>
          <w:rFonts w:ascii="Cambria" w:hAnsi="Cambria"/>
          <w:noProof/>
          <w:sz w:val="20"/>
          <w:szCs w:val="24"/>
        </w:rPr>
        <w:t xml:space="preserve"> </w:t>
      </w:r>
      <w:r w:rsidRPr="00715DDB">
        <w:rPr>
          <w:rFonts w:ascii="Cambria" w:hAnsi="Cambria"/>
          <w:i/>
          <w:iCs/>
          <w:noProof/>
          <w:sz w:val="20"/>
          <w:szCs w:val="24"/>
        </w:rPr>
        <w:t>Pendidikan Biologi Universitas Jambi.</w:t>
      </w:r>
    </w:p>
    <w:p w14:paraId="08933E61"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 xml:space="preserve">Arisanty, D. </w:t>
      </w:r>
      <w:r w:rsidRPr="00715DDB">
        <w:rPr>
          <w:rFonts w:ascii="Cambria" w:hAnsi="Cambria"/>
          <w:i/>
          <w:iCs/>
          <w:noProof/>
          <w:sz w:val="20"/>
          <w:szCs w:val="24"/>
        </w:rPr>
        <w:t>et al.</w:t>
      </w:r>
      <w:r w:rsidR="00A15FC0">
        <w:rPr>
          <w:rFonts w:ascii="Cambria" w:hAnsi="Cambria"/>
          <w:noProof/>
          <w:sz w:val="20"/>
          <w:szCs w:val="24"/>
        </w:rPr>
        <w:t xml:space="preserve">, </w:t>
      </w:r>
      <w:r w:rsidRPr="00715DDB">
        <w:rPr>
          <w:rFonts w:ascii="Cambria" w:hAnsi="Cambria"/>
          <w:noProof/>
          <w:sz w:val="20"/>
          <w:szCs w:val="24"/>
        </w:rPr>
        <w:t>(2020)</w:t>
      </w:r>
      <w:r w:rsidR="00A15FC0">
        <w:rPr>
          <w:rFonts w:ascii="Cambria" w:hAnsi="Cambria"/>
          <w:noProof/>
          <w:sz w:val="20"/>
          <w:szCs w:val="24"/>
        </w:rPr>
        <w:t>,</w:t>
      </w:r>
      <w:r w:rsidR="00A15FC0" w:rsidRPr="00A15FC0">
        <w:rPr>
          <w:rFonts w:ascii="Cambria" w:hAnsi="Cambria"/>
          <w:noProof/>
          <w:sz w:val="20"/>
          <w:szCs w:val="24"/>
        </w:rPr>
        <w:t xml:space="preserve"> </w:t>
      </w:r>
      <w:r w:rsidRPr="00A15FC0">
        <w:rPr>
          <w:rFonts w:ascii="Cambria" w:hAnsi="Cambria"/>
          <w:noProof/>
          <w:sz w:val="20"/>
          <w:szCs w:val="24"/>
        </w:rPr>
        <w:t>Kebakaran Lahan Gambut : Faktor Penyebab dan Mitigasinya</w:t>
      </w:r>
      <w:r w:rsidR="00A15FC0">
        <w:rPr>
          <w:rFonts w:ascii="Cambria" w:hAnsi="Cambria"/>
          <w:noProof/>
          <w:sz w:val="20"/>
          <w:szCs w:val="24"/>
        </w:rPr>
        <w:t xml:space="preserve">, </w:t>
      </w:r>
      <w:r w:rsidRPr="00715DDB">
        <w:rPr>
          <w:rFonts w:ascii="Cambria" w:hAnsi="Cambria"/>
          <w:noProof/>
          <w:sz w:val="20"/>
          <w:szCs w:val="24"/>
        </w:rPr>
        <w:t>Banjarmasin: Universitas Lambung Mangkurat.</w:t>
      </w:r>
    </w:p>
    <w:p w14:paraId="13CCD680"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Asnawi</w:t>
      </w:r>
      <w:r w:rsidR="00A15FC0">
        <w:rPr>
          <w:rFonts w:ascii="Cambria" w:hAnsi="Cambria"/>
          <w:noProof/>
          <w:sz w:val="20"/>
          <w:szCs w:val="24"/>
        </w:rPr>
        <w:t xml:space="preserve">, </w:t>
      </w:r>
      <w:r w:rsidRPr="00715DDB">
        <w:rPr>
          <w:rFonts w:ascii="Cambria" w:hAnsi="Cambria"/>
          <w:noProof/>
          <w:sz w:val="20"/>
          <w:szCs w:val="24"/>
        </w:rPr>
        <w:t>(2016)</w:t>
      </w:r>
      <w:r w:rsidR="00A15FC0">
        <w:rPr>
          <w:rFonts w:ascii="Cambria" w:hAnsi="Cambria"/>
          <w:noProof/>
          <w:sz w:val="20"/>
          <w:szCs w:val="24"/>
        </w:rPr>
        <w:t xml:space="preserve">, </w:t>
      </w:r>
      <w:r w:rsidRPr="00715DDB">
        <w:rPr>
          <w:rFonts w:ascii="Cambria" w:hAnsi="Cambria"/>
          <w:i/>
          <w:iCs/>
          <w:noProof/>
          <w:sz w:val="20"/>
          <w:szCs w:val="24"/>
        </w:rPr>
        <w:t>Fire zones and the threat to the wetlands of Sumatra, Indonesia</w:t>
      </w:r>
      <w:r w:rsidRPr="00715DDB">
        <w:rPr>
          <w:rFonts w:ascii="Cambria" w:hAnsi="Cambria"/>
          <w:noProof/>
          <w:sz w:val="20"/>
          <w:szCs w:val="24"/>
        </w:rPr>
        <w:t>.</w:t>
      </w:r>
    </w:p>
    <w:p w14:paraId="344D9603"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BNPB</w:t>
      </w:r>
      <w:r w:rsidR="00A15FC0">
        <w:rPr>
          <w:rFonts w:ascii="Cambria" w:hAnsi="Cambria"/>
          <w:noProof/>
          <w:sz w:val="20"/>
          <w:szCs w:val="24"/>
        </w:rPr>
        <w:t xml:space="preserve">, </w:t>
      </w:r>
      <w:r w:rsidRPr="00715DDB">
        <w:rPr>
          <w:rFonts w:ascii="Cambria" w:hAnsi="Cambria"/>
          <w:noProof/>
          <w:sz w:val="20"/>
          <w:szCs w:val="24"/>
        </w:rPr>
        <w:t>(2013)</w:t>
      </w:r>
      <w:r w:rsidR="00A15FC0">
        <w:rPr>
          <w:rFonts w:ascii="Cambria" w:hAnsi="Cambria"/>
          <w:noProof/>
          <w:sz w:val="20"/>
          <w:szCs w:val="24"/>
        </w:rPr>
        <w:t xml:space="preserve">, </w:t>
      </w:r>
      <w:r w:rsidRPr="00715DDB">
        <w:rPr>
          <w:rFonts w:ascii="Cambria" w:hAnsi="Cambria"/>
          <w:i/>
          <w:iCs/>
          <w:noProof/>
          <w:sz w:val="20"/>
          <w:szCs w:val="24"/>
        </w:rPr>
        <w:t>Rencana Kontijensi Nasional Menghadapi Ancaman Bencana Kabut Asap Akibat Kebakaran Hutan dan Lahan</w:t>
      </w:r>
      <w:r w:rsidRPr="00715DDB">
        <w:rPr>
          <w:rFonts w:ascii="Cambria" w:hAnsi="Cambria"/>
          <w:noProof/>
          <w:sz w:val="20"/>
          <w:szCs w:val="24"/>
        </w:rPr>
        <w:t>.</w:t>
      </w:r>
    </w:p>
    <w:p w14:paraId="1F80BCB2"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Caecilia, V. S.</w:t>
      </w:r>
      <w:r w:rsidR="00A15FC0">
        <w:rPr>
          <w:rFonts w:ascii="Cambria" w:hAnsi="Cambria"/>
          <w:noProof/>
          <w:sz w:val="20"/>
          <w:szCs w:val="24"/>
        </w:rPr>
        <w:t xml:space="preserve">, </w:t>
      </w:r>
      <w:r w:rsidRPr="00715DDB">
        <w:rPr>
          <w:rFonts w:ascii="Cambria" w:hAnsi="Cambria"/>
          <w:noProof/>
          <w:sz w:val="20"/>
          <w:szCs w:val="24"/>
        </w:rPr>
        <w:t>(2012)</w:t>
      </w:r>
      <w:r w:rsidR="00A15FC0">
        <w:rPr>
          <w:rFonts w:ascii="Cambria" w:hAnsi="Cambria"/>
          <w:noProof/>
          <w:sz w:val="20"/>
          <w:szCs w:val="24"/>
        </w:rPr>
        <w:t xml:space="preserve">, </w:t>
      </w:r>
      <w:r w:rsidRPr="00715DDB">
        <w:rPr>
          <w:rFonts w:ascii="Cambria" w:hAnsi="Cambria"/>
          <w:noProof/>
          <w:sz w:val="20"/>
          <w:szCs w:val="24"/>
        </w:rPr>
        <w:t>Faktor-Faktor yang Mempengaruhi Intensi Berwirausaha Siswa SMK,</w:t>
      </w:r>
      <w:r w:rsidR="00A15FC0">
        <w:rPr>
          <w:rFonts w:ascii="Cambria" w:hAnsi="Cambria"/>
          <w:noProof/>
          <w:sz w:val="20"/>
          <w:szCs w:val="24"/>
        </w:rPr>
        <w:t xml:space="preserve"> </w:t>
      </w:r>
      <w:r w:rsidRPr="00715DDB">
        <w:rPr>
          <w:rFonts w:ascii="Cambria" w:hAnsi="Cambria"/>
          <w:i/>
          <w:iCs/>
          <w:noProof/>
          <w:sz w:val="20"/>
          <w:szCs w:val="24"/>
        </w:rPr>
        <w:t>Jurnal Pendidikan Vokasi</w:t>
      </w:r>
      <w:r w:rsidRPr="00715DDB">
        <w:rPr>
          <w:rFonts w:ascii="Cambria" w:hAnsi="Cambria"/>
          <w:noProof/>
          <w:sz w:val="20"/>
          <w:szCs w:val="24"/>
        </w:rPr>
        <w:t>, 2(1), 117–126.</w:t>
      </w:r>
    </w:p>
    <w:p w14:paraId="28D3B6B5"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Faturrahma, N. Z.</w:t>
      </w:r>
      <w:r w:rsidR="00A15FC0">
        <w:rPr>
          <w:rFonts w:ascii="Cambria" w:hAnsi="Cambria"/>
          <w:noProof/>
          <w:sz w:val="20"/>
          <w:szCs w:val="24"/>
        </w:rPr>
        <w:t xml:space="preserve">, </w:t>
      </w:r>
      <w:r w:rsidRPr="00715DDB">
        <w:rPr>
          <w:rFonts w:ascii="Cambria" w:hAnsi="Cambria"/>
          <w:noProof/>
          <w:sz w:val="20"/>
          <w:szCs w:val="24"/>
        </w:rPr>
        <w:t>(2019)</w:t>
      </w:r>
      <w:r w:rsidR="00A15FC0">
        <w:rPr>
          <w:rFonts w:ascii="Cambria" w:hAnsi="Cambria"/>
          <w:noProof/>
          <w:sz w:val="20"/>
          <w:szCs w:val="24"/>
        </w:rPr>
        <w:t xml:space="preserve">, </w:t>
      </w:r>
      <w:r w:rsidRPr="00A15FC0">
        <w:rPr>
          <w:rFonts w:ascii="Cambria" w:hAnsi="Cambria"/>
          <w:noProof/>
          <w:sz w:val="20"/>
          <w:szCs w:val="24"/>
        </w:rPr>
        <w:t>Analisis Faktor Alam Terhadap Kejadian Lahan Basah di Kabupaten Ogan Ilir Provinsi Sumatera Selatan 2019</w:t>
      </w:r>
      <w:r w:rsidRPr="00715DDB">
        <w:rPr>
          <w:rFonts w:ascii="Cambria" w:hAnsi="Cambria"/>
          <w:noProof/>
          <w:sz w:val="20"/>
          <w:szCs w:val="24"/>
        </w:rPr>
        <w:t xml:space="preserve">. </w:t>
      </w:r>
      <w:r w:rsidR="00A15FC0">
        <w:rPr>
          <w:rFonts w:ascii="Cambria" w:hAnsi="Cambria"/>
          <w:noProof/>
          <w:sz w:val="20"/>
          <w:szCs w:val="24"/>
        </w:rPr>
        <w:t xml:space="preserve">Undergraduate Thesis, </w:t>
      </w:r>
      <w:r w:rsidRPr="00715DDB">
        <w:rPr>
          <w:rFonts w:ascii="Cambria" w:hAnsi="Cambria"/>
          <w:noProof/>
          <w:sz w:val="20"/>
          <w:szCs w:val="24"/>
        </w:rPr>
        <w:t>Universitas Sriwijaya.</w:t>
      </w:r>
    </w:p>
    <w:p w14:paraId="5D150083"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 xml:space="preserve">Hartoni, I.  </w:t>
      </w:r>
      <w:r w:rsidR="00A15FC0">
        <w:rPr>
          <w:rFonts w:ascii="Cambria" w:hAnsi="Cambria"/>
          <w:noProof/>
          <w:sz w:val="20"/>
          <w:szCs w:val="24"/>
        </w:rPr>
        <w:t>dan</w:t>
      </w:r>
      <w:r w:rsidRPr="00715DDB">
        <w:rPr>
          <w:rFonts w:ascii="Cambria" w:hAnsi="Cambria"/>
          <w:noProof/>
          <w:sz w:val="20"/>
          <w:szCs w:val="24"/>
        </w:rPr>
        <w:t xml:space="preserve"> Riana, I. G.</w:t>
      </w:r>
      <w:r w:rsidR="00A15FC0">
        <w:rPr>
          <w:rFonts w:ascii="Cambria" w:hAnsi="Cambria"/>
          <w:noProof/>
          <w:sz w:val="20"/>
          <w:szCs w:val="24"/>
        </w:rPr>
        <w:t xml:space="preserve">, </w:t>
      </w:r>
      <w:r w:rsidRPr="00715DDB">
        <w:rPr>
          <w:rFonts w:ascii="Cambria" w:hAnsi="Cambria"/>
          <w:noProof/>
          <w:sz w:val="20"/>
          <w:szCs w:val="24"/>
        </w:rPr>
        <w:t>(2015)</w:t>
      </w:r>
      <w:r w:rsidR="00A15FC0">
        <w:rPr>
          <w:rFonts w:ascii="Cambria" w:hAnsi="Cambria"/>
          <w:noProof/>
          <w:sz w:val="20"/>
          <w:szCs w:val="24"/>
        </w:rPr>
        <w:t xml:space="preserve">, </w:t>
      </w:r>
      <w:r w:rsidRPr="00715DDB">
        <w:rPr>
          <w:rFonts w:ascii="Cambria" w:hAnsi="Cambria"/>
          <w:noProof/>
          <w:sz w:val="20"/>
          <w:szCs w:val="24"/>
        </w:rPr>
        <w:t xml:space="preserve">Sikap, norma </w:t>
      </w:r>
      <w:r w:rsidRPr="00715DDB">
        <w:rPr>
          <w:rFonts w:ascii="Cambria" w:hAnsi="Cambria"/>
          <w:noProof/>
          <w:sz w:val="20"/>
          <w:szCs w:val="24"/>
        </w:rPr>
        <w:lastRenderedPageBreak/>
        <w:t xml:space="preserve">subjektif, dan kontrol perilaku pada implementasi keselamatan kerja: Dampaknya terhadap intention to comply (Studi pada pekerja kontraktor PT. Hutama Karya Kantor Wilayah IV Bali, NTB, NTT), </w:t>
      </w:r>
      <w:r w:rsidRPr="00715DDB">
        <w:rPr>
          <w:rFonts w:ascii="Cambria" w:hAnsi="Cambria"/>
          <w:i/>
          <w:iCs/>
          <w:noProof/>
          <w:sz w:val="20"/>
          <w:szCs w:val="24"/>
        </w:rPr>
        <w:t>E Jurnal Ekonomi dan Bisnis Universitas Udayana</w:t>
      </w:r>
      <w:r w:rsidRPr="00715DDB">
        <w:rPr>
          <w:rFonts w:ascii="Cambria" w:hAnsi="Cambria"/>
          <w:noProof/>
          <w:sz w:val="20"/>
          <w:szCs w:val="24"/>
        </w:rPr>
        <w:t>, 4(4),  243–264.</w:t>
      </w:r>
    </w:p>
    <w:p w14:paraId="09C19BBA"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 xml:space="preserve">Hidayah, S. </w:t>
      </w:r>
      <w:r w:rsidR="00A15FC0">
        <w:rPr>
          <w:rFonts w:ascii="Cambria" w:hAnsi="Cambria"/>
          <w:noProof/>
          <w:sz w:val="20"/>
          <w:szCs w:val="24"/>
        </w:rPr>
        <w:t>dan</w:t>
      </w:r>
      <w:r w:rsidRPr="00715DDB">
        <w:rPr>
          <w:rFonts w:ascii="Cambria" w:hAnsi="Cambria"/>
          <w:noProof/>
          <w:sz w:val="20"/>
          <w:szCs w:val="24"/>
        </w:rPr>
        <w:t xml:space="preserve"> Haryani</w:t>
      </w:r>
      <w:r w:rsidR="00A15FC0">
        <w:rPr>
          <w:rFonts w:ascii="Cambria" w:hAnsi="Cambria"/>
          <w:noProof/>
          <w:sz w:val="20"/>
          <w:szCs w:val="24"/>
        </w:rPr>
        <w:t xml:space="preserve">, </w:t>
      </w:r>
      <w:r w:rsidRPr="00715DDB">
        <w:rPr>
          <w:rFonts w:ascii="Cambria" w:hAnsi="Cambria"/>
          <w:noProof/>
          <w:sz w:val="20"/>
          <w:szCs w:val="24"/>
        </w:rPr>
        <w:t>(2012)</w:t>
      </w:r>
      <w:r w:rsidR="00A15FC0">
        <w:rPr>
          <w:rFonts w:ascii="Cambria" w:hAnsi="Cambria"/>
          <w:noProof/>
          <w:sz w:val="20"/>
          <w:szCs w:val="24"/>
        </w:rPr>
        <w:t xml:space="preserve">, </w:t>
      </w:r>
      <w:r w:rsidRPr="00715DDB">
        <w:rPr>
          <w:rFonts w:ascii="Cambria" w:hAnsi="Cambria"/>
          <w:noProof/>
          <w:sz w:val="20"/>
          <w:szCs w:val="24"/>
        </w:rPr>
        <w:t xml:space="preserve">Implementasi Niat (Intention) dalam Kehidupan Kerja, </w:t>
      </w:r>
      <w:r w:rsidRPr="00715DDB">
        <w:rPr>
          <w:rFonts w:ascii="Cambria" w:hAnsi="Cambria"/>
          <w:i/>
          <w:iCs/>
          <w:noProof/>
          <w:sz w:val="20"/>
          <w:szCs w:val="24"/>
        </w:rPr>
        <w:t>Dharma Ekonomi</w:t>
      </w:r>
      <w:r w:rsidRPr="00715DDB">
        <w:rPr>
          <w:rFonts w:ascii="Cambria" w:hAnsi="Cambria"/>
          <w:noProof/>
          <w:sz w:val="20"/>
          <w:szCs w:val="24"/>
        </w:rPr>
        <w:t>, 12(36), 1–8.</w:t>
      </w:r>
    </w:p>
    <w:p w14:paraId="637FE4E4"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Ho Et</w:t>
      </w:r>
      <w:r w:rsidR="00A15FC0">
        <w:rPr>
          <w:rFonts w:ascii="Cambria" w:hAnsi="Cambria"/>
          <w:noProof/>
          <w:sz w:val="20"/>
          <w:szCs w:val="24"/>
        </w:rPr>
        <w:t xml:space="preserve">, </w:t>
      </w:r>
      <w:r w:rsidRPr="00715DDB">
        <w:rPr>
          <w:rFonts w:ascii="Cambria" w:hAnsi="Cambria"/>
          <w:noProof/>
          <w:sz w:val="20"/>
          <w:szCs w:val="24"/>
        </w:rPr>
        <w:t>(2014)</w:t>
      </w:r>
      <w:r w:rsidR="00A15FC0">
        <w:rPr>
          <w:rFonts w:ascii="Cambria" w:hAnsi="Cambria"/>
          <w:noProof/>
          <w:sz w:val="20"/>
          <w:szCs w:val="24"/>
        </w:rPr>
        <w:t xml:space="preserve">, </w:t>
      </w:r>
      <w:r w:rsidRPr="00715DDB">
        <w:rPr>
          <w:rFonts w:ascii="Cambria" w:hAnsi="Cambria"/>
          <w:i/>
          <w:iCs/>
          <w:noProof/>
          <w:sz w:val="20"/>
          <w:szCs w:val="24"/>
        </w:rPr>
        <w:t>Membakar lahan gambut sama artinya dengan membuat polusi asap</w:t>
      </w:r>
      <w:r w:rsidR="00A15FC0">
        <w:rPr>
          <w:rFonts w:ascii="Cambria" w:hAnsi="Cambria"/>
          <w:noProof/>
          <w:sz w:val="20"/>
          <w:szCs w:val="24"/>
        </w:rPr>
        <w:t xml:space="preserve">, </w:t>
      </w:r>
      <w:r w:rsidRPr="00715DDB">
        <w:rPr>
          <w:rFonts w:ascii="Cambria" w:hAnsi="Cambria"/>
          <w:noProof/>
          <w:sz w:val="20"/>
          <w:szCs w:val="24"/>
        </w:rPr>
        <w:t>Project Fire Fight South EastAsia.</w:t>
      </w:r>
    </w:p>
    <w:p w14:paraId="3C7CF31E"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 xml:space="preserve">Lestari, M. </w:t>
      </w:r>
      <w:r w:rsidRPr="00715DDB">
        <w:rPr>
          <w:rFonts w:ascii="Cambria" w:hAnsi="Cambria"/>
          <w:i/>
          <w:iCs/>
          <w:noProof/>
          <w:sz w:val="20"/>
          <w:szCs w:val="24"/>
        </w:rPr>
        <w:t>et al.</w:t>
      </w:r>
      <w:r w:rsidR="00A15FC0">
        <w:rPr>
          <w:rFonts w:ascii="Cambria" w:hAnsi="Cambria"/>
          <w:noProof/>
          <w:sz w:val="20"/>
          <w:szCs w:val="24"/>
        </w:rPr>
        <w:t xml:space="preserve">, </w:t>
      </w:r>
      <w:r w:rsidRPr="00715DDB">
        <w:rPr>
          <w:rFonts w:ascii="Cambria" w:hAnsi="Cambria"/>
          <w:noProof/>
          <w:sz w:val="20"/>
          <w:szCs w:val="24"/>
        </w:rPr>
        <w:t>(2021)</w:t>
      </w:r>
      <w:r w:rsidR="00A15FC0">
        <w:rPr>
          <w:rFonts w:ascii="Cambria" w:hAnsi="Cambria"/>
          <w:noProof/>
          <w:sz w:val="20"/>
          <w:szCs w:val="24"/>
        </w:rPr>
        <w:t xml:space="preserve">, </w:t>
      </w:r>
      <w:r w:rsidRPr="00715DDB">
        <w:rPr>
          <w:rFonts w:ascii="Cambria" w:hAnsi="Cambria"/>
          <w:noProof/>
          <w:sz w:val="20"/>
          <w:szCs w:val="24"/>
        </w:rPr>
        <w:t xml:space="preserve">Wetland Fires and Its Environmental Conditions, </w:t>
      </w:r>
      <w:r w:rsidRPr="00715DDB">
        <w:rPr>
          <w:rFonts w:ascii="Cambria" w:hAnsi="Cambria"/>
          <w:i/>
          <w:iCs/>
          <w:noProof/>
          <w:sz w:val="20"/>
          <w:szCs w:val="24"/>
        </w:rPr>
        <w:t>Jurnal Ilmu Lingkungan</w:t>
      </w:r>
      <w:r w:rsidRPr="00715DDB">
        <w:rPr>
          <w:rFonts w:ascii="Cambria" w:hAnsi="Cambria"/>
          <w:noProof/>
          <w:sz w:val="20"/>
          <w:szCs w:val="24"/>
        </w:rPr>
        <w:t>, 19(1), 21–28.</w:t>
      </w:r>
    </w:p>
    <w:p w14:paraId="20879C25"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 xml:space="preserve">Ma’sumah, N. </w:t>
      </w:r>
      <w:r w:rsidR="00A15FC0">
        <w:rPr>
          <w:rFonts w:ascii="Cambria" w:hAnsi="Cambria"/>
          <w:noProof/>
          <w:sz w:val="20"/>
          <w:szCs w:val="24"/>
        </w:rPr>
        <w:t>dan</w:t>
      </w:r>
      <w:r w:rsidRPr="00715DDB">
        <w:rPr>
          <w:rFonts w:ascii="Cambria" w:hAnsi="Cambria"/>
          <w:noProof/>
          <w:sz w:val="20"/>
          <w:szCs w:val="24"/>
        </w:rPr>
        <w:t xml:space="preserve"> Pujiati, A.</w:t>
      </w:r>
      <w:r w:rsidR="00A15FC0">
        <w:rPr>
          <w:rFonts w:ascii="Cambria" w:hAnsi="Cambria"/>
          <w:noProof/>
          <w:sz w:val="20"/>
          <w:szCs w:val="24"/>
        </w:rPr>
        <w:t xml:space="preserve">, </w:t>
      </w:r>
      <w:r w:rsidRPr="00715DDB">
        <w:rPr>
          <w:rFonts w:ascii="Cambria" w:hAnsi="Cambria"/>
          <w:noProof/>
          <w:sz w:val="20"/>
          <w:szCs w:val="24"/>
        </w:rPr>
        <w:t>(2018)</w:t>
      </w:r>
      <w:r w:rsidR="00A15FC0">
        <w:rPr>
          <w:rFonts w:ascii="Cambria" w:hAnsi="Cambria"/>
          <w:noProof/>
          <w:sz w:val="20"/>
          <w:szCs w:val="24"/>
        </w:rPr>
        <w:t xml:space="preserve">, </w:t>
      </w:r>
      <w:r w:rsidRPr="00715DDB">
        <w:rPr>
          <w:rFonts w:ascii="Cambria" w:hAnsi="Cambria"/>
          <w:noProof/>
          <w:sz w:val="20"/>
          <w:szCs w:val="24"/>
        </w:rPr>
        <w:t xml:space="preserve">Pengaruh Sikap, Norma Subjektif dan Kontrol Perilaku Persepsian terhadap Niat Berwirausaha Siswa, </w:t>
      </w:r>
      <w:r w:rsidRPr="00715DDB">
        <w:rPr>
          <w:rFonts w:ascii="Cambria" w:hAnsi="Cambria"/>
          <w:i/>
          <w:iCs/>
          <w:noProof/>
          <w:sz w:val="20"/>
          <w:szCs w:val="24"/>
        </w:rPr>
        <w:t>Economic Education Analysis Journal</w:t>
      </w:r>
      <w:r w:rsidRPr="00715DDB">
        <w:rPr>
          <w:rFonts w:ascii="Cambria" w:hAnsi="Cambria"/>
          <w:noProof/>
          <w:sz w:val="20"/>
          <w:szCs w:val="24"/>
        </w:rPr>
        <w:t>, 7(1), 194–207.</w:t>
      </w:r>
    </w:p>
    <w:p w14:paraId="0D7DED8B"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 xml:space="preserve">Maskur, A., Saeroji, A. </w:t>
      </w:r>
      <w:r w:rsidR="00A15FC0">
        <w:rPr>
          <w:rFonts w:ascii="Cambria" w:hAnsi="Cambria"/>
          <w:noProof/>
          <w:sz w:val="20"/>
          <w:szCs w:val="24"/>
        </w:rPr>
        <w:t>dan</w:t>
      </w:r>
      <w:r w:rsidRPr="00715DDB">
        <w:rPr>
          <w:rFonts w:ascii="Cambria" w:hAnsi="Cambria"/>
          <w:noProof/>
          <w:sz w:val="20"/>
          <w:szCs w:val="24"/>
        </w:rPr>
        <w:t xml:space="preserve"> Tjahjaningsih, E.</w:t>
      </w:r>
      <w:r w:rsidR="00A15FC0">
        <w:rPr>
          <w:rFonts w:ascii="Cambria" w:hAnsi="Cambria"/>
          <w:noProof/>
          <w:sz w:val="20"/>
          <w:szCs w:val="24"/>
        </w:rPr>
        <w:t xml:space="preserve">, </w:t>
      </w:r>
      <w:r w:rsidRPr="00715DDB">
        <w:rPr>
          <w:rFonts w:ascii="Cambria" w:hAnsi="Cambria"/>
          <w:noProof/>
          <w:sz w:val="20"/>
          <w:szCs w:val="24"/>
        </w:rPr>
        <w:t>(2015)</w:t>
      </w:r>
      <w:r w:rsidR="00A15FC0">
        <w:rPr>
          <w:rFonts w:ascii="Cambria" w:hAnsi="Cambria"/>
          <w:noProof/>
          <w:sz w:val="20"/>
          <w:szCs w:val="24"/>
        </w:rPr>
        <w:t xml:space="preserve">, </w:t>
      </w:r>
      <w:r w:rsidRPr="00715DDB">
        <w:rPr>
          <w:rFonts w:ascii="Cambria" w:hAnsi="Cambria"/>
          <w:noProof/>
          <w:sz w:val="20"/>
          <w:szCs w:val="24"/>
        </w:rPr>
        <w:t xml:space="preserve">Pengaruh Norma Subjektif Dan Kontrol Prilaku Yang Dipersepsikan Terhadap Niat Pinjam Kur Mikro ( Studi Pada Nasabah Bri Di Pati ), </w:t>
      </w:r>
      <w:r w:rsidRPr="00715DDB">
        <w:rPr>
          <w:rFonts w:ascii="Cambria" w:hAnsi="Cambria"/>
          <w:i/>
          <w:iCs/>
          <w:noProof/>
          <w:sz w:val="20"/>
          <w:szCs w:val="24"/>
        </w:rPr>
        <w:t>UNISBANK</w:t>
      </w:r>
      <w:r w:rsidRPr="00715DDB">
        <w:rPr>
          <w:rFonts w:ascii="Cambria" w:hAnsi="Cambria"/>
          <w:noProof/>
          <w:sz w:val="20"/>
          <w:szCs w:val="24"/>
        </w:rPr>
        <w:t>, 1(1),  978–979.</w:t>
      </w:r>
    </w:p>
    <w:p w14:paraId="330EA685"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 xml:space="preserve">Nurhayati, A. D. </w:t>
      </w:r>
      <w:r w:rsidRPr="00715DDB">
        <w:rPr>
          <w:rFonts w:ascii="Cambria" w:hAnsi="Cambria"/>
          <w:i/>
          <w:iCs/>
          <w:noProof/>
          <w:sz w:val="20"/>
          <w:szCs w:val="24"/>
        </w:rPr>
        <w:t>et al.</w:t>
      </w:r>
      <w:r w:rsidR="00A15FC0">
        <w:rPr>
          <w:rFonts w:ascii="Cambria" w:hAnsi="Cambria"/>
          <w:noProof/>
          <w:sz w:val="20"/>
          <w:szCs w:val="24"/>
        </w:rPr>
        <w:t xml:space="preserve">, </w:t>
      </w:r>
      <w:r w:rsidRPr="00715DDB">
        <w:rPr>
          <w:rFonts w:ascii="Cambria" w:hAnsi="Cambria"/>
          <w:noProof/>
          <w:sz w:val="20"/>
          <w:szCs w:val="24"/>
        </w:rPr>
        <w:t>(2020)</w:t>
      </w:r>
      <w:r w:rsidR="00A15FC0">
        <w:rPr>
          <w:rFonts w:ascii="Cambria" w:hAnsi="Cambria"/>
          <w:noProof/>
          <w:sz w:val="20"/>
          <w:szCs w:val="24"/>
        </w:rPr>
        <w:t xml:space="preserve">, </w:t>
      </w:r>
      <w:r w:rsidRPr="00715DDB">
        <w:rPr>
          <w:rFonts w:ascii="Cambria" w:hAnsi="Cambria"/>
          <w:noProof/>
          <w:sz w:val="20"/>
          <w:szCs w:val="24"/>
        </w:rPr>
        <w:t xml:space="preserve">Perilaku dan persepsi masyarakat terhadap terjadinya kebakaran gambut di Ogan Komeriling Ilir Provinsi Sumatera Selatan, </w:t>
      </w:r>
      <w:r w:rsidR="00A15FC0">
        <w:rPr>
          <w:rFonts w:ascii="Cambria" w:hAnsi="Cambria"/>
          <w:noProof/>
          <w:sz w:val="20"/>
          <w:szCs w:val="24"/>
        </w:rPr>
        <w:t xml:space="preserve"> </w:t>
      </w:r>
      <w:r w:rsidRPr="00715DDB">
        <w:rPr>
          <w:rFonts w:ascii="Cambria" w:hAnsi="Cambria"/>
          <w:i/>
          <w:iCs/>
          <w:noProof/>
          <w:sz w:val="20"/>
          <w:szCs w:val="24"/>
        </w:rPr>
        <w:t>Jurnal Pengelolaan Sumberdaya Alam dan Lingkungan (Journal of Natural Resources and Environmental Management)</w:t>
      </w:r>
      <w:r w:rsidRPr="00715DDB">
        <w:rPr>
          <w:rFonts w:ascii="Cambria" w:hAnsi="Cambria"/>
          <w:noProof/>
          <w:sz w:val="20"/>
          <w:szCs w:val="24"/>
        </w:rPr>
        <w:t>, 10(4), 568–583.</w:t>
      </w:r>
    </w:p>
    <w:p w14:paraId="5416F88F"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Permatasari, L. P.</w:t>
      </w:r>
      <w:r w:rsidR="00A15FC0">
        <w:rPr>
          <w:rFonts w:ascii="Cambria" w:hAnsi="Cambria"/>
          <w:noProof/>
          <w:sz w:val="20"/>
          <w:szCs w:val="24"/>
        </w:rPr>
        <w:t xml:space="preserve">, </w:t>
      </w:r>
      <w:r w:rsidRPr="00715DDB">
        <w:rPr>
          <w:rFonts w:ascii="Cambria" w:hAnsi="Cambria"/>
          <w:noProof/>
          <w:sz w:val="20"/>
          <w:szCs w:val="24"/>
        </w:rPr>
        <w:t>(2015)</w:t>
      </w:r>
      <w:r w:rsidR="00A15FC0">
        <w:rPr>
          <w:rFonts w:ascii="Cambria" w:hAnsi="Cambria"/>
          <w:noProof/>
          <w:sz w:val="20"/>
          <w:szCs w:val="24"/>
        </w:rPr>
        <w:t xml:space="preserve">, </w:t>
      </w:r>
      <w:r w:rsidRPr="00715DDB">
        <w:rPr>
          <w:rFonts w:ascii="Cambria" w:hAnsi="Cambria"/>
          <w:noProof/>
          <w:sz w:val="20"/>
          <w:szCs w:val="24"/>
        </w:rPr>
        <w:t xml:space="preserve">Pengaruh Sikap, Norma Subjektif, Dan Kontrol Perilaku Terhadap Intensi Berhenti Merokok Sebagai Dampak Peraturan Gambar Peringatan Pada Mahasiswa Strata Satu Di Kota Malang, </w:t>
      </w:r>
      <w:r w:rsidRPr="00715DDB">
        <w:rPr>
          <w:rFonts w:ascii="Cambria" w:hAnsi="Cambria"/>
          <w:i/>
          <w:iCs/>
          <w:noProof/>
          <w:sz w:val="20"/>
          <w:szCs w:val="24"/>
        </w:rPr>
        <w:t>Jurnal Ilmiah Mahasiswa FEB</w:t>
      </w:r>
      <w:r w:rsidRPr="00715DDB">
        <w:rPr>
          <w:rFonts w:ascii="Cambria" w:hAnsi="Cambria"/>
          <w:noProof/>
          <w:sz w:val="20"/>
          <w:szCs w:val="24"/>
        </w:rPr>
        <w:t>, 3(2), 1–10.</w:t>
      </w:r>
    </w:p>
    <w:p w14:paraId="104A614A"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Purwowidodo</w:t>
      </w:r>
      <w:r w:rsidR="00A15FC0">
        <w:rPr>
          <w:rFonts w:ascii="Cambria" w:hAnsi="Cambria"/>
          <w:noProof/>
          <w:sz w:val="20"/>
          <w:szCs w:val="24"/>
        </w:rPr>
        <w:t xml:space="preserve">, </w:t>
      </w:r>
      <w:r w:rsidRPr="00715DDB">
        <w:rPr>
          <w:rFonts w:ascii="Cambria" w:hAnsi="Cambria"/>
          <w:noProof/>
          <w:sz w:val="20"/>
          <w:szCs w:val="24"/>
        </w:rPr>
        <w:t>(1998)</w:t>
      </w:r>
      <w:r w:rsidR="00A15FC0">
        <w:rPr>
          <w:rFonts w:ascii="Cambria" w:hAnsi="Cambria"/>
          <w:noProof/>
          <w:sz w:val="20"/>
          <w:szCs w:val="24"/>
        </w:rPr>
        <w:t xml:space="preserve">, </w:t>
      </w:r>
      <w:r w:rsidRPr="00715DDB">
        <w:rPr>
          <w:rFonts w:ascii="Cambria" w:hAnsi="Cambria"/>
          <w:i/>
          <w:iCs/>
          <w:noProof/>
          <w:sz w:val="20"/>
          <w:szCs w:val="24"/>
        </w:rPr>
        <w:t>Mengenal Tanah Hutan dan Penampang Tanah</w:t>
      </w:r>
      <w:r w:rsidRPr="00715DDB">
        <w:rPr>
          <w:rFonts w:ascii="Cambria" w:hAnsi="Cambria"/>
          <w:noProof/>
          <w:sz w:val="20"/>
          <w:szCs w:val="24"/>
        </w:rPr>
        <w:t>.</w:t>
      </w:r>
      <w:r w:rsidR="00A15FC0">
        <w:rPr>
          <w:rFonts w:ascii="Cambria" w:hAnsi="Cambria"/>
          <w:noProof/>
          <w:sz w:val="20"/>
          <w:szCs w:val="24"/>
        </w:rPr>
        <w:t xml:space="preserve">, </w:t>
      </w:r>
      <w:r w:rsidRPr="00715DDB">
        <w:rPr>
          <w:rFonts w:ascii="Cambria" w:hAnsi="Cambria"/>
          <w:noProof/>
          <w:sz w:val="20"/>
          <w:szCs w:val="24"/>
        </w:rPr>
        <w:t>Bogor: Laboratororimu Pengaruh Hutan Fakultas Kehutanan IPB.</w:t>
      </w:r>
    </w:p>
    <w:p w14:paraId="10831779"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 xml:space="preserve">Rahayu, C. </w:t>
      </w:r>
      <w:r w:rsidRPr="00715DDB">
        <w:rPr>
          <w:rFonts w:ascii="Cambria" w:hAnsi="Cambria"/>
          <w:i/>
          <w:iCs/>
          <w:noProof/>
          <w:sz w:val="20"/>
          <w:szCs w:val="24"/>
        </w:rPr>
        <w:t>et al.</w:t>
      </w:r>
      <w:r w:rsidR="00A15FC0">
        <w:rPr>
          <w:rFonts w:ascii="Cambria" w:hAnsi="Cambria"/>
          <w:noProof/>
          <w:sz w:val="20"/>
          <w:szCs w:val="24"/>
        </w:rPr>
        <w:t xml:space="preserve">, </w:t>
      </w:r>
      <w:r w:rsidRPr="00715DDB">
        <w:rPr>
          <w:rFonts w:ascii="Cambria" w:hAnsi="Cambria"/>
          <w:noProof/>
          <w:sz w:val="20"/>
          <w:szCs w:val="24"/>
        </w:rPr>
        <w:t>(2014)</w:t>
      </w:r>
      <w:r w:rsidR="00A15FC0">
        <w:rPr>
          <w:rFonts w:ascii="Cambria" w:hAnsi="Cambria"/>
          <w:noProof/>
          <w:sz w:val="20"/>
          <w:szCs w:val="24"/>
        </w:rPr>
        <w:t xml:space="preserve">, </w:t>
      </w:r>
      <w:r w:rsidRPr="00715DDB">
        <w:rPr>
          <w:rFonts w:ascii="Cambria" w:hAnsi="Cambria"/>
          <w:noProof/>
          <w:sz w:val="20"/>
          <w:szCs w:val="24"/>
        </w:rPr>
        <w:t xml:space="preserve">Hubungan antara Pengetahuan , Sikap , dan Perilaku terhadap Pemeliharaan Kebersihan Gigi dan Mulut dengan Status Kesehatan Periodontal Pra Lansia di Posbindu Kecamatan Indihiang Kota Tasikmalaya, </w:t>
      </w:r>
      <w:r w:rsidRPr="00715DDB">
        <w:rPr>
          <w:rFonts w:ascii="Cambria" w:hAnsi="Cambria"/>
          <w:i/>
          <w:iCs/>
          <w:noProof/>
          <w:sz w:val="20"/>
          <w:szCs w:val="24"/>
        </w:rPr>
        <w:t>Majalah Kedokteran Gigi</w:t>
      </w:r>
      <w:r w:rsidRPr="00715DDB">
        <w:rPr>
          <w:rFonts w:ascii="Cambria" w:hAnsi="Cambria"/>
          <w:noProof/>
          <w:sz w:val="20"/>
          <w:szCs w:val="24"/>
        </w:rPr>
        <w:t>, 21(1), 27–32.</w:t>
      </w:r>
    </w:p>
    <w:p w14:paraId="10282A4B"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 xml:space="preserve">Rahmi, O., Susanto, R. H. </w:t>
      </w:r>
      <w:r w:rsidR="00A15FC0">
        <w:rPr>
          <w:rFonts w:ascii="Cambria" w:hAnsi="Cambria"/>
          <w:noProof/>
          <w:sz w:val="20"/>
          <w:szCs w:val="24"/>
        </w:rPr>
        <w:t>dan</w:t>
      </w:r>
      <w:r w:rsidRPr="00715DDB">
        <w:rPr>
          <w:rFonts w:ascii="Cambria" w:hAnsi="Cambria"/>
          <w:noProof/>
          <w:sz w:val="20"/>
          <w:szCs w:val="24"/>
        </w:rPr>
        <w:t xml:space="preserve"> Siswanto, A. (2015)</w:t>
      </w:r>
      <w:r w:rsidR="00A15FC0">
        <w:rPr>
          <w:rFonts w:ascii="Cambria" w:hAnsi="Cambria"/>
          <w:noProof/>
          <w:sz w:val="20"/>
          <w:szCs w:val="24"/>
        </w:rPr>
        <w:t xml:space="preserve">, </w:t>
      </w:r>
      <w:r w:rsidRPr="00715DDB">
        <w:rPr>
          <w:rFonts w:ascii="Cambria" w:hAnsi="Cambria"/>
          <w:noProof/>
          <w:sz w:val="20"/>
          <w:szCs w:val="24"/>
        </w:rPr>
        <w:t>Pengelolaan Lahan Basah Terpadu di Desa Mulia Sari Kecamatan Tanjung Lago, Kabupaten Banyuasin (</w:t>
      </w:r>
      <w:r w:rsidRPr="00A15FC0">
        <w:rPr>
          <w:rFonts w:ascii="Cambria" w:hAnsi="Cambria"/>
          <w:i/>
          <w:iCs/>
          <w:noProof/>
          <w:sz w:val="20"/>
          <w:szCs w:val="24"/>
        </w:rPr>
        <w:t>The Integrated Lowland Management in Mulia Sari, Tanjung Lago Subdistrict, Banyuasin Regency</w:t>
      </w:r>
      <w:r w:rsidRPr="00715DDB">
        <w:rPr>
          <w:rFonts w:ascii="Cambria" w:hAnsi="Cambria"/>
          <w:noProof/>
          <w:sz w:val="20"/>
          <w:szCs w:val="24"/>
        </w:rPr>
        <w:t xml:space="preserve">), </w:t>
      </w:r>
      <w:r w:rsidR="00A15FC0">
        <w:rPr>
          <w:rFonts w:ascii="Cambria" w:hAnsi="Cambria"/>
          <w:noProof/>
          <w:sz w:val="20"/>
          <w:szCs w:val="24"/>
        </w:rPr>
        <w:t xml:space="preserve"> </w:t>
      </w:r>
      <w:r w:rsidRPr="00715DDB">
        <w:rPr>
          <w:rFonts w:ascii="Cambria" w:hAnsi="Cambria"/>
          <w:i/>
          <w:iCs/>
          <w:noProof/>
          <w:sz w:val="20"/>
          <w:szCs w:val="24"/>
        </w:rPr>
        <w:t>Jurnal Ilmu Pertanian Indonesia</w:t>
      </w:r>
      <w:r w:rsidRPr="00715DDB">
        <w:rPr>
          <w:rFonts w:ascii="Cambria" w:hAnsi="Cambria"/>
          <w:noProof/>
          <w:sz w:val="20"/>
          <w:szCs w:val="24"/>
        </w:rPr>
        <w:t>, 20(3), 201–207.</w:t>
      </w:r>
    </w:p>
    <w:p w14:paraId="6FEB2E99"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Ramdhani, N.</w:t>
      </w:r>
      <w:r w:rsidR="00A15FC0">
        <w:rPr>
          <w:rFonts w:ascii="Cambria" w:hAnsi="Cambria"/>
          <w:noProof/>
          <w:sz w:val="20"/>
          <w:szCs w:val="24"/>
        </w:rPr>
        <w:t xml:space="preserve">, </w:t>
      </w:r>
      <w:r w:rsidRPr="00715DDB">
        <w:rPr>
          <w:rFonts w:ascii="Cambria" w:hAnsi="Cambria"/>
          <w:noProof/>
          <w:sz w:val="20"/>
          <w:szCs w:val="24"/>
        </w:rPr>
        <w:t>(2011)</w:t>
      </w:r>
      <w:r w:rsidR="00A15FC0">
        <w:rPr>
          <w:rFonts w:ascii="Cambria" w:hAnsi="Cambria"/>
          <w:noProof/>
          <w:sz w:val="20"/>
          <w:szCs w:val="24"/>
        </w:rPr>
        <w:t xml:space="preserve">, </w:t>
      </w:r>
      <w:r w:rsidRPr="00715DDB">
        <w:rPr>
          <w:rFonts w:ascii="Cambria" w:hAnsi="Cambria"/>
          <w:noProof/>
          <w:sz w:val="20"/>
          <w:szCs w:val="24"/>
        </w:rPr>
        <w:t xml:space="preserve">Penyusunan Alat Pengukur Berbasis Theory of Planned Behavior, </w:t>
      </w:r>
      <w:r w:rsidRPr="00715DDB">
        <w:rPr>
          <w:rFonts w:ascii="Cambria" w:hAnsi="Cambria"/>
          <w:i/>
          <w:iCs/>
          <w:noProof/>
          <w:sz w:val="20"/>
          <w:szCs w:val="24"/>
        </w:rPr>
        <w:t>Buletin Psikologi</w:t>
      </w:r>
      <w:r w:rsidRPr="00715DDB">
        <w:rPr>
          <w:rFonts w:ascii="Cambria" w:hAnsi="Cambria"/>
          <w:noProof/>
          <w:sz w:val="20"/>
          <w:szCs w:val="24"/>
        </w:rPr>
        <w:t>, 19(2), 55–69.</w:t>
      </w:r>
    </w:p>
    <w:p w14:paraId="2C679BFE"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Rauf, A.</w:t>
      </w:r>
      <w:r w:rsidR="00A15FC0">
        <w:rPr>
          <w:rFonts w:ascii="Cambria" w:hAnsi="Cambria"/>
          <w:noProof/>
          <w:sz w:val="20"/>
          <w:szCs w:val="24"/>
        </w:rPr>
        <w:t xml:space="preserve">, </w:t>
      </w:r>
      <w:r w:rsidRPr="00715DDB">
        <w:rPr>
          <w:rFonts w:ascii="Cambria" w:hAnsi="Cambria"/>
          <w:noProof/>
          <w:sz w:val="20"/>
          <w:szCs w:val="24"/>
        </w:rPr>
        <w:t>(2016)</w:t>
      </w:r>
      <w:r w:rsidR="00A15FC0">
        <w:rPr>
          <w:rFonts w:ascii="Cambria" w:hAnsi="Cambria"/>
          <w:noProof/>
          <w:sz w:val="20"/>
          <w:szCs w:val="24"/>
        </w:rPr>
        <w:t xml:space="preserve">, </w:t>
      </w:r>
      <w:r w:rsidRPr="00715DDB">
        <w:rPr>
          <w:rFonts w:ascii="Cambria" w:hAnsi="Cambria"/>
          <w:noProof/>
          <w:sz w:val="20"/>
          <w:szCs w:val="24"/>
        </w:rPr>
        <w:t xml:space="preserve">Dampak Kebakaran Lahan Perkebunan Kelapa Sawit Di Lahan Gambut Kabupaten Aceh Barat Daya Terhadap Sifat Tanah Gambut, </w:t>
      </w:r>
      <w:r w:rsidRPr="00715DDB">
        <w:rPr>
          <w:rFonts w:ascii="Cambria" w:hAnsi="Cambria"/>
          <w:i/>
          <w:iCs/>
          <w:noProof/>
          <w:sz w:val="20"/>
          <w:szCs w:val="24"/>
        </w:rPr>
        <w:t>Jurnal Pertanian Tropik</w:t>
      </w:r>
      <w:r w:rsidRPr="00715DDB">
        <w:rPr>
          <w:rFonts w:ascii="Cambria" w:hAnsi="Cambria"/>
          <w:noProof/>
          <w:sz w:val="20"/>
          <w:szCs w:val="24"/>
        </w:rPr>
        <w:t xml:space="preserve">, 3(3),  </w:t>
      </w:r>
      <w:r w:rsidRPr="00715DDB">
        <w:rPr>
          <w:rFonts w:ascii="Cambria" w:hAnsi="Cambria"/>
          <w:noProof/>
          <w:sz w:val="20"/>
          <w:szCs w:val="24"/>
        </w:rPr>
        <w:lastRenderedPageBreak/>
        <w:t>256–266.</w:t>
      </w:r>
    </w:p>
    <w:p w14:paraId="1DD83538"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 xml:space="preserve">Seni, N. N. A. </w:t>
      </w:r>
      <w:r w:rsidR="00A15FC0">
        <w:rPr>
          <w:rFonts w:ascii="Cambria" w:hAnsi="Cambria"/>
          <w:noProof/>
          <w:sz w:val="20"/>
          <w:szCs w:val="24"/>
        </w:rPr>
        <w:t>dan</w:t>
      </w:r>
      <w:r w:rsidRPr="00715DDB">
        <w:rPr>
          <w:rFonts w:ascii="Cambria" w:hAnsi="Cambria"/>
          <w:noProof/>
          <w:sz w:val="20"/>
          <w:szCs w:val="24"/>
        </w:rPr>
        <w:t xml:space="preserve"> Ratnadi, N. M. D.</w:t>
      </w:r>
      <w:r w:rsidR="00A15FC0">
        <w:rPr>
          <w:rFonts w:ascii="Cambria" w:hAnsi="Cambria"/>
          <w:noProof/>
          <w:sz w:val="20"/>
          <w:szCs w:val="24"/>
        </w:rPr>
        <w:t xml:space="preserve">, </w:t>
      </w:r>
      <w:r w:rsidRPr="00715DDB">
        <w:rPr>
          <w:rFonts w:ascii="Cambria" w:hAnsi="Cambria"/>
          <w:noProof/>
          <w:sz w:val="20"/>
          <w:szCs w:val="24"/>
        </w:rPr>
        <w:t>(2017)</w:t>
      </w:r>
      <w:r w:rsidR="00A15FC0">
        <w:rPr>
          <w:rFonts w:ascii="Cambria" w:hAnsi="Cambria"/>
          <w:noProof/>
          <w:sz w:val="20"/>
          <w:szCs w:val="24"/>
        </w:rPr>
        <w:t xml:space="preserve">, </w:t>
      </w:r>
      <w:r w:rsidRPr="00715DDB">
        <w:rPr>
          <w:rFonts w:ascii="Cambria" w:hAnsi="Cambria"/>
          <w:noProof/>
          <w:sz w:val="20"/>
          <w:szCs w:val="24"/>
        </w:rPr>
        <w:t xml:space="preserve">Theory of Planned Behavior Untuk Memprediksi Niat Berinvestasi, </w:t>
      </w:r>
      <w:r w:rsidRPr="00715DDB">
        <w:rPr>
          <w:rFonts w:ascii="Cambria" w:hAnsi="Cambria"/>
          <w:i/>
          <w:iCs/>
          <w:noProof/>
          <w:sz w:val="20"/>
          <w:szCs w:val="24"/>
        </w:rPr>
        <w:t>E Jurnal Ekonomi dan Bisnis Universitas Udayana</w:t>
      </w:r>
      <w:r w:rsidRPr="00715DDB">
        <w:rPr>
          <w:rFonts w:ascii="Cambria" w:hAnsi="Cambria"/>
          <w:noProof/>
          <w:sz w:val="20"/>
          <w:szCs w:val="24"/>
        </w:rPr>
        <w:t>, 12(6), 4043–4068.</w:t>
      </w:r>
    </w:p>
    <w:p w14:paraId="0A7E65EF"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Sigit, M.</w:t>
      </w:r>
      <w:r w:rsidR="0079470E">
        <w:rPr>
          <w:rFonts w:ascii="Cambria" w:hAnsi="Cambria"/>
          <w:noProof/>
          <w:sz w:val="20"/>
          <w:szCs w:val="24"/>
        </w:rPr>
        <w:t xml:space="preserve">, </w:t>
      </w:r>
      <w:r w:rsidRPr="00715DDB">
        <w:rPr>
          <w:rFonts w:ascii="Cambria" w:hAnsi="Cambria"/>
          <w:noProof/>
          <w:sz w:val="20"/>
          <w:szCs w:val="24"/>
        </w:rPr>
        <w:t>(2006)</w:t>
      </w:r>
      <w:r w:rsidR="0079470E">
        <w:rPr>
          <w:rFonts w:ascii="Cambria" w:hAnsi="Cambria"/>
          <w:noProof/>
          <w:sz w:val="20"/>
          <w:szCs w:val="24"/>
        </w:rPr>
        <w:t xml:space="preserve">, </w:t>
      </w:r>
      <w:r w:rsidRPr="00715DDB">
        <w:rPr>
          <w:rFonts w:ascii="Cambria" w:hAnsi="Cambria"/>
          <w:noProof/>
          <w:sz w:val="20"/>
          <w:szCs w:val="24"/>
        </w:rPr>
        <w:t xml:space="preserve">Pengaruh Sikap dan Norma Subyektif Terhadap Niat Beli Mahasiswa Sebagai Konsumen Potensial Produk Pasta Gigi Close Up, </w:t>
      </w:r>
      <w:r w:rsidR="0079470E">
        <w:rPr>
          <w:rFonts w:ascii="Cambria" w:hAnsi="Cambria"/>
          <w:noProof/>
          <w:sz w:val="20"/>
          <w:szCs w:val="24"/>
        </w:rPr>
        <w:t xml:space="preserve"> </w:t>
      </w:r>
      <w:r w:rsidRPr="00715DDB">
        <w:rPr>
          <w:rFonts w:ascii="Cambria" w:hAnsi="Cambria"/>
          <w:i/>
          <w:iCs/>
          <w:noProof/>
          <w:sz w:val="20"/>
          <w:szCs w:val="24"/>
        </w:rPr>
        <w:t>Jurnal Siasat Bisnis</w:t>
      </w:r>
      <w:r w:rsidRPr="00715DDB">
        <w:rPr>
          <w:rFonts w:ascii="Cambria" w:hAnsi="Cambria"/>
          <w:noProof/>
          <w:sz w:val="20"/>
          <w:szCs w:val="24"/>
        </w:rPr>
        <w:t>, 11(1), 81–91.</w:t>
      </w:r>
    </w:p>
    <w:p w14:paraId="2E194B55"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Subagyo, A. B.</w:t>
      </w:r>
      <w:r w:rsidR="0079470E">
        <w:rPr>
          <w:rFonts w:ascii="Cambria" w:hAnsi="Cambria"/>
          <w:noProof/>
          <w:sz w:val="20"/>
          <w:szCs w:val="24"/>
        </w:rPr>
        <w:t xml:space="preserve">, </w:t>
      </w:r>
      <w:r w:rsidRPr="00715DDB">
        <w:rPr>
          <w:rFonts w:ascii="Cambria" w:hAnsi="Cambria"/>
          <w:noProof/>
          <w:sz w:val="20"/>
          <w:szCs w:val="24"/>
        </w:rPr>
        <w:t xml:space="preserve">(2000) </w:t>
      </w:r>
      <w:r w:rsidRPr="00715DDB">
        <w:rPr>
          <w:rFonts w:ascii="Cambria" w:hAnsi="Cambria"/>
          <w:i/>
          <w:iCs/>
          <w:noProof/>
          <w:sz w:val="20"/>
          <w:szCs w:val="24"/>
        </w:rPr>
        <w:t>Bagaimana Memprakirakan dan Memahami Perilaku</w:t>
      </w:r>
      <w:r w:rsidR="0079470E">
        <w:rPr>
          <w:rFonts w:ascii="Cambria" w:hAnsi="Cambria"/>
          <w:noProof/>
          <w:sz w:val="20"/>
          <w:szCs w:val="24"/>
        </w:rPr>
        <w:t xml:space="preserve">, </w:t>
      </w:r>
      <w:r w:rsidRPr="00715DDB">
        <w:rPr>
          <w:rFonts w:ascii="Cambria" w:hAnsi="Cambria"/>
          <w:noProof/>
          <w:sz w:val="20"/>
          <w:szCs w:val="24"/>
        </w:rPr>
        <w:t>Bandung: Lembaga Literatur Baptis.</w:t>
      </w:r>
    </w:p>
    <w:p w14:paraId="1B6BB6A0"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Wahyuningsih, I.</w:t>
      </w:r>
      <w:r w:rsidR="0079470E">
        <w:rPr>
          <w:rFonts w:ascii="Cambria" w:hAnsi="Cambria"/>
          <w:noProof/>
          <w:sz w:val="20"/>
          <w:szCs w:val="24"/>
        </w:rPr>
        <w:t xml:space="preserve">, </w:t>
      </w:r>
      <w:r w:rsidRPr="00715DDB">
        <w:rPr>
          <w:rFonts w:ascii="Cambria" w:hAnsi="Cambria"/>
          <w:noProof/>
          <w:sz w:val="20"/>
          <w:szCs w:val="24"/>
        </w:rPr>
        <w:t>(2018)</w:t>
      </w:r>
      <w:r w:rsidR="0079470E">
        <w:rPr>
          <w:rFonts w:ascii="Cambria" w:hAnsi="Cambria"/>
          <w:noProof/>
          <w:sz w:val="20"/>
          <w:szCs w:val="24"/>
        </w:rPr>
        <w:t xml:space="preserve">, </w:t>
      </w:r>
      <w:r w:rsidRPr="00715DDB">
        <w:rPr>
          <w:rFonts w:ascii="Cambria" w:hAnsi="Cambria"/>
          <w:noProof/>
          <w:sz w:val="20"/>
          <w:szCs w:val="24"/>
        </w:rPr>
        <w:t xml:space="preserve">Intensi Konsumen Terhadap Kosmetik Dan Produk Skincare Halal Di Indonesia : Pendekatan Theory Of Planned Behavior, </w:t>
      </w:r>
      <w:r w:rsidRPr="00715DDB">
        <w:rPr>
          <w:rFonts w:ascii="Cambria" w:hAnsi="Cambria"/>
          <w:i/>
          <w:iCs/>
          <w:noProof/>
          <w:sz w:val="20"/>
          <w:szCs w:val="24"/>
        </w:rPr>
        <w:t>Jurnal of Economucs and Business Aseanomics (JEBA)</w:t>
      </w:r>
      <w:r w:rsidRPr="00715DDB">
        <w:rPr>
          <w:rFonts w:ascii="Cambria" w:hAnsi="Cambria"/>
          <w:noProof/>
          <w:sz w:val="20"/>
          <w:szCs w:val="24"/>
        </w:rPr>
        <w:t>, 3(1), 41–59.</w:t>
      </w:r>
    </w:p>
    <w:p w14:paraId="0E49DB30"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szCs w:val="24"/>
        </w:rPr>
      </w:pPr>
      <w:r w:rsidRPr="00715DDB">
        <w:rPr>
          <w:rFonts w:ascii="Cambria" w:hAnsi="Cambria"/>
          <w:noProof/>
          <w:sz w:val="20"/>
          <w:szCs w:val="24"/>
        </w:rPr>
        <w:t xml:space="preserve">Wawan, A. </w:t>
      </w:r>
      <w:r w:rsidR="0079470E">
        <w:rPr>
          <w:rFonts w:ascii="Cambria" w:hAnsi="Cambria"/>
          <w:noProof/>
          <w:sz w:val="20"/>
          <w:szCs w:val="24"/>
        </w:rPr>
        <w:t>dan</w:t>
      </w:r>
      <w:r w:rsidRPr="00715DDB">
        <w:rPr>
          <w:rFonts w:ascii="Cambria" w:hAnsi="Cambria"/>
          <w:noProof/>
          <w:sz w:val="20"/>
          <w:szCs w:val="24"/>
        </w:rPr>
        <w:t xml:space="preserve"> Dewi, M.</w:t>
      </w:r>
      <w:r w:rsidR="0079470E">
        <w:rPr>
          <w:rFonts w:ascii="Cambria" w:hAnsi="Cambria"/>
          <w:noProof/>
          <w:sz w:val="20"/>
          <w:szCs w:val="24"/>
        </w:rPr>
        <w:t xml:space="preserve">, </w:t>
      </w:r>
      <w:r w:rsidRPr="00715DDB">
        <w:rPr>
          <w:rFonts w:ascii="Cambria" w:hAnsi="Cambria"/>
          <w:noProof/>
          <w:sz w:val="20"/>
          <w:szCs w:val="24"/>
        </w:rPr>
        <w:t>(2011)</w:t>
      </w:r>
      <w:r w:rsidR="0079470E">
        <w:rPr>
          <w:rFonts w:ascii="Cambria" w:hAnsi="Cambria"/>
          <w:noProof/>
          <w:sz w:val="20"/>
          <w:szCs w:val="24"/>
        </w:rPr>
        <w:t xml:space="preserve">, </w:t>
      </w:r>
      <w:r w:rsidRPr="00715DDB">
        <w:rPr>
          <w:rFonts w:ascii="Cambria" w:hAnsi="Cambria"/>
          <w:i/>
          <w:iCs/>
          <w:noProof/>
          <w:sz w:val="20"/>
          <w:szCs w:val="24"/>
        </w:rPr>
        <w:t>Teori dan Pengukuran Pengetahuan, Sikap, dan Perilaku Manusia</w:t>
      </w:r>
      <w:r w:rsidR="0079470E">
        <w:rPr>
          <w:rFonts w:ascii="Cambria" w:hAnsi="Cambria"/>
          <w:noProof/>
          <w:sz w:val="20"/>
          <w:szCs w:val="24"/>
        </w:rPr>
        <w:t xml:space="preserve">, </w:t>
      </w:r>
      <w:r w:rsidRPr="00715DDB">
        <w:rPr>
          <w:rFonts w:ascii="Cambria" w:hAnsi="Cambria"/>
          <w:noProof/>
          <w:sz w:val="20"/>
          <w:szCs w:val="24"/>
        </w:rPr>
        <w:t>Yogyakarta: Nuha Medika.</w:t>
      </w:r>
    </w:p>
    <w:p w14:paraId="426A89B8" w14:textId="77777777" w:rsidR="00715DDB" w:rsidRPr="00715DDB" w:rsidRDefault="00715DDB" w:rsidP="00EE2C70">
      <w:pPr>
        <w:widowControl w:val="0"/>
        <w:autoSpaceDE w:val="0"/>
        <w:autoSpaceDN w:val="0"/>
        <w:adjustRightInd w:val="0"/>
        <w:spacing w:after="0" w:line="240" w:lineRule="auto"/>
        <w:ind w:left="360" w:hanging="360"/>
        <w:jc w:val="both"/>
        <w:rPr>
          <w:rFonts w:ascii="Cambria" w:hAnsi="Cambria"/>
          <w:noProof/>
          <w:sz w:val="20"/>
        </w:rPr>
      </w:pPr>
      <w:r w:rsidRPr="00715DDB">
        <w:rPr>
          <w:rFonts w:ascii="Cambria" w:hAnsi="Cambria"/>
          <w:noProof/>
          <w:sz w:val="20"/>
          <w:szCs w:val="24"/>
        </w:rPr>
        <w:t xml:space="preserve">Wikamorys, D. A. </w:t>
      </w:r>
      <w:r w:rsidR="0079470E">
        <w:rPr>
          <w:rFonts w:ascii="Cambria" w:hAnsi="Cambria"/>
          <w:noProof/>
          <w:sz w:val="20"/>
          <w:szCs w:val="24"/>
        </w:rPr>
        <w:t xml:space="preserve">dan </w:t>
      </w:r>
      <w:r w:rsidRPr="00715DDB">
        <w:rPr>
          <w:rFonts w:ascii="Cambria" w:hAnsi="Cambria"/>
          <w:noProof/>
          <w:sz w:val="20"/>
          <w:szCs w:val="24"/>
        </w:rPr>
        <w:t>Rochmach, T. N</w:t>
      </w:r>
      <w:r w:rsidR="0079470E">
        <w:rPr>
          <w:rFonts w:ascii="Cambria" w:hAnsi="Cambria"/>
          <w:noProof/>
          <w:sz w:val="20"/>
          <w:szCs w:val="24"/>
        </w:rPr>
        <w:t xml:space="preserve">., </w:t>
      </w:r>
      <w:r w:rsidRPr="00715DDB">
        <w:rPr>
          <w:rFonts w:ascii="Cambria" w:hAnsi="Cambria"/>
          <w:noProof/>
          <w:sz w:val="20"/>
          <w:szCs w:val="24"/>
        </w:rPr>
        <w:t>(2017)</w:t>
      </w:r>
      <w:r w:rsidR="0079470E">
        <w:rPr>
          <w:rFonts w:ascii="Cambria" w:hAnsi="Cambria"/>
          <w:noProof/>
          <w:sz w:val="20"/>
          <w:szCs w:val="24"/>
        </w:rPr>
        <w:t xml:space="preserve">, </w:t>
      </w:r>
      <w:r w:rsidRPr="00715DDB">
        <w:rPr>
          <w:rFonts w:ascii="Cambria" w:hAnsi="Cambria"/>
          <w:noProof/>
          <w:sz w:val="20"/>
          <w:szCs w:val="24"/>
        </w:rPr>
        <w:t xml:space="preserve">Aplikasi Theory of Planned Behavior dalam Membangkitkan Niat Pasien Untuk Melakukan Operasi Katarak, </w:t>
      </w:r>
      <w:r w:rsidRPr="00715DDB">
        <w:rPr>
          <w:rFonts w:ascii="Cambria" w:hAnsi="Cambria"/>
          <w:i/>
          <w:iCs/>
          <w:noProof/>
          <w:sz w:val="20"/>
          <w:szCs w:val="24"/>
        </w:rPr>
        <w:t>Jurnal Administrasi Kesehatan Indonesia</w:t>
      </w:r>
      <w:r w:rsidRPr="00715DDB">
        <w:rPr>
          <w:rFonts w:ascii="Cambria" w:hAnsi="Cambria"/>
          <w:noProof/>
          <w:sz w:val="20"/>
          <w:szCs w:val="24"/>
        </w:rPr>
        <w:t>, 5(1), 32–40.</w:t>
      </w:r>
    </w:p>
    <w:p w14:paraId="0C32240D" w14:textId="77777777" w:rsidR="00FF2D7B" w:rsidRDefault="007667CD" w:rsidP="00FF2D7B">
      <w:pPr>
        <w:widowControl w:val="0"/>
        <w:autoSpaceDE w:val="0"/>
        <w:autoSpaceDN w:val="0"/>
        <w:adjustRightInd w:val="0"/>
        <w:spacing w:after="0" w:line="240" w:lineRule="auto"/>
        <w:ind w:left="360" w:hanging="360"/>
        <w:rPr>
          <w:rFonts w:ascii="Cambria" w:hAnsi="Cambria"/>
          <w:sz w:val="20"/>
        </w:rPr>
      </w:pPr>
      <w:r>
        <w:rPr>
          <w:rFonts w:ascii="Cambria" w:hAnsi="Cambria"/>
          <w:sz w:val="20"/>
          <w:szCs w:val="20"/>
        </w:rPr>
        <w:fldChar w:fldCharType="end"/>
      </w:r>
      <w:bookmarkEnd w:id="3"/>
    </w:p>
    <w:p w14:paraId="7A9DAFC8" w14:textId="77777777" w:rsidR="00FF2D7B" w:rsidRDefault="00FF2D7B" w:rsidP="00EB11E5">
      <w:pPr>
        <w:tabs>
          <w:tab w:val="left" w:pos="0"/>
        </w:tabs>
        <w:spacing w:after="0" w:line="240" w:lineRule="auto"/>
        <w:jc w:val="both"/>
        <w:outlineLvl w:val="0"/>
        <w:rPr>
          <w:rFonts w:ascii="Cambria" w:hAnsi="Cambria"/>
          <w:sz w:val="20"/>
        </w:rPr>
      </w:pPr>
    </w:p>
    <w:p w14:paraId="0E6D7A2E" w14:textId="77777777" w:rsidR="00222537" w:rsidRDefault="00222537" w:rsidP="00222537">
      <w:pPr>
        <w:spacing w:after="0" w:line="240" w:lineRule="auto"/>
        <w:ind w:firstLine="360"/>
        <w:jc w:val="both"/>
        <w:rPr>
          <w:rFonts w:ascii="Cambria" w:hAnsi="Cambria"/>
          <w:sz w:val="20"/>
          <w:szCs w:val="20"/>
        </w:rPr>
      </w:pPr>
    </w:p>
    <w:p w14:paraId="18F4E731" w14:textId="77777777" w:rsidR="00FF2D7B" w:rsidRDefault="00FF2D7B" w:rsidP="00222537">
      <w:pPr>
        <w:spacing w:after="0" w:line="240" w:lineRule="auto"/>
        <w:ind w:firstLine="360"/>
        <w:jc w:val="both"/>
        <w:rPr>
          <w:rFonts w:ascii="Cambria" w:hAnsi="Cambria"/>
          <w:sz w:val="20"/>
          <w:szCs w:val="20"/>
        </w:rPr>
      </w:pPr>
    </w:p>
    <w:p w14:paraId="06560A49" w14:textId="77777777" w:rsidR="00FF2D7B" w:rsidRDefault="00FF2D7B" w:rsidP="00222537">
      <w:pPr>
        <w:spacing w:after="0" w:line="240" w:lineRule="auto"/>
        <w:ind w:firstLine="360"/>
        <w:jc w:val="both"/>
        <w:rPr>
          <w:rFonts w:ascii="Cambria" w:hAnsi="Cambria"/>
          <w:sz w:val="20"/>
          <w:szCs w:val="20"/>
        </w:rPr>
      </w:pPr>
    </w:p>
    <w:p w14:paraId="2DD550F0" w14:textId="77777777" w:rsidR="00FF2D7B" w:rsidRDefault="00FF2D7B" w:rsidP="00222537">
      <w:pPr>
        <w:spacing w:after="0" w:line="240" w:lineRule="auto"/>
        <w:ind w:firstLine="360"/>
        <w:jc w:val="both"/>
        <w:rPr>
          <w:rFonts w:ascii="Cambria" w:hAnsi="Cambria"/>
          <w:sz w:val="20"/>
          <w:szCs w:val="20"/>
        </w:rPr>
      </w:pPr>
    </w:p>
    <w:p w14:paraId="6B8EC66D" w14:textId="77777777" w:rsidR="00FF2D7B" w:rsidRDefault="00FF2D7B" w:rsidP="00222537">
      <w:pPr>
        <w:spacing w:after="0" w:line="240" w:lineRule="auto"/>
        <w:ind w:firstLine="360"/>
        <w:jc w:val="both"/>
        <w:rPr>
          <w:rFonts w:ascii="Cambria" w:hAnsi="Cambria"/>
          <w:sz w:val="20"/>
          <w:szCs w:val="20"/>
        </w:rPr>
      </w:pPr>
    </w:p>
    <w:p w14:paraId="5F5F2920" w14:textId="77777777" w:rsidR="00FF2D7B" w:rsidRDefault="00FF2D7B" w:rsidP="00222537">
      <w:pPr>
        <w:spacing w:after="0" w:line="240" w:lineRule="auto"/>
        <w:ind w:firstLine="360"/>
        <w:jc w:val="both"/>
        <w:rPr>
          <w:rFonts w:ascii="Cambria" w:hAnsi="Cambria"/>
          <w:sz w:val="20"/>
          <w:szCs w:val="20"/>
        </w:rPr>
      </w:pPr>
    </w:p>
    <w:p w14:paraId="60B98F42" w14:textId="77777777" w:rsidR="00FF2D7B" w:rsidRDefault="00FF2D7B" w:rsidP="00222537">
      <w:pPr>
        <w:spacing w:after="0" w:line="240" w:lineRule="auto"/>
        <w:ind w:firstLine="360"/>
        <w:jc w:val="both"/>
        <w:rPr>
          <w:rFonts w:ascii="Cambria" w:hAnsi="Cambria"/>
          <w:sz w:val="20"/>
          <w:szCs w:val="20"/>
        </w:rPr>
      </w:pPr>
    </w:p>
    <w:p w14:paraId="49B9C0A0" w14:textId="77777777" w:rsidR="00FF2D7B" w:rsidRDefault="00FF2D7B" w:rsidP="00222537">
      <w:pPr>
        <w:spacing w:after="0" w:line="240" w:lineRule="auto"/>
        <w:ind w:firstLine="360"/>
        <w:jc w:val="both"/>
        <w:rPr>
          <w:rFonts w:ascii="Cambria" w:hAnsi="Cambria"/>
          <w:sz w:val="20"/>
          <w:szCs w:val="20"/>
        </w:rPr>
      </w:pPr>
    </w:p>
    <w:p w14:paraId="761F984F" w14:textId="77777777" w:rsidR="00FF2D7B" w:rsidRDefault="00FF2D7B" w:rsidP="00222537">
      <w:pPr>
        <w:spacing w:after="0" w:line="240" w:lineRule="auto"/>
        <w:ind w:firstLine="360"/>
        <w:jc w:val="both"/>
        <w:rPr>
          <w:rFonts w:ascii="Cambria" w:hAnsi="Cambria"/>
          <w:sz w:val="20"/>
          <w:szCs w:val="20"/>
        </w:rPr>
      </w:pPr>
    </w:p>
    <w:p w14:paraId="3522F4E7" w14:textId="77777777" w:rsidR="00FF2D7B" w:rsidRDefault="00FF2D7B" w:rsidP="00222537">
      <w:pPr>
        <w:spacing w:after="0" w:line="240" w:lineRule="auto"/>
        <w:ind w:firstLine="360"/>
        <w:jc w:val="both"/>
        <w:rPr>
          <w:rFonts w:ascii="Cambria" w:hAnsi="Cambria"/>
          <w:sz w:val="20"/>
          <w:szCs w:val="20"/>
        </w:rPr>
      </w:pPr>
    </w:p>
    <w:p w14:paraId="191A1278" w14:textId="77777777" w:rsidR="00FF2D7B" w:rsidRDefault="00FF2D7B" w:rsidP="00222537">
      <w:pPr>
        <w:spacing w:after="0" w:line="240" w:lineRule="auto"/>
        <w:ind w:firstLine="360"/>
        <w:jc w:val="both"/>
        <w:rPr>
          <w:rFonts w:ascii="Cambria" w:hAnsi="Cambria"/>
          <w:sz w:val="20"/>
          <w:szCs w:val="20"/>
        </w:rPr>
      </w:pPr>
    </w:p>
    <w:p w14:paraId="18434330" w14:textId="77777777" w:rsidR="00FF2D7B" w:rsidRDefault="00FF2D7B" w:rsidP="00222537">
      <w:pPr>
        <w:spacing w:after="0" w:line="240" w:lineRule="auto"/>
        <w:ind w:firstLine="360"/>
        <w:jc w:val="both"/>
        <w:rPr>
          <w:rFonts w:ascii="Cambria" w:hAnsi="Cambria"/>
          <w:sz w:val="20"/>
          <w:szCs w:val="20"/>
        </w:rPr>
      </w:pPr>
    </w:p>
    <w:p w14:paraId="677547C0" w14:textId="77777777" w:rsidR="00FF2D7B" w:rsidRDefault="00FF2D7B" w:rsidP="00222537">
      <w:pPr>
        <w:spacing w:after="0" w:line="240" w:lineRule="auto"/>
        <w:ind w:firstLine="360"/>
        <w:jc w:val="both"/>
        <w:rPr>
          <w:rFonts w:ascii="Cambria" w:hAnsi="Cambria"/>
          <w:sz w:val="20"/>
          <w:szCs w:val="20"/>
        </w:rPr>
      </w:pPr>
    </w:p>
    <w:p w14:paraId="194E7D40" w14:textId="77777777" w:rsidR="00FF2D7B" w:rsidRDefault="00FF2D7B" w:rsidP="00222537">
      <w:pPr>
        <w:spacing w:after="0" w:line="240" w:lineRule="auto"/>
        <w:ind w:firstLine="360"/>
        <w:jc w:val="both"/>
        <w:rPr>
          <w:rFonts w:ascii="Cambria" w:hAnsi="Cambria"/>
          <w:sz w:val="20"/>
          <w:szCs w:val="20"/>
        </w:rPr>
      </w:pPr>
    </w:p>
    <w:p w14:paraId="7327B453" w14:textId="77777777" w:rsidR="00FF2D7B" w:rsidRDefault="00FF2D7B" w:rsidP="00222537">
      <w:pPr>
        <w:spacing w:after="0" w:line="240" w:lineRule="auto"/>
        <w:ind w:firstLine="360"/>
        <w:jc w:val="both"/>
        <w:rPr>
          <w:rFonts w:ascii="Cambria" w:hAnsi="Cambria"/>
          <w:sz w:val="20"/>
          <w:szCs w:val="20"/>
        </w:rPr>
      </w:pPr>
    </w:p>
    <w:p w14:paraId="553DB735" w14:textId="77777777" w:rsidR="00FF2D7B" w:rsidRDefault="00FF2D7B" w:rsidP="00222537">
      <w:pPr>
        <w:spacing w:after="0" w:line="240" w:lineRule="auto"/>
        <w:ind w:firstLine="360"/>
        <w:jc w:val="both"/>
        <w:rPr>
          <w:rFonts w:ascii="Cambria" w:hAnsi="Cambria"/>
          <w:sz w:val="20"/>
          <w:szCs w:val="20"/>
        </w:rPr>
      </w:pPr>
    </w:p>
    <w:p w14:paraId="3BAA4B30" w14:textId="77777777" w:rsidR="00FF2D7B" w:rsidRDefault="00FF2D7B" w:rsidP="00222537">
      <w:pPr>
        <w:spacing w:after="0" w:line="240" w:lineRule="auto"/>
        <w:ind w:firstLine="360"/>
        <w:jc w:val="both"/>
        <w:rPr>
          <w:rFonts w:ascii="Cambria" w:hAnsi="Cambria"/>
          <w:sz w:val="20"/>
          <w:szCs w:val="20"/>
        </w:rPr>
      </w:pPr>
    </w:p>
    <w:p w14:paraId="0F134F9A" w14:textId="77777777" w:rsidR="00FF2D7B" w:rsidRDefault="00FF2D7B" w:rsidP="00222537">
      <w:pPr>
        <w:spacing w:after="0" w:line="240" w:lineRule="auto"/>
        <w:ind w:firstLine="360"/>
        <w:jc w:val="both"/>
        <w:rPr>
          <w:rFonts w:ascii="Cambria" w:hAnsi="Cambria"/>
          <w:sz w:val="20"/>
          <w:szCs w:val="20"/>
        </w:rPr>
      </w:pPr>
    </w:p>
    <w:p w14:paraId="72E16E48" w14:textId="77777777" w:rsidR="00FF2D7B" w:rsidRDefault="00FF2D7B" w:rsidP="00222537">
      <w:pPr>
        <w:spacing w:after="0" w:line="240" w:lineRule="auto"/>
        <w:ind w:firstLine="360"/>
        <w:jc w:val="both"/>
        <w:rPr>
          <w:rFonts w:ascii="Cambria" w:hAnsi="Cambria"/>
          <w:sz w:val="20"/>
          <w:szCs w:val="20"/>
        </w:rPr>
      </w:pPr>
    </w:p>
    <w:p w14:paraId="4D50A7DB" w14:textId="77777777" w:rsidR="00FF2D7B" w:rsidRDefault="00FF2D7B" w:rsidP="00222537">
      <w:pPr>
        <w:spacing w:after="0" w:line="240" w:lineRule="auto"/>
        <w:ind w:firstLine="360"/>
        <w:jc w:val="both"/>
        <w:rPr>
          <w:rFonts w:ascii="Cambria" w:hAnsi="Cambria"/>
          <w:sz w:val="20"/>
          <w:szCs w:val="20"/>
        </w:rPr>
      </w:pPr>
    </w:p>
    <w:p w14:paraId="2A446563" w14:textId="77777777" w:rsidR="00FF2D7B" w:rsidRDefault="00FF2D7B" w:rsidP="00222537">
      <w:pPr>
        <w:spacing w:after="0" w:line="240" w:lineRule="auto"/>
        <w:ind w:firstLine="360"/>
        <w:jc w:val="both"/>
        <w:rPr>
          <w:rFonts w:ascii="Cambria" w:hAnsi="Cambria"/>
          <w:sz w:val="20"/>
          <w:szCs w:val="20"/>
        </w:rPr>
      </w:pPr>
    </w:p>
    <w:p w14:paraId="1CF23EDD" w14:textId="77777777" w:rsidR="00FF2D7B" w:rsidRDefault="00FF2D7B" w:rsidP="00222537">
      <w:pPr>
        <w:spacing w:after="0" w:line="240" w:lineRule="auto"/>
        <w:ind w:firstLine="360"/>
        <w:jc w:val="both"/>
        <w:rPr>
          <w:rFonts w:ascii="Cambria" w:hAnsi="Cambria"/>
          <w:sz w:val="20"/>
          <w:szCs w:val="20"/>
        </w:rPr>
      </w:pPr>
    </w:p>
    <w:p w14:paraId="14626B18" w14:textId="77777777" w:rsidR="00FF2D7B" w:rsidRDefault="00FF2D7B" w:rsidP="00222537">
      <w:pPr>
        <w:spacing w:after="0" w:line="240" w:lineRule="auto"/>
        <w:ind w:firstLine="360"/>
        <w:jc w:val="both"/>
        <w:rPr>
          <w:rFonts w:ascii="Cambria" w:hAnsi="Cambria"/>
          <w:sz w:val="20"/>
          <w:szCs w:val="20"/>
        </w:rPr>
      </w:pPr>
    </w:p>
    <w:p w14:paraId="1EB34426" w14:textId="77777777" w:rsidR="00FF2D7B" w:rsidRDefault="00FF2D7B" w:rsidP="00222537">
      <w:pPr>
        <w:spacing w:after="0" w:line="240" w:lineRule="auto"/>
        <w:ind w:firstLine="360"/>
        <w:jc w:val="both"/>
        <w:rPr>
          <w:rFonts w:ascii="Cambria" w:hAnsi="Cambria"/>
          <w:sz w:val="20"/>
          <w:szCs w:val="20"/>
        </w:rPr>
      </w:pPr>
    </w:p>
    <w:p w14:paraId="5E4A23C5" w14:textId="77777777" w:rsidR="00FF2D7B" w:rsidRDefault="00FF2D7B" w:rsidP="00222537">
      <w:pPr>
        <w:spacing w:after="0" w:line="240" w:lineRule="auto"/>
        <w:ind w:firstLine="360"/>
        <w:jc w:val="both"/>
        <w:rPr>
          <w:rFonts w:ascii="Cambria" w:hAnsi="Cambria"/>
          <w:sz w:val="20"/>
          <w:szCs w:val="20"/>
        </w:rPr>
      </w:pPr>
    </w:p>
    <w:p w14:paraId="5D4B1EB9" w14:textId="77777777" w:rsidR="00FF2D7B" w:rsidRDefault="00FF2D7B" w:rsidP="00222537">
      <w:pPr>
        <w:spacing w:after="0" w:line="240" w:lineRule="auto"/>
        <w:ind w:firstLine="360"/>
        <w:jc w:val="both"/>
        <w:rPr>
          <w:rFonts w:ascii="Cambria" w:hAnsi="Cambria"/>
          <w:sz w:val="20"/>
          <w:szCs w:val="20"/>
        </w:rPr>
      </w:pPr>
    </w:p>
    <w:p w14:paraId="25E6771A" w14:textId="77777777" w:rsidR="00FF2D7B" w:rsidRDefault="00FF2D7B" w:rsidP="00222537">
      <w:pPr>
        <w:spacing w:after="0" w:line="240" w:lineRule="auto"/>
        <w:ind w:firstLine="360"/>
        <w:jc w:val="both"/>
        <w:rPr>
          <w:rFonts w:ascii="Cambria" w:hAnsi="Cambria"/>
          <w:sz w:val="20"/>
          <w:szCs w:val="20"/>
        </w:rPr>
      </w:pPr>
    </w:p>
    <w:p w14:paraId="1573D666" w14:textId="77777777" w:rsidR="00FF2D7B" w:rsidRDefault="00FF2D7B" w:rsidP="00222537">
      <w:pPr>
        <w:spacing w:after="0" w:line="240" w:lineRule="auto"/>
        <w:ind w:firstLine="360"/>
        <w:jc w:val="both"/>
        <w:rPr>
          <w:rFonts w:ascii="Cambria" w:hAnsi="Cambria"/>
          <w:sz w:val="20"/>
          <w:szCs w:val="20"/>
        </w:rPr>
      </w:pPr>
    </w:p>
    <w:p w14:paraId="17F4B224" w14:textId="77777777" w:rsidR="00FF2D7B" w:rsidRDefault="00FF2D7B" w:rsidP="00222537">
      <w:pPr>
        <w:spacing w:after="0" w:line="240" w:lineRule="auto"/>
        <w:ind w:firstLine="360"/>
        <w:jc w:val="both"/>
        <w:rPr>
          <w:rFonts w:ascii="Cambria" w:hAnsi="Cambria"/>
          <w:sz w:val="20"/>
          <w:szCs w:val="20"/>
        </w:rPr>
      </w:pPr>
    </w:p>
    <w:p w14:paraId="2162D391" w14:textId="77777777" w:rsidR="00FF2D7B" w:rsidRDefault="00FF2D7B" w:rsidP="00222537">
      <w:pPr>
        <w:spacing w:after="0" w:line="240" w:lineRule="auto"/>
        <w:ind w:firstLine="360"/>
        <w:jc w:val="both"/>
        <w:rPr>
          <w:rFonts w:ascii="Cambria" w:hAnsi="Cambria"/>
          <w:sz w:val="20"/>
          <w:szCs w:val="20"/>
        </w:rPr>
      </w:pPr>
    </w:p>
    <w:p w14:paraId="675B15E6" w14:textId="77777777" w:rsidR="00FF2D7B" w:rsidRDefault="00FF2D7B" w:rsidP="00222537">
      <w:pPr>
        <w:spacing w:after="0" w:line="240" w:lineRule="auto"/>
        <w:ind w:firstLine="360"/>
        <w:jc w:val="both"/>
        <w:rPr>
          <w:rFonts w:ascii="Cambria" w:hAnsi="Cambria"/>
          <w:sz w:val="20"/>
          <w:szCs w:val="20"/>
        </w:rPr>
      </w:pPr>
    </w:p>
    <w:p w14:paraId="2C64098C" w14:textId="77777777" w:rsidR="00FF2D7B" w:rsidRDefault="00FF2D7B" w:rsidP="00222537">
      <w:pPr>
        <w:spacing w:after="0" w:line="240" w:lineRule="auto"/>
        <w:ind w:firstLine="360"/>
        <w:jc w:val="both"/>
        <w:rPr>
          <w:rFonts w:ascii="Cambria" w:hAnsi="Cambria"/>
          <w:sz w:val="20"/>
          <w:szCs w:val="20"/>
        </w:rPr>
      </w:pPr>
    </w:p>
    <w:p w14:paraId="14CF1668" w14:textId="77777777" w:rsidR="00FF2D7B" w:rsidRDefault="00FF2D7B" w:rsidP="00222537">
      <w:pPr>
        <w:spacing w:after="0" w:line="240" w:lineRule="auto"/>
        <w:ind w:firstLine="360"/>
        <w:jc w:val="both"/>
        <w:rPr>
          <w:rFonts w:ascii="Cambria" w:hAnsi="Cambria"/>
          <w:sz w:val="20"/>
          <w:szCs w:val="20"/>
        </w:rPr>
      </w:pPr>
    </w:p>
    <w:p w14:paraId="679B3F63" w14:textId="77777777" w:rsidR="00FF2D7B" w:rsidRDefault="00FF2D7B" w:rsidP="00222537">
      <w:pPr>
        <w:spacing w:after="0" w:line="240" w:lineRule="auto"/>
        <w:ind w:firstLine="360"/>
        <w:jc w:val="both"/>
        <w:rPr>
          <w:rFonts w:ascii="Cambria" w:hAnsi="Cambria"/>
          <w:sz w:val="20"/>
          <w:szCs w:val="20"/>
        </w:rPr>
      </w:pPr>
    </w:p>
    <w:p w14:paraId="49DBAE3A" w14:textId="77777777" w:rsidR="00FF2D7B" w:rsidRDefault="00FF2D7B" w:rsidP="00222537">
      <w:pPr>
        <w:spacing w:after="0" w:line="240" w:lineRule="auto"/>
        <w:ind w:firstLine="360"/>
        <w:jc w:val="both"/>
        <w:rPr>
          <w:rFonts w:ascii="Cambria" w:hAnsi="Cambria"/>
          <w:sz w:val="20"/>
          <w:szCs w:val="20"/>
        </w:rPr>
      </w:pPr>
    </w:p>
    <w:p w14:paraId="0BB7CB2E" w14:textId="77777777" w:rsidR="00FF2D7B" w:rsidRDefault="00FF2D7B" w:rsidP="00222537">
      <w:pPr>
        <w:spacing w:after="0" w:line="240" w:lineRule="auto"/>
        <w:ind w:firstLine="360"/>
        <w:jc w:val="both"/>
        <w:rPr>
          <w:rFonts w:ascii="Cambria" w:hAnsi="Cambria"/>
          <w:sz w:val="20"/>
          <w:szCs w:val="20"/>
        </w:rPr>
      </w:pPr>
    </w:p>
    <w:p w14:paraId="24FA4A9A" w14:textId="77777777" w:rsidR="00FF2D7B" w:rsidRDefault="00FF2D7B" w:rsidP="00222537">
      <w:pPr>
        <w:spacing w:after="0" w:line="240" w:lineRule="auto"/>
        <w:ind w:firstLine="360"/>
        <w:jc w:val="both"/>
        <w:rPr>
          <w:rFonts w:ascii="Cambria" w:hAnsi="Cambria"/>
          <w:sz w:val="20"/>
          <w:szCs w:val="20"/>
        </w:rPr>
      </w:pPr>
    </w:p>
    <w:p w14:paraId="310CB3D6" w14:textId="77777777" w:rsidR="00FF2D7B" w:rsidRDefault="00FF2D7B" w:rsidP="00222537">
      <w:pPr>
        <w:spacing w:after="0" w:line="240" w:lineRule="auto"/>
        <w:ind w:firstLine="360"/>
        <w:jc w:val="both"/>
        <w:rPr>
          <w:rFonts w:ascii="Cambria" w:hAnsi="Cambria"/>
          <w:sz w:val="20"/>
          <w:szCs w:val="20"/>
        </w:rPr>
      </w:pPr>
    </w:p>
    <w:p w14:paraId="4F5BF3EE" w14:textId="77777777" w:rsidR="00FF2D7B" w:rsidRDefault="00FF2D7B" w:rsidP="00222537">
      <w:pPr>
        <w:spacing w:after="0" w:line="240" w:lineRule="auto"/>
        <w:ind w:firstLine="360"/>
        <w:jc w:val="both"/>
        <w:rPr>
          <w:rFonts w:ascii="Cambria" w:hAnsi="Cambria"/>
          <w:sz w:val="20"/>
          <w:szCs w:val="20"/>
        </w:rPr>
      </w:pPr>
    </w:p>
    <w:p w14:paraId="15A9CD7A" w14:textId="77777777" w:rsidR="00FF2D7B" w:rsidRDefault="00FF2D7B" w:rsidP="00222537">
      <w:pPr>
        <w:spacing w:after="0" w:line="240" w:lineRule="auto"/>
        <w:ind w:firstLine="360"/>
        <w:jc w:val="both"/>
        <w:rPr>
          <w:rFonts w:ascii="Cambria" w:hAnsi="Cambria"/>
          <w:sz w:val="20"/>
          <w:szCs w:val="20"/>
        </w:rPr>
      </w:pPr>
    </w:p>
    <w:p w14:paraId="2E3C76E5" w14:textId="77777777" w:rsidR="00FF2D7B" w:rsidRDefault="00FF2D7B" w:rsidP="00222537">
      <w:pPr>
        <w:spacing w:after="0" w:line="240" w:lineRule="auto"/>
        <w:ind w:firstLine="360"/>
        <w:jc w:val="both"/>
        <w:rPr>
          <w:rFonts w:ascii="Cambria" w:hAnsi="Cambria"/>
          <w:sz w:val="20"/>
          <w:szCs w:val="20"/>
        </w:rPr>
      </w:pPr>
    </w:p>
    <w:p w14:paraId="60AA0429" w14:textId="77777777" w:rsidR="00FF2D7B" w:rsidRDefault="00FF2D7B" w:rsidP="00222537">
      <w:pPr>
        <w:spacing w:after="0" w:line="240" w:lineRule="auto"/>
        <w:ind w:firstLine="360"/>
        <w:jc w:val="both"/>
        <w:rPr>
          <w:rFonts w:ascii="Cambria" w:hAnsi="Cambria"/>
          <w:sz w:val="20"/>
          <w:szCs w:val="20"/>
        </w:rPr>
      </w:pPr>
    </w:p>
    <w:p w14:paraId="756E71FB" w14:textId="77777777" w:rsidR="00FF2D7B" w:rsidRDefault="00FF2D7B" w:rsidP="00222537">
      <w:pPr>
        <w:spacing w:after="0" w:line="240" w:lineRule="auto"/>
        <w:ind w:firstLine="360"/>
        <w:jc w:val="both"/>
        <w:rPr>
          <w:rFonts w:ascii="Cambria" w:hAnsi="Cambria"/>
          <w:sz w:val="20"/>
          <w:szCs w:val="20"/>
        </w:rPr>
      </w:pPr>
    </w:p>
    <w:p w14:paraId="2917A944" w14:textId="77777777" w:rsidR="00FF2D7B" w:rsidRDefault="00FF2D7B" w:rsidP="00222537">
      <w:pPr>
        <w:spacing w:after="0" w:line="240" w:lineRule="auto"/>
        <w:ind w:firstLine="360"/>
        <w:jc w:val="both"/>
        <w:rPr>
          <w:rFonts w:ascii="Cambria" w:hAnsi="Cambria"/>
          <w:sz w:val="20"/>
          <w:szCs w:val="20"/>
        </w:rPr>
      </w:pPr>
    </w:p>
    <w:p w14:paraId="0BC54B95" w14:textId="77777777" w:rsidR="00FF2D7B" w:rsidRDefault="00FF2D7B" w:rsidP="00222537">
      <w:pPr>
        <w:spacing w:after="0" w:line="240" w:lineRule="auto"/>
        <w:ind w:firstLine="360"/>
        <w:jc w:val="both"/>
        <w:rPr>
          <w:rFonts w:ascii="Cambria" w:hAnsi="Cambria"/>
          <w:sz w:val="20"/>
          <w:szCs w:val="20"/>
        </w:rPr>
      </w:pPr>
    </w:p>
    <w:p w14:paraId="2AF1373F" w14:textId="77777777" w:rsidR="00FF2D7B" w:rsidRDefault="00FF2D7B" w:rsidP="00222537">
      <w:pPr>
        <w:spacing w:after="0" w:line="240" w:lineRule="auto"/>
        <w:ind w:firstLine="360"/>
        <w:jc w:val="both"/>
        <w:rPr>
          <w:rFonts w:ascii="Cambria" w:hAnsi="Cambria"/>
          <w:sz w:val="20"/>
          <w:szCs w:val="20"/>
        </w:rPr>
      </w:pPr>
    </w:p>
    <w:p w14:paraId="02E1347F" w14:textId="77777777" w:rsidR="00FF2D7B" w:rsidRDefault="00FF2D7B" w:rsidP="00222537">
      <w:pPr>
        <w:spacing w:after="0" w:line="240" w:lineRule="auto"/>
        <w:ind w:firstLine="360"/>
        <w:jc w:val="both"/>
        <w:rPr>
          <w:rFonts w:ascii="Cambria" w:hAnsi="Cambria"/>
          <w:sz w:val="20"/>
          <w:szCs w:val="20"/>
        </w:rPr>
      </w:pPr>
    </w:p>
    <w:p w14:paraId="14A79FFD" w14:textId="77777777" w:rsidR="00FF2D7B" w:rsidRDefault="00FF2D7B" w:rsidP="00222537">
      <w:pPr>
        <w:spacing w:after="0" w:line="240" w:lineRule="auto"/>
        <w:ind w:firstLine="360"/>
        <w:jc w:val="both"/>
        <w:rPr>
          <w:rFonts w:ascii="Cambria" w:hAnsi="Cambria"/>
          <w:sz w:val="20"/>
          <w:szCs w:val="20"/>
        </w:rPr>
      </w:pPr>
    </w:p>
    <w:p w14:paraId="7DB17B0F" w14:textId="77777777" w:rsidR="00FF2D7B" w:rsidRPr="00EC612F" w:rsidRDefault="00FF2D7B" w:rsidP="00222537">
      <w:pPr>
        <w:spacing w:after="0" w:line="240" w:lineRule="auto"/>
        <w:ind w:firstLine="360"/>
        <w:jc w:val="both"/>
        <w:rPr>
          <w:rFonts w:ascii="Cambria" w:hAnsi="Cambria"/>
          <w:sz w:val="20"/>
          <w:szCs w:val="20"/>
        </w:rPr>
        <w:sectPr w:rsidR="00FF2D7B" w:rsidRPr="00EC612F" w:rsidSect="00FF45E6">
          <w:pgSz w:w="11907" w:h="16840" w:code="9"/>
          <w:pgMar w:top="1151" w:right="1151" w:bottom="1151" w:left="450" w:header="709" w:footer="709" w:gutter="720"/>
          <w:cols w:num="2" w:space="442"/>
          <w:titlePg/>
          <w:docGrid w:linePitch="360"/>
        </w:sectPr>
      </w:pPr>
    </w:p>
    <w:p w14:paraId="1CCAF09A" w14:textId="77777777" w:rsidR="003B0969" w:rsidRPr="007869D5" w:rsidRDefault="003B0969" w:rsidP="00EC612F">
      <w:pPr>
        <w:spacing w:after="240" w:line="240" w:lineRule="auto"/>
        <w:ind w:firstLine="562"/>
        <w:jc w:val="center"/>
        <w:rPr>
          <w:rFonts w:ascii="Cambria" w:hAnsi="Cambria"/>
          <w:sz w:val="18"/>
          <w:szCs w:val="18"/>
        </w:rPr>
        <w:sectPr w:rsidR="003B0969" w:rsidRPr="007869D5" w:rsidSect="00315922">
          <w:headerReference w:type="first" r:id="rId17"/>
          <w:footerReference w:type="first" r:id="rId18"/>
          <w:type w:val="continuous"/>
          <w:pgSz w:w="11907" w:h="16840" w:code="9"/>
          <w:pgMar w:top="1151" w:right="1151" w:bottom="1151" w:left="450" w:header="709" w:footer="709" w:gutter="720"/>
          <w:cols w:space="442"/>
          <w:titlePg/>
          <w:docGrid w:linePitch="360"/>
        </w:sectPr>
      </w:pPr>
    </w:p>
    <w:p w14:paraId="307D0B0E" w14:textId="77777777" w:rsidR="006C6F09" w:rsidRPr="00FF2D7B" w:rsidRDefault="006C6F09" w:rsidP="00FF2D7B">
      <w:pPr>
        <w:pStyle w:val="ReferenceText"/>
        <w:ind w:left="0" w:firstLine="0"/>
        <w:rPr>
          <w:rFonts w:ascii="Cambria" w:eastAsia="Calibri" w:hAnsi="Cambria"/>
          <w:sz w:val="18"/>
          <w:szCs w:val="18"/>
        </w:rPr>
      </w:pPr>
    </w:p>
    <w:sectPr w:rsidR="006C6F09" w:rsidRPr="00FF2D7B" w:rsidSect="002C126B">
      <w:type w:val="continuous"/>
      <w:pgSz w:w="11907" w:h="16840" w:code="9"/>
      <w:pgMar w:top="1151" w:right="1151" w:bottom="1151" w:left="450" w:header="709" w:footer="709" w:gutter="720"/>
      <w:cols w:num="2" w:space="442"/>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22-01-10T11:07:00Z" w:initials="U">
    <w:p w14:paraId="2FD8FAEE" w14:textId="77777777" w:rsidR="006B0289" w:rsidRDefault="006B0289">
      <w:pPr>
        <w:pStyle w:val="CommentText"/>
      </w:pPr>
      <w:r>
        <w:rPr>
          <w:rStyle w:val="CommentReference"/>
        </w:rPr>
        <w:annotationRef/>
      </w:r>
      <w:r>
        <w:t>Manuskrip ini telah mengalami perbaikan sesuai dengan masukkan yg diberika reviewer dan editor. Adapun hal-hal yg diperbaiki, yaitu:</w:t>
      </w:r>
    </w:p>
    <w:p w14:paraId="13F87E21" w14:textId="77777777" w:rsidR="006B0289" w:rsidRDefault="006B0289" w:rsidP="006B0289">
      <w:pPr>
        <w:pStyle w:val="CommentText"/>
        <w:numPr>
          <w:ilvl w:val="0"/>
          <w:numId w:val="7"/>
        </w:numPr>
      </w:pPr>
      <w:r>
        <w:t>Penambahan diagram alir pemilihan informan kunci</w:t>
      </w:r>
    </w:p>
    <w:p w14:paraId="3F0B750E" w14:textId="4D85E90C" w:rsidR="006B0289" w:rsidRDefault="006B0289" w:rsidP="006B0289">
      <w:pPr>
        <w:pStyle w:val="CommentText"/>
        <w:numPr>
          <w:ilvl w:val="0"/>
          <w:numId w:val="7"/>
        </w:numPr>
      </w:pPr>
      <w:r>
        <w:t>Hasil dilengkapi dengan</w:t>
      </w:r>
      <w:r>
        <w:t xml:space="preserve"> kuotasi lain yg mendukung, baik informan kunci dan informan ahli</w:t>
      </w:r>
    </w:p>
    <w:p w14:paraId="35967559" w14:textId="6B20C0C7" w:rsidR="006B0289" w:rsidRDefault="006B0289" w:rsidP="006B0289">
      <w:pPr>
        <w:pStyle w:val="CommentText"/>
        <w:numPr>
          <w:ilvl w:val="0"/>
          <w:numId w:val="7"/>
        </w:numPr>
      </w:pPr>
      <w:r>
        <w:t xml:space="preserve">Tabel berisi salah satu koding </w:t>
      </w:r>
      <w:r>
        <w:t xml:space="preserve">dari masing-masing </w:t>
      </w:r>
      <w:r>
        <w:t>variabel p</w:t>
      </w:r>
      <w:r>
        <w:t>e</w:t>
      </w:r>
      <w:r>
        <w:t>nelitian (data pendukung)</w:t>
      </w:r>
    </w:p>
    <w:p w14:paraId="6A3D6DAF" w14:textId="023A3162" w:rsidR="006B0289" w:rsidRDefault="006B0289" w:rsidP="006B0289">
      <w:pPr>
        <w:pStyle w:val="CommentText"/>
        <w:numPr>
          <w:ilvl w:val="0"/>
          <w:numId w:val="7"/>
        </w:numPr>
      </w:pPr>
      <w:r>
        <w:t>Penmbahan peta lokasi penelitian</w:t>
      </w:r>
    </w:p>
    <w:p w14:paraId="1C43E865" w14:textId="77777777" w:rsidR="006B0289" w:rsidRDefault="006B0289" w:rsidP="006B0289">
      <w:pPr>
        <w:pStyle w:val="CommentText"/>
        <w:numPr>
          <w:ilvl w:val="0"/>
          <w:numId w:val="7"/>
        </w:numPr>
      </w:pPr>
      <w:r>
        <w:t>Abstrak diperbaharui</w:t>
      </w:r>
    </w:p>
    <w:p w14:paraId="0BD0FF4E" w14:textId="4741ED40" w:rsidR="00091F3D" w:rsidRDefault="00091F3D" w:rsidP="00091F3D">
      <w:pPr>
        <w:pStyle w:val="CommentText"/>
      </w:pPr>
      <w:r>
        <w:t>Demikian. Terima kasih sebelumnya.</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D0FF4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A477B" w14:textId="77777777" w:rsidR="00553267" w:rsidRDefault="00553267" w:rsidP="00FA4148">
      <w:pPr>
        <w:spacing w:after="0" w:line="240" w:lineRule="auto"/>
      </w:pPr>
      <w:r>
        <w:separator/>
      </w:r>
    </w:p>
  </w:endnote>
  <w:endnote w:type="continuationSeparator" w:id="0">
    <w:p w14:paraId="17169025" w14:textId="77777777" w:rsidR="00553267" w:rsidRDefault="00553267" w:rsidP="00FA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07BD7" w14:textId="57E5788E" w:rsidR="00700ED4" w:rsidRPr="00FA5179" w:rsidRDefault="007667CD">
    <w:pPr>
      <w:pStyle w:val="Footer"/>
      <w:rPr>
        <w:rFonts w:ascii="Cambria" w:hAnsi="Cambria"/>
        <w:sz w:val="18"/>
      </w:rPr>
    </w:pPr>
    <w:r w:rsidRPr="00FA5179">
      <w:rPr>
        <w:rFonts w:ascii="Cambria" w:hAnsi="Cambria"/>
        <w:sz w:val="18"/>
      </w:rPr>
      <w:fldChar w:fldCharType="begin"/>
    </w:r>
    <w:r w:rsidR="00700ED4" w:rsidRPr="00FA5179">
      <w:rPr>
        <w:rFonts w:ascii="Cambria" w:hAnsi="Cambria"/>
        <w:sz w:val="18"/>
      </w:rPr>
      <w:instrText xml:space="preserve"> PAGE   \* MERGEFORMAT </w:instrText>
    </w:r>
    <w:r w:rsidRPr="00FA5179">
      <w:rPr>
        <w:rFonts w:ascii="Cambria" w:hAnsi="Cambria"/>
        <w:sz w:val="18"/>
      </w:rPr>
      <w:fldChar w:fldCharType="separate"/>
    </w:r>
    <w:r w:rsidR="00091F3D">
      <w:rPr>
        <w:rFonts w:ascii="Cambria" w:hAnsi="Cambria"/>
        <w:noProof/>
        <w:sz w:val="18"/>
      </w:rPr>
      <w:t>52</w:t>
    </w:r>
    <w:r w:rsidRPr="00FA5179">
      <w:rPr>
        <w:rFonts w:ascii="Cambria" w:hAnsi="Cambria"/>
        <w:noProof/>
        <w:sz w:val="18"/>
      </w:rPr>
      <w:fldChar w:fldCharType="end"/>
    </w:r>
  </w:p>
  <w:p w14:paraId="5EABB15C" w14:textId="77777777" w:rsidR="00700ED4" w:rsidRDefault="00700ED4" w:rsidP="00562221">
    <w:pPr>
      <w:pStyle w:val="Footer"/>
      <w:jc w:val="right"/>
    </w:pPr>
    <w:r w:rsidRPr="008C1C1B">
      <w:rPr>
        <w:rFonts w:ascii="Cambria" w:hAnsi="Cambria" w:cs="TimesNewRomanPSMT"/>
        <w:i/>
        <w:sz w:val="16"/>
        <w:szCs w:val="16"/>
      </w:rPr>
      <w:t xml:space="preserve">© </w:t>
    </w:r>
    <w:r>
      <w:rPr>
        <w:rFonts w:ascii="Cambria" w:hAnsi="Cambria" w:cs="TimesNewRomanPSMT"/>
        <w:bCs/>
        <w:i/>
        <w:sz w:val="16"/>
        <w:szCs w:val="16"/>
      </w:rPr>
      <w:t>2017</w:t>
    </w:r>
    <w:r w:rsidRPr="008C1C1B">
      <w:rPr>
        <w:rFonts w:ascii="Cambria" w:hAnsi="Cambria" w:cs="TimesNewRomanPSMT"/>
        <w:i/>
        <w:sz w:val="16"/>
        <w:szCs w:val="16"/>
      </w:rPr>
      <w:t>, Program Stu</w:t>
    </w:r>
    <w:r>
      <w:rPr>
        <w:rFonts w:ascii="Cambria" w:hAnsi="Cambria" w:cs="TimesNewRomanPSMT"/>
        <w:i/>
        <w:sz w:val="16"/>
        <w:szCs w:val="16"/>
      </w:rPr>
      <w:t>di Ilmu Lingkungan Sekolah Pascas</w:t>
    </w:r>
    <w:r w:rsidRPr="008C1C1B">
      <w:rPr>
        <w:rFonts w:ascii="Cambria" w:hAnsi="Cambria" w:cs="TimesNewRomanPSMT"/>
        <w:i/>
        <w:sz w:val="16"/>
        <w:szCs w:val="16"/>
      </w:rPr>
      <w:t>arjana UNDIP</w:t>
    </w:r>
  </w:p>
  <w:p w14:paraId="7BBFF07B" w14:textId="77777777" w:rsidR="00700ED4" w:rsidRDefault="00700E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E63B" w14:textId="08E13E6F" w:rsidR="00700ED4" w:rsidRPr="005033C4" w:rsidRDefault="007667CD" w:rsidP="00562221">
    <w:pPr>
      <w:pStyle w:val="Footer"/>
      <w:jc w:val="right"/>
      <w:rPr>
        <w:rFonts w:ascii="Cambria" w:hAnsi="Cambria"/>
        <w:sz w:val="18"/>
      </w:rPr>
    </w:pPr>
    <w:r w:rsidRPr="005033C4">
      <w:rPr>
        <w:rFonts w:ascii="Cambria" w:hAnsi="Cambria"/>
        <w:sz w:val="18"/>
      </w:rPr>
      <w:fldChar w:fldCharType="begin"/>
    </w:r>
    <w:r w:rsidR="00700ED4" w:rsidRPr="005033C4">
      <w:rPr>
        <w:rFonts w:ascii="Cambria" w:hAnsi="Cambria"/>
        <w:sz w:val="18"/>
      </w:rPr>
      <w:instrText xml:space="preserve"> PAGE   \* MERGEFORMAT </w:instrText>
    </w:r>
    <w:r w:rsidRPr="005033C4">
      <w:rPr>
        <w:rFonts w:ascii="Cambria" w:hAnsi="Cambria"/>
        <w:sz w:val="18"/>
      </w:rPr>
      <w:fldChar w:fldCharType="separate"/>
    </w:r>
    <w:r w:rsidR="00091F3D">
      <w:rPr>
        <w:rFonts w:ascii="Cambria" w:hAnsi="Cambria"/>
        <w:noProof/>
        <w:sz w:val="18"/>
      </w:rPr>
      <w:t>51</w:t>
    </w:r>
    <w:r w:rsidRPr="005033C4">
      <w:rPr>
        <w:rFonts w:ascii="Cambria" w:hAnsi="Cambria"/>
        <w:noProof/>
        <w:sz w:val="18"/>
      </w:rPr>
      <w:fldChar w:fldCharType="end"/>
    </w:r>
  </w:p>
  <w:p w14:paraId="69C21563" w14:textId="77777777" w:rsidR="00700ED4" w:rsidRDefault="00700ED4" w:rsidP="00562221">
    <w:pPr>
      <w:pStyle w:val="Footer"/>
    </w:pPr>
    <w:r w:rsidRPr="008C1C1B">
      <w:rPr>
        <w:rFonts w:ascii="Cambria" w:hAnsi="Cambria" w:cs="TimesNewRomanPSMT"/>
        <w:i/>
        <w:sz w:val="16"/>
        <w:szCs w:val="16"/>
      </w:rPr>
      <w:t xml:space="preserve">© </w:t>
    </w:r>
    <w:r>
      <w:rPr>
        <w:rFonts w:ascii="Cambria" w:hAnsi="Cambria" w:cs="TimesNewRomanPSMT"/>
        <w:bCs/>
        <w:i/>
        <w:sz w:val="16"/>
        <w:szCs w:val="16"/>
      </w:rPr>
      <w:t>2017</w:t>
    </w:r>
    <w:r w:rsidRPr="008C1C1B">
      <w:rPr>
        <w:rFonts w:ascii="Cambria" w:hAnsi="Cambria" w:cs="TimesNewRomanPSMT"/>
        <w:i/>
        <w:sz w:val="16"/>
        <w:szCs w:val="16"/>
      </w:rPr>
      <w:t>, Program Stu</w:t>
    </w:r>
    <w:r>
      <w:rPr>
        <w:rFonts w:ascii="Cambria" w:hAnsi="Cambria" w:cs="TimesNewRomanPSMT"/>
        <w:i/>
        <w:sz w:val="16"/>
        <w:szCs w:val="16"/>
      </w:rPr>
      <w:t>di Ilmu Lingkungan Sekolah Pascas</w:t>
    </w:r>
    <w:r w:rsidRPr="008C1C1B">
      <w:rPr>
        <w:rFonts w:ascii="Cambria" w:hAnsi="Cambria" w:cs="TimesNewRomanPSMT"/>
        <w:i/>
        <w:sz w:val="16"/>
        <w:szCs w:val="16"/>
      </w:rPr>
      <w:t>arjana UNDIP</w:t>
    </w:r>
  </w:p>
  <w:p w14:paraId="55BB5A65" w14:textId="77777777" w:rsidR="00700ED4" w:rsidRDefault="00700ED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6069E" w14:textId="3BE5DA4A" w:rsidR="00700ED4" w:rsidRPr="00EF69B1" w:rsidRDefault="007667CD" w:rsidP="00156A0C">
    <w:pPr>
      <w:pStyle w:val="Footer"/>
      <w:rPr>
        <w:rFonts w:ascii="Cambria" w:hAnsi="Cambria"/>
        <w:sz w:val="18"/>
      </w:rPr>
    </w:pPr>
    <w:r w:rsidRPr="00EF69B1">
      <w:rPr>
        <w:rFonts w:ascii="Cambria" w:hAnsi="Cambria"/>
        <w:sz w:val="18"/>
      </w:rPr>
      <w:fldChar w:fldCharType="begin"/>
    </w:r>
    <w:r w:rsidR="00700ED4" w:rsidRPr="00CE6CE2">
      <w:rPr>
        <w:rFonts w:ascii="Cambria" w:hAnsi="Cambria"/>
        <w:sz w:val="18"/>
      </w:rPr>
      <w:instrText xml:space="preserve"> PAGE   \* MERGEFORMAT </w:instrText>
    </w:r>
    <w:r w:rsidRPr="00EF69B1">
      <w:rPr>
        <w:rFonts w:ascii="Cambria" w:hAnsi="Cambria"/>
        <w:sz w:val="18"/>
      </w:rPr>
      <w:fldChar w:fldCharType="separate"/>
    </w:r>
    <w:r w:rsidR="00091F3D">
      <w:rPr>
        <w:rFonts w:ascii="Cambria" w:hAnsi="Cambria"/>
        <w:noProof/>
        <w:sz w:val="18"/>
      </w:rPr>
      <w:t>42</w:t>
    </w:r>
    <w:r w:rsidRPr="00EF69B1">
      <w:rPr>
        <w:rFonts w:ascii="Cambria" w:hAnsi="Cambria"/>
        <w:noProof/>
        <w:sz w:val="18"/>
      </w:rPr>
      <w:fldChar w:fldCharType="end"/>
    </w:r>
  </w:p>
  <w:p w14:paraId="41E8D994" w14:textId="77777777" w:rsidR="00700ED4" w:rsidRDefault="00700ED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D677" w14:textId="77777777" w:rsidR="00700ED4" w:rsidRPr="00380D6A" w:rsidRDefault="007667CD" w:rsidP="00315922">
    <w:pPr>
      <w:pStyle w:val="Footer"/>
      <w:rPr>
        <w:rFonts w:ascii="Cambria" w:hAnsi="Cambria"/>
        <w:sz w:val="18"/>
      </w:rPr>
    </w:pPr>
    <w:r w:rsidRPr="00380D6A">
      <w:rPr>
        <w:rFonts w:ascii="Cambria" w:hAnsi="Cambria"/>
        <w:sz w:val="18"/>
      </w:rPr>
      <w:fldChar w:fldCharType="begin"/>
    </w:r>
    <w:r w:rsidR="00700ED4" w:rsidRPr="008E1BE0">
      <w:rPr>
        <w:rFonts w:ascii="Cambria" w:hAnsi="Cambria"/>
        <w:sz w:val="18"/>
      </w:rPr>
      <w:instrText xml:space="preserve"> PAGE   \* MERGEFORMAT </w:instrText>
    </w:r>
    <w:r w:rsidRPr="00380D6A">
      <w:rPr>
        <w:rFonts w:ascii="Cambria" w:hAnsi="Cambria"/>
        <w:sz w:val="18"/>
      </w:rPr>
      <w:fldChar w:fldCharType="separate"/>
    </w:r>
    <w:r w:rsidR="0075606C">
      <w:rPr>
        <w:rFonts w:ascii="Cambria" w:hAnsi="Cambria"/>
        <w:noProof/>
        <w:sz w:val="18"/>
      </w:rPr>
      <w:t>48</w:t>
    </w:r>
    <w:r w:rsidRPr="00380D6A">
      <w:rPr>
        <w:rFonts w:ascii="Cambria" w:hAnsi="Cambria"/>
        <w:noProof/>
        <w:sz w:val="18"/>
      </w:rPr>
      <w:fldChar w:fldCharType="end"/>
    </w:r>
  </w:p>
  <w:p w14:paraId="1D174C1A" w14:textId="77777777" w:rsidR="00700ED4" w:rsidRDefault="00700ED4" w:rsidP="00315922">
    <w:pPr>
      <w:pStyle w:val="Footer"/>
      <w:jc w:val="right"/>
    </w:pPr>
    <w:r w:rsidRPr="008C1C1B">
      <w:rPr>
        <w:rFonts w:ascii="Cambria" w:hAnsi="Cambria" w:cs="TimesNewRomanPSMT"/>
        <w:i/>
        <w:sz w:val="16"/>
        <w:szCs w:val="16"/>
      </w:rPr>
      <w:t xml:space="preserve">© </w:t>
    </w:r>
    <w:r>
      <w:rPr>
        <w:rFonts w:ascii="Cambria" w:hAnsi="Cambria" w:cs="TimesNewRomanPSMT"/>
        <w:bCs/>
        <w:i/>
        <w:sz w:val="16"/>
        <w:szCs w:val="16"/>
      </w:rPr>
      <w:t>2017</w:t>
    </w:r>
    <w:r w:rsidRPr="008C1C1B">
      <w:rPr>
        <w:rFonts w:ascii="Cambria" w:hAnsi="Cambria" w:cs="TimesNewRomanPSMT"/>
        <w:i/>
        <w:sz w:val="16"/>
        <w:szCs w:val="16"/>
      </w:rPr>
      <w:t>, Program Stu</w:t>
    </w:r>
    <w:r>
      <w:rPr>
        <w:rFonts w:ascii="Cambria" w:hAnsi="Cambria" w:cs="TimesNewRomanPSMT"/>
        <w:i/>
        <w:sz w:val="16"/>
        <w:szCs w:val="16"/>
      </w:rPr>
      <w:t>di Ilmu Lingkungan Sekolah Pascas</w:t>
    </w:r>
    <w:r w:rsidRPr="008C1C1B">
      <w:rPr>
        <w:rFonts w:ascii="Cambria" w:hAnsi="Cambria" w:cs="TimesNewRomanPSMT"/>
        <w:i/>
        <w:sz w:val="16"/>
        <w:szCs w:val="16"/>
      </w:rPr>
      <w:t>arjana UNDIP</w:t>
    </w:r>
  </w:p>
  <w:p w14:paraId="21CF561E" w14:textId="77777777" w:rsidR="00700ED4" w:rsidRDefault="00700E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BB993" w14:textId="77777777" w:rsidR="00553267" w:rsidRDefault="00553267" w:rsidP="00FA4148">
      <w:pPr>
        <w:spacing w:after="0" w:line="240" w:lineRule="auto"/>
      </w:pPr>
      <w:r>
        <w:separator/>
      </w:r>
    </w:p>
  </w:footnote>
  <w:footnote w:type="continuationSeparator" w:id="0">
    <w:p w14:paraId="3EF2BF18" w14:textId="77777777" w:rsidR="00553267" w:rsidRDefault="00553267" w:rsidP="00FA4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D61BF" w14:textId="77777777" w:rsidR="00700ED4" w:rsidRPr="00041729" w:rsidRDefault="00700ED4" w:rsidP="00041729">
    <w:pPr>
      <w:pStyle w:val="Header"/>
      <w:jc w:val="center"/>
    </w:pPr>
    <w:r w:rsidRPr="00041729">
      <w:rPr>
        <w:rFonts w:ascii="Cambria" w:hAnsi="Cambria"/>
        <w:i/>
        <w:iCs/>
        <w:color w:val="000000"/>
        <w:sz w:val="16"/>
        <w:szCs w:val="16"/>
      </w:rPr>
      <w:t xml:space="preserve">Jurnal Ilmu Lingkungan (2017), 15 (1): </w:t>
    </w:r>
    <w:r>
      <w:rPr>
        <w:rFonts w:ascii="Cambria" w:hAnsi="Cambria"/>
        <w:i/>
        <w:iCs/>
        <w:color w:val="000000"/>
        <w:sz w:val="16"/>
        <w:szCs w:val="16"/>
      </w:rPr>
      <w:t>42-48</w:t>
    </w:r>
    <w:r w:rsidRPr="00041729">
      <w:rPr>
        <w:rFonts w:ascii="Cambria" w:hAnsi="Cambria"/>
        <w:i/>
        <w:iCs/>
        <w:color w:val="000000"/>
        <w:sz w:val="16"/>
        <w:szCs w:val="16"/>
      </w:rPr>
      <w:t>, ISSN 1829-8907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95D45" w14:textId="77777777" w:rsidR="00700ED4" w:rsidRPr="003778CE" w:rsidRDefault="00700ED4" w:rsidP="003778CE">
    <w:pPr>
      <w:pStyle w:val="Header"/>
    </w:pPr>
    <w:r w:rsidRPr="00AA3ACD">
      <w:rPr>
        <w:sz w:val="14"/>
        <w:szCs w:val="18"/>
      </w:rPr>
      <w:t>Aini, A., Sriasih, M, dan Kisworo, D. (2017). Studi Pendahuluan Cemaran Air Limbah Rumah Potong Hewan di Kota Mataram. Jurnal Ilmu Lingkungan, 15(1), 42-48, doi:10.14710/jil.15.1.42-48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27FBE" w14:textId="77777777" w:rsidR="00700ED4" w:rsidRPr="00EF69B1" w:rsidRDefault="00700ED4" w:rsidP="00EF69B1">
    <w:pPr>
      <w:pStyle w:val="Header"/>
      <w:jc w:val="center"/>
    </w:pPr>
    <w:r w:rsidRPr="00EF69B1">
      <w:rPr>
        <w:rFonts w:ascii="Cambria" w:hAnsi="Cambria"/>
        <w:i/>
        <w:iCs/>
        <w:color w:val="000000"/>
        <w:sz w:val="16"/>
        <w:szCs w:val="16"/>
      </w:rPr>
      <w:t xml:space="preserve">Jurnal Ilmu Lingkungan (2017), 15 (1): </w:t>
    </w:r>
    <w:r>
      <w:rPr>
        <w:rFonts w:ascii="Cambria" w:hAnsi="Cambria"/>
        <w:i/>
        <w:iCs/>
        <w:color w:val="000000"/>
        <w:sz w:val="16"/>
        <w:szCs w:val="16"/>
      </w:rPr>
      <w:t xml:space="preserve">20-34, </w:t>
    </w:r>
    <w:r w:rsidRPr="00041729">
      <w:rPr>
        <w:rFonts w:ascii="Cambria" w:hAnsi="Cambria"/>
        <w:i/>
        <w:iCs/>
        <w:color w:val="000000"/>
        <w:sz w:val="16"/>
        <w:szCs w:val="16"/>
      </w:rPr>
      <w:t>ISSN 1829-8907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0144"/>
    <w:multiLevelType w:val="hybridMultilevel"/>
    <w:tmpl w:val="98EABB62"/>
    <w:lvl w:ilvl="0" w:tplc="8250AE4C">
      <w:start w:val="1"/>
      <w:numFmt w:val="decimal"/>
      <w:pStyle w:val="BabIV"/>
      <w:lvlText w:val="4.%1"/>
      <w:lvlJc w:val="left"/>
      <w:pPr>
        <w:ind w:left="720" w:hanging="360"/>
      </w:pPr>
      <w:rPr>
        <w:rFonts w:cs="Times New Roman" w:hint="default"/>
        <w:i w:val="0"/>
        <w:caps w:val="0"/>
        <w:smallCaps w:val="0"/>
        <w:strike w:val="0"/>
        <w:dstrike w:val="0"/>
        <w:vanish w:val="0"/>
        <w:color w:val="000000"/>
        <w:spacing w:val="0"/>
        <w:kern w:val="0"/>
        <w:position w:val="0"/>
        <w:u w:val="none"/>
        <w:vertAlign w:val="baseline"/>
        <w:em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A205902"/>
    <w:multiLevelType w:val="hybridMultilevel"/>
    <w:tmpl w:val="E1E4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575F7"/>
    <w:multiLevelType w:val="hybridMultilevel"/>
    <w:tmpl w:val="12B025C2"/>
    <w:lvl w:ilvl="0" w:tplc="FF3659A6">
      <w:start w:val="1"/>
      <w:numFmt w:val="decimal"/>
      <w:pStyle w:val="BabIVHeading441"/>
      <w:lvlText w:val="4.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6C5252D"/>
    <w:multiLevelType w:val="hybridMultilevel"/>
    <w:tmpl w:val="08E47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633B9"/>
    <w:multiLevelType w:val="multilevel"/>
    <w:tmpl w:val="8E94362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E894B55"/>
    <w:multiLevelType w:val="hybridMultilevel"/>
    <w:tmpl w:val="1F0A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52C30"/>
    <w:multiLevelType w:val="hybridMultilevel"/>
    <w:tmpl w:val="D562BBC8"/>
    <w:lvl w:ilvl="0" w:tplc="E72AD500">
      <w:start w:val="1"/>
      <w:numFmt w:val="decimal"/>
      <w:pStyle w:val="BabIVHeading451"/>
      <w:lvlText w:val="4.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396E"/>
    <w:rsid w:val="000059A0"/>
    <w:rsid w:val="000059F0"/>
    <w:rsid w:val="000063F0"/>
    <w:rsid w:val="00011EFD"/>
    <w:rsid w:val="000130AB"/>
    <w:rsid w:val="000160BE"/>
    <w:rsid w:val="00016D56"/>
    <w:rsid w:val="00017FDD"/>
    <w:rsid w:val="00020BB7"/>
    <w:rsid w:val="000246D4"/>
    <w:rsid w:val="00025764"/>
    <w:rsid w:val="000336FD"/>
    <w:rsid w:val="00033970"/>
    <w:rsid w:val="000373CB"/>
    <w:rsid w:val="0004048C"/>
    <w:rsid w:val="000414B9"/>
    <w:rsid w:val="00041729"/>
    <w:rsid w:val="00043087"/>
    <w:rsid w:val="000431F0"/>
    <w:rsid w:val="00043D0A"/>
    <w:rsid w:val="00046B26"/>
    <w:rsid w:val="00046E9A"/>
    <w:rsid w:val="000473D9"/>
    <w:rsid w:val="000562FA"/>
    <w:rsid w:val="0005746B"/>
    <w:rsid w:val="00074278"/>
    <w:rsid w:val="00074A6D"/>
    <w:rsid w:val="000754EC"/>
    <w:rsid w:val="00076610"/>
    <w:rsid w:val="00076B86"/>
    <w:rsid w:val="0007768D"/>
    <w:rsid w:val="000826FF"/>
    <w:rsid w:val="00084047"/>
    <w:rsid w:val="000841A6"/>
    <w:rsid w:val="00085535"/>
    <w:rsid w:val="0008598A"/>
    <w:rsid w:val="000876E5"/>
    <w:rsid w:val="00091F3D"/>
    <w:rsid w:val="00095499"/>
    <w:rsid w:val="000961F1"/>
    <w:rsid w:val="000963E9"/>
    <w:rsid w:val="000A51EC"/>
    <w:rsid w:val="000B178D"/>
    <w:rsid w:val="000D49BB"/>
    <w:rsid w:val="000D692E"/>
    <w:rsid w:val="000D6E10"/>
    <w:rsid w:val="000D78C6"/>
    <w:rsid w:val="000E7CAB"/>
    <w:rsid w:val="000F26D0"/>
    <w:rsid w:val="000F27DB"/>
    <w:rsid w:val="000F2C17"/>
    <w:rsid w:val="000F6C8B"/>
    <w:rsid w:val="00101D36"/>
    <w:rsid w:val="001033B4"/>
    <w:rsid w:val="00104B29"/>
    <w:rsid w:val="001056F4"/>
    <w:rsid w:val="00110604"/>
    <w:rsid w:val="00123091"/>
    <w:rsid w:val="00123C77"/>
    <w:rsid w:val="00130304"/>
    <w:rsid w:val="001316AE"/>
    <w:rsid w:val="00132DA1"/>
    <w:rsid w:val="00135BB1"/>
    <w:rsid w:val="00135F99"/>
    <w:rsid w:val="0013791F"/>
    <w:rsid w:val="00146C03"/>
    <w:rsid w:val="001537E6"/>
    <w:rsid w:val="00153995"/>
    <w:rsid w:val="00156A0C"/>
    <w:rsid w:val="00156B3A"/>
    <w:rsid w:val="00160CF6"/>
    <w:rsid w:val="00163425"/>
    <w:rsid w:val="00164EA4"/>
    <w:rsid w:val="00164FF6"/>
    <w:rsid w:val="00172249"/>
    <w:rsid w:val="0017227A"/>
    <w:rsid w:val="001766B6"/>
    <w:rsid w:val="001920D9"/>
    <w:rsid w:val="0019483B"/>
    <w:rsid w:val="001A18EE"/>
    <w:rsid w:val="001A3057"/>
    <w:rsid w:val="001A3CF5"/>
    <w:rsid w:val="001A5BB9"/>
    <w:rsid w:val="001A7DD8"/>
    <w:rsid w:val="001B264C"/>
    <w:rsid w:val="001B4BD8"/>
    <w:rsid w:val="001B704B"/>
    <w:rsid w:val="001C3C4C"/>
    <w:rsid w:val="001C7252"/>
    <w:rsid w:val="001C7776"/>
    <w:rsid w:val="001C7842"/>
    <w:rsid w:val="001D5B28"/>
    <w:rsid w:val="001E54BA"/>
    <w:rsid w:val="001E574F"/>
    <w:rsid w:val="001F1D61"/>
    <w:rsid w:val="001F1E91"/>
    <w:rsid w:val="001F1F68"/>
    <w:rsid w:val="001F207B"/>
    <w:rsid w:val="001F40E3"/>
    <w:rsid w:val="001F4263"/>
    <w:rsid w:val="001F66DC"/>
    <w:rsid w:val="001F7CC0"/>
    <w:rsid w:val="002040B0"/>
    <w:rsid w:val="00204EA7"/>
    <w:rsid w:val="00205322"/>
    <w:rsid w:val="00207007"/>
    <w:rsid w:val="0020790D"/>
    <w:rsid w:val="00211506"/>
    <w:rsid w:val="00211F52"/>
    <w:rsid w:val="00215F01"/>
    <w:rsid w:val="00222537"/>
    <w:rsid w:val="002254DB"/>
    <w:rsid w:val="00225A01"/>
    <w:rsid w:val="00235408"/>
    <w:rsid w:val="00240601"/>
    <w:rsid w:val="00244570"/>
    <w:rsid w:val="0024632A"/>
    <w:rsid w:val="002506ED"/>
    <w:rsid w:val="00253793"/>
    <w:rsid w:val="00255E98"/>
    <w:rsid w:val="00256878"/>
    <w:rsid w:val="00260B18"/>
    <w:rsid w:val="00263F90"/>
    <w:rsid w:val="0026507C"/>
    <w:rsid w:val="00265BF9"/>
    <w:rsid w:val="002702C3"/>
    <w:rsid w:val="00271C6D"/>
    <w:rsid w:val="00275604"/>
    <w:rsid w:val="002768AB"/>
    <w:rsid w:val="0028057C"/>
    <w:rsid w:val="00284CF4"/>
    <w:rsid w:val="00286534"/>
    <w:rsid w:val="0028757B"/>
    <w:rsid w:val="0028789E"/>
    <w:rsid w:val="002902F3"/>
    <w:rsid w:val="002913B8"/>
    <w:rsid w:val="00293539"/>
    <w:rsid w:val="00294C23"/>
    <w:rsid w:val="002A446D"/>
    <w:rsid w:val="002A7AC7"/>
    <w:rsid w:val="002B1FF3"/>
    <w:rsid w:val="002B26C3"/>
    <w:rsid w:val="002B403A"/>
    <w:rsid w:val="002B57FC"/>
    <w:rsid w:val="002B771B"/>
    <w:rsid w:val="002B783C"/>
    <w:rsid w:val="002C126B"/>
    <w:rsid w:val="002C393B"/>
    <w:rsid w:val="002C4B06"/>
    <w:rsid w:val="002C6F83"/>
    <w:rsid w:val="002D4FC9"/>
    <w:rsid w:val="002D59A7"/>
    <w:rsid w:val="002D6A5C"/>
    <w:rsid w:val="002E03D7"/>
    <w:rsid w:val="002E1A79"/>
    <w:rsid w:val="002E203E"/>
    <w:rsid w:val="002E4D11"/>
    <w:rsid w:val="002F00C8"/>
    <w:rsid w:val="002F75E5"/>
    <w:rsid w:val="00301CC0"/>
    <w:rsid w:val="00301E1F"/>
    <w:rsid w:val="00303D37"/>
    <w:rsid w:val="0030497E"/>
    <w:rsid w:val="00315922"/>
    <w:rsid w:val="00316F4D"/>
    <w:rsid w:val="00317BE0"/>
    <w:rsid w:val="003205CE"/>
    <w:rsid w:val="003211BA"/>
    <w:rsid w:val="00321B80"/>
    <w:rsid w:val="00332B29"/>
    <w:rsid w:val="00336970"/>
    <w:rsid w:val="00336ADB"/>
    <w:rsid w:val="00337697"/>
    <w:rsid w:val="0034491B"/>
    <w:rsid w:val="00344C1D"/>
    <w:rsid w:val="00345831"/>
    <w:rsid w:val="0034672C"/>
    <w:rsid w:val="00350B4D"/>
    <w:rsid w:val="00351A64"/>
    <w:rsid w:val="0035716E"/>
    <w:rsid w:val="003606CD"/>
    <w:rsid w:val="00361D5F"/>
    <w:rsid w:val="00365D67"/>
    <w:rsid w:val="00365EC3"/>
    <w:rsid w:val="00366480"/>
    <w:rsid w:val="00371F41"/>
    <w:rsid w:val="0037207A"/>
    <w:rsid w:val="00373076"/>
    <w:rsid w:val="00374A99"/>
    <w:rsid w:val="003777C1"/>
    <w:rsid w:val="003778CE"/>
    <w:rsid w:val="00380D6A"/>
    <w:rsid w:val="00383996"/>
    <w:rsid w:val="00387071"/>
    <w:rsid w:val="003871E8"/>
    <w:rsid w:val="00390362"/>
    <w:rsid w:val="003924B1"/>
    <w:rsid w:val="00392FBD"/>
    <w:rsid w:val="00396BAA"/>
    <w:rsid w:val="003A4807"/>
    <w:rsid w:val="003B0969"/>
    <w:rsid w:val="003C1AD6"/>
    <w:rsid w:val="003C44BB"/>
    <w:rsid w:val="003D41CA"/>
    <w:rsid w:val="003D4987"/>
    <w:rsid w:val="003D583C"/>
    <w:rsid w:val="003D6675"/>
    <w:rsid w:val="003D7100"/>
    <w:rsid w:val="003D751A"/>
    <w:rsid w:val="003E068C"/>
    <w:rsid w:val="003E078F"/>
    <w:rsid w:val="003E34F7"/>
    <w:rsid w:val="003F3559"/>
    <w:rsid w:val="003F3927"/>
    <w:rsid w:val="003F4145"/>
    <w:rsid w:val="003F5997"/>
    <w:rsid w:val="003F647E"/>
    <w:rsid w:val="004029FA"/>
    <w:rsid w:val="004124BC"/>
    <w:rsid w:val="00413CEE"/>
    <w:rsid w:val="00416BB6"/>
    <w:rsid w:val="00417146"/>
    <w:rsid w:val="004217F1"/>
    <w:rsid w:val="00421FE1"/>
    <w:rsid w:val="00433470"/>
    <w:rsid w:val="00434565"/>
    <w:rsid w:val="00435F06"/>
    <w:rsid w:val="00436901"/>
    <w:rsid w:val="004402FC"/>
    <w:rsid w:val="004425F1"/>
    <w:rsid w:val="004523C4"/>
    <w:rsid w:val="004557CA"/>
    <w:rsid w:val="00460DC4"/>
    <w:rsid w:val="004658F8"/>
    <w:rsid w:val="004670C9"/>
    <w:rsid w:val="00473577"/>
    <w:rsid w:val="00473630"/>
    <w:rsid w:val="00481CEC"/>
    <w:rsid w:val="00486AB4"/>
    <w:rsid w:val="00486C45"/>
    <w:rsid w:val="00490103"/>
    <w:rsid w:val="00490A64"/>
    <w:rsid w:val="00491D76"/>
    <w:rsid w:val="00494621"/>
    <w:rsid w:val="00497F98"/>
    <w:rsid w:val="004A3BD2"/>
    <w:rsid w:val="004B03AA"/>
    <w:rsid w:val="004B55DF"/>
    <w:rsid w:val="004B6CC9"/>
    <w:rsid w:val="004C16D1"/>
    <w:rsid w:val="004C7395"/>
    <w:rsid w:val="004D214F"/>
    <w:rsid w:val="004D3944"/>
    <w:rsid w:val="004E14E6"/>
    <w:rsid w:val="004E679A"/>
    <w:rsid w:val="004E7739"/>
    <w:rsid w:val="004F007D"/>
    <w:rsid w:val="004F761D"/>
    <w:rsid w:val="005008C2"/>
    <w:rsid w:val="005033C4"/>
    <w:rsid w:val="00504590"/>
    <w:rsid w:val="005067C8"/>
    <w:rsid w:val="0051047A"/>
    <w:rsid w:val="005142EE"/>
    <w:rsid w:val="00516156"/>
    <w:rsid w:val="00516E67"/>
    <w:rsid w:val="0052225E"/>
    <w:rsid w:val="005233E0"/>
    <w:rsid w:val="00527766"/>
    <w:rsid w:val="00530375"/>
    <w:rsid w:val="005303E4"/>
    <w:rsid w:val="00530820"/>
    <w:rsid w:val="00536CDA"/>
    <w:rsid w:val="005453D7"/>
    <w:rsid w:val="005514D3"/>
    <w:rsid w:val="00553267"/>
    <w:rsid w:val="00554BEE"/>
    <w:rsid w:val="00554DC2"/>
    <w:rsid w:val="005607BD"/>
    <w:rsid w:val="0056198A"/>
    <w:rsid w:val="00561B34"/>
    <w:rsid w:val="00561BE8"/>
    <w:rsid w:val="00562145"/>
    <w:rsid w:val="00562221"/>
    <w:rsid w:val="00562379"/>
    <w:rsid w:val="005623C5"/>
    <w:rsid w:val="00562F0F"/>
    <w:rsid w:val="00566DC7"/>
    <w:rsid w:val="005702DC"/>
    <w:rsid w:val="00571BAF"/>
    <w:rsid w:val="00574F9B"/>
    <w:rsid w:val="00577D8D"/>
    <w:rsid w:val="00581A1A"/>
    <w:rsid w:val="00583207"/>
    <w:rsid w:val="00583FEC"/>
    <w:rsid w:val="0058496D"/>
    <w:rsid w:val="00586C38"/>
    <w:rsid w:val="0059189D"/>
    <w:rsid w:val="00592EDF"/>
    <w:rsid w:val="00594813"/>
    <w:rsid w:val="005A1A37"/>
    <w:rsid w:val="005A4C9B"/>
    <w:rsid w:val="005B1696"/>
    <w:rsid w:val="005B17F4"/>
    <w:rsid w:val="005B33BE"/>
    <w:rsid w:val="005B72CA"/>
    <w:rsid w:val="005C0397"/>
    <w:rsid w:val="005D1771"/>
    <w:rsid w:val="005E04AE"/>
    <w:rsid w:val="005E0CD7"/>
    <w:rsid w:val="005E27FD"/>
    <w:rsid w:val="005E2CD8"/>
    <w:rsid w:val="005E38C5"/>
    <w:rsid w:val="005E5386"/>
    <w:rsid w:val="005E6D39"/>
    <w:rsid w:val="00600846"/>
    <w:rsid w:val="006041E0"/>
    <w:rsid w:val="00604809"/>
    <w:rsid w:val="00610171"/>
    <w:rsid w:val="00615A8E"/>
    <w:rsid w:val="006212AB"/>
    <w:rsid w:val="00623A3B"/>
    <w:rsid w:val="00631886"/>
    <w:rsid w:val="006400A4"/>
    <w:rsid w:val="006433F9"/>
    <w:rsid w:val="00650D6A"/>
    <w:rsid w:val="00655714"/>
    <w:rsid w:val="006612F6"/>
    <w:rsid w:val="00661BA0"/>
    <w:rsid w:val="00666008"/>
    <w:rsid w:val="00666D84"/>
    <w:rsid w:val="006672F1"/>
    <w:rsid w:val="0067236A"/>
    <w:rsid w:val="00673181"/>
    <w:rsid w:val="00674F28"/>
    <w:rsid w:val="00681CF3"/>
    <w:rsid w:val="006856FA"/>
    <w:rsid w:val="0068570B"/>
    <w:rsid w:val="006879D7"/>
    <w:rsid w:val="00693630"/>
    <w:rsid w:val="0069456B"/>
    <w:rsid w:val="006A0831"/>
    <w:rsid w:val="006A1282"/>
    <w:rsid w:val="006B0289"/>
    <w:rsid w:val="006B5BEA"/>
    <w:rsid w:val="006B67A3"/>
    <w:rsid w:val="006B7466"/>
    <w:rsid w:val="006C47E5"/>
    <w:rsid w:val="006C6F09"/>
    <w:rsid w:val="006D4721"/>
    <w:rsid w:val="006D72CA"/>
    <w:rsid w:val="006D7B62"/>
    <w:rsid w:val="006D7CED"/>
    <w:rsid w:val="006E6954"/>
    <w:rsid w:val="006F4226"/>
    <w:rsid w:val="00700ED4"/>
    <w:rsid w:val="0070188C"/>
    <w:rsid w:val="00705CB8"/>
    <w:rsid w:val="00711004"/>
    <w:rsid w:val="007119D8"/>
    <w:rsid w:val="00712398"/>
    <w:rsid w:val="0071303F"/>
    <w:rsid w:val="007148EF"/>
    <w:rsid w:val="007154D6"/>
    <w:rsid w:val="00715DDB"/>
    <w:rsid w:val="007176D0"/>
    <w:rsid w:val="00721191"/>
    <w:rsid w:val="00723255"/>
    <w:rsid w:val="00723346"/>
    <w:rsid w:val="0073129D"/>
    <w:rsid w:val="007313D7"/>
    <w:rsid w:val="0073626F"/>
    <w:rsid w:val="00743867"/>
    <w:rsid w:val="00745E25"/>
    <w:rsid w:val="00746CE2"/>
    <w:rsid w:val="0075348A"/>
    <w:rsid w:val="0075358A"/>
    <w:rsid w:val="00753D85"/>
    <w:rsid w:val="0075606C"/>
    <w:rsid w:val="007576A0"/>
    <w:rsid w:val="00761C07"/>
    <w:rsid w:val="00762377"/>
    <w:rsid w:val="007667CD"/>
    <w:rsid w:val="007775C1"/>
    <w:rsid w:val="007856A5"/>
    <w:rsid w:val="007869D5"/>
    <w:rsid w:val="00786C76"/>
    <w:rsid w:val="0079218A"/>
    <w:rsid w:val="00792BFB"/>
    <w:rsid w:val="0079470E"/>
    <w:rsid w:val="00795419"/>
    <w:rsid w:val="00795649"/>
    <w:rsid w:val="00795966"/>
    <w:rsid w:val="00795A34"/>
    <w:rsid w:val="0079693D"/>
    <w:rsid w:val="007A155E"/>
    <w:rsid w:val="007A5893"/>
    <w:rsid w:val="007B0018"/>
    <w:rsid w:val="007B1353"/>
    <w:rsid w:val="007B1E26"/>
    <w:rsid w:val="007B27A8"/>
    <w:rsid w:val="007B2858"/>
    <w:rsid w:val="007B60FC"/>
    <w:rsid w:val="007B7377"/>
    <w:rsid w:val="007B7A06"/>
    <w:rsid w:val="007B7DCC"/>
    <w:rsid w:val="007C342F"/>
    <w:rsid w:val="007C70B2"/>
    <w:rsid w:val="007D07CD"/>
    <w:rsid w:val="007D1DDD"/>
    <w:rsid w:val="007D2C7F"/>
    <w:rsid w:val="007D4B33"/>
    <w:rsid w:val="007D553D"/>
    <w:rsid w:val="007D7004"/>
    <w:rsid w:val="007D77AB"/>
    <w:rsid w:val="007E25B4"/>
    <w:rsid w:val="007E2C1C"/>
    <w:rsid w:val="007E407E"/>
    <w:rsid w:val="007E6FBA"/>
    <w:rsid w:val="007E7BBF"/>
    <w:rsid w:val="007F1505"/>
    <w:rsid w:val="007F7CA0"/>
    <w:rsid w:val="00802112"/>
    <w:rsid w:val="00812CD7"/>
    <w:rsid w:val="00817466"/>
    <w:rsid w:val="00820560"/>
    <w:rsid w:val="0082165F"/>
    <w:rsid w:val="008250B5"/>
    <w:rsid w:val="00830B70"/>
    <w:rsid w:val="0083146F"/>
    <w:rsid w:val="00831F13"/>
    <w:rsid w:val="00832A81"/>
    <w:rsid w:val="00843299"/>
    <w:rsid w:val="00844549"/>
    <w:rsid w:val="0084593D"/>
    <w:rsid w:val="00846BA9"/>
    <w:rsid w:val="00851100"/>
    <w:rsid w:val="00854BB7"/>
    <w:rsid w:val="0085621E"/>
    <w:rsid w:val="00860054"/>
    <w:rsid w:val="00861ADD"/>
    <w:rsid w:val="008665D8"/>
    <w:rsid w:val="008677DB"/>
    <w:rsid w:val="00867EC5"/>
    <w:rsid w:val="00873A85"/>
    <w:rsid w:val="008747E6"/>
    <w:rsid w:val="00876FC7"/>
    <w:rsid w:val="00882537"/>
    <w:rsid w:val="00882F1E"/>
    <w:rsid w:val="008844FE"/>
    <w:rsid w:val="00885150"/>
    <w:rsid w:val="00891FFD"/>
    <w:rsid w:val="00892D33"/>
    <w:rsid w:val="00894411"/>
    <w:rsid w:val="008A147C"/>
    <w:rsid w:val="008A2CAB"/>
    <w:rsid w:val="008B51A2"/>
    <w:rsid w:val="008B69C0"/>
    <w:rsid w:val="008C0D92"/>
    <w:rsid w:val="008C2B9B"/>
    <w:rsid w:val="008C4E7C"/>
    <w:rsid w:val="008C6551"/>
    <w:rsid w:val="008D0161"/>
    <w:rsid w:val="008D26E7"/>
    <w:rsid w:val="008D3027"/>
    <w:rsid w:val="008E0789"/>
    <w:rsid w:val="008E1BE0"/>
    <w:rsid w:val="008E69D5"/>
    <w:rsid w:val="008E70FA"/>
    <w:rsid w:val="008F1A1D"/>
    <w:rsid w:val="00902510"/>
    <w:rsid w:val="00904484"/>
    <w:rsid w:val="00906635"/>
    <w:rsid w:val="00907FC3"/>
    <w:rsid w:val="00910B6F"/>
    <w:rsid w:val="00911286"/>
    <w:rsid w:val="00930223"/>
    <w:rsid w:val="00931551"/>
    <w:rsid w:val="00944AE9"/>
    <w:rsid w:val="00952503"/>
    <w:rsid w:val="009541B3"/>
    <w:rsid w:val="009578CB"/>
    <w:rsid w:val="00957C60"/>
    <w:rsid w:val="00964129"/>
    <w:rsid w:val="00974DC0"/>
    <w:rsid w:val="00981C03"/>
    <w:rsid w:val="00981FAD"/>
    <w:rsid w:val="0099011D"/>
    <w:rsid w:val="009924E2"/>
    <w:rsid w:val="009938B6"/>
    <w:rsid w:val="00993A99"/>
    <w:rsid w:val="00993E1C"/>
    <w:rsid w:val="009949A2"/>
    <w:rsid w:val="009964D9"/>
    <w:rsid w:val="009A0674"/>
    <w:rsid w:val="009A22B3"/>
    <w:rsid w:val="009B654B"/>
    <w:rsid w:val="009C0817"/>
    <w:rsid w:val="009C34C7"/>
    <w:rsid w:val="009C508B"/>
    <w:rsid w:val="009D0AB9"/>
    <w:rsid w:val="009D19F1"/>
    <w:rsid w:val="009D3353"/>
    <w:rsid w:val="009D4114"/>
    <w:rsid w:val="009D4B5A"/>
    <w:rsid w:val="009E16E9"/>
    <w:rsid w:val="009E2F64"/>
    <w:rsid w:val="009E653B"/>
    <w:rsid w:val="009F07AE"/>
    <w:rsid w:val="009F4E1B"/>
    <w:rsid w:val="009F7A1E"/>
    <w:rsid w:val="00A04263"/>
    <w:rsid w:val="00A1057D"/>
    <w:rsid w:val="00A13918"/>
    <w:rsid w:val="00A15FC0"/>
    <w:rsid w:val="00A200C9"/>
    <w:rsid w:val="00A2034D"/>
    <w:rsid w:val="00A23ABC"/>
    <w:rsid w:val="00A25045"/>
    <w:rsid w:val="00A2554C"/>
    <w:rsid w:val="00A25E9B"/>
    <w:rsid w:val="00A27A76"/>
    <w:rsid w:val="00A34228"/>
    <w:rsid w:val="00A37110"/>
    <w:rsid w:val="00A4091E"/>
    <w:rsid w:val="00A425E3"/>
    <w:rsid w:val="00A44917"/>
    <w:rsid w:val="00A44FCE"/>
    <w:rsid w:val="00A52E26"/>
    <w:rsid w:val="00A560E3"/>
    <w:rsid w:val="00A717A0"/>
    <w:rsid w:val="00A73615"/>
    <w:rsid w:val="00A77486"/>
    <w:rsid w:val="00A84958"/>
    <w:rsid w:val="00A84AD5"/>
    <w:rsid w:val="00A87EDD"/>
    <w:rsid w:val="00A90DB2"/>
    <w:rsid w:val="00A94B99"/>
    <w:rsid w:val="00A96EC6"/>
    <w:rsid w:val="00A97FE1"/>
    <w:rsid w:val="00AA180B"/>
    <w:rsid w:val="00AA2B6D"/>
    <w:rsid w:val="00AA3ACD"/>
    <w:rsid w:val="00AA64E5"/>
    <w:rsid w:val="00AB143E"/>
    <w:rsid w:val="00AB6924"/>
    <w:rsid w:val="00AC781D"/>
    <w:rsid w:val="00AC7C47"/>
    <w:rsid w:val="00AD1ED8"/>
    <w:rsid w:val="00AD3571"/>
    <w:rsid w:val="00AE54B0"/>
    <w:rsid w:val="00AE5C87"/>
    <w:rsid w:val="00AE6A46"/>
    <w:rsid w:val="00AF404A"/>
    <w:rsid w:val="00AF4A61"/>
    <w:rsid w:val="00AF794D"/>
    <w:rsid w:val="00B00160"/>
    <w:rsid w:val="00B02144"/>
    <w:rsid w:val="00B1161D"/>
    <w:rsid w:val="00B14452"/>
    <w:rsid w:val="00B22DC7"/>
    <w:rsid w:val="00B23CA8"/>
    <w:rsid w:val="00B30892"/>
    <w:rsid w:val="00B32432"/>
    <w:rsid w:val="00B343F1"/>
    <w:rsid w:val="00B42312"/>
    <w:rsid w:val="00B44262"/>
    <w:rsid w:val="00B44404"/>
    <w:rsid w:val="00B44E04"/>
    <w:rsid w:val="00B50EE1"/>
    <w:rsid w:val="00B52362"/>
    <w:rsid w:val="00B52FB1"/>
    <w:rsid w:val="00B54AA5"/>
    <w:rsid w:val="00B54AAE"/>
    <w:rsid w:val="00B621FC"/>
    <w:rsid w:val="00B62B89"/>
    <w:rsid w:val="00B6396E"/>
    <w:rsid w:val="00B641FB"/>
    <w:rsid w:val="00B65E69"/>
    <w:rsid w:val="00B66FE1"/>
    <w:rsid w:val="00B703A4"/>
    <w:rsid w:val="00B72485"/>
    <w:rsid w:val="00B759EA"/>
    <w:rsid w:val="00B762CE"/>
    <w:rsid w:val="00B81FC7"/>
    <w:rsid w:val="00B85010"/>
    <w:rsid w:val="00B87FF9"/>
    <w:rsid w:val="00B9315D"/>
    <w:rsid w:val="00B93F35"/>
    <w:rsid w:val="00B9554D"/>
    <w:rsid w:val="00B96AE9"/>
    <w:rsid w:val="00BA1568"/>
    <w:rsid w:val="00BA42B9"/>
    <w:rsid w:val="00BA4E61"/>
    <w:rsid w:val="00BA553B"/>
    <w:rsid w:val="00BB15F3"/>
    <w:rsid w:val="00BB172A"/>
    <w:rsid w:val="00BB218F"/>
    <w:rsid w:val="00BB4922"/>
    <w:rsid w:val="00BB4A96"/>
    <w:rsid w:val="00BC5257"/>
    <w:rsid w:val="00BD76FB"/>
    <w:rsid w:val="00BD7ED2"/>
    <w:rsid w:val="00BE2C13"/>
    <w:rsid w:val="00BE3ACB"/>
    <w:rsid w:val="00BE418D"/>
    <w:rsid w:val="00BE5AAE"/>
    <w:rsid w:val="00BF0273"/>
    <w:rsid w:val="00BF1470"/>
    <w:rsid w:val="00BF1B37"/>
    <w:rsid w:val="00BF1CFB"/>
    <w:rsid w:val="00BF235C"/>
    <w:rsid w:val="00BF3AD9"/>
    <w:rsid w:val="00BF455E"/>
    <w:rsid w:val="00C00486"/>
    <w:rsid w:val="00C035E5"/>
    <w:rsid w:val="00C0652B"/>
    <w:rsid w:val="00C06602"/>
    <w:rsid w:val="00C1095A"/>
    <w:rsid w:val="00C114CD"/>
    <w:rsid w:val="00C16C36"/>
    <w:rsid w:val="00C20678"/>
    <w:rsid w:val="00C2204F"/>
    <w:rsid w:val="00C26A3A"/>
    <w:rsid w:val="00C3154B"/>
    <w:rsid w:val="00C36297"/>
    <w:rsid w:val="00C404CE"/>
    <w:rsid w:val="00C416B2"/>
    <w:rsid w:val="00C44DAC"/>
    <w:rsid w:val="00C46255"/>
    <w:rsid w:val="00C50728"/>
    <w:rsid w:val="00C50992"/>
    <w:rsid w:val="00C51E94"/>
    <w:rsid w:val="00C568BA"/>
    <w:rsid w:val="00C56B01"/>
    <w:rsid w:val="00C7177D"/>
    <w:rsid w:val="00C72D5F"/>
    <w:rsid w:val="00C74B8A"/>
    <w:rsid w:val="00C8123A"/>
    <w:rsid w:val="00C84847"/>
    <w:rsid w:val="00C851A0"/>
    <w:rsid w:val="00C91309"/>
    <w:rsid w:val="00C92D26"/>
    <w:rsid w:val="00C92E03"/>
    <w:rsid w:val="00CA38BF"/>
    <w:rsid w:val="00CA3B39"/>
    <w:rsid w:val="00CA4621"/>
    <w:rsid w:val="00CB2EA6"/>
    <w:rsid w:val="00CB59F0"/>
    <w:rsid w:val="00CC0990"/>
    <w:rsid w:val="00CD0FF7"/>
    <w:rsid w:val="00CD502C"/>
    <w:rsid w:val="00CE0206"/>
    <w:rsid w:val="00CE23A3"/>
    <w:rsid w:val="00CE2F59"/>
    <w:rsid w:val="00CE58A6"/>
    <w:rsid w:val="00CE6CE2"/>
    <w:rsid w:val="00CF00CF"/>
    <w:rsid w:val="00CF278E"/>
    <w:rsid w:val="00CF2FDB"/>
    <w:rsid w:val="00CF3E3C"/>
    <w:rsid w:val="00D00EAC"/>
    <w:rsid w:val="00D0368B"/>
    <w:rsid w:val="00D06221"/>
    <w:rsid w:val="00D07B6D"/>
    <w:rsid w:val="00D07E6D"/>
    <w:rsid w:val="00D127B7"/>
    <w:rsid w:val="00D13BA3"/>
    <w:rsid w:val="00D13BCF"/>
    <w:rsid w:val="00D17C31"/>
    <w:rsid w:val="00D22618"/>
    <w:rsid w:val="00D23C07"/>
    <w:rsid w:val="00D23ED3"/>
    <w:rsid w:val="00D25FB3"/>
    <w:rsid w:val="00D3091E"/>
    <w:rsid w:val="00D32B31"/>
    <w:rsid w:val="00D34DA0"/>
    <w:rsid w:val="00D359DC"/>
    <w:rsid w:val="00D52C3B"/>
    <w:rsid w:val="00D53D7B"/>
    <w:rsid w:val="00D53F84"/>
    <w:rsid w:val="00D574B5"/>
    <w:rsid w:val="00D6055A"/>
    <w:rsid w:val="00D624C0"/>
    <w:rsid w:val="00D65AA7"/>
    <w:rsid w:val="00D70CD4"/>
    <w:rsid w:val="00D73913"/>
    <w:rsid w:val="00D75266"/>
    <w:rsid w:val="00D76DEA"/>
    <w:rsid w:val="00D83264"/>
    <w:rsid w:val="00D83452"/>
    <w:rsid w:val="00D902E3"/>
    <w:rsid w:val="00D929B2"/>
    <w:rsid w:val="00D9309F"/>
    <w:rsid w:val="00D96C60"/>
    <w:rsid w:val="00DA0B95"/>
    <w:rsid w:val="00DA2A47"/>
    <w:rsid w:val="00DA2E43"/>
    <w:rsid w:val="00DA4007"/>
    <w:rsid w:val="00DA426B"/>
    <w:rsid w:val="00DA7C49"/>
    <w:rsid w:val="00DB470A"/>
    <w:rsid w:val="00DB4FF0"/>
    <w:rsid w:val="00DB6E09"/>
    <w:rsid w:val="00DC1DCB"/>
    <w:rsid w:val="00DC22AD"/>
    <w:rsid w:val="00DC3F0D"/>
    <w:rsid w:val="00DC4DEA"/>
    <w:rsid w:val="00DC5115"/>
    <w:rsid w:val="00DD76E4"/>
    <w:rsid w:val="00DE3FC9"/>
    <w:rsid w:val="00DE484D"/>
    <w:rsid w:val="00DE68B8"/>
    <w:rsid w:val="00DE6938"/>
    <w:rsid w:val="00DF2F47"/>
    <w:rsid w:val="00DF3009"/>
    <w:rsid w:val="00DF3EDC"/>
    <w:rsid w:val="00DF73AA"/>
    <w:rsid w:val="00E043E3"/>
    <w:rsid w:val="00E053B2"/>
    <w:rsid w:val="00E06C0C"/>
    <w:rsid w:val="00E07DDE"/>
    <w:rsid w:val="00E113B2"/>
    <w:rsid w:val="00E11C47"/>
    <w:rsid w:val="00E11E06"/>
    <w:rsid w:val="00E14163"/>
    <w:rsid w:val="00E1794C"/>
    <w:rsid w:val="00E17CE7"/>
    <w:rsid w:val="00E21223"/>
    <w:rsid w:val="00E30878"/>
    <w:rsid w:val="00E3249E"/>
    <w:rsid w:val="00E358F6"/>
    <w:rsid w:val="00E423BA"/>
    <w:rsid w:val="00E4412E"/>
    <w:rsid w:val="00E4568E"/>
    <w:rsid w:val="00E51CFA"/>
    <w:rsid w:val="00E55AED"/>
    <w:rsid w:val="00E55C57"/>
    <w:rsid w:val="00E6480B"/>
    <w:rsid w:val="00E64F87"/>
    <w:rsid w:val="00E7483E"/>
    <w:rsid w:val="00E74F4E"/>
    <w:rsid w:val="00E85A84"/>
    <w:rsid w:val="00E860F6"/>
    <w:rsid w:val="00E86419"/>
    <w:rsid w:val="00E95D8B"/>
    <w:rsid w:val="00E97AF1"/>
    <w:rsid w:val="00EA0117"/>
    <w:rsid w:val="00EA4208"/>
    <w:rsid w:val="00EA42B1"/>
    <w:rsid w:val="00EA6B49"/>
    <w:rsid w:val="00EB11E5"/>
    <w:rsid w:val="00EB40B1"/>
    <w:rsid w:val="00EB6122"/>
    <w:rsid w:val="00EB6AD0"/>
    <w:rsid w:val="00EB6BE3"/>
    <w:rsid w:val="00EB6EC8"/>
    <w:rsid w:val="00EC0027"/>
    <w:rsid w:val="00EC371F"/>
    <w:rsid w:val="00EC4678"/>
    <w:rsid w:val="00EC612F"/>
    <w:rsid w:val="00ED4A93"/>
    <w:rsid w:val="00ED7BD4"/>
    <w:rsid w:val="00EE2C70"/>
    <w:rsid w:val="00EE3123"/>
    <w:rsid w:val="00EF035D"/>
    <w:rsid w:val="00EF072E"/>
    <w:rsid w:val="00EF4D21"/>
    <w:rsid w:val="00EF69B1"/>
    <w:rsid w:val="00F02ADF"/>
    <w:rsid w:val="00F03146"/>
    <w:rsid w:val="00F20558"/>
    <w:rsid w:val="00F2377C"/>
    <w:rsid w:val="00F24DAF"/>
    <w:rsid w:val="00F373A5"/>
    <w:rsid w:val="00F402FB"/>
    <w:rsid w:val="00F42A78"/>
    <w:rsid w:val="00F45937"/>
    <w:rsid w:val="00F51CE3"/>
    <w:rsid w:val="00F51ED9"/>
    <w:rsid w:val="00F57028"/>
    <w:rsid w:val="00F574BF"/>
    <w:rsid w:val="00F70593"/>
    <w:rsid w:val="00F74443"/>
    <w:rsid w:val="00F7790E"/>
    <w:rsid w:val="00F851D1"/>
    <w:rsid w:val="00F87239"/>
    <w:rsid w:val="00F87797"/>
    <w:rsid w:val="00F94A90"/>
    <w:rsid w:val="00F94DFF"/>
    <w:rsid w:val="00F952F6"/>
    <w:rsid w:val="00F95642"/>
    <w:rsid w:val="00FA048C"/>
    <w:rsid w:val="00FA0E4B"/>
    <w:rsid w:val="00FA116A"/>
    <w:rsid w:val="00FA2BF8"/>
    <w:rsid w:val="00FA4148"/>
    <w:rsid w:val="00FA5179"/>
    <w:rsid w:val="00FB25F9"/>
    <w:rsid w:val="00FB48C6"/>
    <w:rsid w:val="00FB4F95"/>
    <w:rsid w:val="00FB7E56"/>
    <w:rsid w:val="00FC17FD"/>
    <w:rsid w:val="00FC3FFA"/>
    <w:rsid w:val="00FC5592"/>
    <w:rsid w:val="00FC6D69"/>
    <w:rsid w:val="00FD0020"/>
    <w:rsid w:val="00FD086F"/>
    <w:rsid w:val="00FD3820"/>
    <w:rsid w:val="00FD398C"/>
    <w:rsid w:val="00FD751A"/>
    <w:rsid w:val="00FD7B2C"/>
    <w:rsid w:val="00FE1039"/>
    <w:rsid w:val="00FE336F"/>
    <w:rsid w:val="00FE415D"/>
    <w:rsid w:val="00FF004C"/>
    <w:rsid w:val="00FF0438"/>
    <w:rsid w:val="00FF2D7B"/>
    <w:rsid w:val="00FF355C"/>
    <w:rsid w:val="00FF45E6"/>
    <w:rsid w:val="00FF72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20"/>
        <o:r id="V:Rule2" type="connector" idref="#Straight Arrow Connector 21"/>
        <o:r id="V:Rule3" type="connector" idref="#Straight Arrow Connector 23"/>
        <o:r id="V:Rule4" type="connector" idref="#Straight Arrow Connector 53"/>
        <o:r id="V:Rule5" type="connector" idref="#Straight Arrow Connector 51"/>
        <o:r id="V:Rule6" type="connector" idref="#Straight Arrow Connector 27"/>
        <o:r id="V:Rule7" type="connector" idref="#Straight Arrow Connector 29"/>
        <o:r id="V:Rule8" type="connector" idref="#Straight Arrow Connector 28"/>
        <o:r id="V:Rule9" type="connector" idref="#Straight Arrow Connector 52"/>
        <o:r id="V:Rule10" type="connector" idref="#Straight Arrow Connector 31"/>
        <o:r id="V:Rule11" type="connector" idref="#Straight Arrow Connector 30"/>
        <o:r id="V:Rule12" type="connector" idref="#Straight Arrow Connector 50"/>
        <o:r id="V:Rule13" type="connector" idref="#Straight Arrow Connector 55"/>
        <o:r id="V:Rule14" type="connector" idref="#Straight Arrow Connector 48"/>
        <o:r id="V:Rule15" type="connector" idref="#Straight Arrow Connector 32"/>
        <o:r id="V:Rule16" type="connector" idref="#Straight Arrow Connector 54"/>
        <o:r id="V:Rule17" type="connector" idref="#Straight Arrow Connector 58"/>
        <o:r id="V:Rule18" type="connector" idref="#Straight Arrow Connector 57"/>
        <o:r id="V:Rule19" type="connector" idref="#Straight Arrow Connector 25"/>
        <o:r id="V:Rule20" type="connector" idref="#Straight Arrow Connector 33"/>
        <o:r id="V:Rule21" type="connector" idref="#Straight Arrow Connector 26"/>
        <o:r id="V:Rule22" type="connector" idref="#Straight Arrow Connector 56"/>
        <o:r id="V:Rule23" type="connector" idref="#Straight Arrow Connector 49"/>
        <o:r id="V:Rule24" type="connector" idref="#Straight Arrow Connector 47"/>
      </o:rules>
    </o:shapelayout>
  </w:shapeDefaults>
  <w:decimalSymbol w:val="."/>
  <w:listSeparator w:val=","/>
  <w14:docId w14:val="449E27D6"/>
  <w15:docId w15:val="{93A56691-C5FA-42DC-A29F-91B680B3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ED2"/>
    <w:pPr>
      <w:spacing w:after="200" w:line="276" w:lineRule="auto"/>
    </w:pPr>
    <w:rPr>
      <w:sz w:val="22"/>
      <w:szCs w:val="22"/>
    </w:rPr>
  </w:style>
  <w:style w:type="paragraph" w:styleId="Heading1">
    <w:name w:val="heading 1"/>
    <w:basedOn w:val="Normal"/>
    <w:link w:val="Heading1Char"/>
    <w:uiPriority w:val="9"/>
    <w:qFormat/>
    <w:rsid w:val="007D07CD"/>
    <w:pPr>
      <w:spacing w:before="100" w:beforeAutospacing="1" w:after="100" w:afterAutospacing="1" w:line="240" w:lineRule="auto"/>
      <w:outlineLvl w:val="0"/>
    </w:pPr>
    <w:rPr>
      <w:rFonts w:ascii="Times New Roman" w:eastAsia="Times New Roman" w:hAnsi="Times New Roman"/>
      <w:b/>
      <w:bCs/>
      <w:kern w:val="36"/>
      <w:sz w:val="48"/>
      <w:szCs w:val="48"/>
      <w:lang w:val="id-ID" w:eastAsia="id-ID"/>
    </w:rPr>
  </w:style>
  <w:style w:type="paragraph" w:styleId="Heading4">
    <w:name w:val="heading 4"/>
    <w:basedOn w:val="Normal"/>
    <w:next w:val="Normal"/>
    <w:link w:val="Heading4Char"/>
    <w:uiPriority w:val="9"/>
    <w:semiHidden/>
    <w:unhideWhenUsed/>
    <w:qFormat/>
    <w:rsid w:val="00562145"/>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6396E"/>
    <w:rPr>
      <w:color w:val="0000FF"/>
      <w:u w:val="single"/>
    </w:rPr>
  </w:style>
  <w:style w:type="paragraph" w:styleId="ListParagraph">
    <w:name w:val="List Paragraph"/>
    <w:aliases w:val="text 3"/>
    <w:basedOn w:val="Normal"/>
    <w:link w:val="ListParagraphChar"/>
    <w:uiPriority w:val="34"/>
    <w:qFormat/>
    <w:rsid w:val="00EC4678"/>
    <w:pPr>
      <w:ind w:left="720"/>
      <w:contextualSpacing/>
    </w:pPr>
    <w:rPr>
      <w:lang w:val="id-ID"/>
    </w:rPr>
  </w:style>
  <w:style w:type="paragraph" w:styleId="Header">
    <w:name w:val="header"/>
    <w:basedOn w:val="Normal"/>
    <w:link w:val="HeaderChar"/>
    <w:uiPriority w:val="99"/>
    <w:unhideWhenUsed/>
    <w:rsid w:val="00FA4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148"/>
  </w:style>
  <w:style w:type="paragraph" w:styleId="Footer">
    <w:name w:val="footer"/>
    <w:basedOn w:val="Normal"/>
    <w:link w:val="FooterChar"/>
    <w:uiPriority w:val="99"/>
    <w:unhideWhenUsed/>
    <w:rsid w:val="00FA4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148"/>
  </w:style>
  <w:style w:type="paragraph" w:styleId="BalloonText">
    <w:name w:val="Balloon Text"/>
    <w:basedOn w:val="Normal"/>
    <w:link w:val="BalloonTextChar"/>
    <w:uiPriority w:val="99"/>
    <w:semiHidden/>
    <w:unhideWhenUsed/>
    <w:rsid w:val="008B51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51A2"/>
    <w:rPr>
      <w:rFonts w:ascii="Tahoma" w:hAnsi="Tahoma" w:cs="Tahoma"/>
      <w:sz w:val="16"/>
      <w:szCs w:val="16"/>
    </w:rPr>
  </w:style>
  <w:style w:type="character" w:customStyle="1" w:styleId="hps">
    <w:name w:val="hps"/>
    <w:basedOn w:val="DefaultParagraphFont"/>
    <w:rsid w:val="00D53D7B"/>
  </w:style>
  <w:style w:type="character" w:customStyle="1" w:styleId="atn">
    <w:name w:val="atn"/>
    <w:basedOn w:val="DefaultParagraphFont"/>
    <w:rsid w:val="00D53D7B"/>
  </w:style>
  <w:style w:type="paragraph" w:styleId="BodyText">
    <w:name w:val="Body Text"/>
    <w:basedOn w:val="Normal"/>
    <w:link w:val="BodyTextChar"/>
    <w:rsid w:val="00EB6BE3"/>
    <w:pPr>
      <w:spacing w:after="0" w:line="240" w:lineRule="auto"/>
      <w:jc w:val="center"/>
    </w:pPr>
    <w:rPr>
      <w:rFonts w:ascii="Times New Roman" w:eastAsia="Times New Roman" w:hAnsi="Times New Roman"/>
      <w:sz w:val="20"/>
      <w:szCs w:val="20"/>
    </w:rPr>
  </w:style>
  <w:style w:type="character" w:customStyle="1" w:styleId="BodyTextChar">
    <w:name w:val="Body Text Char"/>
    <w:link w:val="BodyText"/>
    <w:rsid w:val="00EB6BE3"/>
    <w:rPr>
      <w:rFonts w:ascii="Times New Roman" w:eastAsia="Times New Roman" w:hAnsi="Times New Roman" w:cs="Times New Roman"/>
      <w:sz w:val="20"/>
      <w:szCs w:val="20"/>
    </w:rPr>
  </w:style>
  <w:style w:type="paragraph" w:customStyle="1" w:styleId="ICTSAuthorIdentity">
    <w:name w:val="ICTS_AuthorIdentity"/>
    <w:basedOn w:val="BodyText3"/>
    <w:rsid w:val="00EB6BE3"/>
    <w:pPr>
      <w:spacing w:after="0" w:line="240" w:lineRule="auto"/>
      <w:jc w:val="center"/>
    </w:pPr>
    <w:rPr>
      <w:rFonts w:ascii="Times New Roman" w:eastAsia="MS Mincho" w:hAnsi="Times New Roman"/>
      <w:sz w:val="20"/>
      <w:szCs w:val="20"/>
    </w:rPr>
  </w:style>
  <w:style w:type="paragraph" w:styleId="BodyText3">
    <w:name w:val="Body Text 3"/>
    <w:basedOn w:val="Normal"/>
    <w:link w:val="BodyText3Char"/>
    <w:uiPriority w:val="99"/>
    <w:semiHidden/>
    <w:unhideWhenUsed/>
    <w:rsid w:val="00EB6BE3"/>
    <w:pPr>
      <w:spacing w:after="120"/>
    </w:pPr>
    <w:rPr>
      <w:sz w:val="16"/>
      <w:szCs w:val="16"/>
    </w:rPr>
  </w:style>
  <w:style w:type="character" w:customStyle="1" w:styleId="BodyText3Char">
    <w:name w:val="Body Text 3 Char"/>
    <w:link w:val="BodyText3"/>
    <w:uiPriority w:val="99"/>
    <w:semiHidden/>
    <w:rsid w:val="00EB6BE3"/>
    <w:rPr>
      <w:sz w:val="16"/>
      <w:szCs w:val="16"/>
    </w:rPr>
  </w:style>
  <w:style w:type="paragraph" w:styleId="HTMLPreformatted">
    <w:name w:val="HTML Preformatted"/>
    <w:basedOn w:val="Normal"/>
    <w:link w:val="HTMLPreformattedChar"/>
    <w:uiPriority w:val="99"/>
    <w:unhideWhenUsed/>
    <w:rsid w:val="00CB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CB59F0"/>
    <w:rPr>
      <w:rFonts w:ascii="Courier New" w:eastAsia="Times New Roman" w:hAnsi="Courier New" w:cs="Times New Roman"/>
      <w:sz w:val="20"/>
      <w:szCs w:val="20"/>
    </w:rPr>
  </w:style>
  <w:style w:type="character" w:customStyle="1" w:styleId="st">
    <w:name w:val="st"/>
    <w:basedOn w:val="DefaultParagraphFont"/>
    <w:rsid w:val="005E04AE"/>
  </w:style>
  <w:style w:type="character" w:styleId="PlaceholderText">
    <w:name w:val="Placeholder Text"/>
    <w:uiPriority w:val="99"/>
    <w:semiHidden/>
    <w:rsid w:val="00795A34"/>
    <w:rPr>
      <w:color w:val="808080"/>
    </w:rPr>
  </w:style>
  <w:style w:type="paragraph" w:customStyle="1" w:styleId="Default">
    <w:name w:val="Default"/>
    <w:rsid w:val="00A77486"/>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A77486"/>
  </w:style>
  <w:style w:type="paragraph" w:styleId="PlainText">
    <w:name w:val="Plain Text"/>
    <w:basedOn w:val="Normal"/>
    <w:link w:val="PlainTextChar"/>
    <w:uiPriority w:val="99"/>
    <w:unhideWhenUsed/>
    <w:rsid w:val="00A77486"/>
    <w:pPr>
      <w:spacing w:after="0" w:line="240" w:lineRule="auto"/>
    </w:pPr>
    <w:rPr>
      <w:rFonts w:ascii="Consolas" w:hAnsi="Consolas"/>
      <w:sz w:val="21"/>
      <w:szCs w:val="21"/>
    </w:rPr>
  </w:style>
  <w:style w:type="character" w:customStyle="1" w:styleId="PlainTextChar">
    <w:name w:val="Plain Text Char"/>
    <w:link w:val="PlainText"/>
    <w:uiPriority w:val="99"/>
    <w:rsid w:val="00A77486"/>
    <w:rPr>
      <w:rFonts w:ascii="Consolas" w:eastAsia="Calibri" w:hAnsi="Consolas" w:cs="Times New Roman"/>
      <w:sz w:val="21"/>
      <w:szCs w:val="21"/>
    </w:rPr>
  </w:style>
  <w:style w:type="table" w:styleId="TableGrid">
    <w:name w:val="Table Grid"/>
    <w:basedOn w:val="TableNormal"/>
    <w:uiPriority w:val="59"/>
    <w:rsid w:val="00AE54B0"/>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7D07CD"/>
    <w:rPr>
      <w:rFonts w:ascii="Times New Roman" w:eastAsia="Times New Roman" w:hAnsi="Times New Roman" w:cs="Times New Roman"/>
      <w:b/>
      <w:bCs/>
      <w:kern w:val="36"/>
      <w:sz w:val="48"/>
      <w:szCs w:val="48"/>
      <w:lang w:val="id-ID" w:eastAsia="id-ID"/>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123091"/>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23091"/>
    <w:pPr>
      <w:widowControl w:val="0"/>
      <w:shd w:val="clear" w:color="auto" w:fill="FFFFFF"/>
      <w:spacing w:after="0" w:line="250" w:lineRule="exact"/>
      <w:ind w:hanging="460"/>
      <w:jc w:val="center"/>
    </w:pPr>
  </w:style>
  <w:style w:type="character" w:styleId="CommentReference">
    <w:name w:val="annotation reference"/>
    <w:uiPriority w:val="99"/>
    <w:semiHidden/>
    <w:unhideWhenUsed/>
    <w:rsid w:val="00123091"/>
    <w:rPr>
      <w:sz w:val="16"/>
      <w:szCs w:val="16"/>
    </w:rPr>
  </w:style>
  <w:style w:type="paragraph" w:styleId="CommentText">
    <w:name w:val="annotation text"/>
    <w:basedOn w:val="Normal"/>
    <w:link w:val="CommentTextChar"/>
    <w:uiPriority w:val="99"/>
    <w:semiHidden/>
    <w:unhideWhenUsed/>
    <w:rsid w:val="00123091"/>
    <w:pPr>
      <w:widowControl w:val="0"/>
      <w:spacing w:after="0" w:line="240" w:lineRule="auto"/>
    </w:pPr>
    <w:rPr>
      <w:rFonts w:ascii="Times New Roman" w:eastAsia="Times New Roman" w:hAnsi="Times New Roman"/>
      <w:color w:val="000000"/>
      <w:sz w:val="20"/>
      <w:szCs w:val="20"/>
      <w:lang w:bidi="en-US"/>
    </w:rPr>
  </w:style>
  <w:style w:type="character" w:customStyle="1" w:styleId="CommentTextChar">
    <w:name w:val="Comment Text Char"/>
    <w:link w:val="CommentText"/>
    <w:uiPriority w:val="99"/>
    <w:semiHidden/>
    <w:rsid w:val="00123091"/>
    <w:rPr>
      <w:rFonts w:ascii="Times New Roman" w:eastAsia="Times New Roman" w:hAnsi="Times New Roman" w:cs="Times New Roman"/>
      <w:color w:val="000000"/>
      <w:sz w:val="20"/>
      <w:szCs w:val="20"/>
      <w:lang w:bidi="en-US"/>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0"/>
    <w:rsid w:val="00F851D1"/>
    <w:rPr>
      <w:b/>
      <w:bCs/>
      <w:i/>
      <w:iCs/>
      <w:shd w:val="clear" w:color="auto" w:fill="FFFFFF"/>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F851D1"/>
    <w:pPr>
      <w:widowControl w:val="0"/>
      <w:shd w:val="clear" w:color="auto" w:fill="FFFFFF"/>
      <w:spacing w:after="0" w:line="250" w:lineRule="exact"/>
      <w:ind w:hanging="460"/>
    </w:pPr>
    <w:rPr>
      <w:b/>
      <w:bCs/>
      <w:i/>
      <w:iCs/>
    </w:rPr>
  </w:style>
  <w:style w:type="character" w:styleId="FootnoteReference">
    <w:name w:val="footnote reference"/>
    <w:rsid w:val="00AD1ED8"/>
    <w:rPr>
      <w:vertAlign w:val="superscript"/>
    </w:rPr>
  </w:style>
  <w:style w:type="paragraph" w:styleId="FootnoteText">
    <w:name w:val="footnote text"/>
    <w:basedOn w:val="Normal"/>
    <w:link w:val="FootnoteTextChar"/>
    <w:rsid w:val="00AD1ED8"/>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link w:val="FootnoteText"/>
    <w:rsid w:val="00AD1ED8"/>
    <w:rPr>
      <w:rFonts w:ascii="Times New Roman" w:eastAsia="Times New Roman" w:hAnsi="Times New Roman" w:cs="Times New Roman"/>
      <w:sz w:val="20"/>
      <w:szCs w:val="20"/>
      <w:lang w:val="en-GB" w:eastAsia="en-GB"/>
    </w:rPr>
  </w:style>
  <w:style w:type="table" w:customStyle="1" w:styleId="LightShading1">
    <w:name w:val="Light Shading1"/>
    <w:basedOn w:val="TableNormal"/>
    <w:uiPriority w:val="60"/>
    <w:rsid w:val="005E0CD7"/>
    <w:rPr>
      <w:rFonts w:eastAsia="Times New Roman"/>
      <w:color w:val="000000"/>
      <w:sz w:val="24"/>
      <w:szCs w:val="24"/>
      <w:lang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aliases w:val="Judul Tabel,Gambar,dan Lampiran"/>
    <w:basedOn w:val="Normal"/>
    <w:next w:val="Normal"/>
    <w:uiPriority w:val="35"/>
    <w:unhideWhenUsed/>
    <w:qFormat/>
    <w:rsid w:val="00EA42B1"/>
    <w:pPr>
      <w:spacing w:line="240" w:lineRule="auto"/>
    </w:pPr>
    <w:rPr>
      <w:b/>
      <w:bCs/>
      <w:color w:val="4F81BD"/>
      <w:sz w:val="18"/>
      <w:szCs w:val="18"/>
    </w:rPr>
  </w:style>
  <w:style w:type="paragraph" w:customStyle="1" w:styleId="BabIVHeading441">
    <w:name w:val="Bab IV Heading 4.4.1"/>
    <w:basedOn w:val="Normal"/>
    <w:link w:val="BabIVHeading441Char"/>
    <w:qFormat/>
    <w:rsid w:val="0017227A"/>
    <w:pPr>
      <w:keepNext/>
      <w:numPr>
        <w:numId w:val="1"/>
      </w:numPr>
      <w:spacing w:before="240" w:after="60" w:line="360" w:lineRule="auto"/>
      <w:ind w:left="360"/>
      <w:jc w:val="both"/>
      <w:outlineLvl w:val="2"/>
    </w:pPr>
    <w:rPr>
      <w:rFonts w:ascii="Arial" w:eastAsia="Times New Roman" w:hAnsi="Arial"/>
      <w:b/>
      <w:bCs/>
      <w:szCs w:val="26"/>
      <w:lang w:val="id-ID" w:eastAsia="id-ID"/>
    </w:rPr>
  </w:style>
  <w:style w:type="character" w:customStyle="1" w:styleId="BabIVHeading441Char">
    <w:name w:val="Bab IV Heading 4.4.1 Char"/>
    <w:link w:val="BabIVHeading441"/>
    <w:rsid w:val="0017227A"/>
    <w:rPr>
      <w:rFonts w:ascii="Arial" w:eastAsia="Times New Roman" w:hAnsi="Arial" w:cs="Times New Roman"/>
      <w:b/>
      <w:bCs/>
      <w:szCs w:val="26"/>
      <w:lang w:val="id-ID" w:eastAsia="id-ID"/>
    </w:rPr>
  </w:style>
  <w:style w:type="character" w:customStyle="1" w:styleId="ListParagraphChar">
    <w:name w:val="List Paragraph Char"/>
    <w:aliases w:val="text 3 Char"/>
    <w:link w:val="ListParagraph"/>
    <w:uiPriority w:val="34"/>
    <w:locked/>
    <w:rsid w:val="00561B34"/>
    <w:rPr>
      <w:rFonts w:ascii="Calibri" w:eastAsia="Calibri" w:hAnsi="Calibri" w:cs="Times New Roman"/>
      <w:lang w:val="id-ID"/>
    </w:rPr>
  </w:style>
  <w:style w:type="paragraph" w:customStyle="1" w:styleId="BabIV">
    <w:name w:val="Bab IV"/>
    <w:basedOn w:val="Normal"/>
    <w:link w:val="BabIVChar"/>
    <w:qFormat/>
    <w:rsid w:val="00561B34"/>
    <w:pPr>
      <w:keepNext/>
      <w:numPr>
        <w:numId w:val="2"/>
      </w:numPr>
      <w:spacing w:before="240" w:after="60" w:line="360" w:lineRule="auto"/>
      <w:ind w:left="360"/>
      <w:jc w:val="both"/>
      <w:outlineLvl w:val="1"/>
    </w:pPr>
    <w:rPr>
      <w:rFonts w:ascii="Arial" w:eastAsia="Times New Roman" w:hAnsi="Arial"/>
      <w:b/>
      <w:bCs/>
      <w:iCs/>
      <w:lang w:val="id-ID" w:eastAsia="id-ID"/>
    </w:rPr>
  </w:style>
  <w:style w:type="character" w:customStyle="1" w:styleId="BabIVChar">
    <w:name w:val="Bab IV Char"/>
    <w:link w:val="BabIV"/>
    <w:rsid w:val="00561B34"/>
    <w:rPr>
      <w:rFonts w:ascii="Arial" w:eastAsia="Times New Roman" w:hAnsi="Arial" w:cs="Times New Roman"/>
      <w:b/>
      <w:bCs/>
      <w:iCs/>
      <w:lang w:val="id-ID" w:eastAsia="id-ID"/>
    </w:rPr>
  </w:style>
  <w:style w:type="paragraph" w:customStyle="1" w:styleId="BabIVHeading451">
    <w:name w:val="Bab IV Heading 4.5.1"/>
    <w:basedOn w:val="BabIVHeading441"/>
    <w:link w:val="BabIVHeading451Char"/>
    <w:qFormat/>
    <w:rsid w:val="00561B34"/>
    <w:pPr>
      <w:numPr>
        <w:numId w:val="3"/>
      </w:numPr>
      <w:ind w:left="360"/>
    </w:pPr>
  </w:style>
  <w:style w:type="character" w:customStyle="1" w:styleId="BabIVHeading451Char">
    <w:name w:val="Bab IV Heading 4.5.1 Char"/>
    <w:link w:val="BabIVHeading451"/>
    <w:rsid w:val="00561B34"/>
    <w:rPr>
      <w:rFonts w:ascii="Arial" w:eastAsia="Times New Roman" w:hAnsi="Arial" w:cs="Times New Roman"/>
      <w:b w:val="0"/>
      <w:bCs w:val="0"/>
      <w:szCs w:val="26"/>
      <w:lang w:val="id-ID" w:eastAsia="id-ID"/>
    </w:rPr>
  </w:style>
  <w:style w:type="paragraph" w:styleId="NormalWeb">
    <w:name w:val="Normal (Web)"/>
    <w:basedOn w:val="Normal"/>
    <w:uiPriority w:val="99"/>
    <w:unhideWhenUsed/>
    <w:rsid w:val="00561B3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561B34"/>
    <w:rPr>
      <w:i/>
      <w:iCs/>
    </w:rPr>
  </w:style>
  <w:style w:type="character" w:customStyle="1" w:styleId="a">
    <w:name w:val="a"/>
    <w:basedOn w:val="DefaultParagraphFont"/>
    <w:rsid w:val="002D4FC9"/>
  </w:style>
  <w:style w:type="paragraph" w:styleId="NoSpacing">
    <w:name w:val="No Spacing"/>
    <w:link w:val="NoSpacingChar"/>
    <w:uiPriority w:val="1"/>
    <w:qFormat/>
    <w:rsid w:val="00F24DAF"/>
    <w:pPr>
      <w:ind w:firstLine="567"/>
      <w:jc w:val="both"/>
    </w:pPr>
    <w:rPr>
      <w:rFonts w:ascii="Times New Roman" w:eastAsia="Times New Roman" w:hAnsi="Times New Roman"/>
      <w:sz w:val="24"/>
      <w:szCs w:val="22"/>
      <w:lang w:eastAsia="ja-JP"/>
    </w:rPr>
  </w:style>
  <w:style w:type="character" w:customStyle="1" w:styleId="NoSpacingChar">
    <w:name w:val="No Spacing Char"/>
    <w:link w:val="NoSpacing"/>
    <w:uiPriority w:val="1"/>
    <w:rsid w:val="00F24DAF"/>
    <w:rPr>
      <w:rFonts w:ascii="Times New Roman" w:eastAsia="Times New Roman" w:hAnsi="Times New Roman"/>
      <w:sz w:val="24"/>
      <w:szCs w:val="22"/>
      <w:lang w:val="en-US" w:eastAsia="ja-JP" w:bidi="ar-SA"/>
    </w:rPr>
  </w:style>
  <w:style w:type="paragraph" w:customStyle="1" w:styleId="Paragraf">
    <w:name w:val="Paragraf"/>
    <w:basedOn w:val="Normal"/>
    <w:link w:val="ParagrafChar"/>
    <w:qFormat/>
    <w:rsid w:val="00D70CD4"/>
    <w:pPr>
      <w:spacing w:after="0" w:line="240" w:lineRule="auto"/>
      <w:ind w:firstLine="567"/>
      <w:jc w:val="both"/>
    </w:pPr>
    <w:rPr>
      <w:rFonts w:ascii="Times New Roman" w:eastAsia="MS Mincho" w:hAnsi="Times New Roman"/>
      <w:sz w:val="24"/>
      <w:szCs w:val="20"/>
      <w:lang w:val="id-ID"/>
    </w:rPr>
  </w:style>
  <w:style w:type="character" w:customStyle="1" w:styleId="ParagrafChar">
    <w:name w:val="Paragraf Char"/>
    <w:link w:val="Paragraf"/>
    <w:rsid w:val="00D70CD4"/>
    <w:rPr>
      <w:rFonts w:ascii="Times New Roman" w:eastAsia="MS Mincho" w:hAnsi="Times New Roman" w:cs="Arial"/>
      <w:sz w:val="24"/>
      <w:lang w:val="id-ID"/>
    </w:rPr>
  </w:style>
  <w:style w:type="paragraph" w:styleId="Title">
    <w:name w:val="Title"/>
    <w:basedOn w:val="Normal"/>
    <w:link w:val="TitleChar"/>
    <w:qFormat/>
    <w:rsid w:val="00C92E03"/>
    <w:pPr>
      <w:spacing w:after="0" w:line="360" w:lineRule="auto"/>
      <w:jc w:val="center"/>
    </w:pPr>
    <w:rPr>
      <w:rFonts w:ascii="Times New Roman" w:eastAsia="Times New Roman" w:hAnsi="Times New Roman"/>
      <w:b/>
      <w:bCs/>
      <w:sz w:val="24"/>
      <w:szCs w:val="24"/>
    </w:rPr>
  </w:style>
  <w:style w:type="character" w:customStyle="1" w:styleId="TitleChar">
    <w:name w:val="Title Char"/>
    <w:link w:val="Title"/>
    <w:rsid w:val="00C92E03"/>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817466"/>
    <w:pPr>
      <w:tabs>
        <w:tab w:val="left" w:pos="360"/>
      </w:tabs>
      <w:spacing w:after="0" w:line="360" w:lineRule="auto"/>
      <w:jc w:val="both"/>
    </w:pPr>
    <w:rPr>
      <w:rFonts w:ascii="Times New Roman" w:eastAsia="Times New Roman" w:hAnsi="Times New Roman"/>
      <w:b/>
      <w:bCs/>
      <w:sz w:val="24"/>
      <w:szCs w:val="24"/>
    </w:rPr>
  </w:style>
  <w:style w:type="character" w:customStyle="1" w:styleId="SubtitleChar">
    <w:name w:val="Subtitle Char"/>
    <w:link w:val="Subtitle"/>
    <w:uiPriority w:val="11"/>
    <w:rsid w:val="00817466"/>
    <w:rPr>
      <w:rFonts w:ascii="Times New Roman" w:eastAsia="Times New Roman" w:hAnsi="Times New Roman" w:cs="Times New Roman"/>
      <w:b/>
      <w:bCs/>
      <w:sz w:val="24"/>
      <w:szCs w:val="24"/>
    </w:rPr>
  </w:style>
  <w:style w:type="character" w:customStyle="1" w:styleId="binomial">
    <w:name w:val="binomial"/>
    <w:basedOn w:val="DefaultParagraphFont"/>
    <w:rsid w:val="002B26C3"/>
  </w:style>
  <w:style w:type="character" w:customStyle="1" w:styleId="Heading4Char">
    <w:name w:val="Heading 4 Char"/>
    <w:link w:val="Heading4"/>
    <w:uiPriority w:val="9"/>
    <w:semiHidden/>
    <w:rsid w:val="00562145"/>
    <w:rPr>
      <w:rFonts w:ascii="Cambria" w:eastAsia="Times New Roman" w:hAnsi="Cambria" w:cs="Times New Roman"/>
      <w:b/>
      <w:bCs/>
      <w:i/>
      <w:iCs/>
      <w:color w:val="4F81BD"/>
    </w:rPr>
  </w:style>
  <w:style w:type="table" w:customStyle="1" w:styleId="TableGrid1">
    <w:name w:val="Table Grid1"/>
    <w:basedOn w:val="TableNormal"/>
    <w:next w:val="TableGrid"/>
    <w:uiPriority w:val="59"/>
    <w:rsid w:val="007119D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402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1F1F68"/>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1F1F68"/>
    <w:rPr>
      <w:rFonts w:ascii="Times New Roman" w:eastAsia="Times New Roman" w:hAnsi="Times New Roman" w:cs="Times New Roman"/>
      <w:sz w:val="24"/>
      <w:szCs w:val="24"/>
    </w:rPr>
  </w:style>
  <w:style w:type="paragraph" w:customStyle="1" w:styleId="Bodytext0">
    <w:name w:val="Bodytext"/>
    <w:rsid w:val="00EC612F"/>
    <w:pPr>
      <w:jc w:val="both"/>
    </w:pPr>
    <w:rPr>
      <w:rFonts w:ascii="Arial" w:eastAsia="Times New Roman" w:hAnsi="Arial"/>
      <w:szCs w:val="24"/>
    </w:rPr>
  </w:style>
  <w:style w:type="paragraph" w:customStyle="1" w:styleId="HEAD2">
    <w:name w:val="HEAD 2"/>
    <w:basedOn w:val="Bodytext0"/>
    <w:rsid w:val="00EC612F"/>
    <w:pPr>
      <w:spacing w:before="240" w:after="120"/>
    </w:pPr>
    <w:rPr>
      <w:b/>
    </w:rPr>
  </w:style>
  <w:style w:type="paragraph" w:customStyle="1" w:styleId="Head1">
    <w:name w:val="Head 1"/>
    <w:basedOn w:val="Normal"/>
    <w:rsid w:val="008747E6"/>
    <w:pPr>
      <w:spacing w:before="360" w:after="120" w:line="240" w:lineRule="auto"/>
      <w:jc w:val="center"/>
    </w:pPr>
    <w:rPr>
      <w:rFonts w:ascii="Arial" w:eastAsia="Times New Roman" w:hAnsi="Arial"/>
      <w:b/>
      <w:caps/>
      <w:sz w:val="20"/>
      <w:szCs w:val="24"/>
    </w:rPr>
  </w:style>
  <w:style w:type="paragraph" w:customStyle="1" w:styleId="ReferenceText">
    <w:name w:val="Reference Text"/>
    <w:rsid w:val="008747E6"/>
    <w:pPr>
      <w:spacing w:after="240"/>
      <w:ind w:left="720" w:hanging="720"/>
      <w:jc w:val="both"/>
    </w:pPr>
    <w:rPr>
      <w:rFonts w:ascii="Arial" w:eastAsia="Times New Roman" w:hAnsi="Arial"/>
      <w:szCs w:val="24"/>
    </w:rPr>
  </w:style>
  <w:style w:type="paragraph" w:styleId="DocumentMap">
    <w:name w:val="Document Map"/>
    <w:basedOn w:val="Normal"/>
    <w:link w:val="DocumentMapChar"/>
    <w:uiPriority w:val="99"/>
    <w:semiHidden/>
    <w:unhideWhenUsed/>
    <w:rsid w:val="004F761D"/>
    <w:rPr>
      <w:rFonts w:ascii="Tahoma" w:hAnsi="Tahoma" w:cs="Tahoma"/>
      <w:sz w:val="16"/>
      <w:szCs w:val="16"/>
    </w:rPr>
  </w:style>
  <w:style w:type="character" w:customStyle="1" w:styleId="DocumentMapChar">
    <w:name w:val="Document Map Char"/>
    <w:link w:val="DocumentMap"/>
    <w:uiPriority w:val="99"/>
    <w:semiHidden/>
    <w:rsid w:val="004F761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B4BD8"/>
    <w:pPr>
      <w:widowControl/>
      <w:spacing w:after="200" w:line="276" w:lineRule="auto"/>
    </w:pPr>
    <w:rPr>
      <w:rFonts w:ascii="Calibri" w:eastAsia="Calibri" w:hAnsi="Calibri"/>
      <w:b/>
      <w:bCs/>
      <w:color w:val="auto"/>
      <w:lang w:bidi="ar-SA"/>
    </w:rPr>
  </w:style>
  <w:style w:type="character" w:customStyle="1" w:styleId="CommentSubjectChar">
    <w:name w:val="Comment Subject Char"/>
    <w:link w:val="CommentSubject"/>
    <w:uiPriority w:val="99"/>
    <w:semiHidden/>
    <w:rsid w:val="001B4BD8"/>
    <w:rPr>
      <w:rFonts w:ascii="Times New Roman" w:eastAsia="Times New Roman" w:hAnsi="Times New Roman" w:cs="Times New Roman"/>
      <w:b/>
      <w:bCs/>
      <w:color w:val="000000"/>
      <w:sz w:val="20"/>
      <w:szCs w:val="20"/>
      <w:lang w:bidi="en-US"/>
    </w:rPr>
  </w:style>
  <w:style w:type="paragraph" w:styleId="Revision">
    <w:name w:val="Revision"/>
    <w:hidden/>
    <w:uiPriority w:val="99"/>
    <w:semiHidden/>
    <w:rsid w:val="001B4B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61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ona_lestari@unsri.ac.id"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54E71-EC3F-4201-B538-FC1A71BB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11</Pages>
  <Words>12526</Words>
  <Characters>71401</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dc:creator>
  <cp:lastModifiedBy>USER</cp:lastModifiedBy>
  <cp:revision>66</cp:revision>
  <cp:lastPrinted>2021-11-28T08:19:00Z</cp:lastPrinted>
  <dcterms:created xsi:type="dcterms:W3CDTF">2021-11-25T10:38:00Z</dcterms:created>
  <dcterms:modified xsi:type="dcterms:W3CDTF">2022-01-10T04:11:00Z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http://www.zotero.org/styles/elsevier-harvard</vt:lpwstr>
  </property>
  <property fmtid="{D5CDD505-2E9C-101B-9397-08002B2CF9AE}" pid="13" name="Mendeley Recent Style Name 5_1">
    <vt:lpwstr>Elsevier - Harvard (with titles)</vt:lpwstr>
  </property>
  <property fmtid="{D5CDD505-2E9C-101B-9397-08002B2CF9AE}" pid="14" name="Mendeley Recent Style Id 6_1">
    <vt:lpwstr>http://csl.mendeley.com/styles/540090501/elsevier-harvard-2</vt:lpwstr>
  </property>
  <property fmtid="{D5CDD505-2E9C-101B-9397-08002B2CF9AE}" pid="15" name="Mendeley Recent Style Name 6_1">
    <vt:lpwstr>Elsevier - Harvard (with titles) - adisyah rahmadini, S.KM</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http://www.zotero.org/styles/harvard1</vt:lpwstr>
  </property>
  <property fmtid="{D5CDD505-2E9C-101B-9397-08002B2CF9AE}" pid="23" name="Mendeley Document_1">
    <vt:lpwstr>True</vt:lpwstr>
  </property>
  <property fmtid="{D5CDD505-2E9C-101B-9397-08002B2CF9AE}" pid="24" name="Mendeley Unique User Id_1">
    <vt:lpwstr>9ea09369-be5b-348e-a09f-ccd113a76ad2</vt:lpwstr>
  </property>
</Properties>
</file>