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779BE" w14:textId="7FA0260B" w:rsidR="003C2501" w:rsidRDefault="00C737C2">
      <w:pPr>
        <w:rPr>
          <w:sz w:val="20"/>
          <w:szCs w:val="20"/>
        </w:rPr>
      </w:pPr>
      <w:r w:rsidRPr="00C737C2">
        <w:rPr>
          <w:sz w:val="20"/>
          <w:szCs w:val="20"/>
        </w:rPr>
        <w:t>Efek Samping Terapi Antiretroviral dan Kepatuhan Berobat Penderita HIV/AIDS.</w:t>
      </w:r>
    </w:p>
    <w:p w14:paraId="3DE07C37" w14:textId="77777777" w:rsidR="000B1785" w:rsidRDefault="000B1785">
      <w:pPr>
        <w:rPr>
          <w:sz w:val="20"/>
          <w:szCs w:val="20"/>
        </w:rPr>
      </w:pPr>
    </w:p>
    <w:p w14:paraId="117B8307" w14:textId="6348706A" w:rsidR="000B1785" w:rsidRDefault="000B1785">
      <w:r>
        <w:rPr>
          <w:noProof/>
        </w:rPr>
        <w:drawing>
          <wp:inline distT="0" distB="0" distL="0" distR="0" wp14:anchorId="0AAB075E" wp14:editId="3EB9F95C">
            <wp:extent cx="5943600" cy="3580130"/>
            <wp:effectExtent l="0" t="0" r="0" b="127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903C" w14:textId="47837575" w:rsidR="00510478" w:rsidRDefault="00510478">
      <w:r>
        <w:rPr>
          <w:noProof/>
        </w:rPr>
        <w:drawing>
          <wp:inline distT="0" distB="0" distL="0" distR="0" wp14:anchorId="193DD256" wp14:editId="42DC4E71">
            <wp:extent cx="5943600" cy="320484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A792" w14:textId="2C41F017" w:rsidR="00D22706" w:rsidRDefault="00D22706">
      <w:r>
        <w:rPr>
          <w:noProof/>
        </w:rPr>
        <w:lastRenderedPageBreak/>
        <w:drawing>
          <wp:inline distT="0" distB="0" distL="0" distR="0" wp14:anchorId="56BE9C0B" wp14:editId="4FC74F81">
            <wp:extent cx="5943600" cy="256921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6F3B" w14:textId="18BA1886" w:rsidR="00D22706" w:rsidRDefault="00D22706">
      <w:r>
        <w:rPr>
          <w:noProof/>
        </w:rPr>
        <w:drawing>
          <wp:inline distT="0" distB="0" distL="0" distR="0" wp14:anchorId="2D11655F" wp14:editId="2B9032B8">
            <wp:extent cx="5943600" cy="3536950"/>
            <wp:effectExtent l="0" t="0" r="0" b="635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8D7E" w14:textId="1E27E599" w:rsidR="00510478" w:rsidRDefault="00510478">
      <w:r>
        <w:rPr>
          <w:noProof/>
        </w:rPr>
        <w:lastRenderedPageBreak/>
        <w:drawing>
          <wp:inline distT="0" distB="0" distL="0" distR="0" wp14:anchorId="2DCDC07A" wp14:editId="47944500">
            <wp:extent cx="5943600" cy="3590925"/>
            <wp:effectExtent l="0" t="0" r="0" b="317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D4D4" w14:textId="2E4F626E" w:rsidR="00510478" w:rsidRDefault="00510478"/>
    <w:p w14:paraId="511638A0" w14:textId="367FE77C" w:rsidR="00510478" w:rsidRDefault="00510478">
      <w:r>
        <w:rPr>
          <w:noProof/>
        </w:rPr>
        <w:drawing>
          <wp:inline distT="0" distB="0" distL="0" distR="0" wp14:anchorId="18D52CCC" wp14:editId="71A36C86">
            <wp:extent cx="5943600" cy="3074035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04B7F" w14:textId="50A52E1A" w:rsidR="00510478" w:rsidRDefault="00510478">
      <w:r>
        <w:rPr>
          <w:noProof/>
        </w:rPr>
        <w:lastRenderedPageBreak/>
        <w:drawing>
          <wp:inline distT="0" distB="0" distL="0" distR="0" wp14:anchorId="6BE67F2C" wp14:editId="5DC64EEF">
            <wp:extent cx="5943600" cy="349567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E283" w14:textId="77777777" w:rsidR="00510478" w:rsidRDefault="00510478"/>
    <w:sectPr w:rsidR="005104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C2"/>
    <w:rsid w:val="000B1785"/>
    <w:rsid w:val="003C2501"/>
    <w:rsid w:val="00510478"/>
    <w:rsid w:val="00C737C2"/>
    <w:rsid w:val="00D22706"/>
    <w:rsid w:val="00EC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215574"/>
  <w15:chartTrackingRefBased/>
  <w15:docId w15:val="{27D816D5-94FA-B448-8C46-BE9670811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januar</dc:creator>
  <cp:keywords/>
  <dc:description/>
  <cp:lastModifiedBy>rico januar</cp:lastModifiedBy>
  <cp:revision>3</cp:revision>
  <dcterms:created xsi:type="dcterms:W3CDTF">2023-03-15T02:19:00Z</dcterms:created>
  <dcterms:modified xsi:type="dcterms:W3CDTF">2023-03-15T02:44:00Z</dcterms:modified>
</cp:coreProperties>
</file>