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C6370" w14:textId="5DC6B6AF" w:rsidR="003D3E0A" w:rsidRPr="00025527" w:rsidRDefault="006D0142" w:rsidP="00BF0453">
      <w:pPr>
        <w:jc w:val="center"/>
        <w:rPr>
          <w:rFonts w:ascii="Times New Roman" w:hAnsi="Times New Roman" w:cs="Times New Roman"/>
          <w:b/>
          <w:bCs/>
          <w:sz w:val="24"/>
          <w:szCs w:val="24"/>
          <w:lang w:val="en-US"/>
        </w:rPr>
      </w:pPr>
      <w:bookmarkStart w:id="0" w:name="_GoBack"/>
      <w:r w:rsidRPr="00025527">
        <w:rPr>
          <w:rFonts w:ascii="Times New Roman" w:hAnsi="Times New Roman" w:cs="Times New Roman"/>
          <w:b/>
          <w:bCs/>
          <w:sz w:val="24"/>
          <w:szCs w:val="24"/>
        </w:rPr>
        <w:t>ANALISIS KEPUTUSAN INVESTASI PERUSAHAAN</w:t>
      </w:r>
      <w:r w:rsidR="00D559E6" w:rsidRPr="00025527">
        <w:rPr>
          <w:rFonts w:ascii="Times New Roman" w:hAnsi="Times New Roman" w:cs="Times New Roman"/>
          <w:b/>
          <w:bCs/>
          <w:sz w:val="24"/>
          <w:szCs w:val="24"/>
          <w:lang w:val="en-US"/>
        </w:rPr>
        <w:t xml:space="preserve"> DENGAN MENGGUNAKAN PERHITUNGAN CAPITAL BUDGETING</w:t>
      </w:r>
    </w:p>
    <w:bookmarkEnd w:id="0"/>
    <w:p w14:paraId="3C17F450" w14:textId="77777777" w:rsidR="006D0142" w:rsidRPr="00025527" w:rsidRDefault="006D0142" w:rsidP="00BF0453">
      <w:pPr>
        <w:jc w:val="center"/>
        <w:rPr>
          <w:rFonts w:ascii="Times New Roman" w:hAnsi="Times New Roman" w:cs="Times New Roman"/>
          <w:b/>
          <w:bCs/>
          <w:sz w:val="24"/>
          <w:szCs w:val="24"/>
        </w:rPr>
      </w:pPr>
    </w:p>
    <w:p w14:paraId="68962D94" w14:textId="3CC2A39F" w:rsidR="006D0142" w:rsidRPr="00025527" w:rsidRDefault="000220D4" w:rsidP="009F6919">
      <w:pPr>
        <w:jc w:val="center"/>
        <w:rPr>
          <w:rFonts w:ascii="Times New Roman" w:hAnsi="Times New Roman" w:cs="Times New Roman"/>
          <w:b/>
          <w:bCs/>
          <w:sz w:val="24"/>
          <w:szCs w:val="24"/>
        </w:rPr>
      </w:pPr>
      <w:r w:rsidRPr="00025527">
        <w:rPr>
          <w:rFonts w:ascii="Times New Roman" w:hAnsi="Times New Roman" w:cs="Times New Roman"/>
          <w:b/>
          <w:bCs/>
          <w:sz w:val="24"/>
          <w:szCs w:val="24"/>
        </w:rPr>
        <w:t xml:space="preserve">Muhammad Arif Aulia, </w:t>
      </w:r>
      <w:r w:rsidR="00263049" w:rsidRPr="00025527">
        <w:rPr>
          <w:rFonts w:ascii="Times New Roman" w:hAnsi="Times New Roman" w:cs="Times New Roman"/>
          <w:b/>
          <w:bCs/>
          <w:sz w:val="24"/>
          <w:szCs w:val="24"/>
        </w:rPr>
        <w:t>Sasongko Adhi Wibowo</w:t>
      </w:r>
      <w:r w:rsidR="00263049" w:rsidRPr="00025527">
        <w:rPr>
          <w:rFonts w:ascii="Times New Roman" w:hAnsi="Times New Roman" w:cs="Times New Roman"/>
          <w:b/>
          <w:bCs/>
          <w:sz w:val="24"/>
          <w:szCs w:val="24"/>
          <w:lang w:val="en-US"/>
        </w:rPr>
        <w:t>,</w:t>
      </w:r>
      <w:r w:rsidR="00263049" w:rsidRPr="00025527">
        <w:rPr>
          <w:rFonts w:ascii="Times New Roman" w:hAnsi="Times New Roman" w:cs="Times New Roman"/>
          <w:b/>
          <w:bCs/>
          <w:sz w:val="24"/>
          <w:szCs w:val="24"/>
        </w:rPr>
        <w:t xml:space="preserve"> </w:t>
      </w:r>
      <w:r w:rsidRPr="00025527">
        <w:rPr>
          <w:rFonts w:ascii="Times New Roman" w:hAnsi="Times New Roman" w:cs="Times New Roman"/>
          <w:b/>
          <w:bCs/>
          <w:sz w:val="24"/>
          <w:szCs w:val="24"/>
        </w:rPr>
        <w:t>Raghib Sumahdi</w:t>
      </w:r>
    </w:p>
    <w:p w14:paraId="7D7B7625" w14:textId="6503C454" w:rsidR="000220D4" w:rsidRPr="00025527" w:rsidRDefault="000220D4" w:rsidP="00BF0453">
      <w:pPr>
        <w:jc w:val="center"/>
        <w:rPr>
          <w:rFonts w:ascii="Times New Roman" w:hAnsi="Times New Roman" w:cs="Times New Roman"/>
          <w:b/>
          <w:bCs/>
          <w:sz w:val="24"/>
          <w:szCs w:val="24"/>
        </w:rPr>
      </w:pPr>
      <w:r w:rsidRPr="00025527">
        <w:rPr>
          <w:rFonts w:ascii="Times New Roman" w:hAnsi="Times New Roman" w:cs="Times New Roman"/>
          <w:b/>
          <w:bCs/>
          <w:sz w:val="24"/>
          <w:szCs w:val="24"/>
        </w:rPr>
        <w:t>Mahasiswa Manajemen Fakultas Ekonomi Universitas Sriwijaya</w:t>
      </w:r>
    </w:p>
    <w:p w14:paraId="5C8FAE9E" w14:textId="77777777" w:rsidR="00304D79" w:rsidRPr="00025527" w:rsidRDefault="00304D79" w:rsidP="00BF0453">
      <w:pPr>
        <w:jc w:val="center"/>
        <w:rPr>
          <w:rFonts w:ascii="Times New Roman" w:hAnsi="Times New Roman" w:cs="Times New Roman"/>
          <w:b/>
          <w:bCs/>
          <w:sz w:val="24"/>
          <w:szCs w:val="24"/>
        </w:rPr>
      </w:pPr>
    </w:p>
    <w:p w14:paraId="04706826" w14:textId="77777777" w:rsidR="00BF0453" w:rsidRPr="00025527" w:rsidRDefault="00BF0453" w:rsidP="00BF0453">
      <w:pPr>
        <w:jc w:val="center"/>
        <w:rPr>
          <w:rFonts w:ascii="Times New Roman" w:hAnsi="Times New Roman" w:cs="Times New Roman"/>
          <w:b/>
          <w:bCs/>
          <w:sz w:val="24"/>
          <w:szCs w:val="24"/>
        </w:rPr>
      </w:pPr>
      <w:r w:rsidRPr="00025527">
        <w:rPr>
          <w:rFonts w:ascii="Times New Roman" w:hAnsi="Times New Roman" w:cs="Times New Roman"/>
          <w:b/>
          <w:bCs/>
          <w:sz w:val="24"/>
          <w:szCs w:val="24"/>
        </w:rPr>
        <w:t>Abstrak</w:t>
      </w:r>
    </w:p>
    <w:p w14:paraId="64D319E3" w14:textId="31E8B5B9" w:rsidR="00FD5C47" w:rsidRPr="00025527" w:rsidRDefault="00304D79" w:rsidP="00304D79">
      <w:pPr>
        <w:ind w:firstLine="720"/>
        <w:jc w:val="both"/>
        <w:rPr>
          <w:rFonts w:ascii="Times New Roman" w:hAnsi="Times New Roman" w:cs="Times New Roman"/>
          <w:b/>
          <w:bCs/>
          <w:sz w:val="24"/>
          <w:szCs w:val="24"/>
        </w:rPr>
      </w:pPr>
      <w:r w:rsidRPr="00025527">
        <w:rPr>
          <w:rFonts w:ascii="Times New Roman" w:hAnsi="Times New Roman" w:cs="Times New Roman"/>
          <w:sz w:val="24"/>
          <w:szCs w:val="24"/>
          <w:lang w:val="en"/>
        </w:rPr>
        <w:t xml:space="preserve">The purpose of this study is to look at investment decisions based on two cases to determine whether the investment is feasible or not. the </w:t>
      </w:r>
      <w:r w:rsidRPr="00025527">
        <w:rPr>
          <w:rFonts w:ascii="Times New Roman" w:hAnsi="Times New Roman" w:cs="Times New Roman"/>
          <w:i/>
          <w:sz w:val="24"/>
          <w:szCs w:val="24"/>
        </w:rPr>
        <w:t>first</w:t>
      </w:r>
      <w:r w:rsidRPr="00025527">
        <w:rPr>
          <w:rFonts w:ascii="Times New Roman" w:hAnsi="Times New Roman" w:cs="Times New Roman"/>
          <w:sz w:val="24"/>
          <w:szCs w:val="24"/>
        </w:rPr>
        <w:t xml:space="preserve"> and </w:t>
      </w:r>
      <w:r w:rsidRPr="00025527">
        <w:rPr>
          <w:rFonts w:ascii="Times New Roman" w:hAnsi="Times New Roman" w:cs="Times New Roman"/>
          <w:i/>
          <w:sz w:val="24"/>
          <w:szCs w:val="24"/>
        </w:rPr>
        <w:t>second</w:t>
      </w:r>
      <w:r w:rsidRPr="00025527">
        <w:rPr>
          <w:rFonts w:ascii="Times New Roman" w:hAnsi="Times New Roman" w:cs="Times New Roman"/>
          <w:sz w:val="24"/>
          <w:szCs w:val="24"/>
        </w:rPr>
        <w:t xml:space="preserve"> </w:t>
      </w:r>
      <w:r w:rsidRPr="00025527">
        <w:rPr>
          <w:rFonts w:ascii="Times New Roman" w:hAnsi="Times New Roman" w:cs="Times New Roman"/>
          <w:sz w:val="24"/>
          <w:szCs w:val="24"/>
          <w:lang w:val="en"/>
        </w:rPr>
        <w:t xml:space="preserve">cases makes an investment determining whether it is feasible or not by using Capital Budgeting. Can be in the form of Net Present Value, Internal Rate of Return, Payback Period, Profitability Index. But in this study we focused on using the Net Present Value metode. And this research uses Descriptive Analysis method using case studies and reading available data. In this study shows that the </w:t>
      </w:r>
      <w:r w:rsidRPr="00025527">
        <w:rPr>
          <w:rFonts w:ascii="Times New Roman" w:hAnsi="Times New Roman" w:cs="Times New Roman"/>
          <w:i/>
          <w:sz w:val="24"/>
          <w:szCs w:val="24"/>
        </w:rPr>
        <w:t>first</w:t>
      </w:r>
      <w:r w:rsidRPr="00025527">
        <w:rPr>
          <w:rFonts w:ascii="Times New Roman" w:hAnsi="Times New Roman" w:cs="Times New Roman"/>
          <w:sz w:val="24"/>
          <w:szCs w:val="24"/>
        </w:rPr>
        <w:t xml:space="preserve"> </w:t>
      </w:r>
      <w:r w:rsidRPr="00025527">
        <w:rPr>
          <w:rFonts w:ascii="Times New Roman" w:hAnsi="Times New Roman" w:cs="Times New Roman"/>
          <w:sz w:val="24"/>
          <w:szCs w:val="24"/>
          <w:lang w:val="en"/>
        </w:rPr>
        <w:t xml:space="preserve">case net present value method shows a number of (number) which indicates that the investment produces positive numbers that indicate that the investment is feasible, while the </w:t>
      </w:r>
      <w:r w:rsidRPr="00025527">
        <w:rPr>
          <w:rFonts w:ascii="Times New Roman" w:hAnsi="Times New Roman" w:cs="Times New Roman"/>
          <w:i/>
          <w:sz w:val="24"/>
          <w:szCs w:val="24"/>
          <w:lang w:val="en"/>
        </w:rPr>
        <w:t>second</w:t>
      </w:r>
      <w:r w:rsidRPr="00025527">
        <w:rPr>
          <w:rFonts w:ascii="Times New Roman" w:hAnsi="Times New Roman" w:cs="Times New Roman"/>
          <w:sz w:val="24"/>
          <w:szCs w:val="24"/>
          <w:lang w:val="en"/>
        </w:rPr>
        <w:t xml:space="preserve"> case with the same method shows the amount (number) of numbers this shows a negative result, therefore the investment of the second company is not feasible. This study is a financial management lecture assigment given by our lectures.</w:t>
      </w:r>
    </w:p>
    <w:p w14:paraId="67583346" w14:textId="6D629190" w:rsidR="00BF0453" w:rsidRPr="00025527" w:rsidRDefault="00BF0453" w:rsidP="00304D79">
      <w:pPr>
        <w:rPr>
          <w:rFonts w:ascii="Times New Roman" w:hAnsi="Times New Roman" w:cs="Times New Roman"/>
          <w:b/>
          <w:bCs/>
          <w:sz w:val="24"/>
          <w:szCs w:val="24"/>
          <w:lang w:val="en"/>
        </w:rPr>
      </w:pPr>
      <w:r w:rsidRPr="00025527">
        <w:rPr>
          <w:rFonts w:ascii="Times New Roman" w:hAnsi="Times New Roman" w:cs="Times New Roman"/>
          <w:b/>
          <w:bCs/>
          <w:sz w:val="24"/>
          <w:szCs w:val="24"/>
        </w:rPr>
        <w:t>Keyword</w:t>
      </w:r>
      <w:r w:rsidR="00304D79" w:rsidRPr="00025527">
        <w:rPr>
          <w:rFonts w:ascii="Times New Roman" w:hAnsi="Times New Roman" w:cs="Times New Roman"/>
          <w:b/>
          <w:bCs/>
          <w:sz w:val="24"/>
          <w:szCs w:val="24"/>
          <w:lang w:val="en-US"/>
        </w:rPr>
        <w:t xml:space="preserve">: Investment Decision, Capital Budgeting, </w:t>
      </w:r>
      <w:r w:rsidR="00304D79" w:rsidRPr="00025527">
        <w:rPr>
          <w:rFonts w:ascii="Times New Roman" w:hAnsi="Times New Roman" w:cs="Times New Roman"/>
          <w:b/>
          <w:bCs/>
          <w:sz w:val="24"/>
          <w:szCs w:val="24"/>
          <w:lang w:val="en"/>
        </w:rPr>
        <w:t>Net Present Value</w:t>
      </w:r>
    </w:p>
    <w:p w14:paraId="7977409D" w14:textId="77777777" w:rsidR="00304D79" w:rsidRPr="00025527" w:rsidRDefault="00304D79" w:rsidP="00304D79">
      <w:pPr>
        <w:rPr>
          <w:rFonts w:ascii="Times New Roman" w:hAnsi="Times New Roman" w:cs="Times New Roman"/>
          <w:b/>
          <w:bCs/>
          <w:sz w:val="24"/>
          <w:szCs w:val="24"/>
          <w:lang w:val="en-US"/>
        </w:rPr>
      </w:pPr>
    </w:p>
    <w:p w14:paraId="3DB3EA7C" w14:textId="77777777" w:rsidR="00BF0453" w:rsidRPr="00025527" w:rsidRDefault="000220D4" w:rsidP="00BF0453">
      <w:pPr>
        <w:rPr>
          <w:rFonts w:ascii="Times New Roman" w:hAnsi="Times New Roman" w:cs="Times New Roman"/>
          <w:b/>
          <w:bCs/>
          <w:sz w:val="24"/>
          <w:szCs w:val="24"/>
        </w:rPr>
      </w:pPr>
      <w:r w:rsidRPr="00025527">
        <w:rPr>
          <w:rFonts w:ascii="Times New Roman" w:hAnsi="Times New Roman" w:cs="Times New Roman"/>
          <w:b/>
          <w:bCs/>
          <w:sz w:val="24"/>
          <w:szCs w:val="24"/>
        </w:rPr>
        <w:t xml:space="preserve">PENDAHULUAN </w:t>
      </w:r>
    </w:p>
    <w:p w14:paraId="3A3759A9" w14:textId="2DAA9C33" w:rsidR="00BF0453" w:rsidRPr="00025527" w:rsidRDefault="00BF0453" w:rsidP="006471EF">
      <w:pPr>
        <w:jc w:val="both"/>
        <w:rPr>
          <w:rFonts w:ascii="Times New Roman" w:hAnsi="Times New Roman" w:cs="Times New Roman"/>
          <w:sz w:val="24"/>
          <w:szCs w:val="24"/>
        </w:rPr>
      </w:pPr>
      <w:r w:rsidRPr="00025527">
        <w:rPr>
          <w:rFonts w:ascii="Times New Roman" w:hAnsi="Times New Roman" w:cs="Times New Roman"/>
          <w:sz w:val="24"/>
          <w:szCs w:val="24"/>
        </w:rPr>
        <w:tab/>
        <w:t>Setiap perusahaan menginginkan kestabilan dalam keuangan perusahaan mereka. Dengan harapan kegiatan operasional perusahaan akan berjalan secara optimal, dan dalam masa yang akan datang, perusahaan tersebut dapat mempertahankan, meningkatkan, serta memperluas keberadaan usahanya. Dengan begitu, secara tidak langsung perusahaan akan menikmati peningkatan pendapatan yang menguntungkan bagi perusahaan itu sendiri. Dalam</w:t>
      </w:r>
      <w:r w:rsidR="00BC249D" w:rsidRPr="00025527">
        <w:rPr>
          <w:rFonts w:ascii="Times New Roman" w:hAnsi="Times New Roman" w:cs="Times New Roman"/>
          <w:sz w:val="24"/>
          <w:szCs w:val="24"/>
        </w:rPr>
        <w:t xml:space="preserve"> mengelolah keuangan perusahaan, diperlukan keseimbangan antara penghimpunan dan penyaluran dana. Adapun penghimpunan dana didapatkan melalui modal pemilik itu sendiri, bisa juga ditambah dengan mengambil pinjaman dari pada bank, ataupun melalui penerbitan obligasi dan saham, dan semua dana tersebut disalurkan untuk kegiatan operasional perusahaan maupun kebijakan investasi bagi perusahaan itu sendiri. </w:t>
      </w:r>
      <w:r w:rsidR="00B11C65" w:rsidRPr="00025527">
        <w:rPr>
          <w:rFonts w:ascii="Times New Roman" w:eastAsia="Times New Roman" w:hAnsi="Times New Roman" w:cs="Times New Roman"/>
          <w:spacing w:val="2"/>
          <w:sz w:val="24"/>
          <w:szCs w:val="24"/>
        </w:rPr>
        <w:t>I</w:t>
      </w:r>
      <w:r w:rsidR="00B11C65" w:rsidRPr="00025527">
        <w:rPr>
          <w:rFonts w:ascii="Times New Roman" w:eastAsia="Times New Roman" w:hAnsi="Times New Roman" w:cs="Times New Roman"/>
          <w:sz w:val="24"/>
          <w:szCs w:val="24"/>
        </w:rPr>
        <w:t>stilah</w:t>
      </w:r>
      <w:r w:rsidR="00B11C65" w:rsidRPr="00025527">
        <w:rPr>
          <w:rFonts w:ascii="Times New Roman" w:eastAsia="Times New Roman" w:hAnsi="Times New Roman" w:cs="Times New Roman"/>
          <w:spacing w:val="-3"/>
          <w:sz w:val="24"/>
          <w:szCs w:val="24"/>
        </w:rPr>
        <w:t xml:space="preserve"> </w:t>
      </w:r>
      <w:r w:rsidR="00B11C65" w:rsidRPr="00025527">
        <w:rPr>
          <w:rFonts w:ascii="Times New Roman" w:eastAsia="Times New Roman" w:hAnsi="Times New Roman" w:cs="Times New Roman"/>
          <w:sz w:val="24"/>
          <w:szCs w:val="24"/>
        </w:rPr>
        <w:t>investasi</w:t>
      </w:r>
      <w:r w:rsidR="00B11C65" w:rsidRPr="00025527">
        <w:rPr>
          <w:rFonts w:ascii="Times New Roman" w:eastAsia="Times New Roman" w:hAnsi="Times New Roman" w:cs="Times New Roman"/>
          <w:spacing w:val="2"/>
          <w:sz w:val="24"/>
          <w:szCs w:val="24"/>
        </w:rPr>
        <w:t xml:space="preserve"> </w:t>
      </w:r>
      <w:r w:rsidR="00B11C65" w:rsidRPr="00025527">
        <w:rPr>
          <w:rFonts w:ascii="Times New Roman" w:eastAsia="Times New Roman" w:hAnsi="Times New Roman" w:cs="Times New Roman"/>
          <w:sz w:val="24"/>
          <w:szCs w:val="24"/>
        </w:rPr>
        <w:t>adalah</w:t>
      </w:r>
      <w:r w:rsidR="00B11C65" w:rsidRPr="00025527">
        <w:rPr>
          <w:rFonts w:ascii="Times New Roman" w:eastAsia="Times New Roman" w:hAnsi="Times New Roman" w:cs="Times New Roman"/>
          <w:spacing w:val="-1"/>
          <w:sz w:val="24"/>
          <w:szCs w:val="24"/>
        </w:rPr>
        <w:t xml:space="preserve"> </w:t>
      </w:r>
      <w:r w:rsidR="00B11C65" w:rsidRPr="00025527">
        <w:rPr>
          <w:rFonts w:ascii="Times New Roman" w:eastAsia="Times New Roman" w:hAnsi="Times New Roman" w:cs="Times New Roman"/>
          <w:sz w:val="24"/>
          <w:szCs w:val="24"/>
        </w:rPr>
        <w:t>penanaman</w:t>
      </w:r>
      <w:r w:rsidR="00B11C65" w:rsidRPr="00025527">
        <w:rPr>
          <w:rFonts w:ascii="Times New Roman" w:eastAsia="Times New Roman" w:hAnsi="Times New Roman" w:cs="Times New Roman"/>
          <w:spacing w:val="-2"/>
          <w:sz w:val="24"/>
          <w:szCs w:val="24"/>
        </w:rPr>
        <w:t xml:space="preserve"> </w:t>
      </w:r>
      <w:r w:rsidR="00B11C65" w:rsidRPr="00025527">
        <w:rPr>
          <w:rFonts w:ascii="Times New Roman" w:eastAsia="Times New Roman" w:hAnsi="Times New Roman" w:cs="Times New Roman"/>
          <w:sz w:val="24"/>
          <w:szCs w:val="24"/>
        </w:rPr>
        <w:t>modal</w:t>
      </w:r>
      <w:r w:rsidR="00B11C65" w:rsidRPr="00025527">
        <w:rPr>
          <w:rFonts w:ascii="Times New Roman" w:eastAsia="Times New Roman" w:hAnsi="Times New Roman" w:cs="Times New Roman"/>
          <w:spacing w:val="2"/>
          <w:sz w:val="24"/>
          <w:szCs w:val="24"/>
        </w:rPr>
        <w:t xml:space="preserve"> </w:t>
      </w:r>
      <w:r w:rsidR="00B11C65" w:rsidRPr="00025527">
        <w:rPr>
          <w:rFonts w:ascii="Times New Roman" w:eastAsia="Times New Roman" w:hAnsi="Times New Roman" w:cs="Times New Roman"/>
          <w:sz w:val="24"/>
          <w:szCs w:val="24"/>
        </w:rPr>
        <w:t>(baik</w:t>
      </w:r>
      <w:r w:rsidR="00B11C65" w:rsidRPr="00025527">
        <w:rPr>
          <w:rFonts w:ascii="Times New Roman" w:eastAsia="Times New Roman" w:hAnsi="Times New Roman" w:cs="Times New Roman"/>
          <w:spacing w:val="1"/>
          <w:sz w:val="24"/>
          <w:szCs w:val="24"/>
        </w:rPr>
        <w:t xml:space="preserve"> </w:t>
      </w:r>
      <w:r w:rsidR="00B11C65" w:rsidRPr="00025527">
        <w:rPr>
          <w:rFonts w:ascii="Times New Roman" w:eastAsia="Times New Roman" w:hAnsi="Times New Roman" w:cs="Times New Roman"/>
          <w:sz w:val="24"/>
          <w:szCs w:val="24"/>
        </w:rPr>
        <w:t>mod</w:t>
      </w:r>
      <w:r w:rsidR="00B11C65" w:rsidRPr="00025527">
        <w:rPr>
          <w:rFonts w:ascii="Times New Roman" w:eastAsia="Times New Roman" w:hAnsi="Times New Roman" w:cs="Times New Roman"/>
          <w:spacing w:val="4"/>
          <w:sz w:val="24"/>
          <w:szCs w:val="24"/>
        </w:rPr>
        <w:t>a</w:t>
      </w:r>
      <w:r w:rsidR="00B11C65" w:rsidRPr="00025527">
        <w:rPr>
          <w:rFonts w:ascii="Times New Roman" w:eastAsia="Times New Roman" w:hAnsi="Times New Roman" w:cs="Times New Roman"/>
          <w:sz w:val="24"/>
          <w:szCs w:val="24"/>
        </w:rPr>
        <w:t>l tetap</w:t>
      </w:r>
      <w:r w:rsidR="00B11C65" w:rsidRPr="00025527">
        <w:rPr>
          <w:rFonts w:ascii="Times New Roman" w:eastAsia="Times New Roman" w:hAnsi="Times New Roman" w:cs="Times New Roman"/>
          <w:spacing w:val="1"/>
          <w:sz w:val="24"/>
          <w:szCs w:val="24"/>
        </w:rPr>
        <w:t xml:space="preserve"> </w:t>
      </w:r>
      <w:r w:rsidR="00B11C65" w:rsidRPr="00025527">
        <w:rPr>
          <w:rFonts w:ascii="Times New Roman" w:eastAsia="Times New Roman" w:hAnsi="Times New Roman" w:cs="Times New Roman"/>
          <w:sz w:val="24"/>
          <w:szCs w:val="24"/>
        </w:rPr>
        <w:t>maupun</w:t>
      </w:r>
      <w:r w:rsidR="00B11C65" w:rsidRPr="00025527">
        <w:rPr>
          <w:rFonts w:ascii="Times New Roman" w:eastAsia="Times New Roman" w:hAnsi="Times New Roman" w:cs="Times New Roman"/>
          <w:spacing w:val="-1"/>
          <w:sz w:val="24"/>
          <w:szCs w:val="24"/>
        </w:rPr>
        <w:t xml:space="preserve"> </w:t>
      </w:r>
      <w:r w:rsidR="00B11C65" w:rsidRPr="00025527">
        <w:rPr>
          <w:rFonts w:ascii="Times New Roman" w:eastAsia="Times New Roman" w:hAnsi="Times New Roman" w:cs="Times New Roman"/>
          <w:sz w:val="24"/>
          <w:szCs w:val="24"/>
        </w:rPr>
        <w:t>modal</w:t>
      </w:r>
      <w:r w:rsidR="00B11C65" w:rsidRPr="00025527">
        <w:rPr>
          <w:rFonts w:ascii="Times New Roman" w:eastAsia="Times New Roman" w:hAnsi="Times New Roman" w:cs="Times New Roman"/>
          <w:spacing w:val="2"/>
          <w:sz w:val="24"/>
          <w:szCs w:val="24"/>
        </w:rPr>
        <w:t xml:space="preserve"> </w:t>
      </w:r>
      <w:r w:rsidR="00B11C65" w:rsidRPr="00025527">
        <w:rPr>
          <w:rFonts w:ascii="Times New Roman" w:eastAsia="Times New Roman" w:hAnsi="Times New Roman" w:cs="Times New Roman"/>
          <w:w w:val="101"/>
          <w:sz w:val="24"/>
          <w:szCs w:val="24"/>
        </w:rPr>
        <w:t>ti</w:t>
      </w:r>
      <w:r w:rsidR="00B11C65" w:rsidRPr="00025527">
        <w:rPr>
          <w:rFonts w:ascii="Times New Roman" w:eastAsia="Times New Roman" w:hAnsi="Times New Roman" w:cs="Times New Roman"/>
          <w:sz w:val="24"/>
          <w:szCs w:val="24"/>
        </w:rPr>
        <w:t>d</w:t>
      </w:r>
      <w:r w:rsidR="00B11C65" w:rsidRPr="00025527">
        <w:rPr>
          <w:rFonts w:ascii="Times New Roman" w:eastAsia="Times New Roman" w:hAnsi="Times New Roman" w:cs="Times New Roman"/>
          <w:w w:val="99"/>
          <w:sz w:val="24"/>
          <w:szCs w:val="24"/>
        </w:rPr>
        <w:t>a</w:t>
      </w:r>
      <w:r w:rsidR="00B11C65" w:rsidRPr="00025527">
        <w:rPr>
          <w:rFonts w:ascii="Times New Roman" w:eastAsia="Times New Roman" w:hAnsi="Times New Roman" w:cs="Times New Roman"/>
          <w:sz w:val="24"/>
          <w:szCs w:val="24"/>
        </w:rPr>
        <w:t xml:space="preserve">k tetap) </w:t>
      </w:r>
      <w:r w:rsidR="00B11C65" w:rsidRPr="00025527">
        <w:rPr>
          <w:rFonts w:ascii="Times New Roman" w:eastAsia="Times New Roman" w:hAnsi="Times New Roman" w:cs="Times New Roman"/>
          <w:spacing w:val="3"/>
          <w:sz w:val="24"/>
          <w:szCs w:val="24"/>
        </w:rPr>
        <w:t xml:space="preserve"> </w:t>
      </w:r>
      <w:r w:rsidR="00B11C65" w:rsidRPr="00025527">
        <w:rPr>
          <w:rFonts w:ascii="Times New Roman" w:eastAsia="Times New Roman" w:hAnsi="Times New Roman" w:cs="Times New Roman"/>
          <w:spacing w:val="2"/>
          <w:sz w:val="24"/>
          <w:szCs w:val="24"/>
        </w:rPr>
        <w:t>y</w:t>
      </w:r>
      <w:r w:rsidR="00B11C65" w:rsidRPr="00025527">
        <w:rPr>
          <w:rFonts w:ascii="Times New Roman" w:eastAsia="Times New Roman" w:hAnsi="Times New Roman" w:cs="Times New Roman"/>
          <w:sz w:val="24"/>
          <w:szCs w:val="24"/>
        </w:rPr>
        <w:t>a</w:t>
      </w:r>
      <w:r w:rsidR="00B11C65" w:rsidRPr="00025527">
        <w:rPr>
          <w:rFonts w:ascii="Times New Roman" w:eastAsia="Times New Roman" w:hAnsi="Times New Roman" w:cs="Times New Roman"/>
          <w:spacing w:val="2"/>
          <w:sz w:val="24"/>
          <w:szCs w:val="24"/>
        </w:rPr>
        <w:t>n</w:t>
      </w:r>
      <w:r w:rsidR="00B11C65" w:rsidRPr="00025527">
        <w:rPr>
          <w:rFonts w:ascii="Times New Roman" w:eastAsia="Times New Roman" w:hAnsi="Times New Roman" w:cs="Times New Roman"/>
          <w:sz w:val="24"/>
          <w:szCs w:val="24"/>
        </w:rPr>
        <w:t>g</w:t>
      </w:r>
      <w:r w:rsidR="00B11C65" w:rsidRPr="00025527">
        <w:rPr>
          <w:rFonts w:ascii="Times New Roman" w:eastAsia="Times New Roman" w:hAnsi="Times New Roman" w:cs="Times New Roman"/>
          <w:spacing w:val="46"/>
          <w:sz w:val="24"/>
          <w:szCs w:val="24"/>
        </w:rPr>
        <w:t xml:space="preserve"> </w:t>
      </w:r>
      <w:r w:rsidR="00B11C65" w:rsidRPr="00025527">
        <w:rPr>
          <w:rFonts w:ascii="Times New Roman" w:eastAsia="Times New Roman" w:hAnsi="Times New Roman" w:cs="Times New Roman"/>
          <w:sz w:val="24"/>
          <w:szCs w:val="24"/>
        </w:rPr>
        <w:t>d</w:t>
      </w:r>
      <w:r w:rsidR="00B11C65" w:rsidRPr="00025527">
        <w:rPr>
          <w:rFonts w:ascii="Times New Roman" w:eastAsia="Times New Roman" w:hAnsi="Times New Roman" w:cs="Times New Roman"/>
          <w:spacing w:val="2"/>
          <w:sz w:val="24"/>
          <w:szCs w:val="24"/>
        </w:rPr>
        <w:t>i</w:t>
      </w:r>
      <w:r w:rsidR="00B11C65" w:rsidRPr="00025527">
        <w:rPr>
          <w:rFonts w:ascii="Times New Roman" w:eastAsia="Times New Roman" w:hAnsi="Times New Roman" w:cs="Times New Roman"/>
          <w:sz w:val="24"/>
          <w:szCs w:val="24"/>
        </w:rPr>
        <w:t>gunakan</w:t>
      </w:r>
      <w:r w:rsidR="00B11C65" w:rsidRPr="00025527">
        <w:rPr>
          <w:rFonts w:ascii="Times New Roman" w:eastAsia="Times New Roman" w:hAnsi="Times New Roman" w:cs="Times New Roman"/>
          <w:spacing w:val="56"/>
          <w:sz w:val="24"/>
          <w:szCs w:val="24"/>
        </w:rPr>
        <w:t xml:space="preserve"> </w:t>
      </w:r>
      <w:r w:rsidR="00B11C65" w:rsidRPr="00025527">
        <w:rPr>
          <w:rFonts w:ascii="Times New Roman" w:eastAsia="Times New Roman" w:hAnsi="Times New Roman" w:cs="Times New Roman"/>
          <w:sz w:val="24"/>
          <w:szCs w:val="24"/>
        </w:rPr>
        <w:t>dalam</w:t>
      </w:r>
      <w:r w:rsidR="00B11C65" w:rsidRPr="00025527">
        <w:rPr>
          <w:rFonts w:ascii="Times New Roman" w:eastAsia="Times New Roman" w:hAnsi="Times New Roman" w:cs="Times New Roman"/>
          <w:spacing w:val="58"/>
          <w:sz w:val="24"/>
          <w:szCs w:val="24"/>
        </w:rPr>
        <w:t xml:space="preserve"> </w:t>
      </w:r>
      <w:r w:rsidR="00B11C65" w:rsidRPr="00025527">
        <w:rPr>
          <w:rFonts w:ascii="Times New Roman" w:eastAsia="Times New Roman" w:hAnsi="Times New Roman" w:cs="Times New Roman"/>
          <w:sz w:val="24"/>
          <w:szCs w:val="24"/>
        </w:rPr>
        <w:t>proses</w:t>
      </w:r>
      <w:r w:rsidR="00B11C65" w:rsidRPr="00025527">
        <w:rPr>
          <w:rFonts w:ascii="Times New Roman" w:eastAsia="Times New Roman" w:hAnsi="Times New Roman" w:cs="Times New Roman"/>
          <w:spacing w:val="57"/>
          <w:sz w:val="24"/>
          <w:szCs w:val="24"/>
        </w:rPr>
        <w:t xml:space="preserve"> </w:t>
      </w:r>
      <w:r w:rsidR="00B11C65" w:rsidRPr="00025527">
        <w:rPr>
          <w:rFonts w:ascii="Times New Roman" w:eastAsia="Times New Roman" w:hAnsi="Times New Roman" w:cs="Times New Roman"/>
          <w:sz w:val="24"/>
          <w:szCs w:val="24"/>
        </w:rPr>
        <w:t xml:space="preserve">produksi </w:t>
      </w:r>
      <w:r w:rsidR="00B11C65" w:rsidRPr="00025527">
        <w:rPr>
          <w:rFonts w:ascii="Times New Roman" w:eastAsia="Times New Roman" w:hAnsi="Times New Roman" w:cs="Times New Roman"/>
          <w:spacing w:val="1"/>
          <w:sz w:val="24"/>
          <w:szCs w:val="24"/>
        </w:rPr>
        <w:t xml:space="preserve"> </w:t>
      </w:r>
      <w:r w:rsidR="00B11C65" w:rsidRPr="00025527">
        <w:rPr>
          <w:rFonts w:ascii="Times New Roman" w:eastAsia="Times New Roman" w:hAnsi="Times New Roman" w:cs="Times New Roman"/>
          <w:sz w:val="24"/>
          <w:szCs w:val="24"/>
        </w:rPr>
        <w:t xml:space="preserve">untuk  </w:t>
      </w:r>
      <w:r w:rsidR="00B11C65" w:rsidRPr="00025527">
        <w:rPr>
          <w:rFonts w:ascii="Times New Roman" w:eastAsia="Times New Roman" w:hAnsi="Times New Roman" w:cs="Times New Roman"/>
          <w:spacing w:val="4"/>
          <w:sz w:val="24"/>
          <w:szCs w:val="24"/>
        </w:rPr>
        <w:t>m</w:t>
      </w:r>
      <w:r w:rsidR="00B11C65" w:rsidRPr="00025527">
        <w:rPr>
          <w:rFonts w:ascii="Times New Roman" w:eastAsia="Times New Roman" w:hAnsi="Times New Roman" w:cs="Times New Roman"/>
          <w:sz w:val="24"/>
          <w:szCs w:val="24"/>
        </w:rPr>
        <w:t>emperoleh</w:t>
      </w:r>
      <w:r w:rsidR="00B11C65" w:rsidRPr="00025527">
        <w:rPr>
          <w:rFonts w:ascii="Times New Roman" w:eastAsia="Times New Roman" w:hAnsi="Times New Roman" w:cs="Times New Roman"/>
          <w:spacing w:val="56"/>
          <w:sz w:val="24"/>
          <w:szCs w:val="24"/>
        </w:rPr>
        <w:t xml:space="preserve"> </w:t>
      </w:r>
      <w:r w:rsidR="00B11C65" w:rsidRPr="00025527">
        <w:rPr>
          <w:rFonts w:ascii="Times New Roman" w:eastAsia="Times New Roman" w:hAnsi="Times New Roman" w:cs="Times New Roman"/>
          <w:sz w:val="24"/>
          <w:szCs w:val="24"/>
        </w:rPr>
        <w:t>keu</w:t>
      </w:r>
      <w:r w:rsidR="00B11C65" w:rsidRPr="00025527">
        <w:rPr>
          <w:rFonts w:ascii="Times New Roman" w:eastAsia="Times New Roman" w:hAnsi="Times New Roman" w:cs="Times New Roman"/>
          <w:spacing w:val="2"/>
          <w:sz w:val="24"/>
          <w:szCs w:val="24"/>
        </w:rPr>
        <w:t>n</w:t>
      </w:r>
      <w:r w:rsidR="00B11C65" w:rsidRPr="00025527">
        <w:rPr>
          <w:rFonts w:ascii="Times New Roman" w:eastAsia="Times New Roman" w:hAnsi="Times New Roman" w:cs="Times New Roman"/>
          <w:sz w:val="24"/>
          <w:szCs w:val="24"/>
        </w:rPr>
        <w:t>tungan</w:t>
      </w:r>
      <w:r w:rsidR="00B11C65" w:rsidRPr="00025527">
        <w:rPr>
          <w:rFonts w:ascii="Times New Roman" w:eastAsia="Times New Roman" w:hAnsi="Times New Roman" w:cs="Times New Roman"/>
          <w:spacing w:val="54"/>
          <w:sz w:val="24"/>
          <w:szCs w:val="24"/>
        </w:rPr>
        <w:t xml:space="preserve"> </w:t>
      </w:r>
      <w:r w:rsidR="00B11C65" w:rsidRPr="00025527">
        <w:rPr>
          <w:rFonts w:ascii="Times New Roman" w:eastAsia="Times New Roman" w:hAnsi="Times New Roman" w:cs="Times New Roman"/>
          <w:sz w:val="24"/>
          <w:szCs w:val="24"/>
        </w:rPr>
        <w:t>suatu perusah</w:t>
      </w:r>
      <w:r w:rsidR="00B11C65" w:rsidRPr="00025527">
        <w:rPr>
          <w:rFonts w:ascii="Times New Roman" w:eastAsia="Times New Roman" w:hAnsi="Times New Roman" w:cs="Times New Roman"/>
          <w:spacing w:val="2"/>
          <w:sz w:val="24"/>
          <w:szCs w:val="24"/>
        </w:rPr>
        <w:t>a</w:t>
      </w:r>
      <w:r w:rsidR="00B11C65" w:rsidRPr="00025527">
        <w:rPr>
          <w:rFonts w:ascii="Times New Roman" w:eastAsia="Times New Roman" w:hAnsi="Times New Roman" w:cs="Times New Roman"/>
          <w:sz w:val="24"/>
          <w:szCs w:val="24"/>
        </w:rPr>
        <w:t>an</w:t>
      </w:r>
      <w:r w:rsidR="000B76D4">
        <w:rPr>
          <w:rFonts w:ascii="Times New Roman" w:eastAsia="Times New Roman" w:hAnsi="Times New Roman" w:cs="Times New Roman"/>
          <w:sz w:val="24"/>
          <w:szCs w:val="24"/>
          <w:lang w:val="en-US"/>
        </w:rPr>
        <w:t xml:space="preserve"> </w:t>
      </w:r>
      <w:r w:rsidR="000B76D4">
        <w:rPr>
          <w:rFonts w:ascii="Times New Roman" w:eastAsia="Times New Roman" w:hAnsi="Times New Roman" w:cs="Times New Roman"/>
          <w:sz w:val="24"/>
          <w:szCs w:val="24"/>
          <w:lang w:val="en-US"/>
        </w:rPr>
        <w:fldChar w:fldCharType="begin" w:fldLock="1"/>
      </w:r>
      <w:r w:rsidR="000B76D4">
        <w:rPr>
          <w:rFonts w:ascii="Times New Roman" w:eastAsia="Times New Roman" w:hAnsi="Times New Roman" w:cs="Times New Roman"/>
          <w:sz w:val="24"/>
          <w:szCs w:val="24"/>
          <w:lang w:val="en-US"/>
        </w:rPr>
        <w:instrText>ADDIN CSL_CITATION {"citationItems":[{"id":"ITEM-1","itemData":{"author":[{"dropping-particle":"","family":"Afriyeni","given":"Endang","non-dropping-particle":"","parse-names":false,"suffix":""}],"id":"ITEM-1","issue":"1","issued":{"date-parts":[["2012"]]},"page":"65","title":"Keputusan Investasi Jangka Panjang :","type":"article-journal","volume":"4"},"uris":["http://www.mendeley.com/documents/?uuid=941b3e8f-c08d-4fee-84f5-d637ebc4c72b"]}],"mendeley":{"formattedCitation":"(Afriyeni, 2012)","plainTextFormattedCitation":"(Afriyeni, 2012)","previouslyFormattedCitation":"(Afriyeni, 2012)"},"properties":{"noteIndex":0},"schema":"https://github.com/citation-style-language/schema/raw/master/csl-citation.json"}</w:instrText>
      </w:r>
      <w:r w:rsidR="000B76D4">
        <w:rPr>
          <w:rFonts w:ascii="Times New Roman" w:eastAsia="Times New Roman" w:hAnsi="Times New Roman" w:cs="Times New Roman"/>
          <w:sz w:val="24"/>
          <w:szCs w:val="24"/>
          <w:lang w:val="en-US"/>
        </w:rPr>
        <w:fldChar w:fldCharType="separate"/>
      </w:r>
      <w:r w:rsidR="000B76D4" w:rsidRPr="000B76D4">
        <w:rPr>
          <w:rFonts w:ascii="Times New Roman" w:eastAsia="Times New Roman" w:hAnsi="Times New Roman" w:cs="Times New Roman"/>
          <w:noProof/>
          <w:sz w:val="24"/>
          <w:szCs w:val="24"/>
          <w:lang w:val="en-US"/>
        </w:rPr>
        <w:t>(Afriyeni, 2012)</w:t>
      </w:r>
      <w:r w:rsidR="000B76D4">
        <w:rPr>
          <w:rFonts w:ascii="Times New Roman" w:eastAsia="Times New Roman" w:hAnsi="Times New Roman" w:cs="Times New Roman"/>
          <w:sz w:val="24"/>
          <w:szCs w:val="24"/>
          <w:lang w:val="en-US"/>
        </w:rPr>
        <w:fldChar w:fldCharType="end"/>
      </w:r>
      <w:r w:rsidR="00B11C65" w:rsidRPr="00025527">
        <w:rPr>
          <w:rFonts w:ascii="Times New Roman" w:eastAsia="Times New Roman" w:hAnsi="Times New Roman" w:cs="Times New Roman"/>
          <w:sz w:val="24"/>
          <w:szCs w:val="24"/>
          <w:lang w:val="en-US"/>
        </w:rPr>
        <w:t>.</w:t>
      </w:r>
      <w:r w:rsidR="00B11C65" w:rsidRPr="00025527">
        <w:rPr>
          <w:rFonts w:ascii="Times New Roman" w:hAnsi="Times New Roman" w:cs="Times New Roman"/>
          <w:sz w:val="24"/>
          <w:szCs w:val="24"/>
        </w:rPr>
        <w:t xml:space="preserve"> </w:t>
      </w:r>
      <w:r w:rsidR="00BC249D" w:rsidRPr="00025527">
        <w:rPr>
          <w:rFonts w:ascii="Times New Roman" w:hAnsi="Times New Roman" w:cs="Times New Roman"/>
          <w:sz w:val="24"/>
          <w:szCs w:val="24"/>
        </w:rPr>
        <w:t>Jika perusahaan salah dalam melakukan penyaluran dana, maka perusahaan akan mengalami kerugiaan berupa adanya investasi yang tidak meng</w:t>
      </w:r>
      <w:r w:rsidR="00F34D6E" w:rsidRPr="00025527">
        <w:rPr>
          <w:rFonts w:ascii="Times New Roman" w:hAnsi="Times New Roman" w:cs="Times New Roman"/>
          <w:sz w:val="24"/>
          <w:szCs w:val="24"/>
        </w:rPr>
        <w:t>u</w:t>
      </w:r>
      <w:r w:rsidR="00BC249D" w:rsidRPr="00025527">
        <w:rPr>
          <w:rFonts w:ascii="Times New Roman" w:hAnsi="Times New Roman" w:cs="Times New Roman"/>
          <w:sz w:val="24"/>
          <w:szCs w:val="24"/>
        </w:rPr>
        <w:t>ntungkan, menjadikan nilai perusahaan lebih rendah, bahkan perusahaan tersebut terancam tidak dapat beroperasi pada tahun yang akan datang.</w:t>
      </w:r>
    </w:p>
    <w:p w14:paraId="78776E39" w14:textId="05BBDE6C" w:rsidR="00DE579E" w:rsidRPr="00025527" w:rsidRDefault="00BC249D" w:rsidP="005B055A">
      <w:pPr>
        <w:jc w:val="both"/>
        <w:rPr>
          <w:rFonts w:ascii="Times New Roman" w:hAnsi="Times New Roman" w:cs="Times New Roman"/>
          <w:sz w:val="24"/>
          <w:szCs w:val="24"/>
          <w:lang w:val="en-US"/>
        </w:rPr>
      </w:pPr>
      <w:r w:rsidRPr="00025527">
        <w:rPr>
          <w:rFonts w:ascii="Times New Roman" w:hAnsi="Times New Roman" w:cs="Times New Roman"/>
          <w:sz w:val="24"/>
          <w:szCs w:val="24"/>
        </w:rPr>
        <w:tab/>
        <w:t>Melihat pentingnya keputusan perus</w:t>
      </w:r>
      <w:r w:rsidR="002F682A" w:rsidRPr="00025527">
        <w:rPr>
          <w:rFonts w:ascii="Times New Roman" w:hAnsi="Times New Roman" w:cs="Times New Roman"/>
          <w:sz w:val="24"/>
          <w:szCs w:val="24"/>
        </w:rPr>
        <w:t>a</w:t>
      </w:r>
      <w:r w:rsidRPr="00025527">
        <w:rPr>
          <w:rFonts w:ascii="Times New Roman" w:hAnsi="Times New Roman" w:cs="Times New Roman"/>
          <w:sz w:val="24"/>
          <w:szCs w:val="24"/>
        </w:rPr>
        <w:t>haan dalam mengelolah dana</w:t>
      </w:r>
      <w:r w:rsidR="00F47B02" w:rsidRPr="00025527">
        <w:rPr>
          <w:rFonts w:ascii="Times New Roman" w:hAnsi="Times New Roman" w:cs="Times New Roman"/>
          <w:sz w:val="24"/>
          <w:szCs w:val="24"/>
        </w:rPr>
        <w:t>, maka perusahaan seharusnya membentuk departemen khusus yang akan mengurusi secara detail mengenai kinerja keuangan perushaan, dimana setiap bidang yang ada di departemen tersebut mempunyai tanggung jawab dan tugas dalam menemukan cara terbaik untuk menentukan penggunaan dana dengan tepat.</w:t>
      </w:r>
      <w:r w:rsidR="005B055A" w:rsidRPr="00025527">
        <w:rPr>
          <w:rFonts w:ascii="Times New Roman" w:hAnsi="Times New Roman" w:cs="Times New Roman"/>
          <w:sz w:val="24"/>
          <w:szCs w:val="24"/>
        </w:rPr>
        <w:t xml:space="preserve"> </w:t>
      </w:r>
      <w:r w:rsidR="005B055A" w:rsidRPr="00025527">
        <w:rPr>
          <w:rFonts w:ascii="Times New Roman" w:hAnsi="Times New Roman" w:cs="Times New Roman"/>
          <w:sz w:val="24"/>
          <w:szCs w:val="24"/>
          <w:lang w:val="en-US"/>
        </w:rPr>
        <w:t xml:space="preserve">Menurut </w:t>
      </w:r>
      <w:r w:rsidR="005B055A" w:rsidRPr="00025527">
        <w:rPr>
          <w:rFonts w:ascii="Times New Roman" w:hAnsi="Times New Roman" w:cs="Times New Roman"/>
          <w:sz w:val="24"/>
          <w:szCs w:val="24"/>
          <w:lang w:val="en-US"/>
        </w:rPr>
        <w:fldChar w:fldCharType="begin" w:fldLock="1"/>
      </w:r>
      <w:r w:rsidR="00715E3B" w:rsidRPr="00025527">
        <w:rPr>
          <w:rFonts w:ascii="Times New Roman" w:hAnsi="Times New Roman" w:cs="Times New Roman"/>
          <w:sz w:val="24"/>
          <w:szCs w:val="24"/>
          <w:lang w:val="en-US"/>
        </w:rPr>
        <w:instrText>ADDIN CSL_CITATION {"citationItems":[{"id":"ITEM-1","itemData":{"ISSN":"1879-176X","abstract":"OBJECTIVE: The goal of this report is to present the current state of the evidence evaluating the efficacy of anti-plaque, anti-gingivitis mouthrinses and to determine the clinical relevance of the evidence., MATERIAL AND METHODS: To accomplish this goal a two stage approach was used. First a systematic review of the literature was done to find any systematic review that evaluated the efficacy of anti-plaque, anti-gingivitis mouthrinses from long term (six months) randomized placebo controlled clinical trials. Secondly, the clinical relevance was determined by comparing the percent reduction in plaque and gingivitis attributable to the anti-plaque, anti-gingivitis mouthrinses to change over time in the placebo groups attributable to adult prophylaxis and oral hygiene instructions., RESULTS: Three systematic reviews and one meta-analysis were found that evaluated the efficacy of anti-plaque, anti-gingivitis mouthrinses. The systematic reviews concluded that there is strong evidence supporting the efficacy of chlorhexidine and essential oils as anti-plaque, anti-gingivitis mouthrinses. The evidence for cetyl pyridinium chloride (CPC) was weaker due to few clinical trials testing the same formulations of CPC. There was one meta-analysis of studies from a manufacture of Delmopinol, but it was not a systematic review of the literature. The report based on the meta-analysis concluded that Delmopinol was an effective anti-plaque, anti-gingivitis agent. Evaluation of clinical relevance by estimating percent reduction due to the active agents and changes over time in the placebo groups, demonstrated that the clinical effect of both chlorhexidine and essential oil containing mouthrinses met or exceeded reductions over time for placebo groups. Again the results for CPC were less consistent, but were similar to reductions over time in the placebo groups., CONCLUSIONS: These results suggest that the clinical benefits of anti-plaque, anti-gingivitis mouthrinses are similar to the benefits of oral prophylaxis and oral hygiene instructions at six month recall appointments.Copyright (c) 2010 Elsevier Ltd. All rights reserved.","author":[{"dropping-particle":"","family":"Cahyosatrio","given":"Dwi Adi","non-dropping-particle":"","parse-names":false,"suffix":""},{"dropping-particle":"","family":"Saifi","given":"Muhammad","non-dropping-particle":"","parse-names":false,"suffix":""}],"container-title":"Jurnal Administrasi Bisnis","id":"ITEM-1","issue":"1","issued":{"date-parts":[["2014"]]},"page":"1-9","title":"Analisis capital budgeting sebagai salah satu metode untuk menilai kelayakan investasi aktiva tetap mesin dan kendaraan ( studi kasus pada perusahaan Malang Indah )","type":"article-journal","volume":"9"},"uris":["http://www.mendeley.com/documents/?uuid=e125253e-8ec5-4305-b60c-cb1571bf1bd7"]}],"mendeley":{"formattedCitation":"(Cahyosatrio &amp; Saifi, 2014)","plainTextFormattedCitation":"(Cahyosatrio &amp; Saifi, 2014)","previouslyFormattedCitation":"(Cahyosatrio &amp; Saifi, 2014)"},"properties":{"noteIndex":0},"schema":"https://github.com/citation-style-language/schema/raw/master/csl-citation.json"}</w:instrText>
      </w:r>
      <w:r w:rsidR="005B055A" w:rsidRPr="00025527">
        <w:rPr>
          <w:rFonts w:ascii="Times New Roman" w:hAnsi="Times New Roman" w:cs="Times New Roman"/>
          <w:sz w:val="24"/>
          <w:szCs w:val="24"/>
          <w:lang w:val="en-US"/>
        </w:rPr>
        <w:fldChar w:fldCharType="separate"/>
      </w:r>
      <w:r w:rsidR="005B055A" w:rsidRPr="00025527">
        <w:rPr>
          <w:rFonts w:ascii="Times New Roman" w:hAnsi="Times New Roman" w:cs="Times New Roman"/>
          <w:noProof/>
          <w:sz w:val="24"/>
          <w:szCs w:val="24"/>
          <w:lang w:val="en-US"/>
        </w:rPr>
        <w:t>(Cahyosatrio &amp; Saifi, 2014)</w:t>
      </w:r>
      <w:r w:rsidR="005B055A" w:rsidRPr="00025527">
        <w:rPr>
          <w:rFonts w:ascii="Times New Roman" w:hAnsi="Times New Roman" w:cs="Times New Roman"/>
          <w:sz w:val="24"/>
          <w:szCs w:val="24"/>
          <w:lang w:val="en-US"/>
        </w:rPr>
        <w:fldChar w:fldCharType="end"/>
      </w:r>
      <w:r w:rsidR="006826C8" w:rsidRPr="00025527">
        <w:rPr>
          <w:rFonts w:ascii="Times New Roman" w:hAnsi="Times New Roman" w:cs="Times New Roman"/>
          <w:sz w:val="24"/>
          <w:szCs w:val="24"/>
          <w:lang w:val="en-US"/>
        </w:rPr>
        <w:t xml:space="preserve"> a</w:t>
      </w:r>
      <w:r w:rsidR="005B055A" w:rsidRPr="00025527">
        <w:rPr>
          <w:rFonts w:ascii="Times New Roman" w:hAnsi="Times New Roman" w:cs="Times New Roman"/>
          <w:sz w:val="24"/>
          <w:szCs w:val="24"/>
        </w:rPr>
        <w:t xml:space="preserve">nalisis proses </w:t>
      </w:r>
      <w:r w:rsidR="005B055A" w:rsidRPr="00025527">
        <w:rPr>
          <w:rFonts w:ascii="Times New Roman" w:hAnsi="Times New Roman" w:cs="Times New Roman"/>
          <w:sz w:val="24"/>
          <w:szCs w:val="24"/>
        </w:rPr>
        <w:lastRenderedPageBreak/>
        <w:t xml:space="preserve">pengambilan keputusan investasi pada aktiva tetap </w:t>
      </w:r>
      <w:r w:rsidR="006826C8" w:rsidRPr="00025527">
        <w:rPr>
          <w:rFonts w:ascii="Times New Roman" w:hAnsi="Times New Roman" w:cs="Times New Roman"/>
          <w:sz w:val="24"/>
          <w:szCs w:val="24"/>
          <w:lang w:val="en-US"/>
        </w:rPr>
        <w:t xml:space="preserve">perusahaan </w:t>
      </w:r>
      <w:r w:rsidR="005B055A" w:rsidRPr="00025527">
        <w:rPr>
          <w:rFonts w:ascii="Times New Roman" w:hAnsi="Times New Roman" w:cs="Times New Roman"/>
          <w:sz w:val="24"/>
          <w:szCs w:val="24"/>
        </w:rPr>
        <w:t>dapat dilakukan dengan menggunakan teknik perhitungan capital budgeting</w:t>
      </w:r>
      <w:r w:rsidR="006826C8" w:rsidRPr="00025527">
        <w:rPr>
          <w:rFonts w:ascii="Times New Roman" w:hAnsi="Times New Roman" w:cs="Times New Roman"/>
          <w:sz w:val="24"/>
          <w:szCs w:val="24"/>
          <w:lang w:val="en-US"/>
        </w:rPr>
        <w:t xml:space="preserve">. </w:t>
      </w:r>
    </w:p>
    <w:p w14:paraId="78F15DF9" w14:textId="1EE847BC" w:rsidR="006826C8" w:rsidRPr="00025527" w:rsidRDefault="006826C8" w:rsidP="00715E3B">
      <w:pPr>
        <w:jc w:val="both"/>
        <w:rPr>
          <w:rFonts w:ascii="Times New Roman" w:hAnsi="Times New Roman" w:cs="Times New Roman"/>
          <w:sz w:val="24"/>
          <w:szCs w:val="24"/>
          <w:lang w:val="en-US"/>
        </w:rPr>
      </w:pPr>
      <w:r w:rsidRPr="00025527">
        <w:rPr>
          <w:rFonts w:ascii="Times New Roman" w:hAnsi="Times New Roman" w:cs="Times New Roman"/>
          <w:sz w:val="24"/>
          <w:szCs w:val="24"/>
          <w:lang w:val="en-US"/>
        </w:rPr>
        <w:tab/>
      </w:r>
      <w:r w:rsidRPr="00025527">
        <w:rPr>
          <w:rFonts w:ascii="Times New Roman" w:hAnsi="Times New Roman" w:cs="Times New Roman"/>
          <w:sz w:val="24"/>
          <w:szCs w:val="24"/>
        </w:rPr>
        <w:t xml:space="preserve">Adapun penelitian ini bertujuan untuk melihat peran perhitungan investasi perusahaan dengan menggunakan pendekatan </w:t>
      </w:r>
      <w:r w:rsidRPr="00025527">
        <w:rPr>
          <w:rFonts w:ascii="Times New Roman" w:hAnsi="Times New Roman" w:cs="Times New Roman"/>
          <w:i/>
          <w:sz w:val="24"/>
          <w:szCs w:val="24"/>
          <w:lang w:val="en-US"/>
        </w:rPr>
        <w:t>Cap</w:t>
      </w:r>
      <w:r w:rsidRPr="00025527">
        <w:rPr>
          <w:rFonts w:ascii="Times New Roman" w:hAnsi="Times New Roman" w:cs="Times New Roman"/>
          <w:i/>
          <w:sz w:val="24"/>
          <w:szCs w:val="24"/>
        </w:rPr>
        <w:t>i</w:t>
      </w:r>
      <w:r w:rsidRPr="00025527">
        <w:rPr>
          <w:rFonts w:ascii="Times New Roman" w:hAnsi="Times New Roman" w:cs="Times New Roman"/>
          <w:i/>
          <w:sz w:val="24"/>
          <w:szCs w:val="24"/>
          <w:lang w:val="en-US"/>
        </w:rPr>
        <w:t>tal Budgeting</w:t>
      </w:r>
      <w:r w:rsidRPr="00025527">
        <w:rPr>
          <w:rFonts w:ascii="Times New Roman" w:hAnsi="Times New Roman" w:cs="Times New Roman"/>
          <w:sz w:val="24"/>
          <w:szCs w:val="24"/>
        </w:rPr>
        <w:t>,</w:t>
      </w:r>
      <w:r w:rsidRPr="00025527">
        <w:rPr>
          <w:rFonts w:ascii="Times New Roman" w:hAnsi="Times New Roman" w:cs="Times New Roman"/>
          <w:sz w:val="24"/>
          <w:szCs w:val="24"/>
          <w:lang w:val="en-US"/>
        </w:rPr>
        <w:t xml:space="preserve"> dimana analisis yang menjadi pokok pembahasan utama peneliti yaitu dengan menggunakan perhitungan </w:t>
      </w:r>
      <w:r w:rsidRPr="00025527">
        <w:rPr>
          <w:rFonts w:ascii="Times New Roman" w:hAnsi="Times New Roman" w:cs="Times New Roman"/>
          <w:i/>
          <w:iCs/>
          <w:sz w:val="24"/>
          <w:szCs w:val="24"/>
          <w:lang w:val="en-US"/>
        </w:rPr>
        <w:t xml:space="preserve">Net Present Value </w:t>
      </w:r>
      <w:r w:rsidRPr="00025527">
        <w:rPr>
          <w:rFonts w:ascii="Times New Roman" w:hAnsi="Times New Roman" w:cs="Times New Roman"/>
          <w:sz w:val="24"/>
          <w:szCs w:val="24"/>
          <w:lang w:val="en-US"/>
        </w:rPr>
        <w:t xml:space="preserve">yang ditampilkan dengan memasukkan dua buah ilustrasi permasalahan, yang memiliki dampak berbeda </w:t>
      </w:r>
      <w:r w:rsidR="00715E3B" w:rsidRPr="00025527">
        <w:rPr>
          <w:rFonts w:ascii="Times New Roman" w:hAnsi="Times New Roman" w:cs="Times New Roman"/>
          <w:sz w:val="24"/>
          <w:szCs w:val="24"/>
          <w:lang w:val="en-US"/>
        </w:rPr>
        <w:t xml:space="preserve">terhadap perusahaan </w:t>
      </w:r>
      <w:r w:rsidRPr="00025527">
        <w:rPr>
          <w:rFonts w:ascii="Times New Roman" w:hAnsi="Times New Roman" w:cs="Times New Roman"/>
          <w:sz w:val="24"/>
          <w:szCs w:val="24"/>
          <w:lang w:val="en-US"/>
        </w:rPr>
        <w:t>dan penggunaan penyelesaiannya yang tidak sama.</w:t>
      </w:r>
    </w:p>
    <w:p w14:paraId="18CC8C00" w14:textId="77777777" w:rsidR="00DE579E" w:rsidRPr="00025527" w:rsidRDefault="00DE579E" w:rsidP="00BF0453">
      <w:pPr>
        <w:rPr>
          <w:rFonts w:ascii="Times New Roman" w:hAnsi="Times New Roman" w:cs="Times New Roman"/>
          <w:sz w:val="24"/>
          <w:szCs w:val="24"/>
        </w:rPr>
      </w:pPr>
      <w:r w:rsidRPr="00025527">
        <w:rPr>
          <w:rFonts w:ascii="Times New Roman" w:hAnsi="Times New Roman" w:cs="Times New Roman"/>
          <w:sz w:val="24"/>
          <w:szCs w:val="24"/>
        </w:rPr>
        <w:tab/>
        <w:t xml:space="preserve"> </w:t>
      </w:r>
    </w:p>
    <w:p w14:paraId="6307801B" w14:textId="05B95D14" w:rsidR="00A51DE8" w:rsidRPr="00E106AE" w:rsidRDefault="00DE579E" w:rsidP="00E106AE">
      <w:pPr>
        <w:widowControl w:val="0"/>
        <w:autoSpaceDE w:val="0"/>
        <w:autoSpaceDN w:val="0"/>
        <w:adjustRightInd w:val="0"/>
        <w:spacing w:line="240" w:lineRule="auto"/>
        <w:ind w:left="480" w:hanging="480"/>
        <w:rPr>
          <w:rFonts w:ascii="Times New Roman" w:hAnsi="Times New Roman" w:cs="Times New Roman"/>
          <w:b/>
          <w:bCs/>
          <w:sz w:val="24"/>
          <w:szCs w:val="24"/>
        </w:rPr>
      </w:pPr>
      <w:r w:rsidRPr="00025527">
        <w:rPr>
          <w:rFonts w:ascii="Times New Roman" w:hAnsi="Times New Roman" w:cs="Times New Roman"/>
          <w:b/>
          <w:bCs/>
          <w:sz w:val="24"/>
          <w:szCs w:val="24"/>
        </w:rPr>
        <w:t>TINJAUAN PUSTAKA</w:t>
      </w:r>
    </w:p>
    <w:p w14:paraId="07FBBBBF" w14:textId="35E0F4E9" w:rsidR="00263049" w:rsidRPr="00025527" w:rsidRDefault="00A51DE8" w:rsidP="00DB5948">
      <w:pPr>
        <w:jc w:val="both"/>
        <w:rPr>
          <w:rFonts w:ascii="Times New Roman" w:eastAsia="Times New Roman" w:hAnsi="Times New Roman" w:cs="Times New Roman"/>
          <w:sz w:val="24"/>
          <w:szCs w:val="24"/>
        </w:rPr>
      </w:pPr>
      <w:r w:rsidRPr="00025527">
        <w:rPr>
          <w:rFonts w:ascii="Times New Roman" w:eastAsia="Times New Roman" w:hAnsi="Times New Roman" w:cs="Times New Roman"/>
          <w:sz w:val="24"/>
          <w:szCs w:val="24"/>
        </w:rPr>
        <w:tab/>
      </w:r>
      <w:r w:rsidR="00DB5948" w:rsidRPr="00025527">
        <w:rPr>
          <w:rFonts w:ascii="Times New Roman" w:eastAsia="Times New Roman" w:hAnsi="Times New Roman" w:cs="Times New Roman"/>
          <w:sz w:val="24"/>
          <w:szCs w:val="24"/>
        </w:rPr>
        <w:t>Keputusan keuangan dalam sudut pandang manajemen keuangan meliputi</w:t>
      </w:r>
      <w:r w:rsidR="00DB5948" w:rsidRPr="00025527">
        <w:rPr>
          <w:rFonts w:ascii="Times New Roman" w:eastAsia="Times New Roman" w:hAnsi="Times New Roman" w:cs="Times New Roman"/>
          <w:sz w:val="24"/>
          <w:szCs w:val="24"/>
          <w:lang w:val="en-US"/>
        </w:rPr>
        <w:t xml:space="preserve"> </w:t>
      </w:r>
      <w:r w:rsidR="00DB5948" w:rsidRPr="00025527">
        <w:rPr>
          <w:rFonts w:ascii="Times New Roman" w:eastAsia="Times New Roman" w:hAnsi="Times New Roman" w:cs="Times New Roman"/>
          <w:sz w:val="24"/>
          <w:szCs w:val="24"/>
        </w:rPr>
        <w:t>keputusan investasi, pendanaan dan keb</w:t>
      </w:r>
      <w:r w:rsidR="00715E3B" w:rsidRPr="00025527">
        <w:rPr>
          <w:rFonts w:ascii="Times New Roman" w:eastAsia="Times New Roman" w:hAnsi="Times New Roman" w:cs="Times New Roman"/>
          <w:sz w:val="24"/>
          <w:szCs w:val="24"/>
          <w:lang w:val="en-US"/>
        </w:rPr>
        <w:t>i</w:t>
      </w:r>
      <w:r w:rsidR="00DB5948" w:rsidRPr="00025527">
        <w:rPr>
          <w:rFonts w:ascii="Times New Roman" w:eastAsia="Times New Roman" w:hAnsi="Times New Roman" w:cs="Times New Roman"/>
          <w:sz w:val="24"/>
          <w:szCs w:val="24"/>
        </w:rPr>
        <w:t>jakan dividen</w:t>
      </w:r>
      <w:r w:rsidR="00715E3B" w:rsidRPr="00025527">
        <w:rPr>
          <w:rFonts w:ascii="Times New Roman" w:eastAsia="Times New Roman" w:hAnsi="Times New Roman" w:cs="Times New Roman"/>
          <w:sz w:val="24"/>
          <w:szCs w:val="24"/>
          <w:lang w:val="en-US"/>
        </w:rPr>
        <w:t xml:space="preserve"> </w:t>
      </w:r>
      <w:r w:rsidR="00793C4D" w:rsidRPr="00025527">
        <w:rPr>
          <w:rFonts w:ascii="Times New Roman" w:eastAsia="Times New Roman" w:hAnsi="Times New Roman" w:cs="Times New Roman"/>
          <w:sz w:val="24"/>
          <w:szCs w:val="24"/>
        </w:rPr>
        <w:fldChar w:fldCharType="begin" w:fldLock="1"/>
      </w:r>
      <w:r w:rsidR="00715E3B" w:rsidRPr="00025527">
        <w:rPr>
          <w:rFonts w:ascii="Times New Roman" w:eastAsia="Times New Roman" w:hAnsi="Times New Roman" w:cs="Times New Roman"/>
          <w:sz w:val="24"/>
          <w:szCs w:val="24"/>
        </w:rPr>
        <w:instrText>ADDIN CSL_CITATION {"citationItems":[{"id":"ITEM-1","itemData":{"author":[{"dropping-particle":"","family":"Yuliani. dkk","given":"","non-dropping-particle":"","parse-names":false,"suffix":""}],"id":"ITEM-1","issue":"2","issued":{"date-parts":[["2010"]]},"page":"5","title":"Jurnal llmiah","type":"article-journal","volume":"14"},"uris":["http://www.mendeley.com/documents/?uuid=ea2332b3-563d-4f11-9937-b42f82962598"]}],"mendeley":{"formattedCitation":"(Yuliani. dkk, 2010)","manualFormatting":"(Yuliani dkk, 2010)","plainTextFormattedCitation":"(Yuliani. dkk, 2010)","previouslyFormattedCitation":"(Yuliani. dkk, 2010)"},"properties":{"noteIndex":0},"schema":"https://github.com/citation-style-language/schema/raw/master/csl-citation.json"}</w:instrText>
      </w:r>
      <w:r w:rsidR="00793C4D" w:rsidRPr="00025527">
        <w:rPr>
          <w:rFonts w:ascii="Times New Roman" w:eastAsia="Times New Roman" w:hAnsi="Times New Roman" w:cs="Times New Roman"/>
          <w:sz w:val="24"/>
          <w:szCs w:val="24"/>
        </w:rPr>
        <w:fldChar w:fldCharType="separate"/>
      </w:r>
      <w:r w:rsidR="00866B84" w:rsidRPr="00025527">
        <w:rPr>
          <w:rFonts w:ascii="Times New Roman" w:eastAsia="Times New Roman" w:hAnsi="Times New Roman" w:cs="Times New Roman"/>
          <w:noProof/>
          <w:sz w:val="24"/>
          <w:szCs w:val="24"/>
        </w:rPr>
        <w:t>(Yuliani dkk, 2010)</w:t>
      </w:r>
      <w:r w:rsidR="00793C4D" w:rsidRPr="00025527">
        <w:rPr>
          <w:rFonts w:ascii="Times New Roman" w:eastAsia="Times New Roman" w:hAnsi="Times New Roman" w:cs="Times New Roman"/>
          <w:sz w:val="24"/>
          <w:szCs w:val="24"/>
        </w:rPr>
        <w:fldChar w:fldCharType="end"/>
      </w:r>
      <w:r w:rsidR="00DB5948" w:rsidRPr="00025527">
        <w:rPr>
          <w:rFonts w:ascii="Times New Roman" w:eastAsia="Times New Roman" w:hAnsi="Times New Roman" w:cs="Times New Roman"/>
          <w:sz w:val="24"/>
          <w:szCs w:val="24"/>
          <w:lang w:val="en-US"/>
        </w:rPr>
        <w:t xml:space="preserve">. </w:t>
      </w:r>
      <w:r w:rsidR="0000513D" w:rsidRPr="00025527">
        <w:rPr>
          <w:rFonts w:ascii="Times New Roman" w:eastAsia="Times New Roman" w:hAnsi="Times New Roman" w:cs="Times New Roman"/>
          <w:sz w:val="24"/>
          <w:szCs w:val="24"/>
        </w:rPr>
        <w:t xml:space="preserve">Investasi merupakan kebutuhan bagi setiap perusahaan, </w:t>
      </w:r>
      <w:r w:rsidR="0000513D" w:rsidRPr="00025527">
        <w:rPr>
          <w:rFonts w:ascii="Times New Roman" w:hAnsi="Times New Roman" w:cs="Times New Roman"/>
          <w:sz w:val="24"/>
          <w:szCs w:val="24"/>
        </w:rPr>
        <w:t>i</w:t>
      </w:r>
      <w:r w:rsidR="00263049" w:rsidRPr="00025527">
        <w:rPr>
          <w:rFonts w:ascii="Times New Roman" w:hAnsi="Times New Roman" w:cs="Times New Roman"/>
          <w:sz w:val="24"/>
          <w:szCs w:val="24"/>
        </w:rPr>
        <w:t>nvestasi</w:t>
      </w:r>
      <w:r w:rsidR="0000513D" w:rsidRPr="00025527">
        <w:rPr>
          <w:rFonts w:ascii="Times New Roman" w:hAnsi="Times New Roman" w:cs="Times New Roman"/>
          <w:sz w:val="24"/>
          <w:szCs w:val="24"/>
        </w:rPr>
        <w:t xml:space="preserve"> tersebut</w:t>
      </w:r>
      <w:r w:rsidR="00263049" w:rsidRPr="00025527">
        <w:rPr>
          <w:rFonts w:ascii="Times New Roman" w:hAnsi="Times New Roman" w:cs="Times New Roman"/>
          <w:sz w:val="24"/>
          <w:szCs w:val="24"/>
        </w:rPr>
        <w:t xml:space="preserve"> dilakukan dengan cara yang tepat untuk mendapatkan hasil yang maksimal, menurut </w:t>
      </w:r>
      <w:r w:rsidR="000F155F" w:rsidRPr="00025527">
        <w:rPr>
          <w:rFonts w:ascii="Times New Roman" w:hAnsi="Times New Roman" w:cs="Times New Roman"/>
          <w:sz w:val="24"/>
          <w:szCs w:val="24"/>
        </w:rPr>
        <w:fldChar w:fldCharType="begin" w:fldLock="1"/>
      </w:r>
      <w:r w:rsidR="000B76D4">
        <w:rPr>
          <w:rFonts w:ascii="Times New Roman" w:hAnsi="Times New Roman" w:cs="Times New Roman"/>
          <w:sz w:val="24"/>
          <w:szCs w:val="24"/>
        </w:rPr>
        <w:instrText>ADDIN CSL_CITATION {"citationItems":[{"id":"ITEM-1","itemData":{"author":[{"dropping-particle":"","family":"Afriyeni","given":"Endang","non-dropping-particle":"","parse-names":false,"suffix":""}],"id":"ITEM-1","issue":"1","issued":{"date-parts":[["2012"]]},"page":"65","title":"Keputusan Investasi Jangka Panjang :","type":"article-journal","volume":"4"},"uris":["http://www.mendeley.com/documents/?uuid=941b3e8f-c08d-4fee-84f5-d637ebc4c72b"]}],"mendeley":{"formattedCitation":"(Afriyeni, 2012)","plainTextFormattedCitation":"(Afriyeni, 2012)","previouslyFormattedCitation":"(Afriyeni, 2012)"},"properties":{"noteIndex":0},"schema":"https://github.com/citation-style-language/schema/raw/master/csl-citation.json"}</w:instrText>
      </w:r>
      <w:r w:rsidR="000F155F" w:rsidRPr="00025527">
        <w:rPr>
          <w:rFonts w:ascii="Times New Roman" w:hAnsi="Times New Roman" w:cs="Times New Roman"/>
          <w:sz w:val="24"/>
          <w:szCs w:val="24"/>
        </w:rPr>
        <w:fldChar w:fldCharType="separate"/>
      </w:r>
      <w:r w:rsidR="000F155F" w:rsidRPr="00025527">
        <w:rPr>
          <w:rFonts w:ascii="Times New Roman" w:hAnsi="Times New Roman" w:cs="Times New Roman"/>
          <w:noProof/>
          <w:sz w:val="24"/>
          <w:szCs w:val="24"/>
        </w:rPr>
        <w:t>(Afriyeni, 2012)</w:t>
      </w:r>
      <w:r w:rsidR="000F155F" w:rsidRPr="00025527">
        <w:rPr>
          <w:rFonts w:ascii="Times New Roman" w:hAnsi="Times New Roman" w:cs="Times New Roman"/>
          <w:sz w:val="24"/>
          <w:szCs w:val="24"/>
        </w:rPr>
        <w:fldChar w:fldCharType="end"/>
      </w:r>
      <w:r w:rsidR="007F770C" w:rsidRPr="00025527">
        <w:rPr>
          <w:rFonts w:ascii="Times New Roman" w:hAnsi="Times New Roman" w:cs="Times New Roman"/>
          <w:sz w:val="24"/>
          <w:szCs w:val="24"/>
        </w:rPr>
        <w:t xml:space="preserve"> tujuan keputusan investasi adalah memperoleh tingkat keuntungan yang tinggi dengan tingkat resiko tertentu</w:t>
      </w:r>
      <w:r w:rsidR="00263049" w:rsidRPr="00025527">
        <w:rPr>
          <w:rFonts w:ascii="Times New Roman" w:hAnsi="Times New Roman" w:cs="Times New Roman"/>
          <w:sz w:val="24"/>
          <w:szCs w:val="24"/>
        </w:rPr>
        <w:t xml:space="preserve"> </w:t>
      </w:r>
    </w:p>
    <w:p w14:paraId="42E087E7" w14:textId="77BAB046" w:rsidR="00F37448" w:rsidRPr="00025527" w:rsidRDefault="00E106AE" w:rsidP="007F770C">
      <w:pPr>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F37448" w:rsidRPr="00025527">
        <w:rPr>
          <w:rFonts w:ascii="Times New Roman" w:hAnsi="Times New Roman" w:cs="Times New Roman"/>
          <w:sz w:val="24"/>
          <w:szCs w:val="24"/>
        </w:rPr>
        <w:t>Analisis kelayakan investasi digunakan untuk menganalisis biaya yang harus ditanggung dan manfaat yang diperoleh suatu investasi proyek. Tahap selanjutnya, membandingkan tingkat biaya dan manfaat tersebut sehingga dapat disimpulkan apakah proyek tersebut layak atau sebaliknya.</w:t>
      </w:r>
      <w:r w:rsidR="00F37448" w:rsidRPr="00025527">
        <w:rPr>
          <w:sz w:val="24"/>
          <w:szCs w:val="24"/>
        </w:rPr>
        <w:t xml:space="preserve"> </w:t>
      </w:r>
      <w:r w:rsidR="00F37448" w:rsidRPr="00025527">
        <w:rPr>
          <w:rFonts w:ascii="Times New Roman" w:hAnsi="Times New Roman" w:cs="Times New Roman"/>
          <w:sz w:val="24"/>
          <w:szCs w:val="24"/>
        </w:rPr>
        <w:t>Ada berbagai cara untuk mengukur nilai biaya dan manfaat suatu investasi. Dalam penelitian ini kriteria tingkat kelayakan investasi dengan memakai rumus NPV, IRR dan BEP sebagai parameter dalam menentukan kebijakan yang akan diambil yang terlebih dahulu dihitung nilai uang pada waktu penetian (time value of money).</w:t>
      </w:r>
      <w:r w:rsidR="00E31B5B" w:rsidRPr="00025527">
        <w:rPr>
          <w:rFonts w:ascii="Times New Roman" w:hAnsi="Times New Roman" w:cs="Times New Roman"/>
          <w:sz w:val="24"/>
          <w:szCs w:val="24"/>
          <w:lang w:val="en-US"/>
        </w:rPr>
        <w:t xml:space="preserve"> </w:t>
      </w:r>
      <w:r w:rsidR="00E31B5B" w:rsidRPr="00025527">
        <w:rPr>
          <w:rFonts w:ascii="Times New Roman" w:hAnsi="Times New Roman" w:cs="Times New Roman"/>
          <w:sz w:val="24"/>
          <w:szCs w:val="24"/>
          <w:lang w:val="en-US"/>
        </w:rPr>
        <w:fldChar w:fldCharType="begin" w:fldLock="1"/>
      </w:r>
      <w:r w:rsidR="000B76D4">
        <w:rPr>
          <w:rFonts w:ascii="Times New Roman" w:hAnsi="Times New Roman" w:cs="Times New Roman"/>
          <w:sz w:val="24"/>
          <w:szCs w:val="24"/>
          <w:lang w:val="en-US"/>
        </w:rPr>
        <w:instrText>ADDIN CSL_CITATION {"citationItems":[{"id":"ITEM-1","itemData":{"author":[{"dropping-particle":"","family":"Syahrir","given":"Alam","non-dropping-particle":"","parse-names":false,"suffix":""},{"dropping-particle":"","family":"Komara","given":"Rian Tri","non-dropping-particle":"","parse-names":false,"suffix":""},{"dropping-particle":"","family":"Pendahuluan","given":"A","non-dropping-particle":"","parse-names":false,"suffix":""}],"id":"ITEM-1","issue":"2","issued":{"date-parts":[["2015"]]},"page":"1-7","title":"( Intake Air Baku Sungai Rokan )","type":"article-journal","volume":"2"},"uris":["http://www.mendeley.com/documents/?uuid=0432c6d3-0fc1-4027-9d56-0dae53fd637a"]}],"mendeley":{"formattedCitation":"(Syahrir, Komara, &amp; Pendahuluan, 2015)","manualFormatting":"(Syahrir, Siswanto, &amp; Komara, 2015)","plainTextFormattedCitation":"(Syahrir, Komara, &amp; Pendahuluan, 2015)","previouslyFormattedCitation":"(Syahrir, Komara, &amp; Pendahuluan, 2015)"},"properties":{"noteIndex":0},"schema":"https://github.com/citation-style-language/schema/raw/master/csl-citation.json"}</w:instrText>
      </w:r>
      <w:r w:rsidR="00E31B5B" w:rsidRPr="00025527">
        <w:rPr>
          <w:rFonts w:ascii="Times New Roman" w:hAnsi="Times New Roman" w:cs="Times New Roman"/>
          <w:sz w:val="24"/>
          <w:szCs w:val="24"/>
          <w:lang w:val="en-US"/>
        </w:rPr>
        <w:fldChar w:fldCharType="separate"/>
      </w:r>
      <w:r w:rsidR="00E31B5B" w:rsidRPr="00025527">
        <w:rPr>
          <w:rFonts w:ascii="Times New Roman" w:hAnsi="Times New Roman" w:cs="Times New Roman"/>
          <w:noProof/>
          <w:sz w:val="24"/>
          <w:szCs w:val="24"/>
          <w:lang w:val="en-US"/>
        </w:rPr>
        <w:t xml:space="preserve">(Syahrir, </w:t>
      </w:r>
      <w:r w:rsidR="00225731" w:rsidRPr="00025527">
        <w:rPr>
          <w:rFonts w:ascii="Times New Roman" w:hAnsi="Times New Roman" w:cs="Times New Roman"/>
          <w:noProof/>
          <w:sz w:val="24"/>
          <w:szCs w:val="24"/>
          <w:lang w:val="en-US"/>
        </w:rPr>
        <w:t>Siswanto, &amp;</w:t>
      </w:r>
      <w:r w:rsidR="000B76D4">
        <w:rPr>
          <w:rFonts w:ascii="Times New Roman" w:hAnsi="Times New Roman" w:cs="Times New Roman"/>
          <w:noProof/>
          <w:sz w:val="24"/>
          <w:szCs w:val="24"/>
          <w:lang w:val="en-US"/>
        </w:rPr>
        <w:t xml:space="preserve"> </w:t>
      </w:r>
      <w:r w:rsidR="00E31B5B" w:rsidRPr="00025527">
        <w:rPr>
          <w:rFonts w:ascii="Times New Roman" w:hAnsi="Times New Roman" w:cs="Times New Roman"/>
          <w:noProof/>
          <w:sz w:val="24"/>
          <w:szCs w:val="24"/>
          <w:lang w:val="en-US"/>
        </w:rPr>
        <w:t>Komara, 2015)</w:t>
      </w:r>
      <w:r w:rsidR="00E31B5B" w:rsidRPr="00025527">
        <w:rPr>
          <w:rFonts w:ascii="Times New Roman" w:hAnsi="Times New Roman" w:cs="Times New Roman"/>
          <w:sz w:val="24"/>
          <w:szCs w:val="24"/>
          <w:lang w:val="en-US"/>
        </w:rPr>
        <w:fldChar w:fldCharType="end"/>
      </w:r>
    </w:p>
    <w:p w14:paraId="4324B75B" w14:textId="4B6600F0" w:rsidR="0064228A" w:rsidRPr="00025527" w:rsidRDefault="007F770C" w:rsidP="0064228A">
      <w:pPr>
        <w:spacing w:line="240" w:lineRule="auto"/>
        <w:ind w:firstLine="720"/>
        <w:jc w:val="both"/>
        <w:rPr>
          <w:rFonts w:ascii="Times New Roman" w:hAnsi="Times New Roman" w:cs="Times New Roman"/>
          <w:sz w:val="24"/>
          <w:szCs w:val="24"/>
        </w:rPr>
      </w:pPr>
      <w:r w:rsidRPr="00025527">
        <w:rPr>
          <w:rFonts w:ascii="Times New Roman" w:hAnsi="Times New Roman" w:cs="Times New Roman"/>
          <w:sz w:val="24"/>
          <w:szCs w:val="24"/>
        </w:rPr>
        <w:t xml:space="preserve">Dengan begitu dapat dikatakan bahwa investasi merupakan tindakan mengalokasikan dana kepada sebuah proyek atau kegiatan dengan harapan membawa manfaat yang diterima oleh perusahaan. </w:t>
      </w:r>
      <w:r w:rsidR="006A63A8" w:rsidRPr="00025527">
        <w:rPr>
          <w:rFonts w:ascii="Times New Roman" w:hAnsi="Times New Roman" w:cs="Times New Roman"/>
          <w:sz w:val="24"/>
          <w:szCs w:val="24"/>
        </w:rPr>
        <w:t>Menurut</w:t>
      </w:r>
      <w:r w:rsidR="00515260" w:rsidRPr="00025527">
        <w:rPr>
          <w:rFonts w:ascii="Times New Roman" w:hAnsi="Times New Roman" w:cs="Times New Roman"/>
          <w:sz w:val="24"/>
          <w:szCs w:val="24"/>
          <w:lang w:val="en-US"/>
        </w:rPr>
        <w:t xml:space="preserve"> </w:t>
      </w:r>
      <w:r w:rsidR="006A63A8" w:rsidRPr="00025527">
        <w:rPr>
          <w:rFonts w:ascii="Times New Roman" w:hAnsi="Times New Roman" w:cs="Times New Roman"/>
          <w:sz w:val="24"/>
          <w:szCs w:val="24"/>
        </w:rPr>
        <w:fldChar w:fldCharType="begin" w:fldLock="1"/>
      </w:r>
      <w:r w:rsidR="00515260" w:rsidRPr="00025527">
        <w:rPr>
          <w:rFonts w:ascii="Times New Roman" w:hAnsi="Times New Roman" w:cs="Times New Roman"/>
          <w:sz w:val="24"/>
          <w:szCs w:val="24"/>
        </w:rPr>
        <w:instrText>ADDIN CSL_CITATION {"citationItems":[{"id":"ITEM-1","itemData":{"author":[{"dropping-particle":"","family":"Yuliani","given":"","non-dropping-particle":"","parse-names":false,"suffix":""}],"id":"ITEM-1","issue":"2","issued":{"date-parts":[["2015"]]},"page":"91","title":"Struktur Modal Dan Investasi Sebagai Pemediasi","type":"article-journal","volume":"12"},"uris":["http://www.mendeley.com/documents/?uuid=e53a53fc-d274-48a5-859b-023351780200"]}],"mendeley":{"formattedCitation":"(Yuliani, 2015)","plainTextFormattedCitation":"(Yuliani, 2015)","previouslyFormattedCitation":"(Yuliani, 2015)"},"properties":{"noteIndex":0},"schema":"https://github.com/citation-style-language/schema/raw/master/csl-citation.json"}</w:instrText>
      </w:r>
      <w:r w:rsidR="006A63A8" w:rsidRPr="00025527">
        <w:rPr>
          <w:rFonts w:ascii="Times New Roman" w:hAnsi="Times New Roman" w:cs="Times New Roman"/>
          <w:sz w:val="24"/>
          <w:szCs w:val="24"/>
        </w:rPr>
        <w:fldChar w:fldCharType="separate"/>
      </w:r>
      <w:r w:rsidR="00515260" w:rsidRPr="00025527">
        <w:rPr>
          <w:rFonts w:ascii="Times New Roman" w:hAnsi="Times New Roman" w:cs="Times New Roman"/>
          <w:noProof/>
          <w:sz w:val="24"/>
          <w:szCs w:val="24"/>
        </w:rPr>
        <w:t>(Yuliani, 2015)</w:t>
      </w:r>
      <w:r w:rsidR="006A63A8" w:rsidRPr="00025527">
        <w:rPr>
          <w:rFonts w:ascii="Times New Roman" w:hAnsi="Times New Roman" w:cs="Times New Roman"/>
          <w:sz w:val="24"/>
          <w:szCs w:val="24"/>
        </w:rPr>
        <w:fldChar w:fldCharType="end"/>
      </w:r>
      <w:r w:rsidR="00515260" w:rsidRPr="00025527">
        <w:rPr>
          <w:rFonts w:ascii="Times New Roman" w:hAnsi="Times New Roman" w:cs="Times New Roman"/>
          <w:sz w:val="24"/>
          <w:szCs w:val="24"/>
          <w:lang w:val="en-US"/>
        </w:rPr>
        <w:t xml:space="preserve"> </w:t>
      </w:r>
      <w:r w:rsidR="006A63A8" w:rsidRPr="00025527">
        <w:rPr>
          <w:rFonts w:ascii="Times New Roman" w:hAnsi="Times New Roman" w:cs="Times New Roman"/>
          <w:sz w:val="24"/>
          <w:szCs w:val="24"/>
        </w:rPr>
        <w:t>keputusan investasi tersebut dapat dibuat berdasarkan jenis produk maupun jasa yang diproduksi perushaan.</w:t>
      </w:r>
      <w:r w:rsidR="006A63A8" w:rsidRPr="00025527">
        <w:rPr>
          <w:rFonts w:ascii="Times New Roman" w:hAnsi="Times New Roman" w:cs="Times New Roman"/>
          <w:sz w:val="24"/>
          <w:szCs w:val="24"/>
          <w:lang w:val="en-US"/>
        </w:rPr>
        <w:t xml:space="preserve"> </w:t>
      </w:r>
      <w:r w:rsidR="00515260" w:rsidRPr="00025527">
        <w:rPr>
          <w:rFonts w:ascii="Times New Roman" w:hAnsi="Times New Roman" w:cs="Times New Roman"/>
          <w:sz w:val="24"/>
          <w:szCs w:val="24"/>
          <w:lang w:val="en-US"/>
        </w:rPr>
        <w:t xml:space="preserve">Bentuk investasi juga dapat berupa penggunaan modal dan asset secara produktif untuk menciptakan nilai perusahan </w:t>
      </w:r>
      <w:r w:rsidR="00515260" w:rsidRPr="00025527">
        <w:rPr>
          <w:rFonts w:ascii="Times New Roman" w:hAnsi="Times New Roman" w:cs="Times New Roman"/>
          <w:sz w:val="24"/>
          <w:szCs w:val="24"/>
          <w:lang w:val="en-US"/>
        </w:rPr>
        <w:fldChar w:fldCharType="begin" w:fldLock="1"/>
      </w:r>
      <w:r w:rsidR="00E106AE">
        <w:rPr>
          <w:rFonts w:ascii="Times New Roman" w:hAnsi="Times New Roman" w:cs="Times New Roman"/>
          <w:sz w:val="24"/>
          <w:szCs w:val="24"/>
          <w:lang w:val="en-US"/>
        </w:rPr>
        <w:instrText>ADDIN CSL_CITATION {"citationItems":[{"id":"ITEM-1","itemData":{"author":[{"dropping-particle":"","family":"Thamrin","given":"Husni","non-dropping-particle":"","parse-names":false,"suffix":""},{"dropping-particle":"","family":"Syamsurijal","given":"","non-dropping-particle":"","parse-names":false,"suffix":""},{"dropping-particle":"","family":"Sulastri","given":"","non-dropping-particle":"","parse-names":false,"suffix":""},{"dropping-particle":"","family":"Isnurhadi","given":"","non-dropping-particle":"","parse-names":false,"suffix":""}],"id":"ITEM-1","issue":"2","issued":{"date-parts":[["2018"]]},"page":"151-164","title":"Dynamic Model of Firm Value : Evidence from Indonesian Manufacturing Companies","type":"article-journal","volume":"2"},"uris":["http://www.mendeley.com/documents/?uuid=f2eadda1-933d-43dc-8615-1c10de02fbda"]}],"mendeley":{"formattedCitation":"(Thamrin, Syamsurijal, Sulastri, &amp; Isnurhadi, 2018)","plainTextFormattedCitation":"(Thamrin, Syamsurijal, Sulastri, &amp; Isnurhadi, 2018)","previouslyFormattedCitation":"(Thamrin, Syamsurijal, Sulastri, &amp; Isnurhadi, 2018)"},"properties":{"noteIndex":0},"schema":"https://github.com/citation-style-language/schema/raw/master/csl-citation.json"}</w:instrText>
      </w:r>
      <w:r w:rsidR="00515260" w:rsidRPr="00025527">
        <w:rPr>
          <w:rFonts w:ascii="Times New Roman" w:hAnsi="Times New Roman" w:cs="Times New Roman"/>
          <w:sz w:val="24"/>
          <w:szCs w:val="24"/>
          <w:lang w:val="en-US"/>
        </w:rPr>
        <w:fldChar w:fldCharType="separate"/>
      </w:r>
      <w:r w:rsidR="000B76D4" w:rsidRPr="000B76D4">
        <w:rPr>
          <w:rFonts w:ascii="Times New Roman" w:hAnsi="Times New Roman" w:cs="Times New Roman"/>
          <w:noProof/>
          <w:sz w:val="24"/>
          <w:szCs w:val="24"/>
          <w:lang w:val="en-US"/>
        </w:rPr>
        <w:t>(Thamrin, Syamsurijal, Sulastri, &amp; Isnurhadi, 2018)</w:t>
      </w:r>
      <w:r w:rsidR="00515260" w:rsidRPr="00025527">
        <w:rPr>
          <w:rFonts w:ascii="Times New Roman" w:hAnsi="Times New Roman" w:cs="Times New Roman"/>
          <w:sz w:val="24"/>
          <w:szCs w:val="24"/>
          <w:lang w:val="en-US"/>
        </w:rPr>
        <w:fldChar w:fldCharType="end"/>
      </w:r>
      <w:r w:rsidR="00515260" w:rsidRPr="00025527">
        <w:rPr>
          <w:rFonts w:ascii="Times New Roman" w:hAnsi="Times New Roman" w:cs="Times New Roman"/>
          <w:sz w:val="24"/>
          <w:szCs w:val="24"/>
          <w:lang w:val="en-US"/>
        </w:rPr>
        <w:t xml:space="preserve"> </w:t>
      </w:r>
      <w:r w:rsidRPr="00025527">
        <w:rPr>
          <w:rFonts w:ascii="Times New Roman" w:hAnsi="Times New Roman" w:cs="Times New Roman"/>
          <w:sz w:val="24"/>
          <w:szCs w:val="24"/>
        </w:rPr>
        <w:t>dan investasi merupakan kebutuhan perusahaan yang penting bagi semua perusahaan dengan memperoleh keuntungan tingkat tertinggi dan dengan tingkat resiko tertentu</w:t>
      </w:r>
      <w:r w:rsidR="0064228A" w:rsidRPr="00025527">
        <w:rPr>
          <w:rFonts w:ascii="Times New Roman" w:hAnsi="Times New Roman" w:cs="Times New Roman"/>
          <w:sz w:val="24"/>
          <w:szCs w:val="24"/>
        </w:rPr>
        <w:t xml:space="preserve">. </w:t>
      </w:r>
    </w:p>
    <w:p w14:paraId="3F23EF58" w14:textId="729B03F5" w:rsidR="007F770C" w:rsidRPr="00025527" w:rsidRDefault="007F770C" w:rsidP="0064228A">
      <w:pPr>
        <w:spacing w:line="240" w:lineRule="auto"/>
        <w:ind w:firstLine="720"/>
        <w:jc w:val="both"/>
        <w:rPr>
          <w:rFonts w:ascii="Times New Roman" w:hAnsi="Times New Roman" w:cs="Times New Roman"/>
          <w:sz w:val="24"/>
          <w:szCs w:val="24"/>
        </w:rPr>
      </w:pPr>
      <w:r w:rsidRPr="00025527">
        <w:rPr>
          <w:rFonts w:ascii="Times New Roman" w:hAnsi="Times New Roman" w:cs="Times New Roman"/>
          <w:sz w:val="24"/>
          <w:szCs w:val="24"/>
        </w:rPr>
        <w:t xml:space="preserve">Dan investsi dapat ditentukan dengan berbagi metode yang dibahas dalam </w:t>
      </w:r>
      <w:r w:rsidRPr="00025527">
        <w:rPr>
          <w:rFonts w:ascii="Times New Roman" w:hAnsi="Times New Roman" w:cs="Times New Roman"/>
          <w:i/>
          <w:sz w:val="24"/>
          <w:szCs w:val="24"/>
        </w:rPr>
        <w:t>Capital Budgeting</w:t>
      </w:r>
      <w:r w:rsidRPr="00025527">
        <w:rPr>
          <w:rFonts w:ascii="Times New Roman" w:hAnsi="Times New Roman" w:cs="Times New Roman"/>
          <w:sz w:val="24"/>
          <w:szCs w:val="24"/>
        </w:rPr>
        <w:t xml:space="preserve">. Metode tersebut meliputi metode </w:t>
      </w:r>
      <w:r w:rsidR="0064228A" w:rsidRPr="00025527">
        <w:rPr>
          <w:rFonts w:ascii="Times New Roman" w:hAnsi="Times New Roman" w:cs="Times New Roman"/>
          <w:i/>
          <w:sz w:val="24"/>
          <w:szCs w:val="24"/>
        </w:rPr>
        <w:t>Net Present Value(NPV),</w:t>
      </w:r>
      <w:r w:rsidR="0064228A" w:rsidRPr="00025527">
        <w:rPr>
          <w:rFonts w:ascii="Times New Roman" w:hAnsi="Times New Roman" w:cs="Times New Roman"/>
          <w:b/>
          <w:sz w:val="24"/>
          <w:szCs w:val="24"/>
        </w:rPr>
        <w:t xml:space="preserve"> </w:t>
      </w:r>
      <w:r w:rsidR="0064228A" w:rsidRPr="00025527">
        <w:rPr>
          <w:rFonts w:ascii="Times New Roman" w:hAnsi="Times New Roman" w:cs="Times New Roman"/>
          <w:i/>
          <w:sz w:val="24"/>
          <w:szCs w:val="24"/>
        </w:rPr>
        <w:t>Internal Rate Of Return (IRR),Payback Period (PP),</w:t>
      </w:r>
      <w:r w:rsidR="0064228A" w:rsidRPr="00025527">
        <w:rPr>
          <w:rStyle w:val="fullpost"/>
          <w:rFonts w:ascii="Times New Roman" w:hAnsi="Times New Roman" w:cs="Times New Roman"/>
          <w:bCs/>
          <w:i/>
          <w:sz w:val="24"/>
          <w:szCs w:val="24"/>
        </w:rPr>
        <w:t>Profitability Index.</w:t>
      </w:r>
      <w:r w:rsidR="0064228A" w:rsidRPr="00025527">
        <w:rPr>
          <w:rStyle w:val="fullpost"/>
          <w:rFonts w:ascii="Times New Roman" w:hAnsi="Times New Roman" w:cs="Times New Roman"/>
          <w:bCs/>
          <w:sz w:val="24"/>
          <w:szCs w:val="24"/>
        </w:rPr>
        <w:t xml:space="preserve"> Yang selanjutnya dapat dipertimbangkan apakah investasi tersebut layak atau tidak sesuai dengan ketentuan yang ada.</w:t>
      </w:r>
    </w:p>
    <w:p w14:paraId="7471B675" w14:textId="6F356C19" w:rsidR="00885336" w:rsidRPr="00025527" w:rsidRDefault="009E42C2" w:rsidP="007A735D">
      <w:pPr>
        <w:ind w:firstLine="720"/>
        <w:jc w:val="both"/>
        <w:rPr>
          <w:rFonts w:ascii="Times New Roman" w:hAnsi="Times New Roman" w:cs="Times New Roman"/>
          <w:sz w:val="24"/>
          <w:szCs w:val="24"/>
        </w:rPr>
      </w:pPr>
      <w:r w:rsidRPr="00025527">
        <w:rPr>
          <w:rFonts w:ascii="Times New Roman" w:hAnsi="Times New Roman" w:cs="Times New Roman"/>
          <w:sz w:val="24"/>
          <w:szCs w:val="24"/>
          <w:lang w:val="en-US"/>
        </w:rPr>
        <w:t>K</w:t>
      </w:r>
      <w:r w:rsidR="00885336" w:rsidRPr="00025527">
        <w:rPr>
          <w:rFonts w:ascii="Times New Roman" w:hAnsi="Times New Roman" w:cs="Times New Roman"/>
          <w:sz w:val="24"/>
          <w:szCs w:val="24"/>
        </w:rPr>
        <w:t>ita tidak bisa langsung membandingkan nilai investasi saat ini dengan sejumlah penerimaan yang akan datang. Oleh karena itu, penerimaan- penerimaan yang akan datang tersebut harus diperhitungkan menjadi nilai sekarang, agar bisa dikomparasikan dengan nilai investasi yang  dikeluarkan saat ini. Hal ini berarti juga menggunakan konsep time value of money</w:t>
      </w:r>
      <w:r w:rsidR="00E106AE">
        <w:rPr>
          <w:rFonts w:ascii="Times New Roman" w:hAnsi="Times New Roman" w:cs="Times New Roman"/>
          <w:sz w:val="24"/>
          <w:szCs w:val="24"/>
          <w:lang w:val="en-US"/>
        </w:rPr>
        <w:t xml:space="preserve"> </w:t>
      </w:r>
      <w:r w:rsidR="00E106AE">
        <w:rPr>
          <w:rFonts w:ascii="Times New Roman" w:hAnsi="Times New Roman" w:cs="Times New Roman"/>
          <w:sz w:val="24"/>
          <w:szCs w:val="24"/>
          <w:lang w:val="en-US"/>
        </w:rPr>
        <w:fldChar w:fldCharType="begin" w:fldLock="1"/>
      </w:r>
      <w:r w:rsidR="00A0438A">
        <w:rPr>
          <w:rFonts w:ascii="Times New Roman" w:hAnsi="Times New Roman" w:cs="Times New Roman"/>
          <w:sz w:val="24"/>
          <w:szCs w:val="24"/>
          <w:lang w:val="en-US"/>
        </w:rPr>
        <w:instrText>ADDIN CSL_CITATION {"citationItems":[{"id":"ITEM-1","itemData":{"author":[{"dropping-particle":"","family":"Winarno","given":"Slamet Heri","non-dropping-particle":"","parse-names":false,"suffix":""}],"id":"ITEM-1","issue":"1","issued":{"date-parts":[["2014"]]},"title":"Analisis Penilaian Keputusan Investasi Menggunakan Metode NET PRESENT VALUE","type":"article-journal","volume":"I"},"uris":["http://www.mendeley.com/documents/?uuid=c4d84549-e8ee-406e-bf4a-1f60b09d74cd"]}],"mendeley":{"formattedCitation":"(Winarno, 2014)","plainTextFormattedCitation":"(Winarno, 2014)","previouslyFormattedCitation":"(Winarno, 2014)"},"properties":{"noteIndex":0},"schema":"https://github.com/citation-style-language/schema/raw/master/csl-citation.json"}</w:instrText>
      </w:r>
      <w:r w:rsidR="00E106AE">
        <w:rPr>
          <w:rFonts w:ascii="Times New Roman" w:hAnsi="Times New Roman" w:cs="Times New Roman"/>
          <w:sz w:val="24"/>
          <w:szCs w:val="24"/>
          <w:lang w:val="en-US"/>
        </w:rPr>
        <w:fldChar w:fldCharType="separate"/>
      </w:r>
      <w:r w:rsidR="00E106AE" w:rsidRPr="00E106AE">
        <w:rPr>
          <w:rFonts w:ascii="Times New Roman" w:hAnsi="Times New Roman" w:cs="Times New Roman"/>
          <w:noProof/>
          <w:sz w:val="24"/>
          <w:szCs w:val="24"/>
          <w:lang w:val="en-US"/>
        </w:rPr>
        <w:t>(Winarno, 2014)</w:t>
      </w:r>
      <w:r w:rsidR="00E106AE">
        <w:rPr>
          <w:rFonts w:ascii="Times New Roman" w:hAnsi="Times New Roman" w:cs="Times New Roman"/>
          <w:sz w:val="24"/>
          <w:szCs w:val="24"/>
          <w:lang w:val="en-US"/>
        </w:rPr>
        <w:fldChar w:fldCharType="end"/>
      </w:r>
      <w:r w:rsidR="00225731" w:rsidRPr="00025527">
        <w:rPr>
          <w:rFonts w:ascii="Times New Roman" w:hAnsi="Times New Roman" w:cs="Times New Roman"/>
          <w:sz w:val="24"/>
          <w:szCs w:val="24"/>
          <w:lang w:val="en-US"/>
        </w:rPr>
        <w:t xml:space="preserve"> </w:t>
      </w:r>
    </w:p>
    <w:p w14:paraId="71416713" w14:textId="120BCD4D" w:rsidR="009E42C2" w:rsidRDefault="009E42C2" w:rsidP="007A735D">
      <w:pPr>
        <w:ind w:firstLine="720"/>
        <w:jc w:val="both"/>
        <w:rPr>
          <w:rFonts w:ascii="Times New Roman" w:hAnsi="Times New Roman" w:cs="Times New Roman"/>
          <w:sz w:val="24"/>
          <w:szCs w:val="24"/>
        </w:rPr>
      </w:pPr>
    </w:p>
    <w:p w14:paraId="69CFC1D6" w14:textId="77777777" w:rsidR="009F6919" w:rsidRPr="00025527" w:rsidRDefault="009F6919" w:rsidP="007A735D">
      <w:pPr>
        <w:ind w:firstLine="720"/>
        <w:jc w:val="both"/>
        <w:rPr>
          <w:rFonts w:ascii="Times New Roman" w:hAnsi="Times New Roman" w:cs="Times New Roman"/>
          <w:sz w:val="24"/>
          <w:szCs w:val="24"/>
        </w:rPr>
      </w:pPr>
    </w:p>
    <w:p w14:paraId="67BB4CDB" w14:textId="77777777" w:rsidR="007A735D" w:rsidRPr="00025527" w:rsidRDefault="007A735D" w:rsidP="007A735D">
      <w:pPr>
        <w:rPr>
          <w:rFonts w:ascii="Times New Roman" w:hAnsi="Times New Roman" w:cs="Times New Roman"/>
          <w:b/>
          <w:sz w:val="24"/>
          <w:szCs w:val="24"/>
        </w:rPr>
      </w:pPr>
      <w:r w:rsidRPr="00025527">
        <w:rPr>
          <w:rFonts w:ascii="Times New Roman" w:hAnsi="Times New Roman" w:cs="Times New Roman"/>
          <w:b/>
          <w:sz w:val="24"/>
          <w:szCs w:val="24"/>
        </w:rPr>
        <w:lastRenderedPageBreak/>
        <w:t xml:space="preserve">Net Present Value (NPV)  </w:t>
      </w:r>
    </w:p>
    <w:p w14:paraId="569811B7" w14:textId="4E5E934B" w:rsidR="007A735D" w:rsidRPr="00025527" w:rsidRDefault="007A735D" w:rsidP="00A0438A">
      <w:pPr>
        <w:ind w:firstLine="720"/>
        <w:jc w:val="both"/>
        <w:rPr>
          <w:rFonts w:asciiTheme="majorBidi" w:hAnsiTheme="majorBidi" w:cstheme="majorBidi"/>
          <w:sz w:val="24"/>
          <w:szCs w:val="24"/>
        </w:rPr>
      </w:pPr>
      <w:r w:rsidRPr="00025527">
        <w:rPr>
          <w:rFonts w:ascii="Times New Roman" w:hAnsi="Times New Roman" w:cs="Times New Roman"/>
          <w:sz w:val="24"/>
          <w:szCs w:val="24"/>
        </w:rPr>
        <w:t xml:space="preserve">Net present value adalah suatu teknik capital budgeting, yang dalam mengukur </w:t>
      </w:r>
      <w:r w:rsidRPr="00025527">
        <w:rPr>
          <w:rFonts w:asciiTheme="majorBidi" w:hAnsiTheme="majorBidi" w:cstheme="majorBidi"/>
          <w:sz w:val="24"/>
          <w:szCs w:val="24"/>
        </w:rPr>
        <w:t>profitibilitas rencana investasi proyek mempergunakan faktor nilai waktu uang. Kriteria nilai bersih sekarang (NPV) didasarkan atas dasar konsep diskonto semua arus kas masuk dan keluar selama umur proyek (investasi) kenilai sekarang, kemudian dihitung angka bersihnya akan diketahui selisih dengan memakai dasar yang sama yaitu harga pasar saat ini. Ada dua hal yang harus diperhatikan yaitu nilai waktu dari uang dan selisih besar arus kas masuk dan keluar. Dalam investasi proyek apakah proyek tersebut layak atau tidak layak, dinyatakan oleh nilai net present value (NPV). Untuk NPV yang memberikan nilai positif ata lebih besar nol berarti proyek tersebut layak untuk dilaksanakan, apabila NPV memberikan nilai negative atau lebih kecil nol berarti proyek tersebut mengembalikan persis sebesar opportunity cost faktor produksi modal. Net present value proyek dapat dihitung dengan menggunakan rumus persamaan matematis berikut:</w:t>
      </w:r>
    </w:p>
    <w:p w14:paraId="22EC8827" w14:textId="0064D9B7" w:rsidR="007A735D" w:rsidRPr="00025527" w:rsidRDefault="007A735D" w:rsidP="007A735D">
      <w:pPr>
        <w:jc w:val="both"/>
        <w:rPr>
          <w:rFonts w:asciiTheme="majorBidi" w:eastAsiaTheme="minorEastAsia" w:hAnsiTheme="majorBidi" w:cstheme="majorBidi"/>
          <w:sz w:val="24"/>
          <w:szCs w:val="24"/>
          <w:vertAlign w:val="subscript"/>
        </w:rPr>
      </w:pPr>
      <w:r w:rsidRPr="00025527">
        <w:rPr>
          <w:rFonts w:asciiTheme="majorBidi" w:hAnsiTheme="majorBidi" w:cstheme="majorBidi"/>
          <w:sz w:val="24"/>
          <w:szCs w:val="24"/>
        </w:rPr>
        <w:t>NPV=</w:t>
      </w:r>
      <m:oMath>
        <m:nary>
          <m:naryPr>
            <m:chr m:val="∑"/>
            <m:limLoc m:val="undOvr"/>
            <m:ctrlPr>
              <w:rPr>
                <w:rFonts w:ascii="Cambria Math" w:hAnsi="Cambria Math" w:cstheme="majorBidi"/>
                <w:i/>
                <w:sz w:val="28"/>
                <w:szCs w:val="28"/>
              </w:rPr>
            </m:ctrlPr>
          </m:naryPr>
          <m:sub>
            <m:r>
              <w:rPr>
                <w:rFonts w:ascii="Cambria Math" w:hAnsi="Cambria Math" w:cstheme="majorBidi"/>
                <w:sz w:val="28"/>
                <w:szCs w:val="28"/>
              </w:rPr>
              <m:t>t=1</m:t>
            </m:r>
          </m:sub>
          <m:sup>
            <m:r>
              <w:rPr>
                <w:rFonts w:ascii="Cambria Math" w:hAnsi="Cambria Math" w:cstheme="majorBidi"/>
                <w:sz w:val="28"/>
                <w:szCs w:val="28"/>
              </w:rPr>
              <m:t>n</m:t>
            </m:r>
          </m:sup>
          <m:e>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1</m:t>
                    </m:r>
                  </m:sub>
                </m:sSub>
              </m:num>
              <m:den>
                <m:sSup>
                  <m:sSupPr>
                    <m:ctrlPr>
                      <w:rPr>
                        <w:rFonts w:ascii="Cambria Math" w:hAnsi="Cambria Math" w:cstheme="majorBidi"/>
                        <w:i/>
                        <w:sz w:val="28"/>
                        <w:szCs w:val="28"/>
                      </w:rPr>
                    </m:ctrlPr>
                  </m:sSupPr>
                  <m:e>
                    <m:r>
                      <w:rPr>
                        <w:rFonts w:ascii="Cambria Math" w:hAnsi="Cambria Math" w:cstheme="majorBidi"/>
                        <w:sz w:val="28"/>
                        <w:szCs w:val="28"/>
                      </w:rPr>
                      <m:t>(1+k)</m:t>
                    </m:r>
                  </m:e>
                  <m:sup>
                    <m:r>
                      <w:rPr>
                        <w:rFonts w:ascii="Cambria Math" w:hAnsi="Cambria Math" w:cstheme="majorBidi"/>
                        <w:sz w:val="28"/>
                        <w:szCs w:val="28"/>
                      </w:rPr>
                      <m:t>t</m:t>
                    </m:r>
                  </m:sup>
                </m:sSup>
              </m:den>
            </m:f>
          </m:e>
        </m:nary>
      </m:oMath>
      <w:r w:rsidRPr="00025527">
        <w:rPr>
          <w:rFonts w:asciiTheme="majorBidi" w:eastAsiaTheme="minorEastAsia" w:hAnsiTheme="majorBidi" w:cstheme="majorBidi"/>
          <w:sz w:val="24"/>
          <w:szCs w:val="24"/>
        </w:rPr>
        <w:t xml:space="preserve"> – C</w:t>
      </w:r>
      <w:r w:rsidRPr="00025527">
        <w:rPr>
          <w:rFonts w:asciiTheme="majorBidi" w:eastAsiaTheme="minorEastAsia" w:hAnsiTheme="majorBidi" w:cstheme="majorBidi"/>
          <w:sz w:val="24"/>
          <w:szCs w:val="24"/>
          <w:vertAlign w:val="subscript"/>
        </w:rPr>
        <w:t>0</w:t>
      </w:r>
    </w:p>
    <w:p w14:paraId="5A2212E4" w14:textId="77777777" w:rsidR="007A735D"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NPV = Nilai sekarang netto </w:t>
      </w:r>
    </w:p>
    <w:p w14:paraId="46952BB5" w14:textId="77777777" w:rsidR="007A735D"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C1 = Aliran kas masuk tahun ke-t </w:t>
      </w:r>
    </w:p>
    <w:p w14:paraId="0D7689DF" w14:textId="77777777" w:rsidR="007A735D"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C0 = Aliran kas keluar tahun ke-t </w:t>
      </w:r>
    </w:p>
    <w:p w14:paraId="1E4072F5" w14:textId="77777777" w:rsidR="007A735D"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n = Umur unit usaha hasil investasi  </w:t>
      </w:r>
    </w:p>
    <w:p w14:paraId="303410CA" w14:textId="77777777" w:rsidR="00C24F70"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i = Arus pengembalian</w:t>
      </w:r>
    </w:p>
    <w:p w14:paraId="3800E1B3" w14:textId="517F085C" w:rsidR="007A735D" w:rsidRPr="00025527" w:rsidRDefault="007A735D"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 t = Waktu</w:t>
      </w:r>
    </w:p>
    <w:p w14:paraId="11709681" w14:textId="77777777" w:rsidR="009E42C2" w:rsidRPr="00025527" w:rsidRDefault="009E42C2" w:rsidP="00C24F70">
      <w:pPr>
        <w:spacing w:line="240" w:lineRule="auto"/>
        <w:jc w:val="both"/>
        <w:rPr>
          <w:rFonts w:asciiTheme="majorBidi" w:hAnsiTheme="majorBidi" w:cstheme="majorBidi"/>
          <w:sz w:val="24"/>
          <w:szCs w:val="24"/>
        </w:rPr>
      </w:pPr>
    </w:p>
    <w:p w14:paraId="49730280" w14:textId="77777777" w:rsidR="00C24F70" w:rsidRPr="00025527" w:rsidRDefault="00C24F70" w:rsidP="00C24F70">
      <w:pPr>
        <w:spacing w:line="240" w:lineRule="auto"/>
        <w:jc w:val="both"/>
        <w:rPr>
          <w:rFonts w:asciiTheme="majorBidi" w:hAnsiTheme="majorBidi" w:cstheme="majorBidi"/>
          <w:b/>
          <w:sz w:val="24"/>
          <w:szCs w:val="24"/>
        </w:rPr>
      </w:pPr>
      <w:r w:rsidRPr="00025527">
        <w:rPr>
          <w:rFonts w:asciiTheme="majorBidi" w:hAnsiTheme="majorBidi" w:cstheme="majorBidi"/>
          <w:b/>
          <w:sz w:val="24"/>
          <w:szCs w:val="24"/>
        </w:rPr>
        <w:t>Internal Rate of Return (IRR)</w:t>
      </w:r>
    </w:p>
    <w:p w14:paraId="6A1B3102" w14:textId="4C875818" w:rsidR="00C24F70" w:rsidRPr="00025527" w:rsidRDefault="00C24F70" w:rsidP="003D6488">
      <w:pPr>
        <w:spacing w:line="240" w:lineRule="auto"/>
        <w:ind w:firstLine="720"/>
        <w:jc w:val="both"/>
        <w:rPr>
          <w:rFonts w:asciiTheme="majorBidi" w:hAnsiTheme="majorBidi" w:cstheme="majorBidi"/>
          <w:sz w:val="24"/>
          <w:szCs w:val="24"/>
        </w:rPr>
      </w:pPr>
      <w:r w:rsidRPr="00025527">
        <w:rPr>
          <w:rFonts w:asciiTheme="majorBidi" w:hAnsiTheme="majorBidi" w:cstheme="majorBidi"/>
          <w:sz w:val="24"/>
          <w:szCs w:val="24"/>
        </w:rPr>
        <w:t xml:space="preserve"> Seringkali diperlukan suatu analisis untuk menjelaskan apakah rencana proyek cukup menarik apabila dilihat dari segi tingkat pengembalian yang telah ditentukan. Prosedur yang lazim dipakai adalah mengkaji tingkat pengembalian internal (internal rate of return-IRR), yaitu tingkat pengembalian yang menghasilkan NPV arus kas masuk sama dengan NPV arus kas keluar. Pada metode NPV analisis ditentukan dengan menentukan terlebih dahulu besar pengembalian (diskonto) (i), kemudia dihitung nilai sekarang bersih (NPV) dari arus kas masuk dan keluar. Untuk IRR ditentukan nilai NPV=0, kemudian dicari berapa tingkat pengembalian (diskonto) (i). Untuk menghitung nilai IRR diperoleh dengan menggunakan persamaan sebag</w:t>
      </w:r>
      <w:r w:rsidR="003D6488" w:rsidRPr="00025527">
        <w:rPr>
          <w:rFonts w:asciiTheme="majorBidi" w:hAnsiTheme="majorBidi" w:cstheme="majorBidi"/>
          <w:sz w:val="24"/>
          <w:szCs w:val="24"/>
        </w:rPr>
        <w:t>ai berikut:</w:t>
      </w:r>
    </w:p>
    <w:p w14:paraId="4204553C" w14:textId="027D8E1E" w:rsidR="00C24F70" w:rsidRPr="00025527" w:rsidRDefault="00C24F70" w:rsidP="00C24F70">
      <w:pPr>
        <w:spacing w:line="240" w:lineRule="auto"/>
        <w:jc w:val="both"/>
        <w:rPr>
          <w:rFonts w:asciiTheme="majorBidi" w:eastAsiaTheme="minorEastAsia" w:hAnsiTheme="majorBidi" w:cstheme="majorBidi"/>
          <w:sz w:val="24"/>
          <w:szCs w:val="24"/>
        </w:rPr>
      </w:pPr>
      <w:r w:rsidRPr="00025527">
        <w:rPr>
          <w:rFonts w:asciiTheme="majorBidi" w:hAnsiTheme="majorBidi" w:cstheme="majorBidi"/>
          <w:sz w:val="24"/>
          <w:szCs w:val="24"/>
        </w:rPr>
        <w:t xml:space="preserve">IRR= </w:t>
      </w:r>
      <w:r w:rsidRPr="00025527">
        <w:rPr>
          <w:rFonts w:asciiTheme="majorBidi" w:hAnsiTheme="majorBidi" w:cstheme="majorBidi"/>
          <w:sz w:val="28"/>
          <w:szCs w:val="28"/>
        </w:rPr>
        <w:t>i</w:t>
      </w:r>
      <w:r w:rsidRPr="00025527">
        <w:rPr>
          <w:rFonts w:asciiTheme="majorBidi" w:hAnsiTheme="majorBidi" w:cstheme="majorBidi"/>
          <w:sz w:val="28"/>
          <w:szCs w:val="28"/>
          <w:vertAlign w:val="subscript"/>
        </w:rPr>
        <w:t>1</w:t>
      </w:r>
      <w:r w:rsidRPr="00025527">
        <w:rPr>
          <w:rFonts w:asciiTheme="majorBidi" w:hAnsiTheme="majorBidi" w:cstheme="majorBidi"/>
          <w:sz w:val="28"/>
          <w:szCs w:val="28"/>
        </w:rPr>
        <w:t xml:space="preserve"> + </w:t>
      </w:r>
      <m:oMath>
        <m:f>
          <m:fPr>
            <m:ctrlPr>
              <w:rPr>
                <w:rFonts w:ascii="Cambria Math" w:hAnsi="Cambria Math" w:cstheme="majorBidi"/>
                <w:i/>
                <w:sz w:val="28"/>
                <w:szCs w:val="28"/>
              </w:rPr>
            </m:ctrlPr>
          </m:fPr>
          <m:num>
            <m:r>
              <w:rPr>
                <w:rFonts w:ascii="Cambria Math" w:hAnsi="Cambria Math" w:cstheme="majorBidi"/>
                <w:sz w:val="28"/>
                <w:szCs w:val="28"/>
              </w:rPr>
              <m:t>NPV1</m:t>
            </m:r>
          </m:num>
          <m:den>
            <m:r>
              <w:rPr>
                <w:rFonts w:ascii="Cambria Math" w:hAnsi="Cambria Math" w:cstheme="majorBidi"/>
                <w:sz w:val="28"/>
                <w:szCs w:val="28"/>
              </w:rPr>
              <m:t>NPV1+NPV2</m:t>
            </m:r>
          </m:den>
        </m:f>
        <m:r>
          <w:rPr>
            <w:rFonts w:ascii="Cambria Math" w:hAnsi="Cambria Math" w:cstheme="majorBidi"/>
            <w:sz w:val="28"/>
            <w:szCs w:val="28"/>
          </w:rPr>
          <m:t xml:space="preserve"> </m:t>
        </m:r>
      </m:oMath>
      <w:r w:rsidRPr="00025527">
        <w:rPr>
          <w:rFonts w:asciiTheme="majorBidi" w:eastAsiaTheme="minorEastAsia" w:hAnsiTheme="majorBidi" w:cstheme="majorBidi"/>
          <w:sz w:val="28"/>
          <w:szCs w:val="28"/>
        </w:rPr>
        <w:t>(i</w:t>
      </w:r>
      <w:r w:rsidRPr="00025527">
        <w:rPr>
          <w:rFonts w:asciiTheme="majorBidi" w:eastAsiaTheme="minorEastAsia" w:hAnsiTheme="majorBidi" w:cstheme="majorBidi"/>
          <w:sz w:val="28"/>
          <w:szCs w:val="28"/>
          <w:vertAlign w:val="subscript"/>
        </w:rPr>
        <w:t xml:space="preserve">1 </w:t>
      </w:r>
      <w:r w:rsidRPr="00025527">
        <w:rPr>
          <w:rFonts w:asciiTheme="majorBidi" w:eastAsiaTheme="minorEastAsia" w:hAnsiTheme="majorBidi" w:cstheme="majorBidi"/>
          <w:sz w:val="28"/>
          <w:szCs w:val="28"/>
        </w:rPr>
        <w:t>– i</w:t>
      </w:r>
      <w:r w:rsidRPr="00025527">
        <w:rPr>
          <w:rFonts w:asciiTheme="majorBidi" w:eastAsiaTheme="minorEastAsia" w:hAnsiTheme="majorBidi" w:cstheme="majorBidi"/>
          <w:sz w:val="28"/>
          <w:szCs w:val="28"/>
          <w:vertAlign w:val="subscript"/>
        </w:rPr>
        <w:t>2</w:t>
      </w:r>
      <w:r w:rsidRPr="00025527">
        <w:rPr>
          <w:rFonts w:asciiTheme="majorBidi" w:eastAsiaTheme="minorEastAsia" w:hAnsiTheme="majorBidi" w:cstheme="majorBidi"/>
          <w:sz w:val="28"/>
          <w:szCs w:val="28"/>
        </w:rPr>
        <w:t xml:space="preserve">) </w:t>
      </w:r>
    </w:p>
    <w:p w14:paraId="196DD237" w14:textId="77777777" w:rsidR="00C24F70" w:rsidRPr="00025527" w:rsidRDefault="00C24F70" w:rsidP="00C24F70">
      <w:pPr>
        <w:spacing w:line="240" w:lineRule="auto"/>
        <w:jc w:val="both"/>
        <w:rPr>
          <w:rFonts w:asciiTheme="majorBidi" w:eastAsiaTheme="minorEastAsia" w:hAnsiTheme="majorBidi" w:cstheme="majorBidi"/>
          <w:sz w:val="24"/>
          <w:szCs w:val="24"/>
        </w:rPr>
      </w:pPr>
    </w:p>
    <w:p w14:paraId="52AE8711" w14:textId="77777777" w:rsidR="00C24F70" w:rsidRPr="00025527" w:rsidRDefault="00C24F70" w:rsidP="00C24F70">
      <w:pPr>
        <w:spacing w:line="240" w:lineRule="auto"/>
        <w:jc w:val="both"/>
        <w:rPr>
          <w:rFonts w:asciiTheme="majorBidi" w:hAnsiTheme="majorBidi" w:cstheme="majorBidi"/>
          <w:b/>
          <w:sz w:val="24"/>
          <w:szCs w:val="24"/>
        </w:rPr>
      </w:pPr>
      <w:r w:rsidRPr="00025527">
        <w:rPr>
          <w:rFonts w:asciiTheme="majorBidi" w:hAnsiTheme="majorBidi" w:cstheme="majorBidi"/>
          <w:b/>
          <w:sz w:val="24"/>
          <w:szCs w:val="24"/>
        </w:rPr>
        <w:t>Payback Period (PP)</w:t>
      </w:r>
    </w:p>
    <w:p w14:paraId="25C1C7A0" w14:textId="18FC23E1" w:rsidR="00C24F70" w:rsidRPr="00025527" w:rsidRDefault="00C24F70" w:rsidP="00C24F70">
      <w:pPr>
        <w:spacing w:line="240" w:lineRule="auto"/>
        <w:jc w:val="both"/>
        <w:rPr>
          <w:rFonts w:asciiTheme="majorBidi" w:hAnsiTheme="majorBidi" w:cstheme="majorBidi"/>
          <w:sz w:val="24"/>
          <w:szCs w:val="24"/>
        </w:rPr>
      </w:pPr>
      <w:r w:rsidRPr="00025527">
        <w:rPr>
          <w:rFonts w:asciiTheme="majorBidi" w:hAnsiTheme="majorBidi" w:cstheme="majorBidi"/>
          <w:sz w:val="24"/>
          <w:szCs w:val="24"/>
        </w:rPr>
        <w:t xml:space="preserve"> </w:t>
      </w:r>
      <w:r w:rsidR="007F770C" w:rsidRPr="00025527">
        <w:rPr>
          <w:rFonts w:asciiTheme="majorBidi" w:hAnsiTheme="majorBidi" w:cstheme="majorBidi"/>
          <w:sz w:val="24"/>
          <w:szCs w:val="24"/>
        </w:rPr>
        <w:tab/>
      </w:r>
      <w:r w:rsidRPr="00025527">
        <w:rPr>
          <w:rFonts w:asciiTheme="majorBidi" w:hAnsiTheme="majorBidi" w:cstheme="majorBidi"/>
          <w:sz w:val="24"/>
          <w:szCs w:val="24"/>
        </w:rPr>
        <w:t>Periode pengembalian atau payback period adalah jangka waktu yang diperlukan untuk mengembalikan modal atau investasi, dihitung dari aliran kas bersih (net). Aliran kas bersih adalah selisih pendapatan (revenue) terhadap pengeluaran (expenses) per tahun. Periode pengembalian biasanya dinyatakan dalam jangka waktu pertahun. Bila aliran kas tiap tahun berubah- ubah, dalam hal ini digunakan rumus sebagai berikut:</w:t>
      </w:r>
    </w:p>
    <w:p w14:paraId="3569F470" w14:textId="4FB3A3AA" w:rsidR="00C24F70" w:rsidRPr="00025527" w:rsidRDefault="00C24F70" w:rsidP="00C24F70">
      <w:pPr>
        <w:spacing w:line="240" w:lineRule="auto"/>
        <w:jc w:val="both"/>
        <w:rPr>
          <w:rFonts w:asciiTheme="majorBidi" w:eastAsiaTheme="minorEastAsia" w:hAnsiTheme="majorBidi" w:cstheme="majorBidi"/>
          <w:sz w:val="24"/>
          <w:szCs w:val="24"/>
        </w:rPr>
      </w:pPr>
      <w:r w:rsidRPr="00025527">
        <w:rPr>
          <w:rFonts w:asciiTheme="majorBidi" w:hAnsiTheme="majorBidi" w:cstheme="majorBidi"/>
          <w:sz w:val="24"/>
          <w:szCs w:val="24"/>
        </w:rPr>
        <w:lastRenderedPageBreak/>
        <w:t xml:space="preserve">PP= </w:t>
      </w:r>
      <m:oMath>
        <m:f>
          <m:fPr>
            <m:ctrlPr>
              <w:rPr>
                <w:rFonts w:ascii="Cambria Math" w:hAnsi="Cambria Math" w:cstheme="majorBidi"/>
                <w:i/>
                <w:sz w:val="32"/>
                <w:szCs w:val="32"/>
              </w:rPr>
            </m:ctrlPr>
          </m:fPr>
          <m:num>
            <m:r>
              <w:rPr>
                <w:rFonts w:ascii="Cambria Math" w:hAnsi="Cambria Math" w:cstheme="majorBidi"/>
                <w:sz w:val="32"/>
                <w:szCs w:val="32"/>
              </w:rPr>
              <m:t>C0</m:t>
            </m:r>
          </m:num>
          <m:den>
            <m:r>
              <w:rPr>
                <w:rFonts w:ascii="Cambria Math" w:hAnsi="Cambria Math" w:cstheme="majorBidi"/>
                <w:sz w:val="32"/>
                <w:szCs w:val="32"/>
              </w:rPr>
              <m:t>c</m:t>
            </m:r>
          </m:den>
        </m:f>
      </m:oMath>
    </w:p>
    <w:p w14:paraId="399A862D" w14:textId="77777777" w:rsidR="009E42C2" w:rsidRPr="00025527" w:rsidRDefault="009E42C2" w:rsidP="00C24F70">
      <w:pPr>
        <w:spacing w:line="240" w:lineRule="auto"/>
        <w:jc w:val="both"/>
        <w:rPr>
          <w:rFonts w:asciiTheme="majorBidi" w:eastAsiaTheme="minorEastAsia" w:hAnsiTheme="majorBidi" w:cstheme="majorBidi"/>
          <w:sz w:val="24"/>
          <w:szCs w:val="24"/>
        </w:rPr>
      </w:pPr>
    </w:p>
    <w:p w14:paraId="7EC171CA" w14:textId="0C090F00" w:rsidR="00C24F70" w:rsidRPr="00025527" w:rsidRDefault="00C24F70" w:rsidP="00C24F70">
      <w:pPr>
        <w:spacing w:line="240" w:lineRule="auto"/>
        <w:jc w:val="both"/>
        <w:rPr>
          <w:rStyle w:val="fullpost"/>
          <w:rFonts w:asciiTheme="majorBidi" w:hAnsiTheme="majorBidi" w:cstheme="majorBidi"/>
          <w:b/>
          <w:bCs/>
          <w:sz w:val="24"/>
          <w:szCs w:val="24"/>
        </w:rPr>
      </w:pPr>
      <w:r w:rsidRPr="00025527">
        <w:rPr>
          <w:rStyle w:val="fullpost"/>
          <w:rFonts w:asciiTheme="majorBidi" w:hAnsiTheme="majorBidi" w:cstheme="majorBidi"/>
          <w:b/>
          <w:bCs/>
          <w:sz w:val="24"/>
          <w:szCs w:val="24"/>
        </w:rPr>
        <w:t>PROFITABILITY INDEX;</w:t>
      </w:r>
    </w:p>
    <w:p w14:paraId="25264CEB" w14:textId="52912C65" w:rsidR="00C24F70" w:rsidRPr="00025527" w:rsidRDefault="00C24F70" w:rsidP="00C24F70">
      <w:pPr>
        <w:spacing w:line="240" w:lineRule="auto"/>
        <w:ind w:firstLine="720"/>
        <w:jc w:val="both"/>
        <w:rPr>
          <w:rFonts w:asciiTheme="majorBidi" w:hAnsiTheme="majorBidi" w:cstheme="majorBidi"/>
          <w:sz w:val="24"/>
          <w:szCs w:val="24"/>
        </w:rPr>
      </w:pPr>
      <w:r w:rsidRPr="00025527">
        <w:rPr>
          <w:rStyle w:val="fullpost"/>
          <w:rFonts w:asciiTheme="majorBidi" w:hAnsiTheme="majorBidi" w:cstheme="majorBidi"/>
          <w:sz w:val="24"/>
          <w:szCs w:val="24"/>
        </w:rPr>
        <w:t>metode ini menghitung perbandingan antara nilai arus kas bersih yang akan datang dengan nilai investasi yang sekarang. Profitability Index harus lebih besar dari 1 baru dikatakan layak. Semakin besar PI, investasi semakin layak.</w:t>
      </w:r>
    </w:p>
    <w:p w14:paraId="2660FDC7" w14:textId="0A421AB8" w:rsidR="00C24F70" w:rsidRPr="00025527" w:rsidRDefault="00525EDF" w:rsidP="007A735D">
      <w:pPr>
        <w:rPr>
          <w:rFonts w:asciiTheme="majorBidi" w:hAnsiTheme="majorBidi" w:cstheme="majorBidi"/>
          <w:sz w:val="28"/>
          <w:szCs w:val="28"/>
        </w:rPr>
      </w:pPr>
      <w:r w:rsidRPr="00025527">
        <w:rPr>
          <w:rFonts w:asciiTheme="majorBidi" w:hAnsiTheme="majorBidi" w:cstheme="majorBidi"/>
          <w:sz w:val="24"/>
          <w:szCs w:val="24"/>
        </w:rPr>
        <w:t xml:space="preserve">PI= </w:t>
      </w:r>
      <m:oMath>
        <m:f>
          <m:fPr>
            <m:ctrlPr>
              <w:rPr>
                <w:rFonts w:ascii="Cambria Math" w:hAnsi="Cambria Math" w:cstheme="majorBidi"/>
                <w:i/>
                <w:sz w:val="28"/>
                <w:szCs w:val="28"/>
              </w:rPr>
            </m:ctrlPr>
          </m:fPr>
          <m:num>
            <m:nary>
              <m:naryPr>
                <m:chr m:val="∑"/>
                <m:limLoc m:val="undOvr"/>
                <m:ctrlPr>
                  <w:rPr>
                    <w:rFonts w:ascii="Cambria Math" w:hAnsi="Cambria Math" w:cstheme="majorBidi"/>
                    <w:i/>
                    <w:sz w:val="28"/>
                    <w:szCs w:val="28"/>
                  </w:rPr>
                </m:ctrlPr>
              </m:naryPr>
              <m:sub>
                <m:r>
                  <w:rPr>
                    <w:rFonts w:ascii="Cambria Math" w:hAnsi="Cambria Math" w:cstheme="majorBidi"/>
                    <w:sz w:val="28"/>
                    <w:szCs w:val="28"/>
                  </w:rPr>
                  <m:t>t=1</m:t>
                </m:r>
              </m:sub>
              <m:sup>
                <m:r>
                  <w:rPr>
                    <w:rFonts w:ascii="Cambria Math" w:hAnsi="Cambria Math" w:cstheme="majorBidi"/>
                    <w:sz w:val="28"/>
                    <w:szCs w:val="28"/>
                  </w:rPr>
                  <m:t>n</m:t>
                </m:r>
              </m:sup>
              <m:e>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1</m:t>
                        </m:r>
                      </m:sub>
                    </m:sSub>
                  </m:num>
                  <m:den>
                    <m:sSup>
                      <m:sSupPr>
                        <m:ctrlPr>
                          <w:rPr>
                            <w:rFonts w:ascii="Cambria Math" w:hAnsi="Cambria Math" w:cstheme="majorBidi"/>
                            <w:i/>
                            <w:sz w:val="28"/>
                            <w:szCs w:val="28"/>
                          </w:rPr>
                        </m:ctrlPr>
                      </m:sSupPr>
                      <m:e>
                        <m:r>
                          <w:rPr>
                            <w:rFonts w:ascii="Cambria Math" w:hAnsi="Cambria Math" w:cstheme="majorBidi"/>
                            <w:sz w:val="28"/>
                            <w:szCs w:val="28"/>
                          </w:rPr>
                          <m:t>(1+k)</m:t>
                        </m:r>
                      </m:e>
                      <m:sup>
                        <m:r>
                          <w:rPr>
                            <w:rFonts w:ascii="Cambria Math" w:hAnsi="Cambria Math" w:cstheme="majorBidi"/>
                            <w:sz w:val="28"/>
                            <w:szCs w:val="28"/>
                          </w:rPr>
                          <m:t>t</m:t>
                        </m:r>
                      </m:sup>
                    </m:sSup>
                  </m:den>
                </m:f>
              </m:e>
            </m:nary>
          </m:num>
          <m:den>
            <m:sSub>
              <m:sSubPr>
                <m:ctrlPr>
                  <w:rPr>
                    <w:rFonts w:ascii="Cambria Math" w:hAnsi="Cambria Math" w:cstheme="majorBidi"/>
                    <w:i/>
                    <w:sz w:val="28"/>
                    <w:szCs w:val="28"/>
                  </w:rPr>
                </m:ctrlPr>
              </m:sSubPr>
              <m:e>
                <m:r>
                  <w:rPr>
                    <w:rFonts w:ascii="Cambria Math" w:hAnsi="Cambria Math" w:cstheme="majorBidi"/>
                    <w:sz w:val="28"/>
                    <w:szCs w:val="28"/>
                  </w:rPr>
                  <m:t>C</m:t>
                </m:r>
              </m:e>
              <m:sub>
                <m:r>
                  <w:rPr>
                    <w:rFonts w:ascii="Cambria Math" w:hAnsi="Cambria Math" w:cstheme="majorBidi"/>
                    <w:sz w:val="28"/>
                    <w:szCs w:val="28"/>
                  </w:rPr>
                  <m:t>0</m:t>
                </m:r>
              </m:sub>
            </m:sSub>
          </m:den>
        </m:f>
      </m:oMath>
    </w:p>
    <w:p w14:paraId="3FF3CF68" w14:textId="77777777" w:rsidR="0064228A" w:rsidRPr="00025527" w:rsidRDefault="0064228A" w:rsidP="00B16B54">
      <w:pPr>
        <w:jc w:val="both"/>
        <w:rPr>
          <w:rFonts w:asciiTheme="majorBidi" w:hAnsiTheme="majorBidi" w:cstheme="majorBidi"/>
          <w:sz w:val="24"/>
          <w:szCs w:val="24"/>
        </w:rPr>
      </w:pPr>
    </w:p>
    <w:p w14:paraId="3B71F6BC" w14:textId="2C4AC4F1" w:rsidR="00B16B54" w:rsidRPr="00025527" w:rsidRDefault="00610ED4" w:rsidP="00B16B54">
      <w:pPr>
        <w:jc w:val="both"/>
        <w:rPr>
          <w:rFonts w:asciiTheme="majorBidi" w:hAnsiTheme="majorBidi" w:cstheme="majorBidi"/>
          <w:b/>
          <w:bCs/>
          <w:sz w:val="24"/>
          <w:szCs w:val="24"/>
          <w:lang w:val="en-US"/>
        </w:rPr>
      </w:pPr>
      <w:r w:rsidRPr="00025527">
        <w:rPr>
          <w:rFonts w:asciiTheme="majorBidi" w:hAnsiTheme="majorBidi" w:cstheme="majorBidi"/>
          <w:b/>
          <w:bCs/>
          <w:sz w:val="24"/>
          <w:szCs w:val="24"/>
          <w:lang w:val="en-US"/>
        </w:rPr>
        <w:t>KEPUTUSAN INVESTASI</w:t>
      </w:r>
    </w:p>
    <w:p w14:paraId="3793AE36" w14:textId="29F5F656" w:rsidR="00B16B54" w:rsidRPr="00025527" w:rsidRDefault="00B16B54" w:rsidP="00B16B54">
      <w:pPr>
        <w:ind w:firstLine="720"/>
        <w:jc w:val="both"/>
        <w:rPr>
          <w:rFonts w:asciiTheme="majorBidi" w:hAnsiTheme="majorBidi" w:cstheme="majorBidi"/>
          <w:sz w:val="24"/>
          <w:szCs w:val="24"/>
        </w:rPr>
      </w:pPr>
      <w:r w:rsidRPr="00025527">
        <w:rPr>
          <w:rFonts w:asciiTheme="majorBidi" w:hAnsiTheme="majorBidi" w:cstheme="majorBidi"/>
          <w:sz w:val="24"/>
          <w:szCs w:val="24"/>
        </w:rPr>
        <w:t>keputusan investasi itu penting, karena untuk mencapai tujuan perusahaan hanya akan dihasilkan melalui kegiatan investasi perusahaan. Keputusan investasi tidak dapat diamati secara langsung</w:t>
      </w:r>
      <w:r w:rsidR="00A0438A" w:rsidRPr="00A0438A">
        <w:rPr>
          <w:rFonts w:asciiTheme="majorBidi" w:hAnsiTheme="majorBidi" w:cstheme="majorBidi"/>
          <w:sz w:val="24"/>
          <w:szCs w:val="24"/>
        </w:rPr>
        <w:t xml:space="preserve"> </w:t>
      </w:r>
      <w:r w:rsidR="00A0438A">
        <w:rPr>
          <w:rFonts w:asciiTheme="majorBidi" w:hAnsiTheme="majorBidi" w:cstheme="majorBidi"/>
          <w:sz w:val="24"/>
          <w:szCs w:val="24"/>
        </w:rPr>
        <w:fldChar w:fldCharType="begin" w:fldLock="1"/>
      </w:r>
      <w:r w:rsidR="00A0438A">
        <w:rPr>
          <w:rFonts w:asciiTheme="majorBidi" w:hAnsiTheme="majorBidi" w:cstheme="majorBidi"/>
          <w:sz w:val="24"/>
          <w:szCs w:val="24"/>
        </w:rPr>
        <w:instrText>ADDIN CSL_CITATION {"citationItems":[{"id":"ITEM-1","itemData":{"ISSN":"1410-2420","abstract":"The objective of this research is to get an understanding on the effect of investment decisions on value of a company using Structural Equation Model (SEM). It is expected that this model will give more comprehensive analysis on the effect of the investment decisions on value of the fir. This analysis was based on target population of 259 public companies at Jakarta Stock Exchange, with following finding. The investment decision effect on the value of the companies, respectively 12,25%. The theoretical finding on this research can be developed to make an investment decision at stock exchange. In other words, the investment decision made by companies will have some means of effect on company’s value compare with other factors.","author":[{"dropping-particle":"","family":"Hasnawati","given":"Sri","non-dropping-particle":"","parse-names":false,"suffix":""}],"container-title":"Journal Fakultas Ekonomi Universitas Lampung","id":"ITEM-1","issue":"2","issued":{"date-parts":[["2005"]]},"page":"117","title":"Dampak Set Peluang Investasi Terhadap Nilai Perusahaan Publik di Bursa Efek Jakarta","type":"article-journal","volume":"9"},"uris":["http://www.mendeley.com/documents/?uuid=73f4eee0-2542-4bd1-aef0-09738324af82"]}],"mendeley":{"formattedCitation":"(Hasnawati, 2005)","plainTextFormattedCitation":"(Hasnawati, 2005)","previouslyFormattedCitation":"(Hasnawati, 2005)"},"properties":{"noteIndex":0},"schema":"https://github.com/citation-style-language/schema/raw/master/csl-citation.json"}</w:instrText>
      </w:r>
      <w:r w:rsidR="00A0438A">
        <w:rPr>
          <w:rFonts w:asciiTheme="majorBidi" w:hAnsiTheme="majorBidi" w:cstheme="majorBidi"/>
          <w:sz w:val="24"/>
          <w:szCs w:val="24"/>
        </w:rPr>
        <w:fldChar w:fldCharType="separate"/>
      </w:r>
      <w:r w:rsidR="00A0438A" w:rsidRPr="00A0438A">
        <w:rPr>
          <w:rFonts w:asciiTheme="majorBidi" w:hAnsiTheme="majorBidi" w:cstheme="majorBidi"/>
          <w:noProof/>
          <w:sz w:val="24"/>
          <w:szCs w:val="24"/>
        </w:rPr>
        <w:t>(Hasnawati, 2005)</w:t>
      </w:r>
      <w:r w:rsidR="00A0438A">
        <w:rPr>
          <w:rFonts w:asciiTheme="majorBidi" w:hAnsiTheme="majorBidi" w:cstheme="majorBidi"/>
          <w:sz w:val="24"/>
          <w:szCs w:val="24"/>
        </w:rPr>
        <w:fldChar w:fldCharType="end"/>
      </w:r>
      <w:r w:rsidR="00A0438A" w:rsidRPr="00025527">
        <w:rPr>
          <w:rFonts w:asciiTheme="majorBidi" w:hAnsiTheme="majorBidi" w:cstheme="majorBidi"/>
          <w:sz w:val="24"/>
          <w:szCs w:val="24"/>
        </w:rPr>
        <w:t xml:space="preserve"> </w:t>
      </w:r>
      <w:r w:rsidR="00155C5D" w:rsidRPr="00025527">
        <w:rPr>
          <w:rFonts w:asciiTheme="majorBidi" w:hAnsiTheme="majorBidi" w:cstheme="majorBidi"/>
          <w:sz w:val="24"/>
          <w:szCs w:val="24"/>
        </w:rPr>
        <w:t>dengan demikian keputusan investasi sangat penting karenaa menyangkut masa depan perusahaan, perusahaan yang melakukan investasi dengan pertimbangan yang tidak baik, akan menyebabkan investasi yang gagal, investasi yang tidak maenghasilkan atau bahkan mengalami kerugian yang menyebabkan perusahaan bis bangkrut kedepannya jika tidak diperbaiki dan diperhatikan kembali cara mangembil keputusan investasi.</w:t>
      </w:r>
    </w:p>
    <w:p w14:paraId="36E11FD3" w14:textId="49574942" w:rsidR="00F9029E" w:rsidRPr="00025527" w:rsidRDefault="00B16B54" w:rsidP="00F9029E">
      <w:pPr>
        <w:ind w:firstLine="720"/>
        <w:jc w:val="both"/>
        <w:rPr>
          <w:rFonts w:asciiTheme="majorBidi" w:hAnsiTheme="majorBidi" w:cstheme="majorBidi"/>
          <w:sz w:val="24"/>
          <w:szCs w:val="24"/>
        </w:rPr>
      </w:pPr>
      <w:r w:rsidRPr="00025527">
        <w:rPr>
          <w:rFonts w:asciiTheme="majorBidi" w:hAnsiTheme="majorBidi" w:cstheme="majorBidi"/>
          <w:sz w:val="24"/>
          <w:szCs w:val="24"/>
        </w:rPr>
        <w:t>keputusan investasi memiliki pengaruh positif dan signifikan terhadap nilai perusahaan. Hal ini karena nilai perusahaan yang dibentuk melalui indikator nilai pasar saham sangat dipengaruhi oleh peluang investasi.</w:t>
      </w:r>
      <w:r w:rsidR="00A0438A">
        <w:rPr>
          <w:rFonts w:asciiTheme="majorBidi" w:hAnsiTheme="majorBidi" w:cstheme="majorBidi"/>
          <w:sz w:val="24"/>
          <w:szCs w:val="24"/>
          <w:lang w:val="en-US"/>
        </w:rPr>
        <w:t xml:space="preserve"> </w:t>
      </w:r>
      <w:r w:rsidR="00A0438A">
        <w:rPr>
          <w:rFonts w:asciiTheme="majorBidi" w:hAnsiTheme="majorBidi" w:cstheme="majorBidi"/>
          <w:sz w:val="24"/>
          <w:szCs w:val="24"/>
          <w:lang w:val="en-US"/>
        </w:rPr>
        <w:fldChar w:fldCharType="begin" w:fldLock="1"/>
      </w:r>
      <w:r w:rsidR="00A0438A">
        <w:rPr>
          <w:rFonts w:asciiTheme="majorBidi" w:hAnsiTheme="majorBidi" w:cstheme="majorBidi"/>
          <w:sz w:val="24"/>
          <w:szCs w:val="24"/>
          <w:lang w:val="en-US"/>
        </w:rPr>
        <w:instrText>ADDIN CSL_CITATION {"citationItems":[{"id":"ITEM-1","itemData":{"DOI":"10.1177/1094428106292896","ISSN":"1094-4281","abstract":"PBV is the relationship between stock market price and book value per share. This ratio measures the value given by financial market to the management and organization as a company continuous to grow. PBV shows ability of company creating a relative company value toward the capital invested. Higher the PBV, Ratio more successful the firm creating a value for stakeholders. This study is aimed to examine the influence of debt policy, dividend policy, profitability, company performance and invesment decision toward company value. Population of this study is all manufacturing company listed on IDX during 2009- 2011. By using purposive sampling, the writter got 27 companies to be the sample. This study used multiple regression analysis. The result shows that debt policy and dividend policy have a positive relation and insignificant toward company value while profitability, company performance and invesment decision have a positive relation and significant toward company value.","author":[{"dropping-particle":"","family":"Ulya","given":"Himatul","non-dropping-particle":"","parse-names":false,"suffix":""}],"container-title":"Dinamika Keuangan dan Perbankan","id":"ITEM-1","issued":{"date-parts":[["2014"]]},"page":"11","title":"Analisis Pengaruh Kebijakan Hutang, Kebijakan Dividen, Profitabilitas, Kinerja Perusahaan Dan Keputusan Investasi Terhadap Nilai Perusahaan Pada Perusahaan Manufaktur Yang Terdaftar Di Bursa Efek Indonesia (Bei) Tahun 2009-2011","type":"article-journal","volume":"Vol 12"},"uris":["http://www.mendeley.com/documents/?uuid=c09a7639-9211-477c-8db9-2e52a77e4cc3"]}],"mendeley":{"formattedCitation":"(Ulya, 2014)","plainTextFormattedCitation":"(Ulya, 2014)","previouslyFormattedCitation":"(Ulya, 2014)"},"properties":{"noteIndex":0},"schema":"https://github.com/citation-style-language/schema/raw/master/csl-citation.json"}</w:instrText>
      </w:r>
      <w:r w:rsidR="00A0438A">
        <w:rPr>
          <w:rFonts w:asciiTheme="majorBidi" w:hAnsiTheme="majorBidi" w:cstheme="majorBidi"/>
          <w:sz w:val="24"/>
          <w:szCs w:val="24"/>
          <w:lang w:val="en-US"/>
        </w:rPr>
        <w:fldChar w:fldCharType="separate"/>
      </w:r>
      <w:r w:rsidR="00A0438A" w:rsidRPr="00A0438A">
        <w:rPr>
          <w:rFonts w:asciiTheme="majorBidi" w:hAnsiTheme="majorBidi" w:cstheme="majorBidi"/>
          <w:noProof/>
          <w:sz w:val="24"/>
          <w:szCs w:val="24"/>
          <w:lang w:val="en-US"/>
        </w:rPr>
        <w:t>(Ulya, 2014)</w:t>
      </w:r>
      <w:r w:rsidR="00A0438A">
        <w:rPr>
          <w:rFonts w:asciiTheme="majorBidi" w:hAnsiTheme="majorBidi" w:cstheme="majorBidi"/>
          <w:sz w:val="24"/>
          <w:szCs w:val="24"/>
          <w:lang w:val="en-US"/>
        </w:rPr>
        <w:fldChar w:fldCharType="end"/>
      </w:r>
      <w:r w:rsidR="00A0438A" w:rsidRPr="00025527">
        <w:rPr>
          <w:rFonts w:asciiTheme="majorBidi" w:hAnsiTheme="majorBidi" w:cstheme="majorBidi"/>
          <w:sz w:val="24"/>
          <w:szCs w:val="24"/>
        </w:rPr>
        <w:t xml:space="preserve"> </w:t>
      </w:r>
      <w:r w:rsidRPr="00025527">
        <w:rPr>
          <w:rFonts w:asciiTheme="majorBidi" w:hAnsiTheme="majorBidi" w:cstheme="majorBidi"/>
          <w:sz w:val="24"/>
          <w:szCs w:val="24"/>
        </w:rPr>
        <w:t>keputusan investasi berpengaruh positif terhadap nilai perusahaan</w:t>
      </w:r>
      <w:r w:rsidR="00A0438A">
        <w:rPr>
          <w:rFonts w:asciiTheme="majorBidi" w:hAnsiTheme="majorBidi" w:cstheme="majorBidi"/>
          <w:sz w:val="24"/>
          <w:szCs w:val="24"/>
          <w:lang w:val="en-US"/>
        </w:rPr>
        <w:t xml:space="preserve"> </w:t>
      </w:r>
      <w:r w:rsidR="00A0438A">
        <w:rPr>
          <w:rFonts w:asciiTheme="majorBidi" w:hAnsiTheme="majorBidi" w:cstheme="majorBidi"/>
          <w:sz w:val="24"/>
          <w:szCs w:val="24"/>
          <w:lang w:val="en-US"/>
        </w:rPr>
        <w:fldChar w:fldCharType="begin" w:fldLock="1"/>
      </w:r>
      <w:r w:rsidR="006F5F56">
        <w:rPr>
          <w:rFonts w:asciiTheme="majorBidi" w:hAnsiTheme="majorBidi" w:cstheme="majorBidi"/>
          <w:sz w:val="24"/>
          <w:szCs w:val="24"/>
          <w:lang w:val="en-US"/>
        </w:rPr>
        <w:instrText>ADDIN CSL_CITATION {"citationItems":[{"id":"ITEM-1","itemData":{"ISSN":"1460-0585","author":[{"dropping-particle":"","family":"Rakhimsyah","given":"Leli Amnah","non-dropping-particle":"","parse-names":false,"suffix":""},{"dropping-particle":"","family":"Gunawan","given":"Barbara","non-dropping-particle":"","parse-names":false,"suffix":""}],"container-title":"Jurnal Investasi","id":"ITEM-1","issue":"1","issued":{"date-parts":[["2011"]]},"page":"34","title":"Pengaruh keputusan Investasi, Keputusan Pendaanan, Kebijakan Deviden dan Suku Bunga Terhadap Nilai Perusahaan","type":"article-journal","volume":"7"},"uris":["http://www.mendeley.com/documents/?uuid=046d742a-b44d-4bcf-9d6e-3a931bce0042"]}],"mendeley":{"formattedCitation":"(Rakhimsyah &amp; Gunawan, 2011)","plainTextFormattedCitation":"(Rakhimsyah &amp; Gunawan, 2011)","previouslyFormattedCitation":"(Rakhimsyah &amp; Gunawan, 2011)"},"properties":{"noteIndex":0},"schema":"https://github.com/citation-style-language/schema/raw/master/csl-citation.json"}</w:instrText>
      </w:r>
      <w:r w:rsidR="00A0438A">
        <w:rPr>
          <w:rFonts w:asciiTheme="majorBidi" w:hAnsiTheme="majorBidi" w:cstheme="majorBidi"/>
          <w:sz w:val="24"/>
          <w:szCs w:val="24"/>
          <w:lang w:val="en-US"/>
        </w:rPr>
        <w:fldChar w:fldCharType="separate"/>
      </w:r>
      <w:r w:rsidR="00A0438A" w:rsidRPr="00A0438A">
        <w:rPr>
          <w:rFonts w:asciiTheme="majorBidi" w:hAnsiTheme="majorBidi" w:cstheme="majorBidi"/>
          <w:noProof/>
          <w:sz w:val="24"/>
          <w:szCs w:val="24"/>
          <w:lang w:val="en-US"/>
        </w:rPr>
        <w:t>(Rakhimsyah &amp; Gunawan, 2011)</w:t>
      </w:r>
      <w:r w:rsidR="00A0438A">
        <w:rPr>
          <w:rFonts w:asciiTheme="majorBidi" w:hAnsiTheme="majorBidi" w:cstheme="majorBidi"/>
          <w:sz w:val="24"/>
          <w:szCs w:val="24"/>
          <w:lang w:val="en-US"/>
        </w:rPr>
        <w:fldChar w:fldCharType="end"/>
      </w:r>
    </w:p>
    <w:p w14:paraId="6915DE79" w14:textId="6E118BA5" w:rsidR="00997F6F" w:rsidRPr="00025527" w:rsidRDefault="00F9029E" w:rsidP="00A30DB1">
      <w:pPr>
        <w:ind w:firstLine="720"/>
        <w:jc w:val="both"/>
        <w:rPr>
          <w:rFonts w:asciiTheme="majorBidi" w:hAnsiTheme="majorBidi" w:cstheme="majorBidi"/>
          <w:sz w:val="24"/>
          <w:szCs w:val="24"/>
        </w:rPr>
      </w:pPr>
      <w:r w:rsidRPr="00025527">
        <w:rPr>
          <w:rFonts w:asciiTheme="majorBidi" w:hAnsiTheme="majorBidi" w:cstheme="majorBidi"/>
          <w:sz w:val="24"/>
          <w:szCs w:val="24"/>
        </w:rPr>
        <w:t xml:space="preserve">Dengan penjelasan diatas, </w:t>
      </w:r>
      <w:r w:rsidR="00AE0C61" w:rsidRPr="00025527">
        <w:rPr>
          <w:rFonts w:asciiTheme="majorBidi" w:hAnsiTheme="majorBidi" w:cstheme="majorBidi"/>
          <w:sz w:val="24"/>
          <w:szCs w:val="24"/>
        </w:rPr>
        <w:t>dapat disimpulkan bahwa keputusan invetasi merupakan hal yang dibutuhkan oleh perusahaan dan sangat penting bagi perusahaan, karena dalam penelitian tersebut didapat hasil yang menyatakan bahwa keputusan investasi memiliki pengaruh positif atau berpengaruh terhadap nilai perusahaan. dengan investasi tersebut perusahaan dapat memiliki aset dan modal yang didapat dari investasi yang tentunya membuat perusahaan lebih bernilai dan memiliki daya tarik yang besar bagi investor dalam memenanam modal diperusahaan mereka.</w:t>
      </w:r>
    </w:p>
    <w:p w14:paraId="5C93E92B" w14:textId="4BD53F02" w:rsidR="00997F6F" w:rsidRPr="00025527" w:rsidRDefault="00DB068C" w:rsidP="00E11719">
      <w:pPr>
        <w:ind w:firstLine="720"/>
        <w:jc w:val="both"/>
        <w:rPr>
          <w:rFonts w:ascii="Times New Roman" w:hAnsi="Times New Roman" w:cs="Times New Roman"/>
          <w:sz w:val="24"/>
          <w:szCs w:val="24"/>
        </w:rPr>
      </w:pPr>
      <w:r w:rsidRPr="00025527">
        <w:rPr>
          <w:rFonts w:ascii="Times New Roman" w:hAnsi="Times New Roman" w:cs="Times New Roman"/>
          <w:sz w:val="24"/>
          <w:szCs w:val="24"/>
        </w:rPr>
        <w:t>Alasan rasional untuk metode NPV adalah sangat jelas. Untuk menutupi kelemahan pada metode – metode lain. NPV sebesar nol menyiratkan bahwa arus kas proyek sudah mencukupi untuk membayar kembali modal yang diinvestasikan dan memberikan tingkat pengembalian yang diperlukan atas modal tersebut</w:t>
      </w:r>
      <w:r w:rsidR="00A0438A" w:rsidRPr="00A0438A">
        <w:rPr>
          <w:rFonts w:ascii="Times New Roman" w:hAnsi="Times New Roman" w:cs="Times New Roman"/>
          <w:sz w:val="24"/>
          <w:szCs w:val="24"/>
        </w:rPr>
        <w:t xml:space="preserve"> </w:t>
      </w:r>
      <w:r w:rsidR="00A0438A">
        <w:rPr>
          <w:rFonts w:ascii="Times New Roman" w:hAnsi="Times New Roman" w:cs="Times New Roman"/>
          <w:sz w:val="24"/>
          <w:szCs w:val="24"/>
        </w:rPr>
        <w:fldChar w:fldCharType="begin" w:fldLock="1"/>
      </w:r>
      <w:r w:rsidR="006F5F56">
        <w:rPr>
          <w:rFonts w:ascii="Times New Roman" w:hAnsi="Times New Roman" w:cs="Times New Roman"/>
          <w:sz w:val="24"/>
          <w:szCs w:val="24"/>
        </w:rPr>
        <w:instrText>ADDIN CSL_CITATION {"citationItems":[{"id":"ITEM-1","itemData":{"author":[{"dropping-particle":"","family":"Winarno","given":"Slamet Heri","non-dropping-particle":"","parse-names":false,"suffix":""}],"id":"ITEM-1","issue":"1","issued":{"date-parts":[["2014"]]},"title":"Analisis Penilaian Keputusan Investasi Menggunakan Metode NET PRESENT VALUE","type":"article-journal","volume":"I"},"uris":["http://www.mendeley.com/documents/?uuid=c4d84549-e8ee-406e-bf4a-1f60b09d74cd"]}],"mendeley":{"formattedCitation":"(Winarno, 2014)","plainTextFormattedCitation":"(Winarno, 2014)","previouslyFormattedCitation":"(Winarno, 2014)"},"properties":{"noteIndex":0},"schema":"https://github.com/citation-style-language/schema/raw/master/csl-citation.json"}</w:instrText>
      </w:r>
      <w:r w:rsidR="00A0438A">
        <w:rPr>
          <w:rFonts w:ascii="Times New Roman" w:hAnsi="Times New Roman" w:cs="Times New Roman"/>
          <w:sz w:val="24"/>
          <w:szCs w:val="24"/>
        </w:rPr>
        <w:fldChar w:fldCharType="separate"/>
      </w:r>
      <w:r w:rsidR="00A0438A" w:rsidRPr="00A0438A">
        <w:rPr>
          <w:rFonts w:ascii="Times New Roman" w:hAnsi="Times New Roman" w:cs="Times New Roman"/>
          <w:noProof/>
          <w:sz w:val="24"/>
          <w:szCs w:val="24"/>
        </w:rPr>
        <w:t>(Winarno, 2014)</w:t>
      </w:r>
      <w:r w:rsidR="00A0438A">
        <w:rPr>
          <w:rFonts w:ascii="Times New Roman" w:hAnsi="Times New Roman" w:cs="Times New Roman"/>
          <w:sz w:val="24"/>
          <w:szCs w:val="24"/>
        </w:rPr>
        <w:fldChar w:fldCharType="end"/>
      </w:r>
      <w:r w:rsidR="00995C68">
        <w:rPr>
          <w:rFonts w:ascii="Times New Roman" w:hAnsi="Times New Roman" w:cs="Times New Roman"/>
          <w:sz w:val="24"/>
          <w:szCs w:val="24"/>
          <w:lang w:val="en-US"/>
        </w:rPr>
        <w:t>,</w:t>
      </w:r>
      <w:r w:rsidR="00A0438A" w:rsidRPr="00025527">
        <w:rPr>
          <w:rFonts w:ascii="Times New Roman" w:hAnsi="Times New Roman" w:cs="Times New Roman"/>
          <w:sz w:val="24"/>
          <w:szCs w:val="24"/>
        </w:rPr>
        <w:t xml:space="preserve"> </w:t>
      </w:r>
      <w:r w:rsidRPr="00025527">
        <w:rPr>
          <w:rFonts w:ascii="Times New Roman" w:hAnsi="Times New Roman" w:cs="Times New Roman"/>
          <w:sz w:val="24"/>
          <w:szCs w:val="24"/>
        </w:rPr>
        <w:t>dengan pendapat tersebut kami akan melakuka</w:t>
      </w:r>
      <w:r w:rsidR="00995C68">
        <w:rPr>
          <w:rFonts w:ascii="Times New Roman" w:hAnsi="Times New Roman" w:cs="Times New Roman"/>
          <w:sz w:val="24"/>
          <w:szCs w:val="24"/>
          <w:lang w:val="en-US"/>
        </w:rPr>
        <w:t>n</w:t>
      </w:r>
      <w:r w:rsidRPr="00025527">
        <w:rPr>
          <w:rFonts w:ascii="Times New Roman" w:hAnsi="Times New Roman" w:cs="Times New Roman"/>
          <w:sz w:val="24"/>
          <w:szCs w:val="24"/>
        </w:rPr>
        <w:t xml:space="preserve"> </w:t>
      </w:r>
      <w:r w:rsidR="00995C68">
        <w:rPr>
          <w:rFonts w:ascii="Times New Roman" w:hAnsi="Times New Roman" w:cs="Times New Roman"/>
          <w:sz w:val="24"/>
          <w:szCs w:val="24"/>
          <w:lang w:val="en-US"/>
        </w:rPr>
        <w:t xml:space="preserve">penelitian </w:t>
      </w:r>
      <w:r w:rsidRPr="00025527">
        <w:rPr>
          <w:rFonts w:ascii="Times New Roman" w:hAnsi="Times New Roman" w:cs="Times New Roman"/>
          <w:sz w:val="24"/>
          <w:szCs w:val="24"/>
        </w:rPr>
        <w:t>dengan menggunakan metode NPV</w:t>
      </w:r>
      <w:r w:rsidR="00995C68">
        <w:rPr>
          <w:rFonts w:ascii="Times New Roman" w:hAnsi="Times New Roman" w:cs="Times New Roman"/>
          <w:sz w:val="24"/>
          <w:szCs w:val="24"/>
          <w:lang w:val="en-US"/>
        </w:rPr>
        <w:t xml:space="preserve"> saja</w:t>
      </w:r>
      <w:r w:rsidRPr="00025527">
        <w:rPr>
          <w:rFonts w:ascii="Times New Roman" w:hAnsi="Times New Roman" w:cs="Times New Roman"/>
          <w:sz w:val="24"/>
          <w:szCs w:val="24"/>
        </w:rPr>
        <w:t xml:space="preserve"> </w:t>
      </w:r>
      <w:r w:rsidR="00995C68">
        <w:rPr>
          <w:rFonts w:ascii="Times New Roman" w:hAnsi="Times New Roman" w:cs="Times New Roman"/>
          <w:sz w:val="24"/>
          <w:szCs w:val="24"/>
          <w:lang w:val="en-US"/>
        </w:rPr>
        <w:t xml:space="preserve">guna </w:t>
      </w:r>
      <w:r w:rsidRPr="00025527">
        <w:rPr>
          <w:rFonts w:ascii="Times New Roman" w:hAnsi="Times New Roman" w:cs="Times New Roman"/>
          <w:sz w:val="24"/>
          <w:szCs w:val="24"/>
        </w:rPr>
        <w:t>menpersempit cakupan penelitian</w:t>
      </w:r>
      <w:r w:rsidR="00E11719" w:rsidRPr="00025527">
        <w:rPr>
          <w:rFonts w:ascii="Times New Roman" w:hAnsi="Times New Roman" w:cs="Times New Roman"/>
          <w:sz w:val="24"/>
          <w:szCs w:val="24"/>
        </w:rPr>
        <w:t>.</w:t>
      </w:r>
      <w:r w:rsidRPr="00025527">
        <w:rPr>
          <w:rFonts w:ascii="Times New Roman" w:hAnsi="Times New Roman" w:cs="Times New Roman"/>
          <w:sz w:val="24"/>
          <w:szCs w:val="24"/>
        </w:rPr>
        <w:t xml:space="preserve"> </w:t>
      </w:r>
    </w:p>
    <w:p w14:paraId="5E9DAC95" w14:textId="77777777" w:rsidR="00295C57" w:rsidRPr="00025527" w:rsidRDefault="00295C57" w:rsidP="00E11719">
      <w:pPr>
        <w:ind w:firstLine="720"/>
        <w:jc w:val="both"/>
        <w:rPr>
          <w:rFonts w:ascii="Times New Roman" w:hAnsi="Times New Roman" w:cs="Times New Roman"/>
          <w:sz w:val="24"/>
          <w:szCs w:val="24"/>
        </w:rPr>
      </w:pPr>
    </w:p>
    <w:p w14:paraId="31650F08" w14:textId="77777777" w:rsidR="00997F6F" w:rsidRPr="00025527" w:rsidRDefault="00997F6F" w:rsidP="00997F6F">
      <w:pPr>
        <w:rPr>
          <w:rFonts w:ascii="Times New Roman" w:hAnsi="Times New Roman" w:cs="Times New Roman"/>
          <w:b/>
          <w:bCs/>
          <w:sz w:val="24"/>
          <w:szCs w:val="24"/>
        </w:rPr>
      </w:pPr>
      <w:r w:rsidRPr="00025527">
        <w:rPr>
          <w:rFonts w:ascii="Times New Roman" w:hAnsi="Times New Roman" w:cs="Times New Roman"/>
          <w:b/>
          <w:bCs/>
          <w:sz w:val="24"/>
          <w:szCs w:val="24"/>
        </w:rPr>
        <w:t>METEDOLOGI PENELITIAN</w:t>
      </w:r>
    </w:p>
    <w:p w14:paraId="0CFE7BC7" w14:textId="09970D08" w:rsidR="00997F6F" w:rsidRPr="000B76D4" w:rsidRDefault="00997F6F" w:rsidP="000B76D4">
      <w:pPr>
        <w:jc w:val="both"/>
        <w:rPr>
          <w:rFonts w:ascii="Times New Roman" w:hAnsi="Times New Roman" w:cs="Times New Roman"/>
          <w:sz w:val="24"/>
          <w:szCs w:val="24"/>
        </w:rPr>
      </w:pPr>
      <w:r w:rsidRPr="00025527">
        <w:rPr>
          <w:rFonts w:ascii="Times New Roman" w:hAnsi="Times New Roman" w:cs="Times New Roman"/>
          <w:sz w:val="24"/>
          <w:szCs w:val="24"/>
        </w:rPr>
        <w:tab/>
      </w:r>
      <w:r w:rsidR="000B76D4">
        <w:rPr>
          <w:rFonts w:ascii="Times New Roman" w:hAnsi="Times New Roman" w:cs="Times New Roman"/>
          <w:sz w:val="24"/>
          <w:szCs w:val="24"/>
          <w:lang w:val="en-US"/>
        </w:rPr>
        <w:t>P</w:t>
      </w:r>
      <w:r w:rsidR="000220D4" w:rsidRPr="00025527">
        <w:rPr>
          <w:rFonts w:ascii="Times New Roman" w:hAnsi="Times New Roman" w:cs="Times New Roman"/>
          <w:sz w:val="24"/>
          <w:szCs w:val="24"/>
        </w:rPr>
        <w:t xml:space="preserve">ada penelitian ini kami menggunakan metode analisis deskriptif, dimana penelitian menjelaskan peran dari </w:t>
      </w:r>
      <w:r w:rsidR="00610ED4" w:rsidRPr="00025527">
        <w:rPr>
          <w:rFonts w:ascii="Times New Roman" w:hAnsi="Times New Roman" w:cs="Times New Roman"/>
          <w:i/>
          <w:iCs/>
          <w:sz w:val="24"/>
          <w:szCs w:val="24"/>
          <w:lang w:val="en-US"/>
        </w:rPr>
        <w:t>Net Present Value</w:t>
      </w:r>
      <w:r w:rsidR="00610ED4" w:rsidRPr="00025527">
        <w:rPr>
          <w:rFonts w:ascii="Times New Roman" w:hAnsi="Times New Roman" w:cs="Times New Roman"/>
          <w:sz w:val="24"/>
          <w:szCs w:val="24"/>
          <w:lang w:val="en-US"/>
        </w:rPr>
        <w:t xml:space="preserve"> secara khusus terhadap </w:t>
      </w:r>
      <w:r w:rsidR="000220D4" w:rsidRPr="00025527">
        <w:rPr>
          <w:rFonts w:ascii="Times New Roman" w:hAnsi="Times New Roman" w:cs="Times New Roman"/>
          <w:sz w:val="24"/>
          <w:szCs w:val="24"/>
        </w:rPr>
        <w:t xml:space="preserve">terhadap keputusan investasi </w:t>
      </w:r>
      <w:r w:rsidR="000220D4" w:rsidRPr="00025527">
        <w:rPr>
          <w:rFonts w:ascii="Times New Roman" w:hAnsi="Times New Roman" w:cs="Times New Roman"/>
          <w:sz w:val="24"/>
          <w:szCs w:val="24"/>
        </w:rPr>
        <w:lastRenderedPageBreak/>
        <w:t>yang dilakukan oleh perusahaan</w:t>
      </w:r>
      <w:r w:rsidR="00610ED4" w:rsidRPr="00025527">
        <w:rPr>
          <w:rFonts w:ascii="Times New Roman" w:hAnsi="Times New Roman" w:cs="Times New Roman"/>
          <w:sz w:val="24"/>
          <w:szCs w:val="24"/>
          <w:lang w:val="en-US"/>
        </w:rPr>
        <w:t xml:space="preserve">. </w:t>
      </w:r>
      <w:r w:rsidR="000B76D4" w:rsidRPr="00025527">
        <w:rPr>
          <w:rFonts w:ascii="Times New Roman" w:hAnsi="Times New Roman" w:cs="Times New Roman"/>
          <w:sz w:val="24"/>
          <w:szCs w:val="24"/>
          <w:lang w:val="en-US"/>
        </w:rPr>
        <w:t>Dalam hal ini peneliti memberikan dua jenis kasus yang berbeda yang dilakukan oleh perusahaan, dan peneliti akan membandingkan kedua kasus tersebut</w:t>
      </w:r>
      <w:r w:rsidR="009F6919">
        <w:rPr>
          <w:rFonts w:ascii="Times New Roman" w:hAnsi="Times New Roman" w:cs="Times New Roman"/>
          <w:sz w:val="24"/>
          <w:szCs w:val="24"/>
          <w:lang w:val="en-US"/>
        </w:rPr>
        <w:t xml:space="preserve"> dengan mengaplikasikannya pada rumus </w:t>
      </w:r>
      <w:r w:rsidR="009F6919" w:rsidRPr="009F6919">
        <w:rPr>
          <w:rFonts w:ascii="Times New Roman" w:hAnsi="Times New Roman" w:cs="Times New Roman"/>
          <w:i/>
          <w:iCs/>
          <w:sz w:val="24"/>
          <w:szCs w:val="24"/>
          <w:lang w:val="en-US"/>
        </w:rPr>
        <w:t>Net present Value.</w:t>
      </w:r>
    </w:p>
    <w:p w14:paraId="19DF3AEA" w14:textId="77777777" w:rsidR="00997F6F" w:rsidRPr="00025527" w:rsidRDefault="00997F6F" w:rsidP="00295C57">
      <w:pPr>
        <w:jc w:val="both"/>
        <w:rPr>
          <w:rFonts w:ascii="Times New Roman" w:hAnsi="Times New Roman" w:cs="Times New Roman"/>
          <w:sz w:val="24"/>
          <w:szCs w:val="24"/>
        </w:rPr>
      </w:pPr>
    </w:p>
    <w:p w14:paraId="23E3F0A3" w14:textId="77777777" w:rsidR="00997F6F" w:rsidRPr="00025527" w:rsidRDefault="00997F6F" w:rsidP="00997F6F">
      <w:pPr>
        <w:rPr>
          <w:rFonts w:ascii="Times New Roman" w:hAnsi="Times New Roman" w:cs="Times New Roman"/>
          <w:b/>
          <w:bCs/>
          <w:sz w:val="24"/>
          <w:szCs w:val="24"/>
        </w:rPr>
      </w:pPr>
      <w:r w:rsidRPr="00025527">
        <w:rPr>
          <w:rFonts w:ascii="Times New Roman" w:hAnsi="Times New Roman" w:cs="Times New Roman"/>
          <w:b/>
          <w:bCs/>
          <w:sz w:val="24"/>
          <w:szCs w:val="24"/>
        </w:rPr>
        <w:t>HASIL DAN PEMBAHASAN</w:t>
      </w:r>
    </w:p>
    <w:p w14:paraId="63BA18B3" w14:textId="40C81B9D" w:rsidR="00D31B33" w:rsidRPr="000B76D4" w:rsidRDefault="00610ED4" w:rsidP="000B76D4">
      <w:pPr>
        <w:jc w:val="both"/>
        <w:rPr>
          <w:rFonts w:ascii="Times New Roman" w:hAnsi="Times New Roman" w:cs="Times New Roman"/>
          <w:sz w:val="24"/>
          <w:szCs w:val="24"/>
        </w:rPr>
      </w:pPr>
      <w:r w:rsidRPr="00025527">
        <w:rPr>
          <w:rFonts w:ascii="Times New Roman" w:hAnsi="Times New Roman" w:cs="Times New Roman"/>
          <w:sz w:val="24"/>
          <w:szCs w:val="24"/>
        </w:rPr>
        <w:tab/>
      </w:r>
      <w:r w:rsidR="00D3016F" w:rsidRPr="00025527">
        <w:rPr>
          <w:rFonts w:ascii="Times New Roman" w:hAnsi="Times New Roman" w:cs="Times New Roman"/>
          <w:sz w:val="24"/>
          <w:szCs w:val="24"/>
          <w:lang w:val="en-US"/>
        </w:rPr>
        <w:t xml:space="preserve">Berdasarkan Perhitungan </w:t>
      </w:r>
      <w:r w:rsidR="00D3016F" w:rsidRPr="00025527">
        <w:rPr>
          <w:rFonts w:ascii="Times New Roman" w:hAnsi="Times New Roman" w:cs="Times New Roman"/>
          <w:i/>
          <w:iCs/>
          <w:sz w:val="24"/>
          <w:szCs w:val="24"/>
          <w:lang w:val="en-US"/>
        </w:rPr>
        <w:t>Capital Budgeting</w:t>
      </w:r>
      <w:r w:rsidR="00D3016F" w:rsidRPr="00025527">
        <w:rPr>
          <w:rFonts w:ascii="Times New Roman" w:hAnsi="Times New Roman" w:cs="Times New Roman"/>
          <w:sz w:val="24"/>
          <w:szCs w:val="24"/>
          <w:lang w:val="en-US"/>
        </w:rPr>
        <w:t xml:space="preserve">, </w:t>
      </w:r>
      <w:r w:rsidR="00D3016F" w:rsidRPr="00025527">
        <w:rPr>
          <w:rFonts w:ascii="Times New Roman" w:hAnsi="Times New Roman" w:cs="Times New Roman"/>
          <w:sz w:val="24"/>
          <w:szCs w:val="24"/>
        </w:rPr>
        <w:t xml:space="preserve">Peneliti </w:t>
      </w:r>
      <w:r w:rsidR="00D3016F" w:rsidRPr="00025527">
        <w:rPr>
          <w:rFonts w:ascii="Times New Roman" w:hAnsi="Times New Roman" w:cs="Times New Roman"/>
          <w:sz w:val="24"/>
          <w:szCs w:val="24"/>
          <w:lang w:val="en-US"/>
        </w:rPr>
        <w:t xml:space="preserve">hanya </w:t>
      </w:r>
      <w:r w:rsidR="00D3016F" w:rsidRPr="00025527">
        <w:rPr>
          <w:rFonts w:ascii="Times New Roman" w:hAnsi="Times New Roman" w:cs="Times New Roman"/>
          <w:sz w:val="24"/>
          <w:szCs w:val="24"/>
        </w:rPr>
        <w:t xml:space="preserve">menggunakan </w:t>
      </w:r>
      <w:r w:rsidR="00D3016F" w:rsidRPr="00025527">
        <w:rPr>
          <w:rFonts w:ascii="Times New Roman" w:hAnsi="Times New Roman" w:cs="Times New Roman"/>
          <w:sz w:val="24"/>
          <w:szCs w:val="24"/>
          <w:lang w:val="en-US"/>
        </w:rPr>
        <w:t xml:space="preserve">salah satu perhitungan saja, yaitu </w:t>
      </w:r>
      <w:r w:rsidR="00D3016F" w:rsidRPr="00025527">
        <w:rPr>
          <w:rFonts w:ascii="Times New Roman" w:hAnsi="Times New Roman" w:cs="Times New Roman"/>
          <w:sz w:val="24"/>
          <w:szCs w:val="24"/>
        </w:rPr>
        <w:t xml:space="preserve">ilustrasi perhitungan </w:t>
      </w:r>
      <w:r w:rsidR="00D3016F" w:rsidRPr="00025527">
        <w:rPr>
          <w:rFonts w:ascii="Times New Roman" w:hAnsi="Times New Roman" w:cs="Times New Roman"/>
          <w:i/>
          <w:iCs/>
          <w:sz w:val="24"/>
          <w:szCs w:val="24"/>
        </w:rPr>
        <w:t>Net Present Value</w:t>
      </w:r>
      <w:r w:rsidR="00D3016F" w:rsidRPr="00025527">
        <w:rPr>
          <w:rFonts w:ascii="Times New Roman" w:hAnsi="Times New Roman" w:cs="Times New Roman"/>
          <w:sz w:val="24"/>
          <w:szCs w:val="24"/>
        </w:rPr>
        <w:t xml:space="preserve"> untuk mengetahui </w:t>
      </w:r>
      <w:r w:rsidR="00D3016F" w:rsidRPr="00025527">
        <w:rPr>
          <w:rFonts w:ascii="Times New Roman" w:hAnsi="Times New Roman" w:cs="Times New Roman"/>
          <w:sz w:val="24"/>
          <w:szCs w:val="24"/>
          <w:lang w:val="en-US"/>
        </w:rPr>
        <w:t xml:space="preserve">kelayakan </w:t>
      </w:r>
      <w:r w:rsidR="00D3016F" w:rsidRPr="00025527">
        <w:rPr>
          <w:rFonts w:ascii="Times New Roman" w:hAnsi="Times New Roman" w:cs="Times New Roman"/>
          <w:sz w:val="24"/>
          <w:szCs w:val="24"/>
        </w:rPr>
        <w:t>terhadap keputusan investas</w:t>
      </w:r>
      <w:r w:rsidR="00D3016F" w:rsidRPr="00025527">
        <w:rPr>
          <w:rFonts w:ascii="Times New Roman" w:hAnsi="Times New Roman" w:cs="Times New Roman"/>
          <w:sz w:val="24"/>
          <w:szCs w:val="24"/>
          <w:lang w:val="en-US"/>
        </w:rPr>
        <w:t>i</w:t>
      </w:r>
      <w:r w:rsidR="00D3016F" w:rsidRPr="00025527">
        <w:rPr>
          <w:rFonts w:ascii="Times New Roman" w:hAnsi="Times New Roman" w:cs="Times New Roman"/>
          <w:sz w:val="24"/>
          <w:szCs w:val="24"/>
        </w:rPr>
        <w:t xml:space="preserve"> yang dilakukan oleh perusahaan.</w:t>
      </w:r>
      <w:r w:rsidR="000B76D4">
        <w:rPr>
          <w:rFonts w:ascii="Times New Roman" w:hAnsi="Times New Roman" w:cs="Times New Roman"/>
          <w:sz w:val="24"/>
          <w:szCs w:val="24"/>
          <w:lang w:val="en-US"/>
        </w:rPr>
        <w:t xml:space="preserve"> </w:t>
      </w:r>
      <w:r w:rsidRPr="00025527">
        <w:rPr>
          <w:rFonts w:ascii="Times New Roman" w:hAnsi="Times New Roman" w:cs="Times New Roman"/>
          <w:sz w:val="24"/>
          <w:szCs w:val="24"/>
          <w:lang w:val="en-US"/>
        </w:rPr>
        <w:t>Hasil pembahasan peneliti akan diperlihatkan melalui ilustrasi yang ditampilkan dalam bentuk tabel</w:t>
      </w:r>
      <w:r w:rsidR="00D31B33" w:rsidRPr="00025527">
        <w:rPr>
          <w:rFonts w:ascii="Times New Roman" w:hAnsi="Times New Roman" w:cs="Times New Roman"/>
          <w:sz w:val="24"/>
          <w:szCs w:val="24"/>
          <w:lang w:val="en-US"/>
        </w:rPr>
        <w:t>.</w:t>
      </w:r>
    </w:p>
    <w:p w14:paraId="17D068DF" w14:textId="77777777" w:rsidR="00B264F3" w:rsidRPr="00025527" w:rsidRDefault="00B264F3" w:rsidP="00D3016F">
      <w:pPr>
        <w:jc w:val="both"/>
        <w:rPr>
          <w:rFonts w:ascii="Times New Roman" w:hAnsi="Times New Roman" w:cs="Times New Roman"/>
          <w:sz w:val="24"/>
          <w:szCs w:val="24"/>
          <w:lang w:val="en-US"/>
        </w:rPr>
      </w:pPr>
    </w:p>
    <w:p w14:paraId="543E1EFE" w14:textId="3324E13D" w:rsidR="00D31B33" w:rsidRPr="00025527" w:rsidRDefault="00D31B33" w:rsidP="00610ED4">
      <w:pPr>
        <w:rPr>
          <w:rFonts w:ascii="Times New Roman" w:hAnsi="Times New Roman" w:cs="Times New Roman"/>
          <w:b/>
          <w:bCs/>
          <w:sz w:val="24"/>
          <w:szCs w:val="24"/>
          <w:lang w:val="en-US"/>
        </w:rPr>
      </w:pPr>
      <w:r w:rsidRPr="00025527">
        <w:rPr>
          <w:rFonts w:ascii="Times New Roman" w:hAnsi="Times New Roman" w:cs="Times New Roman"/>
          <w:b/>
          <w:bCs/>
          <w:sz w:val="24"/>
          <w:szCs w:val="24"/>
          <w:lang w:val="en-US"/>
        </w:rPr>
        <w:t>Tabel 4.1</w:t>
      </w:r>
      <w:r w:rsidR="004724E6" w:rsidRPr="00025527">
        <w:rPr>
          <w:rFonts w:ascii="Times New Roman" w:hAnsi="Times New Roman" w:cs="Times New Roman"/>
          <w:b/>
          <w:bCs/>
          <w:sz w:val="24"/>
          <w:szCs w:val="24"/>
          <w:lang w:val="en-US"/>
        </w:rPr>
        <w:t xml:space="preserve"> Kasus Pertama</w:t>
      </w:r>
    </w:p>
    <w:tbl>
      <w:tblPr>
        <w:tblStyle w:val="PlainTable2"/>
        <w:tblW w:w="0" w:type="auto"/>
        <w:tblLook w:val="04A0" w:firstRow="1" w:lastRow="0" w:firstColumn="1" w:lastColumn="0" w:noHBand="0" w:noVBand="1"/>
      </w:tblPr>
      <w:tblGrid>
        <w:gridCol w:w="1502"/>
        <w:gridCol w:w="1502"/>
        <w:gridCol w:w="1503"/>
        <w:gridCol w:w="1503"/>
        <w:gridCol w:w="1503"/>
        <w:gridCol w:w="1503"/>
      </w:tblGrid>
      <w:tr w:rsidR="008875A4" w:rsidRPr="00025527" w14:paraId="7CDF7BC5" w14:textId="77777777" w:rsidTr="008B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649D186" w14:textId="0D4D5FCD" w:rsidR="008875A4" w:rsidRPr="00025527" w:rsidRDefault="008875A4" w:rsidP="008875A4">
            <w:pPr>
              <w:jc w:val="center"/>
              <w:rPr>
                <w:rFonts w:ascii="Times New Roman" w:hAnsi="Times New Roman" w:cs="Times New Roman"/>
                <w:sz w:val="24"/>
                <w:szCs w:val="24"/>
                <w:lang w:val="en-US"/>
              </w:rPr>
            </w:pPr>
            <w:r w:rsidRPr="00025527">
              <w:rPr>
                <w:rFonts w:ascii="Times New Roman" w:hAnsi="Times New Roman" w:cs="Times New Roman"/>
                <w:sz w:val="24"/>
                <w:szCs w:val="24"/>
                <w:lang w:val="en-US"/>
              </w:rPr>
              <w:t>Keterangan</w:t>
            </w:r>
          </w:p>
        </w:tc>
        <w:tc>
          <w:tcPr>
            <w:tcW w:w="1502" w:type="dxa"/>
          </w:tcPr>
          <w:p w14:paraId="78F7D4EC" w14:textId="31BC5503" w:rsidR="008875A4" w:rsidRPr="00025527" w:rsidRDefault="008875A4" w:rsidP="00887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ke-0</w:t>
            </w:r>
          </w:p>
        </w:tc>
        <w:tc>
          <w:tcPr>
            <w:tcW w:w="1503" w:type="dxa"/>
          </w:tcPr>
          <w:p w14:paraId="56B05A5E" w14:textId="4A366ECB" w:rsidR="008875A4" w:rsidRPr="00025527" w:rsidRDefault="008875A4" w:rsidP="00887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ke-1</w:t>
            </w:r>
          </w:p>
        </w:tc>
        <w:tc>
          <w:tcPr>
            <w:tcW w:w="1503" w:type="dxa"/>
          </w:tcPr>
          <w:p w14:paraId="4687B312" w14:textId="33A1B35E" w:rsidR="008875A4" w:rsidRPr="00025527" w:rsidRDefault="008875A4" w:rsidP="00887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Tahun ke-2</w:t>
            </w:r>
          </w:p>
        </w:tc>
        <w:tc>
          <w:tcPr>
            <w:tcW w:w="1503" w:type="dxa"/>
          </w:tcPr>
          <w:p w14:paraId="5EED9B18" w14:textId="0BF702CF" w:rsidR="008875A4" w:rsidRPr="00025527" w:rsidRDefault="008875A4" w:rsidP="00887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ke-3</w:t>
            </w:r>
          </w:p>
        </w:tc>
        <w:tc>
          <w:tcPr>
            <w:tcW w:w="1503" w:type="dxa"/>
          </w:tcPr>
          <w:p w14:paraId="5C63D497" w14:textId="08E503C9" w:rsidR="008875A4" w:rsidRPr="00025527" w:rsidRDefault="008875A4" w:rsidP="008875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Tahun ke-4</w:t>
            </w:r>
          </w:p>
        </w:tc>
      </w:tr>
      <w:tr w:rsidR="008875A4" w:rsidRPr="00025527" w14:paraId="477C6AFF"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7B605570" w14:textId="58C110A1"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Investasi Awal</w:t>
            </w:r>
          </w:p>
        </w:tc>
        <w:tc>
          <w:tcPr>
            <w:tcW w:w="1502" w:type="dxa"/>
            <w:vAlign w:val="center"/>
          </w:tcPr>
          <w:p w14:paraId="39BA9822" w14:textId="1ED574D8"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w:t>
            </w:r>
            <w:r w:rsidR="004724E6" w:rsidRPr="00025527">
              <w:rPr>
                <w:rFonts w:ascii="Times New Roman" w:hAnsi="Times New Roman" w:cs="Times New Roman"/>
                <w:sz w:val="24"/>
                <w:szCs w:val="24"/>
                <w:lang w:val="en-US"/>
              </w:rPr>
              <w:t>5</w:t>
            </w:r>
            <w:r w:rsidRPr="00025527">
              <w:rPr>
                <w:rFonts w:ascii="Times New Roman" w:hAnsi="Times New Roman" w:cs="Times New Roman"/>
                <w:sz w:val="24"/>
                <w:szCs w:val="24"/>
                <w:lang w:val="en-US"/>
              </w:rPr>
              <w:t>.000)</w:t>
            </w:r>
          </w:p>
        </w:tc>
        <w:tc>
          <w:tcPr>
            <w:tcW w:w="1503" w:type="dxa"/>
            <w:vAlign w:val="center"/>
          </w:tcPr>
          <w:p w14:paraId="466B204D"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16C2FC8C"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515F40C7"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4E44FBCB"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875A4" w:rsidRPr="00025527" w14:paraId="568FFB71" w14:textId="77777777" w:rsidTr="008B121A">
        <w:tc>
          <w:tcPr>
            <w:cnfStyle w:val="001000000000" w:firstRow="0" w:lastRow="0" w:firstColumn="1" w:lastColumn="0" w:oddVBand="0" w:evenVBand="0" w:oddHBand="0" w:evenHBand="0" w:firstRowFirstColumn="0" w:firstRowLastColumn="0" w:lastRowFirstColumn="0" w:lastRowLastColumn="0"/>
            <w:tcW w:w="1502" w:type="dxa"/>
          </w:tcPr>
          <w:p w14:paraId="0B2180B9" w14:textId="09A3B815"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Inflow</w:t>
            </w:r>
          </w:p>
        </w:tc>
        <w:tc>
          <w:tcPr>
            <w:tcW w:w="1502" w:type="dxa"/>
            <w:vAlign w:val="center"/>
          </w:tcPr>
          <w:p w14:paraId="1F53E2A5" w14:textId="77777777"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702A9893" w14:textId="695402B7"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20.000</w:t>
            </w:r>
          </w:p>
        </w:tc>
        <w:tc>
          <w:tcPr>
            <w:tcW w:w="1503" w:type="dxa"/>
            <w:vAlign w:val="center"/>
          </w:tcPr>
          <w:p w14:paraId="2D2C27EE" w14:textId="2F8A3688"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c>
          <w:tcPr>
            <w:tcW w:w="1503" w:type="dxa"/>
            <w:vAlign w:val="center"/>
          </w:tcPr>
          <w:p w14:paraId="120497ED" w14:textId="645ACEFA"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c>
          <w:tcPr>
            <w:tcW w:w="1503" w:type="dxa"/>
            <w:vAlign w:val="center"/>
          </w:tcPr>
          <w:p w14:paraId="554516FE" w14:textId="0AC34948"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r>
      <w:tr w:rsidR="008875A4" w:rsidRPr="00025527" w14:paraId="2DDF0269"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6CAE10D7" w14:textId="01F35E9A"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Outflow</w:t>
            </w:r>
          </w:p>
        </w:tc>
        <w:tc>
          <w:tcPr>
            <w:tcW w:w="1502" w:type="dxa"/>
            <w:vAlign w:val="center"/>
          </w:tcPr>
          <w:p w14:paraId="6CC8EC6F"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7323408D" w14:textId="0CDE31ED"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(11.000)</w:t>
            </w:r>
          </w:p>
        </w:tc>
        <w:tc>
          <w:tcPr>
            <w:tcW w:w="1503" w:type="dxa"/>
            <w:vAlign w:val="center"/>
          </w:tcPr>
          <w:p w14:paraId="2A706686" w14:textId="78CE2DA8"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c>
          <w:tcPr>
            <w:tcW w:w="1503" w:type="dxa"/>
            <w:vAlign w:val="center"/>
          </w:tcPr>
          <w:p w14:paraId="3519DB8D" w14:textId="18BA8869"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c>
          <w:tcPr>
            <w:tcW w:w="1503" w:type="dxa"/>
            <w:vAlign w:val="center"/>
          </w:tcPr>
          <w:p w14:paraId="3C0884E4" w14:textId="470FD9B8"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r>
      <w:tr w:rsidR="008875A4" w:rsidRPr="00025527" w14:paraId="426D2870" w14:textId="77777777" w:rsidTr="008B121A">
        <w:tc>
          <w:tcPr>
            <w:cnfStyle w:val="001000000000" w:firstRow="0" w:lastRow="0" w:firstColumn="1" w:lastColumn="0" w:oddVBand="0" w:evenVBand="0" w:oddHBand="0" w:evenHBand="0" w:firstRowFirstColumn="0" w:firstRowLastColumn="0" w:lastRowFirstColumn="0" w:lastRowLastColumn="0"/>
            <w:tcW w:w="1502" w:type="dxa"/>
          </w:tcPr>
          <w:p w14:paraId="5F6C38FB" w14:textId="0641F9CA"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Net Inflow</w:t>
            </w:r>
          </w:p>
        </w:tc>
        <w:tc>
          <w:tcPr>
            <w:tcW w:w="1502" w:type="dxa"/>
            <w:vAlign w:val="center"/>
          </w:tcPr>
          <w:p w14:paraId="55D2CFEC" w14:textId="77777777"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137F694D" w14:textId="21A0A896"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9.000</w:t>
            </w:r>
          </w:p>
        </w:tc>
        <w:tc>
          <w:tcPr>
            <w:tcW w:w="1503" w:type="dxa"/>
            <w:vAlign w:val="center"/>
          </w:tcPr>
          <w:p w14:paraId="19F77D46" w14:textId="5E5FA9C2"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468DB927" w14:textId="170062A0"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4604D506" w14:textId="04D4643A"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r>
      <w:tr w:rsidR="008875A4" w:rsidRPr="00025527" w14:paraId="5824CDEA"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3D52008B" w14:textId="7C0FAEDD"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Salvage</w:t>
            </w:r>
          </w:p>
        </w:tc>
        <w:tc>
          <w:tcPr>
            <w:tcW w:w="1502" w:type="dxa"/>
            <w:vAlign w:val="center"/>
          </w:tcPr>
          <w:p w14:paraId="0DEBBA2D"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2752167B"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13354720"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7DF65350"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6DE72935" w14:textId="79E8967E"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3.000</w:t>
            </w:r>
          </w:p>
        </w:tc>
      </w:tr>
      <w:tr w:rsidR="008875A4" w:rsidRPr="00025527" w14:paraId="53F65D25" w14:textId="77777777" w:rsidTr="008B121A">
        <w:tc>
          <w:tcPr>
            <w:cnfStyle w:val="001000000000" w:firstRow="0" w:lastRow="0" w:firstColumn="1" w:lastColumn="0" w:oddVBand="0" w:evenVBand="0" w:oddHBand="0" w:evenHBand="0" w:firstRowFirstColumn="0" w:firstRowLastColumn="0" w:lastRowFirstColumn="0" w:lastRowLastColumn="0"/>
            <w:tcW w:w="1502" w:type="dxa"/>
          </w:tcPr>
          <w:p w14:paraId="70B521AF" w14:textId="376DAC4C"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Net Cash Flow</w:t>
            </w:r>
          </w:p>
        </w:tc>
        <w:tc>
          <w:tcPr>
            <w:tcW w:w="1502" w:type="dxa"/>
            <w:vAlign w:val="center"/>
          </w:tcPr>
          <w:p w14:paraId="6FDA1DF9" w14:textId="074BE8CF"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w:t>
            </w:r>
            <w:r w:rsidR="004724E6" w:rsidRPr="00025527">
              <w:rPr>
                <w:rFonts w:ascii="Times New Roman" w:hAnsi="Times New Roman" w:cs="Times New Roman"/>
                <w:sz w:val="24"/>
                <w:szCs w:val="24"/>
                <w:lang w:val="en-US"/>
              </w:rPr>
              <w:t>5</w:t>
            </w:r>
            <w:r w:rsidRPr="00025527">
              <w:rPr>
                <w:rFonts w:ascii="Times New Roman" w:hAnsi="Times New Roman" w:cs="Times New Roman"/>
                <w:sz w:val="24"/>
                <w:szCs w:val="24"/>
                <w:lang w:val="en-US"/>
              </w:rPr>
              <w:t>.000)</w:t>
            </w:r>
          </w:p>
        </w:tc>
        <w:tc>
          <w:tcPr>
            <w:tcW w:w="1503" w:type="dxa"/>
            <w:vAlign w:val="center"/>
          </w:tcPr>
          <w:p w14:paraId="1DBCCCC6" w14:textId="20AB91EE"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6F089062" w14:textId="710A1340"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3697F23E" w14:textId="2A917C81"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7E350B10" w14:textId="75556076"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12.000</w:t>
            </w:r>
          </w:p>
        </w:tc>
      </w:tr>
      <w:tr w:rsidR="008875A4" w:rsidRPr="00025527" w14:paraId="190E461F"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Pr>
          <w:p w14:paraId="2D6049DB" w14:textId="3D5EDFEB"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Discount rate 10%</w:t>
            </w:r>
          </w:p>
        </w:tc>
        <w:tc>
          <w:tcPr>
            <w:tcW w:w="1502" w:type="dxa"/>
            <w:vAlign w:val="center"/>
          </w:tcPr>
          <w:p w14:paraId="61FE223C" w14:textId="77777777"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6D74432B" w14:textId="350EE0A4"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0,9009</w:t>
            </w:r>
          </w:p>
        </w:tc>
        <w:tc>
          <w:tcPr>
            <w:tcW w:w="1503" w:type="dxa"/>
            <w:vAlign w:val="center"/>
          </w:tcPr>
          <w:p w14:paraId="2041ADA0" w14:textId="56C8970A"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0,8264</w:t>
            </w:r>
          </w:p>
        </w:tc>
        <w:tc>
          <w:tcPr>
            <w:tcW w:w="1503" w:type="dxa"/>
            <w:vAlign w:val="center"/>
          </w:tcPr>
          <w:p w14:paraId="12AEA746" w14:textId="7A4182C8"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0,7513</w:t>
            </w:r>
          </w:p>
        </w:tc>
        <w:tc>
          <w:tcPr>
            <w:tcW w:w="1503" w:type="dxa"/>
            <w:vAlign w:val="center"/>
          </w:tcPr>
          <w:p w14:paraId="5153DB3B" w14:textId="057E2C4B" w:rsidR="008875A4" w:rsidRPr="00025527" w:rsidRDefault="008875A4"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0,6830</w:t>
            </w:r>
          </w:p>
        </w:tc>
      </w:tr>
      <w:tr w:rsidR="008875A4" w:rsidRPr="00025527" w14:paraId="0C505D8F" w14:textId="77777777" w:rsidTr="008B121A">
        <w:tc>
          <w:tcPr>
            <w:cnfStyle w:val="001000000000" w:firstRow="0" w:lastRow="0" w:firstColumn="1" w:lastColumn="0" w:oddVBand="0" w:evenVBand="0" w:oddHBand="0" w:evenHBand="0" w:firstRowFirstColumn="0" w:firstRowLastColumn="0" w:lastRowFirstColumn="0" w:lastRowLastColumn="0"/>
            <w:tcW w:w="1502" w:type="dxa"/>
          </w:tcPr>
          <w:p w14:paraId="53A4C503" w14:textId="1CB4AB26" w:rsidR="008875A4" w:rsidRPr="00025527" w:rsidRDefault="008875A4"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PV of NCF</w:t>
            </w:r>
          </w:p>
        </w:tc>
        <w:tc>
          <w:tcPr>
            <w:tcW w:w="1502" w:type="dxa"/>
            <w:vAlign w:val="center"/>
          </w:tcPr>
          <w:p w14:paraId="7326F54E" w14:textId="5400411B"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w:t>
            </w:r>
            <w:r w:rsidR="004724E6" w:rsidRPr="00025527">
              <w:rPr>
                <w:rFonts w:ascii="Times New Roman" w:hAnsi="Times New Roman" w:cs="Times New Roman"/>
                <w:sz w:val="24"/>
                <w:szCs w:val="24"/>
                <w:lang w:val="en-US"/>
              </w:rPr>
              <w:t>5</w:t>
            </w:r>
            <w:r w:rsidRPr="00025527">
              <w:rPr>
                <w:rFonts w:ascii="Times New Roman" w:hAnsi="Times New Roman" w:cs="Times New Roman"/>
                <w:sz w:val="24"/>
                <w:szCs w:val="24"/>
                <w:lang w:val="en-US"/>
              </w:rPr>
              <w:t>.000)</w:t>
            </w:r>
          </w:p>
        </w:tc>
        <w:tc>
          <w:tcPr>
            <w:tcW w:w="1503" w:type="dxa"/>
            <w:vAlign w:val="center"/>
          </w:tcPr>
          <w:p w14:paraId="389D9CC9" w14:textId="5007E5A2"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8.108,1</w:t>
            </w:r>
          </w:p>
        </w:tc>
        <w:tc>
          <w:tcPr>
            <w:tcW w:w="1503" w:type="dxa"/>
            <w:vAlign w:val="center"/>
          </w:tcPr>
          <w:p w14:paraId="119490C8" w14:textId="30E8F90C"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7.437,6</w:t>
            </w:r>
          </w:p>
        </w:tc>
        <w:tc>
          <w:tcPr>
            <w:tcW w:w="1503" w:type="dxa"/>
            <w:vAlign w:val="center"/>
          </w:tcPr>
          <w:p w14:paraId="0B830042" w14:textId="04AF829F"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6.761,7</w:t>
            </w:r>
          </w:p>
        </w:tc>
        <w:tc>
          <w:tcPr>
            <w:tcW w:w="1503" w:type="dxa"/>
            <w:vAlign w:val="center"/>
          </w:tcPr>
          <w:p w14:paraId="3BAD8EE9" w14:textId="763A3B86" w:rsidR="008875A4" w:rsidRPr="00025527" w:rsidRDefault="008875A4"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8.196</w:t>
            </w:r>
          </w:p>
        </w:tc>
      </w:tr>
      <w:tr w:rsidR="008B121A" w:rsidRPr="00025527" w14:paraId="59DDA7B5" w14:textId="77777777" w:rsidTr="008B121A">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02" w:type="dxa"/>
          </w:tcPr>
          <w:p w14:paraId="08149D0B" w14:textId="77777777" w:rsidR="008B121A" w:rsidRPr="00025527" w:rsidRDefault="008B121A" w:rsidP="008875A4">
            <w:pPr>
              <w:rPr>
                <w:rFonts w:ascii="Times New Roman" w:hAnsi="Times New Roman" w:cs="Times New Roman"/>
                <w:sz w:val="24"/>
                <w:szCs w:val="24"/>
                <w:lang w:val="en-US"/>
              </w:rPr>
            </w:pPr>
          </w:p>
        </w:tc>
        <w:tc>
          <w:tcPr>
            <w:tcW w:w="1502" w:type="dxa"/>
            <w:vAlign w:val="center"/>
          </w:tcPr>
          <w:p w14:paraId="19D95D91" w14:textId="033B8299" w:rsidR="008B121A" w:rsidRPr="00025527" w:rsidRDefault="008B121A"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(25.000)</w:t>
            </w:r>
          </w:p>
        </w:tc>
        <w:tc>
          <w:tcPr>
            <w:tcW w:w="6012" w:type="dxa"/>
            <w:gridSpan w:val="4"/>
            <w:vAlign w:val="center"/>
          </w:tcPr>
          <w:p w14:paraId="62E3D7E0" w14:textId="7F90EBDA" w:rsidR="008B121A" w:rsidRPr="00025527" w:rsidRDefault="008B121A"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30.503,4</w:t>
            </w:r>
          </w:p>
        </w:tc>
      </w:tr>
      <w:tr w:rsidR="008B121A" w:rsidRPr="00025527" w14:paraId="3C7ABDAD" w14:textId="77777777" w:rsidTr="008B121A">
        <w:tc>
          <w:tcPr>
            <w:cnfStyle w:val="001000000000" w:firstRow="0" w:lastRow="0" w:firstColumn="1" w:lastColumn="0" w:oddVBand="0" w:evenVBand="0" w:oddHBand="0" w:evenHBand="0" w:firstRowFirstColumn="0" w:firstRowLastColumn="0" w:lastRowFirstColumn="0" w:lastRowLastColumn="0"/>
            <w:tcW w:w="1502" w:type="dxa"/>
          </w:tcPr>
          <w:p w14:paraId="0221F36C" w14:textId="02BC5671" w:rsidR="008B121A" w:rsidRPr="00025527" w:rsidRDefault="008B121A" w:rsidP="008875A4">
            <w:pPr>
              <w:rPr>
                <w:rFonts w:ascii="Times New Roman" w:hAnsi="Times New Roman" w:cs="Times New Roman"/>
                <w:sz w:val="24"/>
                <w:szCs w:val="24"/>
                <w:lang w:val="en-US"/>
              </w:rPr>
            </w:pPr>
            <w:r w:rsidRPr="00025527">
              <w:rPr>
                <w:rFonts w:ascii="Times New Roman" w:hAnsi="Times New Roman" w:cs="Times New Roman"/>
                <w:sz w:val="24"/>
                <w:szCs w:val="24"/>
                <w:lang w:val="en-US"/>
              </w:rPr>
              <w:t>Net Present Value</w:t>
            </w:r>
          </w:p>
        </w:tc>
        <w:tc>
          <w:tcPr>
            <w:tcW w:w="1502" w:type="dxa"/>
            <w:vAlign w:val="center"/>
          </w:tcPr>
          <w:p w14:paraId="6B8419C0" w14:textId="1675BCD6"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6012" w:type="dxa"/>
            <w:gridSpan w:val="4"/>
            <w:vAlign w:val="center"/>
          </w:tcPr>
          <w:p w14:paraId="7060611E" w14:textId="340A1E5C" w:rsidR="008B121A" w:rsidRPr="00600D89"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00D89">
              <w:rPr>
                <w:rFonts w:ascii="Times New Roman" w:hAnsi="Times New Roman" w:cs="Times New Roman"/>
                <w:b/>
                <w:bCs/>
                <w:sz w:val="24"/>
                <w:szCs w:val="24"/>
                <w:lang w:val="en-US"/>
              </w:rPr>
              <w:t>5.503,4</w:t>
            </w:r>
          </w:p>
        </w:tc>
      </w:tr>
    </w:tbl>
    <w:p w14:paraId="1D3DFF1A" w14:textId="5FE01C23" w:rsidR="00610ED4" w:rsidRPr="00025527" w:rsidRDefault="00997F6F" w:rsidP="00610ED4">
      <w:pPr>
        <w:rPr>
          <w:rFonts w:ascii="Times New Roman" w:hAnsi="Times New Roman" w:cs="Times New Roman"/>
          <w:sz w:val="24"/>
          <w:szCs w:val="24"/>
        </w:rPr>
      </w:pPr>
      <w:r w:rsidRPr="00025527">
        <w:rPr>
          <w:rFonts w:ascii="Times New Roman" w:hAnsi="Times New Roman" w:cs="Times New Roman"/>
          <w:sz w:val="24"/>
          <w:szCs w:val="24"/>
        </w:rPr>
        <w:tab/>
      </w:r>
    </w:p>
    <w:p w14:paraId="33A4672C" w14:textId="137E69FE" w:rsidR="008875A4" w:rsidRPr="00025527" w:rsidRDefault="008875A4" w:rsidP="00793BBD">
      <w:pPr>
        <w:jc w:val="both"/>
        <w:rPr>
          <w:rFonts w:ascii="Times New Roman" w:hAnsi="Times New Roman" w:cs="Times New Roman"/>
          <w:sz w:val="24"/>
          <w:szCs w:val="24"/>
        </w:rPr>
      </w:pPr>
      <w:r w:rsidRPr="00025527">
        <w:rPr>
          <w:rFonts w:ascii="Times New Roman" w:hAnsi="Times New Roman" w:cs="Times New Roman"/>
          <w:sz w:val="24"/>
          <w:szCs w:val="24"/>
        </w:rPr>
        <w:tab/>
        <w:t>Berdasarkan tabel diatas, diketahui bahwa kasus pertama mempunyai investasi awal sebesar 2</w:t>
      </w:r>
      <w:r w:rsidR="004724E6" w:rsidRPr="00025527">
        <w:rPr>
          <w:rFonts w:ascii="Times New Roman" w:hAnsi="Times New Roman" w:cs="Times New Roman"/>
          <w:sz w:val="24"/>
          <w:szCs w:val="24"/>
        </w:rPr>
        <w:t>5</w:t>
      </w:r>
      <w:r w:rsidRPr="00025527">
        <w:rPr>
          <w:rFonts w:ascii="Times New Roman" w:hAnsi="Times New Roman" w:cs="Times New Roman"/>
          <w:sz w:val="24"/>
          <w:szCs w:val="24"/>
        </w:rPr>
        <w:t>.000, kemudian perusahaan akan melakukan investasi dalam kurun waktu empat tahun kedepan dengan tingkat bunga mencapai 10% per tahun. Pada tahun pertama hingga tahun keempat, perusahaan</w:t>
      </w:r>
      <w:r w:rsidR="004724E6" w:rsidRPr="00025527">
        <w:rPr>
          <w:rFonts w:ascii="Times New Roman" w:hAnsi="Times New Roman" w:cs="Times New Roman"/>
          <w:sz w:val="24"/>
          <w:szCs w:val="24"/>
        </w:rPr>
        <w:t xml:space="preserve"> mendapatkan pemasukan sebanyak 20.000 setiap tahunnya, dimana jumlah pemakaian yang dikeluarkan perusahaan sebanyal 11.000 setiap tahunnya. Namun pada tahun terkahir, perusahaaan memiliki nilai sisa sebanyak 3.000.</w:t>
      </w:r>
    </w:p>
    <w:p w14:paraId="73B4E1EE" w14:textId="7CCF444A" w:rsidR="004724E6" w:rsidRPr="00025527" w:rsidRDefault="004724E6" w:rsidP="00793BBD">
      <w:pPr>
        <w:jc w:val="both"/>
        <w:rPr>
          <w:rFonts w:ascii="Times New Roman" w:hAnsi="Times New Roman" w:cs="Times New Roman"/>
          <w:sz w:val="24"/>
          <w:szCs w:val="24"/>
          <w:lang w:val="en-US"/>
        </w:rPr>
      </w:pPr>
      <w:r w:rsidRPr="00025527">
        <w:rPr>
          <w:rFonts w:ascii="Times New Roman" w:hAnsi="Times New Roman" w:cs="Times New Roman"/>
          <w:sz w:val="24"/>
          <w:szCs w:val="24"/>
        </w:rPr>
        <w:tab/>
      </w:r>
      <w:r w:rsidRPr="00025527">
        <w:rPr>
          <w:rFonts w:ascii="Times New Roman" w:hAnsi="Times New Roman" w:cs="Times New Roman"/>
          <w:sz w:val="24"/>
          <w:szCs w:val="24"/>
          <w:lang w:val="en-US"/>
        </w:rPr>
        <w:t xml:space="preserve">Untuk mengetahui kelayakan investasi tersebut, peneliti akan menggunakan perhitungan dengan rumus </w:t>
      </w:r>
      <w:r w:rsidRPr="00025527">
        <w:rPr>
          <w:rFonts w:ascii="Times New Roman" w:hAnsi="Times New Roman" w:cs="Times New Roman"/>
          <w:i/>
          <w:iCs/>
          <w:sz w:val="24"/>
          <w:szCs w:val="24"/>
          <w:lang w:val="en-US"/>
        </w:rPr>
        <w:t>Net Present Value</w:t>
      </w:r>
      <w:r w:rsidRPr="00025527">
        <w:rPr>
          <w:rFonts w:ascii="Times New Roman" w:hAnsi="Times New Roman" w:cs="Times New Roman"/>
          <w:sz w:val="24"/>
          <w:szCs w:val="24"/>
          <w:lang w:val="en-US"/>
        </w:rPr>
        <w:t xml:space="preserve"> sebagai berikut:</w:t>
      </w:r>
    </w:p>
    <w:p w14:paraId="24A68C61" w14:textId="77777777" w:rsidR="004724E6" w:rsidRPr="00025527" w:rsidRDefault="004724E6" w:rsidP="00793BBD">
      <w:pPr>
        <w:jc w:val="both"/>
        <w:rPr>
          <w:rFonts w:ascii="Times New Roman" w:eastAsiaTheme="minorEastAsia" w:hAnsi="Times New Roman" w:cs="Times New Roman"/>
          <w:sz w:val="24"/>
          <w:szCs w:val="24"/>
          <w:vertAlign w:val="subscript"/>
        </w:rPr>
      </w:pPr>
      <w:r w:rsidRPr="00025527">
        <w:rPr>
          <w:rFonts w:ascii="Times New Roman" w:hAnsi="Times New Roman" w:cs="Times New Roman"/>
          <w:sz w:val="24"/>
          <w:szCs w:val="24"/>
          <w:lang w:val="en-US"/>
        </w:rPr>
        <w:tab/>
      </w:r>
      <w:r w:rsidRPr="00025527">
        <w:rPr>
          <w:rFonts w:ascii="Times New Roman" w:hAnsi="Times New Roman" w:cs="Times New Roman"/>
          <w:sz w:val="24"/>
          <w:szCs w:val="24"/>
        </w:rPr>
        <w:t>NPV=</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t=1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m:t>
                    </m:r>
                  </m:sub>
                </m:sSub>
              </m:num>
              <m:den>
                <m:sSup>
                  <m:sSupPr>
                    <m:ctrlPr>
                      <w:rPr>
                        <w:rFonts w:ascii="Cambria Math" w:hAnsi="Cambria Math" w:cs="Times New Roman"/>
                        <w:i/>
                        <w:sz w:val="28"/>
                        <w:szCs w:val="28"/>
                      </w:rPr>
                    </m:ctrlPr>
                  </m:sSupPr>
                  <m:e>
                    <m:r>
                      <w:rPr>
                        <w:rFonts w:ascii="Cambria Math" w:hAnsi="Cambria Math" w:cs="Times New Roman"/>
                        <w:sz w:val="28"/>
                        <w:szCs w:val="28"/>
                      </w:rPr>
                      <m:t>(1+k)</m:t>
                    </m:r>
                  </m:e>
                  <m:sup>
                    <m:r>
                      <w:rPr>
                        <w:rFonts w:ascii="Cambria Math" w:hAnsi="Cambria Math" w:cs="Times New Roman"/>
                        <w:sz w:val="28"/>
                        <w:szCs w:val="28"/>
                      </w:rPr>
                      <m:t>t</m:t>
                    </m:r>
                  </m:sup>
                </m:sSup>
              </m:den>
            </m:f>
          </m:e>
        </m:nary>
      </m:oMath>
      <w:r w:rsidRPr="00025527">
        <w:rPr>
          <w:rFonts w:ascii="Times New Roman" w:eastAsiaTheme="minorEastAsia" w:hAnsi="Times New Roman" w:cs="Times New Roman"/>
          <w:sz w:val="24"/>
          <w:szCs w:val="24"/>
        </w:rPr>
        <w:t xml:space="preserve"> – C</w:t>
      </w:r>
      <w:r w:rsidRPr="00025527">
        <w:rPr>
          <w:rFonts w:ascii="Times New Roman" w:eastAsiaTheme="minorEastAsia" w:hAnsi="Times New Roman" w:cs="Times New Roman"/>
          <w:sz w:val="24"/>
          <w:szCs w:val="24"/>
          <w:vertAlign w:val="subscript"/>
        </w:rPr>
        <w:t>0</w:t>
      </w:r>
    </w:p>
    <w:p w14:paraId="367BD474" w14:textId="017EF9FF" w:rsidR="004724E6" w:rsidRPr="00025527" w:rsidRDefault="004724E6" w:rsidP="00793BBD">
      <w:pPr>
        <w:jc w:val="both"/>
        <w:rPr>
          <w:rFonts w:ascii="Times New Roman" w:hAnsi="Times New Roman" w:cs="Times New Roman"/>
          <w:sz w:val="24"/>
          <w:szCs w:val="24"/>
          <w:lang w:val="en-US"/>
        </w:rPr>
      </w:pPr>
      <w:r w:rsidRPr="00025527">
        <w:rPr>
          <w:rFonts w:ascii="Times New Roman" w:hAnsi="Times New Roman" w:cs="Times New Roman"/>
          <w:sz w:val="24"/>
          <w:szCs w:val="24"/>
          <w:lang w:val="en-US"/>
        </w:rPr>
        <w:tab/>
      </w:r>
      <w:r w:rsidR="00CD5D86">
        <w:rPr>
          <w:rFonts w:ascii="Times New Roman" w:hAnsi="Times New Roman" w:cs="Times New Roman"/>
          <w:sz w:val="24"/>
          <w:szCs w:val="24"/>
          <w:lang w:val="en-US"/>
        </w:rPr>
        <w:t>Dan m</w:t>
      </w:r>
      <w:r w:rsidRPr="00025527">
        <w:rPr>
          <w:rFonts w:ascii="Times New Roman" w:hAnsi="Times New Roman" w:cs="Times New Roman"/>
          <w:sz w:val="24"/>
          <w:szCs w:val="24"/>
          <w:lang w:val="en-US"/>
        </w:rPr>
        <w:t>elalui rumus diatas peneliti akhirnya mendapatkan jumlah</w:t>
      </w:r>
      <w:r w:rsidR="00CD5D86">
        <w:rPr>
          <w:rFonts w:ascii="Times New Roman" w:hAnsi="Times New Roman" w:cs="Times New Roman"/>
          <w:sz w:val="24"/>
          <w:szCs w:val="24"/>
          <w:lang w:val="en-US"/>
        </w:rPr>
        <w:t xml:space="preserve"> nilai</w:t>
      </w:r>
      <w:r w:rsidRPr="00025527">
        <w:rPr>
          <w:rFonts w:ascii="Times New Roman" w:hAnsi="Times New Roman" w:cs="Times New Roman"/>
          <w:sz w:val="24"/>
          <w:szCs w:val="24"/>
          <w:lang w:val="en-US"/>
        </w:rPr>
        <w:t xml:space="preserve"> NPV yang dilakukan perusahaan dalam pertama ini sebesar 5.503,4</w:t>
      </w:r>
    </w:p>
    <w:p w14:paraId="7D8D36DA" w14:textId="2E8E7B22" w:rsidR="004724E6" w:rsidRDefault="004724E6" w:rsidP="00793BBD">
      <w:pPr>
        <w:jc w:val="both"/>
        <w:rPr>
          <w:rFonts w:ascii="Times New Roman" w:hAnsi="Times New Roman" w:cs="Times New Roman"/>
          <w:sz w:val="24"/>
          <w:szCs w:val="24"/>
          <w:lang w:val="en-US"/>
        </w:rPr>
      </w:pPr>
      <w:r w:rsidRPr="00025527">
        <w:rPr>
          <w:rFonts w:ascii="Times New Roman" w:hAnsi="Times New Roman" w:cs="Times New Roman"/>
          <w:sz w:val="24"/>
          <w:szCs w:val="24"/>
          <w:lang w:val="en-US"/>
        </w:rPr>
        <w:tab/>
        <w:t>Sedangkan peneliti juga akan membahas perhitungan NPV yang akan diilustrasikan pada kasus kedua, yang akan dimuat pada tabel dibawah ini</w:t>
      </w:r>
    </w:p>
    <w:p w14:paraId="2B168DF0" w14:textId="77777777" w:rsidR="00B264F3" w:rsidRPr="00025527" w:rsidRDefault="00B264F3" w:rsidP="00793BBD">
      <w:pPr>
        <w:jc w:val="both"/>
        <w:rPr>
          <w:rFonts w:ascii="Times New Roman" w:hAnsi="Times New Roman" w:cs="Times New Roman"/>
          <w:sz w:val="24"/>
          <w:szCs w:val="24"/>
          <w:lang w:val="en-US"/>
        </w:rPr>
      </w:pPr>
    </w:p>
    <w:p w14:paraId="3CCE4557" w14:textId="74AEA15F" w:rsidR="004724E6" w:rsidRPr="00025527" w:rsidRDefault="00D3016F" w:rsidP="00610ED4">
      <w:pPr>
        <w:rPr>
          <w:rFonts w:ascii="Times New Roman" w:hAnsi="Times New Roman" w:cs="Times New Roman"/>
          <w:sz w:val="24"/>
          <w:szCs w:val="24"/>
          <w:lang w:val="en-US"/>
        </w:rPr>
      </w:pPr>
      <w:r w:rsidRPr="00025527">
        <w:rPr>
          <w:rFonts w:ascii="Times New Roman" w:hAnsi="Times New Roman" w:cs="Times New Roman"/>
          <w:b/>
          <w:bCs/>
          <w:sz w:val="24"/>
          <w:szCs w:val="24"/>
          <w:lang w:val="en-US"/>
        </w:rPr>
        <w:t>Tabel 4.</w:t>
      </w:r>
      <w:r w:rsidR="00793BBD" w:rsidRPr="00025527">
        <w:rPr>
          <w:rFonts w:ascii="Times New Roman" w:hAnsi="Times New Roman" w:cs="Times New Roman"/>
          <w:b/>
          <w:bCs/>
          <w:sz w:val="24"/>
          <w:szCs w:val="24"/>
          <w:lang w:val="en-US"/>
        </w:rPr>
        <w:t>2</w:t>
      </w:r>
      <w:r w:rsidRPr="00025527">
        <w:rPr>
          <w:rFonts w:ascii="Times New Roman" w:hAnsi="Times New Roman" w:cs="Times New Roman"/>
          <w:b/>
          <w:bCs/>
          <w:sz w:val="24"/>
          <w:szCs w:val="24"/>
          <w:lang w:val="en-US"/>
        </w:rPr>
        <w:t xml:space="preserve"> Kasus Kedua</w:t>
      </w:r>
    </w:p>
    <w:tbl>
      <w:tblPr>
        <w:tblStyle w:val="PlainTable2"/>
        <w:tblW w:w="0" w:type="auto"/>
        <w:tblLook w:val="04A0" w:firstRow="1" w:lastRow="0" w:firstColumn="1" w:lastColumn="0" w:noHBand="0" w:noVBand="1"/>
      </w:tblPr>
      <w:tblGrid>
        <w:gridCol w:w="1502"/>
        <w:gridCol w:w="1502"/>
        <w:gridCol w:w="1503"/>
        <w:gridCol w:w="1503"/>
        <w:gridCol w:w="1503"/>
        <w:gridCol w:w="1503"/>
      </w:tblGrid>
      <w:tr w:rsidR="00D3016F" w:rsidRPr="00025527" w14:paraId="77F3A5EF" w14:textId="77777777" w:rsidTr="008B1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36544FCD" w14:textId="77777777" w:rsidR="00D3016F" w:rsidRPr="00025527" w:rsidRDefault="00D3016F" w:rsidP="008B121A">
            <w:pPr>
              <w:jc w:val="center"/>
              <w:rPr>
                <w:rFonts w:ascii="Times New Roman" w:hAnsi="Times New Roman" w:cs="Times New Roman"/>
                <w:sz w:val="24"/>
                <w:szCs w:val="24"/>
                <w:lang w:val="en-US"/>
              </w:rPr>
            </w:pPr>
            <w:r w:rsidRPr="00025527">
              <w:rPr>
                <w:rFonts w:ascii="Times New Roman" w:hAnsi="Times New Roman" w:cs="Times New Roman"/>
                <w:sz w:val="24"/>
                <w:szCs w:val="24"/>
                <w:lang w:val="en-US"/>
              </w:rPr>
              <w:t>Keterangan</w:t>
            </w:r>
          </w:p>
        </w:tc>
        <w:tc>
          <w:tcPr>
            <w:tcW w:w="1502" w:type="dxa"/>
            <w:vAlign w:val="center"/>
          </w:tcPr>
          <w:p w14:paraId="5B8643D0" w14:textId="77777777" w:rsidR="00D3016F" w:rsidRPr="00025527" w:rsidRDefault="00D3016F" w:rsidP="008B12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ke-0</w:t>
            </w:r>
          </w:p>
        </w:tc>
        <w:tc>
          <w:tcPr>
            <w:tcW w:w="1503" w:type="dxa"/>
            <w:vAlign w:val="center"/>
          </w:tcPr>
          <w:p w14:paraId="48E46252" w14:textId="77777777" w:rsidR="00D3016F" w:rsidRPr="00025527" w:rsidRDefault="00D3016F" w:rsidP="008B12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ke-1</w:t>
            </w:r>
          </w:p>
        </w:tc>
        <w:tc>
          <w:tcPr>
            <w:tcW w:w="1503" w:type="dxa"/>
            <w:vAlign w:val="center"/>
          </w:tcPr>
          <w:p w14:paraId="7C9CC2DF" w14:textId="77777777" w:rsidR="00D3016F" w:rsidRPr="00025527" w:rsidRDefault="00D3016F" w:rsidP="008B12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Tahun ke-2</w:t>
            </w:r>
          </w:p>
        </w:tc>
        <w:tc>
          <w:tcPr>
            <w:tcW w:w="1503" w:type="dxa"/>
            <w:vAlign w:val="center"/>
          </w:tcPr>
          <w:p w14:paraId="24ECD21C" w14:textId="77777777" w:rsidR="00D3016F" w:rsidRPr="00025527" w:rsidRDefault="00D3016F" w:rsidP="008B12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Tahun ke-3</w:t>
            </w:r>
          </w:p>
        </w:tc>
        <w:tc>
          <w:tcPr>
            <w:tcW w:w="1503" w:type="dxa"/>
            <w:vAlign w:val="center"/>
          </w:tcPr>
          <w:p w14:paraId="2C4541A2" w14:textId="77777777" w:rsidR="00D3016F" w:rsidRPr="00025527" w:rsidRDefault="00D3016F" w:rsidP="008B12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Tahun ke-4</w:t>
            </w:r>
          </w:p>
        </w:tc>
      </w:tr>
      <w:tr w:rsidR="00D3016F" w:rsidRPr="00025527" w14:paraId="6FFB3DF2"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5931C9F8"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Investasi Awal</w:t>
            </w:r>
          </w:p>
        </w:tc>
        <w:tc>
          <w:tcPr>
            <w:tcW w:w="1502" w:type="dxa"/>
            <w:vAlign w:val="center"/>
          </w:tcPr>
          <w:p w14:paraId="661E0A94"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(25.000)</w:t>
            </w:r>
          </w:p>
        </w:tc>
        <w:tc>
          <w:tcPr>
            <w:tcW w:w="1503" w:type="dxa"/>
            <w:vAlign w:val="center"/>
          </w:tcPr>
          <w:p w14:paraId="2988C7A7"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7F601D1E"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254A04BB"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23A44517"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3016F" w:rsidRPr="00025527" w14:paraId="3A2ED67B" w14:textId="77777777" w:rsidTr="008B121A">
        <w:tc>
          <w:tcPr>
            <w:cnfStyle w:val="001000000000" w:firstRow="0" w:lastRow="0" w:firstColumn="1" w:lastColumn="0" w:oddVBand="0" w:evenVBand="0" w:oddHBand="0" w:evenHBand="0" w:firstRowFirstColumn="0" w:firstRowLastColumn="0" w:lastRowFirstColumn="0" w:lastRowLastColumn="0"/>
            <w:tcW w:w="1502" w:type="dxa"/>
            <w:vAlign w:val="center"/>
          </w:tcPr>
          <w:p w14:paraId="14846EC5"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Inflow</w:t>
            </w:r>
          </w:p>
        </w:tc>
        <w:tc>
          <w:tcPr>
            <w:tcW w:w="1502" w:type="dxa"/>
            <w:vAlign w:val="center"/>
          </w:tcPr>
          <w:p w14:paraId="379A26CD"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2FCF58E5"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20.000</w:t>
            </w:r>
          </w:p>
        </w:tc>
        <w:tc>
          <w:tcPr>
            <w:tcW w:w="1503" w:type="dxa"/>
            <w:vAlign w:val="center"/>
          </w:tcPr>
          <w:p w14:paraId="40921B8A"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c>
          <w:tcPr>
            <w:tcW w:w="1503" w:type="dxa"/>
            <w:vAlign w:val="center"/>
          </w:tcPr>
          <w:p w14:paraId="40374883"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c>
          <w:tcPr>
            <w:tcW w:w="1503" w:type="dxa"/>
            <w:vAlign w:val="center"/>
          </w:tcPr>
          <w:p w14:paraId="23E59917"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20.000</w:t>
            </w:r>
          </w:p>
        </w:tc>
      </w:tr>
      <w:tr w:rsidR="00D3016F" w:rsidRPr="00025527" w14:paraId="44857CA7"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31E6FF55"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Outflow</w:t>
            </w:r>
          </w:p>
        </w:tc>
        <w:tc>
          <w:tcPr>
            <w:tcW w:w="1502" w:type="dxa"/>
            <w:vAlign w:val="center"/>
          </w:tcPr>
          <w:p w14:paraId="05DE20C5"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359BE495"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(11.000)</w:t>
            </w:r>
          </w:p>
        </w:tc>
        <w:tc>
          <w:tcPr>
            <w:tcW w:w="1503" w:type="dxa"/>
            <w:vAlign w:val="center"/>
          </w:tcPr>
          <w:p w14:paraId="389CF8C1"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c>
          <w:tcPr>
            <w:tcW w:w="1503" w:type="dxa"/>
            <w:vAlign w:val="center"/>
          </w:tcPr>
          <w:p w14:paraId="78FFC8AB"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c>
          <w:tcPr>
            <w:tcW w:w="1503" w:type="dxa"/>
            <w:vAlign w:val="center"/>
          </w:tcPr>
          <w:p w14:paraId="07C2500B"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(11.000)</w:t>
            </w:r>
          </w:p>
        </w:tc>
      </w:tr>
      <w:tr w:rsidR="00D3016F" w:rsidRPr="00025527" w14:paraId="519B17A5" w14:textId="77777777" w:rsidTr="008B121A">
        <w:tc>
          <w:tcPr>
            <w:cnfStyle w:val="001000000000" w:firstRow="0" w:lastRow="0" w:firstColumn="1" w:lastColumn="0" w:oddVBand="0" w:evenVBand="0" w:oddHBand="0" w:evenHBand="0" w:firstRowFirstColumn="0" w:firstRowLastColumn="0" w:lastRowFirstColumn="0" w:lastRowLastColumn="0"/>
            <w:tcW w:w="1502" w:type="dxa"/>
            <w:vAlign w:val="center"/>
          </w:tcPr>
          <w:p w14:paraId="500BF785"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Net Inflow</w:t>
            </w:r>
          </w:p>
        </w:tc>
        <w:tc>
          <w:tcPr>
            <w:tcW w:w="1502" w:type="dxa"/>
            <w:vAlign w:val="center"/>
          </w:tcPr>
          <w:p w14:paraId="762395E2"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4E3A06DF"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9.000</w:t>
            </w:r>
          </w:p>
        </w:tc>
        <w:tc>
          <w:tcPr>
            <w:tcW w:w="1503" w:type="dxa"/>
            <w:vAlign w:val="center"/>
          </w:tcPr>
          <w:p w14:paraId="232677F3"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15D45E13"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0F29CC9B"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r>
      <w:tr w:rsidR="00D3016F" w:rsidRPr="00025527" w14:paraId="3780F8AB"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45E6FDC4"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Salvage</w:t>
            </w:r>
          </w:p>
        </w:tc>
        <w:tc>
          <w:tcPr>
            <w:tcW w:w="1502" w:type="dxa"/>
            <w:vAlign w:val="center"/>
          </w:tcPr>
          <w:p w14:paraId="49A22676"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6CAA6A09"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60B2CE0F"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4697F9C7"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503" w:type="dxa"/>
            <w:vAlign w:val="center"/>
          </w:tcPr>
          <w:p w14:paraId="4F562973"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3.000</w:t>
            </w:r>
          </w:p>
        </w:tc>
      </w:tr>
      <w:tr w:rsidR="00D3016F" w:rsidRPr="00025527" w14:paraId="70B4EACC" w14:textId="77777777" w:rsidTr="008B121A">
        <w:tc>
          <w:tcPr>
            <w:cnfStyle w:val="001000000000" w:firstRow="0" w:lastRow="0" w:firstColumn="1" w:lastColumn="0" w:oddVBand="0" w:evenVBand="0" w:oddHBand="0" w:evenHBand="0" w:firstRowFirstColumn="0" w:firstRowLastColumn="0" w:lastRowFirstColumn="0" w:lastRowLastColumn="0"/>
            <w:tcW w:w="1502" w:type="dxa"/>
            <w:vAlign w:val="center"/>
          </w:tcPr>
          <w:p w14:paraId="69D0946E"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Net Cash Flow</w:t>
            </w:r>
          </w:p>
        </w:tc>
        <w:tc>
          <w:tcPr>
            <w:tcW w:w="1502" w:type="dxa"/>
            <w:vAlign w:val="center"/>
          </w:tcPr>
          <w:p w14:paraId="01DB37C7"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(25.000)</w:t>
            </w:r>
          </w:p>
        </w:tc>
        <w:tc>
          <w:tcPr>
            <w:tcW w:w="1503" w:type="dxa"/>
            <w:vAlign w:val="center"/>
          </w:tcPr>
          <w:p w14:paraId="51F76B6A"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1BE09C1A"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12D14CB7"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9.000</w:t>
            </w:r>
          </w:p>
        </w:tc>
        <w:tc>
          <w:tcPr>
            <w:tcW w:w="1503" w:type="dxa"/>
            <w:vAlign w:val="center"/>
          </w:tcPr>
          <w:p w14:paraId="0278D5F6"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12.000</w:t>
            </w:r>
          </w:p>
        </w:tc>
      </w:tr>
      <w:tr w:rsidR="00D3016F" w:rsidRPr="00025527" w14:paraId="7EB0AC88" w14:textId="77777777" w:rsidTr="008B1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67A0894C" w14:textId="006C7051"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 xml:space="preserve">Discount rate </w:t>
            </w:r>
            <w:r w:rsidR="00793BBD" w:rsidRPr="00025527">
              <w:rPr>
                <w:rFonts w:ascii="Times New Roman" w:hAnsi="Times New Roman" w:cs="Times New Roman"/>
                <w:sz w:val="24"/>
                <w:szCs w:val="24"/>
                <w:lang w:val="en-US"/>
              </w:rPr>
              <w:t>2</w:t>
            </w:r>
            <w:r w:rsidRPr="00025527">
              <w:rPr>
                <w:rFonts w:ascii="Times New Roman" w:hAnsi="Times New Roman" w:cs="Times New Roman"/>
                <w:sz w:val="24"/>
                <w:szCs w:val="24"/>
                <w:lang w:val="en-US"/>
              </w:rPr>
              <w:t>0%</w:t>
            </w:r>
          </w:p>
        </w:tc>
        <w:tc>
          <w:tcPr>
            <w:tcW w:w="1502" w:type="dxa"/>
            <w:vAlign w:val="center"/>
          </w:tcPr>
          <w:p w14:paraId="14C01CD3" w14:textId="77777777"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291E99EE" w14:textId="5E4BDF8B"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w:t>
            </w:r>
            <w:r w:rsidR="00B447CC" w:rsidRPr="00025527">
              <w:rPr>
                <w:rFonts w:ascii="Times New Roman" w:hAnsi="Times New Roman" w:cs="Times New Roman"/>
                <w:sz w:val="24"/>
                <w:szCs w:val="24"/>
                <w:lang w:val="en-US"/>
              </w:rPr>
              <w:t>833</w:t>
            </w:r>
          </w:p>
        </w:tc>
        <w:tc>
          <w:tcPr>
            <w:tcW w:w="1503" w:type="dxa"/>
            <w:vAlign w:val="center"/>
          </w:tcPr>
          <w:p w14:paraId="1603F9AF" w14:textId="3C17BBAC"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w:t>
            </w:r>
            <w:r w:rsidR="00B447CC" w:rsidRPr="00025527">
              <w:rPr>
                <w:rFonts w:ascii="Times New Roman" w:hAnsi="Times New Roman" w:cs="Times New Roman"/>
                <w:sz w:val="24"/>
                <w:szCs w:val="24"/>
                <w:lang w:val="en-US"/>
              </w:rPr>
              <w:t>694</w:t>
            </w:r>
          </w:p>
        </w:tc>
        <w:tc>
          <w:tcPr>
            <w:tcW w:w="1503" w:type="dxa"/>
            <w:vAlign w:val="center"/>
          </w:tcPr>
          <w:p w14:paraId="318E6739" w14:textId="5FEF2324"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w:t>
            </w:r>
            <w:r w:rsidR="00B447CC" w:rsidRPr="00025527">
              <w:rPr>
                <w:rFonts w:ascii="Times New Roman" w:hAnsi="Times New Roman" w:cs="Times New Roman"/>
                <w:sz w:val="24"/>
                <w:szCs w:val="24"/>
                <w:lang w:val="en-US"/>
              </w:rPr>
              <w:t>579</w:t>
            </w:r>
          </w:p>
        </w:tc>
        <w:tc>
          <w:tcPr>
            <w:tcW w:w="1503" w:type="dxa"/>
            <w:vAlign w:val="center"/>
          </w:tcPr>
          <w:p w14:paraId="3F1AB579" w14:textId="4D93B41C" w:rsidR="00D3016F" w:rsidRPr="00025527" w:rsidRDefault="00D3016F"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0,</w:t>
            </w:r>
            <w:r w:rsidR="00B447CC" w:rsidRPr="00025527">
              <w:rPr>
                <w:rFonts w:ascii="Times New Roman" w:hAnsi="Times New Roman" w:cs="Times New Roman"/>
                <w:sz w:val="24"/>
                <w:szCs w:val="24"/>
                <w:lang w:val="en-US"/>
              </w:rPr>
              <w:t>482</w:t>
            </w:r>
          </w:p>
        </w:tc>
      </w:tr>
      <w:tr w:rsidR="00D3016F" w:rsidRPr="00025527" w14:paraId="02CF4CBD" w14:textId="77777777" w:rsidTr="008B121A">
        <w:tc>
          <w:tcPr>
            <w:cnfStyle w:val="001000000000" w:firstRow="0" w:lastRow="0" w:firstColumn="1" w:lastColumn="0" w:oddVBand="0" w:evenVBand="0" w:oddHBand="0" w:evenHBand="0" w:firstRowFirstColumn="0" w:firstRowLastColumn="0" w:lastRowFirstColumn="0" w:lastRowLastColumn="0"/>
            <w:tcW w:w="1502" w:type="dxa"/>
            <w:vAlign w:val="center"/>
          </w:tcPr>
          <w:p w14:paraId="5AD7EBD8" w14:textId="77777777" w:rsidR="00D3016F" w:rsidRPr="00025527" w:rsidRDefault="00D3016F"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PV of NCF</w:t>
            </w:r>
          </w:p>
        </w:tc>
        <w:tc>
          <w:tcPr>
            <w:tcW w:w="1502" w:type="dxa"/>
            <w:vAlign w:val="center"/>
          </w:tcPr>
          <w:p w14:paraId="287FA2D9" w14:textId="77777777" w:rsidR="00D3016F" w:rsidRPr="00025527" w:rsidRDefault="00D3016F"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(25.000)</w:t>
            </w:r>
          </w:p>
        </w:tc>
        <w:tc>
          <w:tcPr>
            <w:tcW w:w="1503" w:type="dxa"/>
            <w:vAlign w:val="center"/>
          </w:tcPr>
          <w:p w14:paraId="43972F74" w14:textId="6A3F5208" w:rsidR="00D3016F" w:rsidRPr="00025527" w:rsidRDefault="00B447CC"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7.497</w:t>
            </w:r>
          </w:p>
        </w:tc>
        <w:tc>
          <w:tcPr>
            <w:tcW w:w="1503" w:type="dxa"/>
            <w:vAlign w:val="center"/>
          </w:tcPr>
          <w:p w14:paraId="1A046011" w14:textId="384212FD" w:rsidR="00D3016F" w:rsidRPr="00025527" w:rsidRDefault="00B447CC"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6.246</w:t>
            </w:r>
          </w:p>
        </w:tc>
        <w:tc>
          <w:tcPr>
            <w:tcW w:w="1503" w:type="dxa"/>
            <w:vAlign w:val="center"/>
          </w:tcPr>
          <w:p w14:paraId="34E6275F" w14:textId="13CE3DE6" w:rsidR="00D3016F" w:rsidRPr="00025527" w:rsidRDefault="00B447CC"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5.211</w:t>
            </w:r>
          </w:p>
        </w:tc>
        <w:tc>
          <w:tcPr>
            <w:tcW w:w="1503" w:type="dxa"/>
            <w:vAlign w:val="center"/>
          </w:tcPr>
          <w:p w14:paraId="7C812E04" w14:textId="4D099CDD" w:rsidR="00D3016F"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5.784</w:t>
            </w:r>
          </w:p>
        </w:tc>
      </w:tr>
      <w:tr w:rsidR="008B121A" w:rsidRPr="00025527" w14:paraId="0C7678E8" w14:textId="77777777" w:rsidTr="008B121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02" w:type="dxa"/>
            <w:vAlign w:val="center"/>
          </w:tcPr>
          <w:p w14:paraId="12421C8F" w14:textId="77777777" w:rsidR="008B121A" w:rsidRPr="00025527" w:rsidRDefault="008B121A" w:rsidP="008B121A">
            <w:pPr>
              <w:rPr>
                <w:rFonts w:ascii="Times New Roman" w:hAnsi="Times New Roman" w:cs="Times New Roman"/>
                <w:caps/>
                <w:sz w:val="24"/>
                <w:szCs w:val="24"/>
                <w:lang w:val="en-US"/>
              </w:rPr>
            </w:pPr>
          </w:p>
          <w:p w14:paraId="0F78E639" w14:textId="77777777" w:rsidR="008B121A" w:rsidRPr="00025527" w:rsidRDefault="008B121A" w:rsidP="008B121A">
            <w:pPr>
              <w:rPr>
                <w:rFonts w:ascii="Times New Roman" w:hAnsi="Times New Roman" w:cs="Times New Roman"/>
                <w:caps/>
                <w:sz w:val="24"/>
                <w:szCs w:val="24"/>
                <w:lang w:val="en-US"/>
              </w:rPr>
            </w:pPr>
          </w:p>
          <w:p w14:paraId="65BF96BF" w14:textId="0D4E49FB" w:rsidR="008B121A" w:rsidRPr="00025527" w:rsidRDefault="008B121A" w:rsidP="008B121A">
            <w:pPr>
              <w:rPr>
                <w:rFonts w:ascii="Times New Roman" w:hAnsi="Times New Roman" w:cs="Times New Roman"/>
                <w:sz w:val="24"/>
                <w:szCs w:val="24"/>
                <w:lang w:val="en-US"/>
              </w:rPr>
            </w:pPr>
          </w:p>
        </w:tc>
        <w:tc>
          <w:tcPr>
            <w:tcW w:w="1502" w:type="dxa"/>
            <w:vAlign w:val="center"/>
          </w:tcPr>
          <w:p w14:paraId="0206FE0D" w14:textId="46BC02D4" w:rsidR="008B121A" w:rsidRPr="00025527" w:rsidRDefault="008B121A"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25527">
              <w:rPr>
                <w:rFonts w:ascii="Times New Roman" w:hAnsi="Times New Roman" w:cs="Times New Roman"/>
                <w:sz w:val="24"/>
                <w:szCs w:val="24"/>
                <w:lang w:val="en-US"/>
              </w:rPr>
              <w:t>(25.000)</w:t>
            </w:r>
          </w:p>
        </w:tc>
        <w:tc>
          <w:tcPr>
            <w:tcW w:w="6012" w:type="dxa"/>
            <w:gridSpan w:val="4"/>
            <w:vAlign w:val="center"/>
          </w:tcPr>
          <w:p w14:paraId="5CDFB02C" w14:textId="6D1CF02E" w:rsidR="008B121A" w:rsidRPr="00025527" w:rsidRDefault="008B121A" w:rsidP="008B12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25527">
              <w:rPr>
                <w:rFonts w:ascii="Times New Roman" w:hAnsi="Times New Roman" w:cs="Times New Roman"/>
                <w:sz w:val="24"/>
                <w:szCs w:val="24"/>
                <w:lang w:val="en-US"/>
              </w:rPr>
              <w:t>24.738</w:t>
            </w:r>
          </w:p>
        </w:tc>
      </w:tr>
      <w:tr w:rsidR="008B121A" w:rsidRPr="00025527" w14:paraId="511A9CCD" w14:textId="77777777" w:rsidTr="008B121A">
        <w:tc>
          <w:tcPr>
            <w:cnfStyle w:val="001000000000" w:firstRow="0" w:lastRow="0" w:firstColumn="1" w:lastColumn="0" w:oddVBand="0" w:evenVBand="0" w:oddHBand="0" w:evenHBand="0" w:firstRowFirstColumn="0" w:firstRowLastColumn="0" w:lastRowFirstColumn="0" w:lastRowLastColumn="0"/>
            <w:tcW w:w="1502" w:type="dxa"/>
            <w:vAlign w:val="center"/>
          </w:tcPr>
          <w:p w14:paraId="300A7167" w14:textId="6141B464" w:rsidR="008B121A" w:rsidRPr="00025527" w:rsidRDefault="008B121A" w:rsidP="008B121A">
            <w:pPr>
              <w:rPr>
                <w:rFonts w:ascii="Times New Roman" w:hAnsi="Times New Roman" w:cs="Times New Roman"/>
                <w:sz w:val="24"/>
                <w:szCs w:val="24"/>
                <w:lang w:val="en-US"/>
              </w:rPr>
            </w:pPr>
            <w:r w:rsidRPr="00025527">
              <w:rPr>
                <w:rFonts w:ascii="Times New Roman" w:hAnsi="Times New Roman" w:cs="Times New Roman"/>
                <w:sz w:val="24"/>
                <w:szCs w:val="24"/>
                <w:lang w:val="en-US"/>
              </w:rPr>
              <w:t>Net Present Value</w:t>
            </w:r>
          </w:p>
        </w:tc>
        <w:tc>
          <w:tcPr>
            <w:tcW w:w="1502" w:type="dxa"/>
            <w:vAlign w:val="center"/>
          </w:tcPr>
          <w:p w14:paraId="1BAD4CE5" w14:textId="7AA94F1A"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US"/>
              </w:rPr>
            </w:pPr>
            <w:r w:rsidRPr="00025527">
              <w:rPr>
                <w:rFonts w:ascii="Times New Roman" w:hAnsi="Times New Roman" w:cs="Times New Roman"/>
                <w:b/>
                <w:bCs/>
                <w:sz w:val="24"/>
                <w:szCs w:val="24"/>
                <w:lang w:val="en-US"/>
              </w:rPr>
              <w:t>-262</w:t>
            </w:r>
          </w:p>
        </w:tc>
        <w:tc>
          <w:tcPr>
            <w:tcW w:w="1503" w:type="dxa"/>
            <w:vAlign w:val="center"/>
          </w:tcPr>
          <w:p w14:paraId="626BA3D0" w14:textId="77777777"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56784C5C" w14:textId="77777777"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6016518B" w14:textId="77777777"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03" w:type="dxa"/>
            <w:vAlign w:val="center"/>
          </w:tcPr>
          <w:p w14:paraId="53431F75" w14:textId="77777777" w:rsidR="008B121A" w:rsidRPr="00025527" w:rsidRDefault="008B121A" w:rsidP="008B12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A78B32C" w14:textId="77777777" w:rsidR="004724E6" w:rsidRPr="00025527" w:rsidRDefault="004724E6" w:rsidP="00610ED4">
      <w:pPr>
        <w:rPr>
          <w:rFonts w:ascii="Times New Roman" w:hAnsi="Times New Roman" w:cs="Times New Roman"/>
          <w:sz w:val="24"/>
          <w:szCs w:val="24"/>
        </w:rPr>
      </w:pPr>
    </w:p>
    <w:p w14:paraId="4952280B" w14:textId="1DB8449C" w:rsidR="00B753AB" w:rsidRPr="00025527" w:rsidRDefault="008B121A" w:rsidP="00B753AB">
      <w:pPr>
        <w:jc w:val="both"/>
        <w:rPr>
          <w:rFonts w:ascii="Times New Roman" w:hAnsi="Times New Roman" w:cs="Times New Roman"/>
          <w:sz w:val="24"/>
          <w:szCs w:val="24"/>
        </w:rPr>
      </w:pPr>
      <w:r w:rsidRPr="009F6919">
        <w:rPr>
          <w:rFonts w:ascii="Times New Roman" w:hAnsi="Times New Roman" w:cs="Times New Roman"/>
          <w:sz w:val="24"/>
          <w:szCs w:val="24"/>
        </w:rPr>
        <w:tab/>
        <w:t xml:space="preserve">Pada perhitungan di atas, </w:t>
      </w:r>
      <w:r w:rsidR="00B753AB" w:rsidRPr="00025527">
        <w:rPr>
          <w:rFonts w:ascii="Times New Roman" w:hAnsi="Times New Roman" w:cs="Times New Roman"/>
          <w:sz w:val="24"/>
          <w:szCs w:val="24"/>
        </w:rPr>
        <w:t xml:space="preserve">diketahui </w:t>
      </w:r>
      <w:r w:rsidR="00B753AB" w:rsidRPr="009F6919">
        <w:rPr>
          <w:rFonts w:ascii="Times New Roman" w:hAnsi="Times New Roman" w:cs="Times New Roman"/>
          <w:sz w:val="24"/>
          <w:szCs w:val="24"/>
        </w:rPr>
        <w:t xml:space="preserve">perusahaan </w:t>
      </w:r>
      <w:r w:rsidR="00B753AB" w:rsidRPr="00025527">
        <w:rPr>
          <w:rFonts w:ascii="Times New Roman" w:hAnsi="Times New Roman" w:cs="Times New Roman"/>
          <w:sz w:val="24"/>
          <w:szCs w:val="24"/>
        </w:rPr>
        <w:t xml:space="preserve">mempunyai investasi awal sebesar 25.000, kemudian perusahaan akan melakukan investasi dalam kurun waktu empat tahun kedepan dengan tingkat bunga </w:t>
      </w:r>
      <w:r w:rsidR="00B753AB" w:rsidRPr="009F6919">
        <w:rPr>
          <w:rFonts w:ascii="Times New Roman" w:hAnsi="Times New Roman" w:cs="Times New Roman"/>
          <w:sz w:val="24"/>
          <w:szCs w:val="24"/>
        </w:rPr>
        <w:t>yang ada sebesar 2</w:t>
      </w:r>
      <w:r w:rsidR="00B753AB" w:rsidRPr="00025527">
        <w:rPr>
          <w:rFonts w:ascii="Times New Roman" w:hAnsi="Times New Roman" w:cs="Times New Roman"/>
          <w:sz w:val="24"/>
          <w:szCs w:val="24"/>
        </w:rPr>
        <w:t>0% per tahun. Pada tahun pertama hingga tahun keempat, perusahaan mendapatkan pemasukan sebanyak 20.000 setiap tahunnya, dimana jumlah pemakaian yang dikeluarkan perusahaan sebanyak 11.000 setiap tahunnya. Namun pada tahun terkahir, perusahaaan memiliki nilai sisa sebanyak 3.000.</w:t>
      </w:r>
    </w:p>
    <w:p w14:paraId="4CF1A60F" w14:textId="11357E38" w:rsidR="00B753AB" w:rsidRPr="009F6919" w:rsidRDefault="00B753AB" w:rsidP="00B753AB">
      <w:pPr>
        <w:jc w:val="both"/>
        <w:rPr>
          <w:rFonts w:ascii="Times New Roman" w:hAnsi="Times New Roman" w:cs="Times New Roman"/>
          <w:sz w:val="24"/>
          <w:szCs w:val="24"/>
        </w:rPr>
      </w:pPr>
      <w:r w:rsidRPr="00025527">
        <w:rPr>
          <w:rFonts w:ascii="Times New Roman" w:hAnsi="Times New Roman" w:cs="Times New Roman"/>
          <w:sz w:val="24"/>
          <w:szCs w:val="24"/>
        </w:rPr>
        <w:tab/>
      </w:r>
      <w:r w:rsidRPr="009F6919">
        <w:rPr>
          <w:rFonts w:ascii="Times New Roman" w:hAnsi="Times New Roman" w:cs="Times New Roman"/>
          <w:sz w:val="24"/>
          <w:szCs w:val="24"/>
        </w:rPr>
        <w:t xml:space="preserve">Dengan menggunakan rumus NPV yang ada </w:t>
      </w:r>
      <w:r w:rsidR="00600D89" w:rsidRPr="009F6919">
        <w:rPr>
          <w:rFonts w:ascii="Times New Roman" w:hAnsi="Times New Roman" w:cs="Times New Roman"/>
          <w:sz w:val="24"/>
          <w:szCs w:val="24"/>
        </w:rPr>
        <w:t xml:space="preserve">seperti </w:t>
      </w:r>
      <w:r w:rsidRPr="009F6919">
        <w:rPr>
          <w:rFonts w:ascii="Times New Roman" w:hAnsi="Times New Roman" w:cs="Times New Roman"/>
          <w:sz w:val="24"/>
          <w:szCs w:val="24"/>
        </w:rPr>
        <w:t xml:space="preserve">pada kasus pertama, peneliti mendapatkan jumlah nilai NPV </w:t>
      </w:r>
      <w:r w:rsidR="00600D89" w:rsidRPr="009F6919">
        <w:rPr>
          <w:rFonts w:ascii="Times New Roman" w:hAnsi="Times New Roman" w:cs="Times New Roman"/>
          <w:sz w:val="24"/>
          <w:szCs w:val="24"/>
        </w:rPr>
        <w:t xml:space="preserve">untuk </w:t>
      </w:r>
      <w:r w:rsidRPr="009F6919">
        <w:rPr>
          <w:rFonts w:ascii="Times New Roman" w:hAnsi="Times New Roman" w:cs="Times New Roman"/>
          <w:sz w:val="24"/>
          <w:szCs w:val="24"/>
        </w:rPr>
        <w:t>kasus sebesar sebesar -262.</w:t>
      </w:r>
    </w:p>
    <w:p w14:paraId="56816C39" w14:textId="77777777" w:rsidR="00B753AB" w:rsidRPr="009F6919" w:rsidRDefault="00B753AB" w:rsidP="00B753AB">
      <w:pPr>
        <w:jc w:val="both"/>
        <w:rPr>
          <w:rFonts w:ascii="Times New Roman" w:hAnsi="Times New Roman" w:cs="Times New Roman"/>
          <w:sz w:val="24"/>
          <w:szCs w:val="24"/>
        </w:rPr>
      </w:pPr>
    </w:p>
    <w:p w14:paraId="0193DC14" w14:textId="071DA680" w:rsidR="00997F6F" w:rsidRPr="00025527" w:rsidRDefault="00997F6F" w:rsidP="00997F6F">
      <w:pPr>
        <w:rPr>
          <w:rFonts w:ascii="Times New Roman" w:hAnsi="Times New Roman" w:cs="Times New Roman"/>
          <w:b/>
          <w:bCs/>
          <w:sz w:val="24"/>
          <w:szCs w:val="24"/>
        </w:rPr>
      </w:pPr>
      <w:r w:rsidRPr="00025527">
        <w:rPr>
          <w:rFonts w:ascii="Times New Roman" w:hAnsi="Times New Roman" w:cs="Times New Roman"/>
          <w:b/>
          <w:bCs/>
          <w:sz w:val="24"/>
          <w:szCs w:val="24"/>
        </w:rPr>
        <w:t>KESIMPULAN</w:t>
      </w:r>
    </w:p>
    <w:p w14:paraId="197BADFA" w14:textId="0B94B954" w:rsidR="00600D89" w:rsidRPr="00600D89" w:rsidRDefault="00ED740A" w:rsidP="001E4F1C">
      <w:pPr>
        <w:jc w:val="both"/>
        <w:rPr>
          <w:rFonts w:ascii="Times New Roman" w:hAnsi="Times New Roman" w:cs="Times New Roman"/>
          <w:sz w:val="24"/>
          <w:szCs w:val="24"/>
        </w:rPr>
      </w:pPr>
      <w:r w:rsidRPr="00025527">
        <w:rPr>
          <w:rFonts w:ascii="Times New Roman" w:hAnsi="Times New Roman" w:cs="Times New Roman"/>
          <w:b/>
          <w:bCs/>
          <w:sz w:val="24"/>
          <w:szCs w:val="24"/>
        </w:rPr>
        <w:tab/>
      </w:r>
      <w:r w:rsidRPr="00025527">
        <w:rPr>
          <w:rFonts w:ascii="Times New Roman" w:hAnsi="Times New Roman" w:cs="Times New Roman"/>
          <w:sz w:val="24"/>
          <w:szCs w:val="24"/>
        </w:rPr>
        <w:t xml:space="preserve">Berdasarakan penelitian diatas diperoleh data yaitu untuk kasus pertama yang memiliki tingkat bunga sebesar 10% didapat kan nilai </w:t>
      </w:r>
      <w:r w:rsidR="009E42C2" w:rsidRPr="00025527">
        <w:rPr>
          <w:rFonts w:ascii="Times New Roman" w:hAnsi="Times New Roman" w:cs="Times New Roman"/>
          <w:sz w:val="24"/>
          <w:szCs w:val="24"/>
        </w:rPr>
        <w:t xml:space="preserve">NPV </w:t>
      </w:r>
      <w:r w:rsidRPr="00025527">
        <w:rPr>
          <w:rFonts w:ascii="Times New Roman" w:hAnsi="Times New Roman" w:cs="Times New Roman"/>
          <w:sz w:val="24"/>
          <w:szCs w:val="24"/>
        </w:rPr>
        <w:t>sebesar 5.503,4 sedangkan untuk kasus kedua didapat</w:t>
      </w:r>
      <w:r w:rsidR="009E42C2" w:rsidRPr="00025527">
        <w:rPr>
          <w:rFonts w:ascii="Times New Roman" w:hAnsi="Times New Roman" w:cs="Times New Roman"/>
          <w:sz w:val="24"/>
          <w:szCs w:val="24"/>
        </w:rPr>
        <w:t>kan</w:t>
      </w:r>
      <w:r w:rsidRPr="00025527">
        <w:rPr>
          <w:rFonts w:ascii="Times New Roman" w:hAnsi="Times New Roman" w:cs="Times New Roman"/>
          <w:sz w:val="24"/>
          <w:szCs w:val="24"/>
        </w:rPr>
        <w:t xml:space="preserve"> hasil sebesar -262, dengan tingkat bunga sebesar 20%. Dengan begitu dapat disimpulkan bahwa </w:t>
      </w:r>
      <w:r w:rsidR="00600D89" w:rsidRPr="00600D89">
        <w:rPr>
          <w:rFonts w:ascii="Times New Roman" w:hAnsi="Times New Roman" w:cs="Times New Roman"/>
          <w:sz w:val="24"/>
          <w:szCs w:val="24"/>
        </w:rPr>
        <w:t xml:space="preserve">pada </w:t>
      </w:r>
      <w:r w:rsidRPr="00025527">
        <w:rPr>
          <w:rFonts w:ascii="Times New Roman" w:hAnsi="Times New Roman" w:cs="Times New Roman"/>
          <w:sz w:val="24"/>
          <w:szCs w:val="24"/>
        </w:rPr>
        <w:t>kasus pertama karena hasil</w:t>
      </w:r>
      <w:r w:rsidR="00600D89" w:rsidRPr="00600D89">
        <w:rPr>
          <w:rFonts w:ascii="Times New Roman" w:hAnsi="Times New Roman" w:cs="Times New Roman"/>
          <w:sz w:val="24"/>
          <w:szCs w:val="24"/>
        </w:rPr>
        <w:t xml:space="preserve"> NPV yang didap</w:t>
      </w:r>
      <w:r w:rsidR="000D530A" w:rsidRPr="000D530A">
        <w:rPr>
          <w:rFonts w:ascii="Times New Roman" w:hAnsi="Times New Roman" w:cs="Times New Roman"/>
          <w:sz w:val="24"/>
          <w:szCs w:val="24"/>
        </w:rPr>
        <w:t>a</w:t>
      </w:r>
      <w:r w:rsidR="00600D89" w:rsidRPr="00600D89">
        <w:rPr>
          <w:rFonts w:ascii="Times New Roman" w:hAnsi="Times New Roman" w:cs="Times New Roman"/>
          <w:sz w:val="24"/>
          <w:szCs w:val="24"/>
        </w:rPr>
        <w:t xml:space="preserve">tkan </w:t>
      </w:r>
      <w:r w:rsidRPr="00025527">
        <w:rPr>
          <w:rFonts w:ascii="Times New Roman" w:hAnsi="Times New Roman" w:cs="Times New Roman"/>
          <w:sz w:val="24"/>
          <w:szCs w:val="24"/>
        </w:rPr>
        <w:t>positif</w:t>
      </w:r>
      <w:r w:rsidR="00600D89" w:rsidRPr="00600D89">
        <w:rPr>
          <w:rFonts w:ascii="Times New Roman" w:hAnsi="Times New Roman" w:cs="Times New Roman"/>
          <w:sz w:val="24"/>
          <w:szCs w:val="24"/>
        </w:rPr>
        <w:t>,</w:t>
      </w:r>
      <w:r w:rsidRPr="00025527">
        <w:rPr>
          <w:rFonts w:ascii="Times New Roman" w:hAnsi="Times New Roman" w:cs="Times New Roman"/>
          <w:sz w:val="24"/>
          <w:szCs w:val="24"/>
        </w:rPr>
        <w:t xml:space="preserve"> maka investasi tersebut layak untuk dilakukan karena syarat layaknya </w:t>
      </w:r>
      <w:r w:rsidR="000D530A" w:rsidRPr="000D530A">
        <w:rPr>
          <w:rFonts w:ascii="Times New Roman" w:hAnsi="Times New Roman" w:cs="Times New Roman"/>
          <w:sz w:val="24"/>
          <w:szCs w:val="24"/>
        </w:rPr>
        <w:t xml:space="preserve">sebuah </w:t>
      </w:r>
      <w:r w:rsidRPr="00025527">
        <w:rPr>
          <w:rFonts w:ascii="Times New Roman" w:hAnsi="Times New Roman" w:cs="Times New Roman"/>
          <w:sz w:val="24"/>
          <w:szCs w:val="24"/>
        </w:rPr>
        <w:t>investasi adalah jika angka NPV yang dihasilkan bernilai positif</w:t>
      </w:r>
      <w:r w:rsidR="000D530A" w:rsidRPr="000D530A">
        <w:rPr>
          <w:rFonts w:ascii="Times New Roman" w:hAnsi="Times New Roman" w:cs="Times New Roman"/>
          <w:sz w:val="24"/>
          <w:szCs w:val="24"/>
        </w:rPr>
        <w:t xml:space="preserve"> atau NPV lebih besar dari pada nol</w:t>
      </w:r>
      <w:r w:rsidRPr="00025527">
        <w:rPr>
          <w:rFonts w:ascii="Times New Roman" w:hAnsi="Times New Roman" w:cs="Times New Roman"/>
          <w:sz w:val="24"/>
          <w:szCs w:val="24"/>
        </w:rPr>
        <w:t xml:space="preserve">. Sedangkan </w:t>
      </w:r>
      <w:r w:rsidR="004445A0" w:rsidRPr="00025527">
        <w:rPr>
          <w:rFonts w:ascii="Times New Roman" w:hAnsi="Times New Roman" w:cs="Times New Roman"/>
          <w:sz w:val="24"/>
          <w:szCs w:val="24"/>
        </w:rPr>
        <w:t xml:space="preserve">untuk kasus </w:t>
      </w:r>
      <w:r w:rsidR="00600D89" w:rsidRPr="00600D89">
        <w:rPr>
          <w:rFonts w:ascii="Times New Roman" w:hAnsi="Times New Roman" w:cs="Times New Roman"/>
          <w:sz w:val="24"/>
          <w:szCs w:val="24"/>
        </w:rPr>
        <w:t xml:space="preserve">yang </w:t>
      </w:r>
      <w:r w:rsidR="004445A0" w:rsidRPr="00025527">
        <w:rPr>
          <w:rFonts w:ascii="Times New Roman" w:hAnsi="Times New Roman" w:cs="Times New Roman"/>
          <w:sz w:val="24"/>
          <w:szCs w:val="24"/>
        </w:rPr>
        <w:t>kedua, hasil</w:t>
      </w:r>
      <w:r w:rsidR="00600D89" w:rsidRPr="00600D89">
        <w:rPr>
          <w:rFonts w:ascii="Times New Roman" w:hAnsi="Times New Roman" w:cs="Times New Roman"/>
          <w:sz w:val="24"/>
          <w:szCs w:val="24"/>
        </w:rPr>
        <w:t xml:space="preserve"> NPV bernilai </w:t>
      </w:r>
      <w:r w:rsidR="004445A0" w:rsidRPr="00025527">
        <w:rPr>
          <w:rFonts w:ascii="Times New Roman" w:hAnsi="Times New Roman" w:cs="Times New Roman"/>
          <w:sz w:val="24"/>
          <w:szCs w:val="24"/>
        </w:rPr>
        <w:t>negati</w:t>
      </w:r>
      <w:r w:rsidR="009E42C2" w:rsidRPr="00025527">
        <w:rPr>
          <w:rFonts w:ascii="Times New Roman" w:hAnsi="Times New Roman" w:cs="Times New Roman"/>
          <w:sz w:val="24"/>
          <w:szCs w:val="24"/>
        </w:rPr>
        <w:t>f</w:t>
      </w:r>
      <w:r w:rsidR="00600D89" w:rsidRPr="000D530A">
        <w:rPr>
          <w:rFonts w:ascii="Times New Roman" w:hAnsi="Times New Roman" w:cs="Times New Roman"/>
          <w:sz w:val="24"/>
          <w:szCs w:val="24"/>
        </w:rPr>
        <w:t>,</w:t>
      </w:r>
      <w:r w:rsidR="004445A0" w:rsidRPr="00025527">
        <w:rPr>
          <w:rFonts w:ascii="Times New Roman" w:hAnsi="Times New Roman" w:cs="Times New Roman"/>
          <w:sz w:val="24"/>
          <w:szCs w:val="24"/>
        </w:rPr>
        <w:t xml:space="preserve"> maka investasi tersebut tidak layak</w:t>
      </w:r>
      <w:r w:rsidR="009E42C2" w:rsidRPr="00025527">
        <w:rPr>
          <w:rFonts w:ascii="Times New Roman" w:hAnsi="Times New Roman" w:cs="Times New Roman"/>
          <w:sz w:val="24"/>
          <w:szCs w:val="24"/>
        </w:rPr>
        <w:t xml:space="preserve"> </w:t>
      </w:r>
      <w:r w:rsidR="004445A0" w:rsidRPr="00025527">
        <w:rPr>
          <w:rFonts w:ascii="Times New Roman" w:hAnsi="Times New Roman" w:cs="Times New Roman"/>
          <w:sz w:val="24"/>
          <w:szCs w:val="24"/>
        </w:rPr>
        <w:t>untuk dilakukan oleh perusahaan</w:t>
      </w:r>
      <w:r w:rsidR="009E42C2" w:rsidRPr="00025527">
        <w:rPr>
          <w:rFonts w:ascii="Times New Roman" w:hAnsi="Times New Roman" w:cs="Times New Roman"/>
          <w:sz w:val="24"/>
          <w:szCs w:val="24"/>
        </w:rPr>
        <w:t xml:space="preserve"> k</w:t>
      </w:r>
      <w:r w:rsidR="004445A0" w:rsidRPr="00025527">
        <w:rPr>
          <w:rFonts w:ascii="Times New Roman" w:hAnsi="Times New Roman" w:cs="Times New Roman"/>
          <w:sz w:val="24"/>
          <w:szCs w:val="24"/>
        </w:rPr>
        <w:t>arena syarat tidak layaknya investasi terjadi jika nilai NPV bernilai negati</w:t>
      </w:r>
      <w:r w:rsidR="009E42C2" w:rsidRPr="00025527">
        <w:rPr>
          <w:rFonts w:ascii="Times New Roman" w:hAnsi="Times New Roman" w:cs="Times New Roman"/>
          <w:sz w:val="24"/>
          <w:szCs w:val="24"/>
        </w:rPr>
        <w:t>f</w:t>
      </w:r>
      <w:r w:rsidR="004445A0" w:rsidRPr="00025527">
        <w:rPr>
          <w:rFonts w:ascii="Times New Roman" w:hAnsi="Times New Roman" w:cs="Times New Roman"/>
          <w:sz w:val="24"/>
          <w:szCs w:val="24"/>
        </w:rPr>
        <w:t>.</w:t>
      </w:r>
      <w:r w:rsidR="000D530A" w:rsidRPr="000D530A">
        <w:rPr>
          <w:rFonts w:ascii="Times New Roman" w:hAnsi="Times New Roman" w:cs="Times New Roman"/>
          <w:sz w:val="24"/>
          <w:szCs w:val="24"/>
        </w:rPr>
        <w:t xml:space="preserve"> </w:t>
      </w:r>
      <w:r w:rsidR="009E42C2" w:rsidRPr="00600D89">
        <w:rPr>
          <w:rFonts w:ascii="Times New Roman" w:hAnsi="Times New Roman" w:cs="Times New Roman"/>
          <w:sz w:val="24"/>
          <w:szCs w:val="24"/>
        </w:rPr>
        <w:t xml:space="preserve">Adapun jika perusahaan tetap melakukan investasi pada saat nilai NVP negatif, maka perusahaan </w:t>
      </w:r>
      <w:r w:rsidR="001E4F1C" w:rsidRPr="00600D89">
        <w:rPr>
          <w:rFonts w:ascii="Times New Roman" w:hAnsi="Times New Roman" w:cs="Times New Roman"/>
          <w:sz w:val="24"/>
          <w:szCs w:val="24"/>
        </w:rPr>
        <w:t xml:space="preserve">dalam perjalanan investasinya </w:t>
      </w:r>
      <w:r w:rsidR="009E42C2" w:rsidRPr="00600D89">
        <w:rPr>
          <w:rFonts w:ascii="Times New Roman" w:hAnsi="Times New Roman" w:cs="Times New Roman"/>
          <w:sz w:val="24"/>
          <w:szCs w:val="24"/>
        </w:rPr>
        <w:t xml:space="preserve">tidak akan </w:t>
      </w:r>
      <w:r w:rsidR="00600D89" w:rsidRPr="00600D89">
        <w:rPr>
          <w:rFonts w:ascii="Times New Roman" w:hAnsi="Times New Roman" w:cs="Times New Roman"/>
          <w:sz w:val="24"/>
          <w:szCs w:val="24"/>
        </w:rPr>
        <w:t>mendapatkan untung, dikarenakan perusahaan akan lebih banyak membayar biaya beban</w:t>
      </w:r>
      <w:r w:rsidR="009E42C2" w:rsidRPr="00600D89">
        <w:rPr>
          <w:rFonts w:ascii="Times New Roman" w:hAnsi="Times New Roman" w:cs="Times New Roman"/>
          <w:sz w:val="24"/>
          <w:szCs w:val="24"/>
        </w:rPr>
        <w:t xml:space="preserve"> </w:t>
      </w:r>
      <w:r w:rsidR="00600D89" w:rsidRPr="00600D89">
        <w:rPr>
          <w:rFonts w:ascii="Times New Roman" w:hAnsi="Times New Roman" w:cs="Times New Roman"/>
          <w:sz w:val="24"/>
          <w:szCs w:val="24"/>
        </w:rPr>
        <w:t xml:space="preserve">dibandingkan dengan mendapatkan uang </w:t>
      </w:r>
      <w:r w:rsidR="000D530A" w:rsidRPr="000D530A">
        <w:rPr>
          <w:rFonts w:ascii="Times New Roman" w:hAnsi="Times New Roman" w:cs="Times New Roman"/>
          <w:sz w:val="24"/>
          <w:szCs w:val="24"/>
        </w:rPr>
        <w:t>sebagai</w:t>
      </w:r>
      <w:r w:rsidR="00600D89" w:rsidRPr="00600D89">
        <w:rPr>
          <w:rFonts w:ascii="Times New Roman" w:hAnsi="Times New Roman" w:cs="Times New Roman"/>
          <w:sz w:val="24"/>
          <w:szCs w:val="24"/>
        </w:rPr>
        <w:t xml:space="preserve"> keuntungan.</w:t>
      </w:r>
    </w:p>
    <w:p w14:paraId="35EFCDE8" w14:textId="414D97C7" w:rsidR="001E4F1C" w:rsidRPr="00025527" w:rsidRDefault="00600D89" w:rsidP="00995C68">
      <w:pPr>
        <w:jc w:val="both"/>
        <w:rPr>
          <w:rFonts w:ascii="Times New Roman" w:hAnsi="Times New Roman" w:cs="Times New Roman"/>
          <w:sz w:val="24"/>
          <w:szCs w:val="24"/>
          <w:lang w:val="en-US"/>
        </w:rPr>
      </w:pPr>
      <w:r w:rsidRPr="00600D89">
        <w:rPr>
          <w:rFonts w:ascii="Times New Roman" w:hAnsi="Times New Roman" w:cs="Times New Roman"/>
          <w:sz w:val="24"/>
          <w:szCs w:val="24"/>
        </w:rPr>
        <w:lastRenderedPageBreak/>
        <w:tab/>
      </w:r>
      <w:r w:rsidR="00F05658">
        <w:rPr>
          <w:rFonts w:ascii="Times New Roman" w:hAnsi="Times New Roman" w:cs="Times New Roman"/>
          <w:sz w:val="24"/>
          <w:szCs w:val="24"/>
          <w:lang w:val="en-US"/>
        </w:rPr>
        <w:t>Selain itu,</w:t>
      </w:r>
      <w:r w:rsidR="000D530A">
        <w:rPr>
          <w:rFonts w:ascii="Times New Roman" w:hAnsi="Times New Roman" w:cs="Times New Roman"/>
          <w:sz w:val="24"/>
          <w:szCs w:val="24"/>
          <w:lang w:val="en-US"/>
        </w:rPr>
        <w:t xml:space="preserve"> </w:t>
      </w:r>
      <w:r w:rsidR="001E4F1C" w:rsidRPr="00025527">
        <w:rPr>
          <w:rFonts w:ascii="Times New Roman" w:hAnsi="Times New Roman" w:cs="Times New Roman"/>
          <w:sz w:val="24"/>
          <w:szCs w:val="24"/>
          <w:lang w:val="en-US"/>
        </w:rPr>
        <w:t xml:space="preserve">peneliti </w:t>
      </w:r>
      <w:r w:rsidR="00F05658">
        <w:rPr>
          <w:rFonts w:ascii="Times New Roman" w:hAnsi="Times New Roman" w:cs="Times New Roman"/>
          <w:sz w:val="24"/>
          <w:szCs w:val="24"/>
          <w:lang w:val="en-US"/>
        </w:rPr>
        <w:t xml:space="preserve">juga </w:t>
      </w:r>
      <w:r w:rsidR="000D530A">
        <w:rPr>
          <w:rFonts w:ascii="Times New Roman" w:hAnsi="Times New Roman" w:cs="Times New Roman"/>
          <w:sz w:val="24"/>
          <w:szCs w:val="24"/>
          <w:lang w:val="en-US"/>
        </w:rPr>
        <w:t>meny</w:t>
      </w:r>
      <w:r w:rsidR="004445A0" w:rsidRPr="00025527">
        <w:rPr>
          <w:rFonts w:ascii="Times New Roman" w:hAnsi="Times New Roman" w:cs="Times New Roman"/>
          <w:sz w:val="24"/>
          <w:szCs w:val="24"/>
          <w:lang w:val="en-US"/>
        </w:rPr>
        <w:t xml:space="preserve">impulkan bahwa semakin besar </w:t>
      </w:r>
      <w:r w:rsidR="001E4F1C" w:rsidRPr="00025527">
        <w:rPr>
          <w:rFonts w:ascii="Times New Roman" w:hAnsi="Times New Roman" w:cs="Times New Roman"/>
          <w:sz w:val="24"/>
          <w:szCs w:val="24"/>
          <w:lang w:val="en-US"/>
        </w:rPr>
        <w:t xml:space="preserve">tingkat </w:t>
      </w:r>
      <w:r w:rsidR="004445A0" w:rsidRPr="00025527">
        <w:rPr>
          <w:rFonts w:ascii="Times New Roman" w:hAnsi="Times New Roman" w:cs="Times New Roman"/>
          <w:sz w:val="24"/>
          <w:szCs w:val="24"/>
          <w:lang w:val="en-US"/>
        </w:rPr>
        <w:t xml:space="preserve">bunga yang </w:t>
      </w:r>
      <w:r w:rsidR="00F05658">
        <w:rPr>
          <w:rFonts w:ascii="Times New Roman" w:hAnsi="Times New Roman" w:cs="Times New Roman"/>
          <w:sz w:val="24"/>
          <w:szCs w:val="24"/>
          <w:lang w:val="en-US"/>
        </w:rPr>
        <w:t>diberikan</w:t>
      </w:r>
      <w:r w:rsidR="004445A0" w:rsidRPr="00025527">
        <w:rPr>
          <w:rFonts w:ascii="Times New Roman" w:hAnsi="Times New Roman" w:cs="Times New Roman"/>
          <w:sz w:val="24"/>
          <w:szCs w:val="24"/>
          <w:lang w:val="en-US"/>
        </w:rPr>
        <w:t xml:space="preserve"> akan membuat investasi tersebut cenderung semakin tidak layak. Dan tingkat bunga juga mengindikasikan bahwa proyek investasi tersebut semakin ber</w:t>
      </w:r>
      <w:r w:rsidR="00F05658">
        <w:rPr>
          <w:rFonts w:ascii="Times New Roman" w:hAnsi="Times New Roman" w:cs="Times New Roman"/>
          <w:sz w:val="24"/>
          <w:szCs w:val="24"/>
          <w:lang w:val="en-US"/>
        </w:rPr>
        <w:t>i</w:t>
      </w:r>
      <w:r w:rsidR="004445A0" w:rsidRPr="00025527">
        <w:rPr>
          <w:rFonts w:ascii="Times New Roman" w:hAnsi="Times New Roman" w:cs="Times New Roman"/>
          <w:sz w:val="24"/>
          <w:szCs w:val="24"/>
          <w:lang w:val="en-US"/>
        </w:rPr>
        <w:t>siko untuk dilakukan</w:t>
      </w:r>
      <w:r w:rsidR="000D530A">
        <w:rPr>
          <w:rFonts w:ascii="Times New Roman" w:hAnsi="Times New Roman" w:cs="Times New Roman"/>
          <w:sz w:val="24"/>
          <w:szCs w:val="24"/>
          <w:lang w:val="en-US"/>
        </w:rPr>
        <w:t>, d</w:t>
      </w:r>
      <w:r w:rsidR="004445A0" w:rsidRPr="00025527">
        <w:rPr>
          <w:rFonts w:ascii="Times New Roman" w:hAnsi="Times New Roman" w:cs="Times New Roman"/>
          <w:sz w:val="24"/>
          <w:szCs w:val="24"/>
          <w:lang w:val="en-US"/>
        </w:rPr>
        <w:t>engan asumsi nilai investasi</w:t>
      </w:r>
      <w:r w:rsidR="000D530A">
        <w:rPr>
          <w:rFonts w:ascii="Times New Roman" w:hAnsi="Times New Roman" w:cs="Times New Roman"/>
          <w:sz w:val="24"/>
          <w:szCs w:val="24"/>
          <w:lang w:val="en-US"/>
        </w:rPr>
        <w:t xml:space="preserve"> yang dilakukan</w:t>
      </w:r>
      <w:r w:rsidR="004445A0" w:rsidRPr="00025527">
        <w:rPr>
          <w:rFonts w:ascii="Times New Roman" w:hAnsi="Times New Roman" w:cs="Times New Roman"/>
          <w:sz w:val="24"/>
          <w:szCs w:val="24"/>
          <w:lang w:val="en-US"/>
        </w:rPr>
        <w:t xml:space="preserve"> tetap. Oleh karena itu perusahaan yang akan melakukan </w:t>
      </w:r>
      <w:r w:rsidR="00F05658">
        <w:rPr>
          <w:rFonts w:ascii="Times New Roman" w:hAnsi="Times New Roman" w:cs="Times New Roman"/>
          <w:sz w:val="24"/>
          <w:szCs w:val="24"/>
          <w:lang w:val="en-US"/>
        </w:rPr>
        <w:t>sebuah investasi diperlukan perhatian yang cermat</w:t>
      </w:r>
      <w:r w:rsidR="004445A0" w:rsidRPr="00025527">
        <w:rPr>
          <w:rFonts w:ascii="Times New Roman" w:hAnsi="Times New Roman" w:cs="Times New Roman"/>
          <w:sz w:val="24"/>
          <w:szCs w:val="24"/>
          <w:lang w:val="en-US"/>
        </w:rPr>
        <w:t xml:space="preserve">, agar investasi tersebut menghasilkan keuntungan </w:t>
      </w:r>
      <w:r w:rsidR="00F05658">
        <w:rPr>
          <w:rFonts w:ascii="Times New Roman" w:hAnsi="Times New Roman" w:cs="Times New Roman"/>
          <w:sz w:val="24"/>
          <w:szCs w:val="24"/>
          <w:lang w:val="en-US"/>
        </w:rPr>
        <w:t xml:space="preserve">terhadap </w:t>
      </w:r>
      <w:r w:rsidR="004445A0" w:rsidRPr="00025527">
        <w:rPr>
          <w:rFonts w:ascii="Times New Roman" w:hAnsi="Times New Roman" w:cs="Times New Roman"/>
          <w:sz w:val="24"/>
          <w:szCs w:val="24"/>
          <w:lang w:val="en-US"/>
        </w:rPr>
        <w:t xml:space="preserve">perusahaan. </w:t>
      </w:r>
      <w:r w:rsidR="00F05658">
        <w:rPr>
          <w:rFonts w:ascii="Times New Roman" w:hAnsi="Times New Roman" w:cs="Times New Roman"/>
          <w:sz w:val="24"/>
          <w:szCs w:val="24"/>
          <w:lang w:val="en-US"/>
        </w:rPr>
        <w:t xml:space="preserve">Salah satu yang perlu diperhatikan adalah dengan </w:t>
      </w:r>
      <w:r w:rsidR="002F3D19" w:rsidRPr="00025527">
        <w:rPr>
          <w:rFonts w:ascii="Times New Roman" w:hAnsi="Times New Roman" w:cs="Times New Roman"/>
          <w:sz w:val="24"/>
          <w:szCs w:val="24"/>
          <w:lang w:val="en-US"/>
        </w:rPr>
        <w:t>melihat tingkat</w:t>
      </w:r>
      <w:r w:rsidR="00F05658">
        <w:rPr>
          <w:rFonts w:ascii="Times New Roman" w:hAnsi="Times New Roman" w:cs="Times New Roman"/>
          <w:sz w:val="24"/>
          <w:szCs w:val="24"/>
          <w:lang w:val="en-US"/>
        </w:rPr>
        <w:t xml:space="preserve"> </w:t>
      </w:r>
      <w:r w:rsidR="001E4F1C" w:rsidRPr="00025527">
        <w:rPr>
          <w:rFonts w:ascii="Times New Roman" w:hAnsi="Times New Roman" w:cs="Times New Roman"/>
          <w:sz w:val="24"/>
          <w:szCs w:val="24"/>
          <w:lang w:val="en-US"/>
        </w:rPr>
        <w:t>b</w:t>
      </w:r>
      <w:r w:rsidR="002F3D19" w:rsidRPr="00025527">
        <w:rPr>
          <w:rFonts w:ascii="Times New Roman" w:hAnsi="Times New Roman" w:cs="Times New Roman"/>
          <w:sz w:val="24"/>
          <w:szCs w:val="24"/>
          <w:lang w:val="en-US"/>
        </w:rPr>
        <w:t xml:space="preserve">unga yang </w:t>
      </w:r>
      <w:r w:rsidR="00F05658">
        <w:rPr>
          <w:rFonts w:ascii="Times New Roman" w:hAnsi="Times New Roman" w:cs="Times New Roman"/>
          <w:sz w:val="24"/>
          <w:szCs w:val="24"/>
          <w:lang w:val="en-US"/>
        </w:rPr>
        <w:t>ada, yaitu sebuah risiko</w:t>
      </w:r>
      <w:r w:rsidR="007758F4" w:rsidRPr="00025527">
        <w:rPr>
          <w:rFonts w:ascii="Times New Roman" w:hAnsi="Times New Roman" w:cs="Times New Roman"/>
          <w:sz w:val="24"/>
          <w:szCs w:val="24"/>
          <w:lang w:val="en-US"/>
        </w:rPr>
        <w:t xml:space="preserve">, semakin tinggi tingkat bunga atau tingkat risiko yang ada dalam investasi tersebut, maka sebaiknya </w:t>
      </w:r>
      <w:r w:rsidR="00F05658">
        <w:rPr>
          <w:rFonts w:ascii="Times New Roman" w:hAnsi="Times New Roman" w:cs="Times New Roman"/>
          <w:sz w:val="24"/>
          <w:szCs w:val="24"/>
          <w:lang w:val="en-US"/>
        </w:rPr>
        <w:t xml:space="preserve">perusahaan </w:t>
      </w:r>
      <w:r w:rsidR="007758F4" w:rsidRPr="00025527">
        <w:rPr>
          <w:rFonts w:ascii="Times New Roman" w:hAnsi="Times New Roman" w:cs="Times New Roman"/>
          <w:sz w:val="24"/>
          <w:szCs w:val="24"/>
          <w:lang w:val="en-US"/>
        </w:rPr>
        <w:t xml:space="preserve">tidak </w:t>
      </w:r>
      <w:r w:rsidR="00F05658">
        <w:rPr>
          <w:rFonts w:ascii="Times New Roman" w:hAnsi="Times New Roman" w:cs="Times New Roman"/>
          <w:sz w:val="24"/>
          <w:szCs w:val="24"/>
          <w:lang w:val="en-US"/>
        </w:rPr>
        <w:t>meng</w:t>
      </w:r>
      <w:r w:rsidR="007758F4" w:rsidRPr="00025527">
        <w:rPr>
          <w:rFonts w:ascii="Times New Roman" w:hAnsi="Times New Roman" w:cs="Times New Roman"/>
          <w:sz w:val="24"/>
          <w:szCs w:val="24"/>
          <w:lang w:val="en-US"/>
        </w:rPr>
        <w:t>ambil keputusan untuk melakukan investasi</w:t>
      </w:r>
      <w:r w:rsidR="00F05658">
        <w:rPr>
          <w:rFonts w:ascii="Times New Roman" w:hAnsi="Times New Roman" w:cs="Times New Roman"/>
          <w:sz w:val="24"/>
          <w:szCs w:val="24"/>
          <w:lang w:val="en-US"/>
        </w:rPr>
        <w:t>.</w:t>
      </w:r>
      <w:r w:rsidR="007758F4" w:rsidRPr="00025527">
        <w:rPr>
          <w:rFonts w:ascii="Times New Roman" w:hAnsi="Times New Roman" w:cs="Times New Roman"/>
          <w:sz w:val="24"/>
          <w:szCs w:val="24"/>
          <w:lang w:val="en-US"/>
        </w:rPr>
        <w:t xml:space="preserve"> </w:t>
      </w:r>
    </w:p>
    <w:p w14:paraId="16D00DCC" w14:textId="2A6EC8DE" w:rsidR="004445A0" w:rsidRPr="00025527" w:rsidRDefault="001E4F1C" w:rsidP="00E84DA0">
      <w:pPr>
        <w:jc w:val="both"/>
        <w:rPr>
          <w:rFonts w:ascii="Times New Roman" w:hAnsi="Times New Roman" w:cs="Times New Roman"/>
          <w:sz w:val="24"/>
          <w:szCs w:val="24"/>
        </w:rPr>
      </w:pPr>
      <w:r w:rsidRPr="00025527">
        <w:rPr>
          <w:rFonts w:ascii="Times New Roman" w:hAnsi="Times New Roman" w:cs="Times New Roman"/>
          <w:sz w:val="24"/>
          <w:szCs w:val="24"/>
          <w:lang w:val="en-US"/>
        </w:rPr>
        <w:tab/>
      </w:r>
      <w:r w:rsidR="00995C68">
        <w:rPr>
          <w:rFonts w:ascii="Times New Roman" w:hAnsi="Times New Roman" w:cs="Times New Roman"/>
          <w:sz w:val="24"/>
          <w:szCs w:val="24"/>
          <w:lang w:val="en-US"/>
        </w:rPr>
        <w:t xml:space="preserve">Selanjutnya peneliti dapat membuat kesimpulan bahwa dari beberapa perhitungan yang ada dalam </w:t>
      </w:r>
      <w:r w:rsidR="00995C68" w:rsidRPr="00995C68">
        <w:rPr>
          <w:rFonts w:ascii="Times New Roman" w:hAnsi="Times New Roman" w:cs="Times New Roman"/>
          <w:i/>
          <w:iCs/>
          <w:sz w:val="24"/>
          <w:szCs w:val="24"/>
          <w:lang w:val="en-US"/>
        </w:rPr>
        <w:t>Capital Budgeting, Net Present Value</w:t>
      </w:r>
      <w:r w:rsidR="00995C68">
        <w:rPr>
          <w:rFonts w:ascii="Times New Roman" w:hAnsi="Times New Roman" w:cs="Times New Roman"/>
          <w:sz w:val="24"/>
          <w:szCs w:val="24"/>
          <w:lang w:val="en-US"/>
        </w:rPr>
        <w:t xml:space="preserve"> bisa dijadikan sebagai pilihan yang efektif. </w:t>
      </w:r>
      <w:r w:rsidR="00E84DA0">
        <w:rPr>
          <w:rFonts w:ascii="Times New Roman" w:hAnsi="Times New Roman" w:cs="Times New Roman"/>
          <w:sz w:val="24"/>
          <w:szCs w:val="24"/>
          <w:lang w:val="en-US"/>
        </w:rPr>
        <w:t>Meskipun perhitungan ini sebenarnya masih memiliki kekurangan</w:t>
      </w:r>
      <w:r w:rsidR="00F94380">
        <w:rPr>
          <w:rFonts w:ascii="Times New Roman" w:hAnsi="Times New Roman" w:cs="Times New Roman"/>
          <w:sz w:val="24"/>
          <w:szCs w:val="24"/>
          <w:lang w:val="en-US"/>
        </w:rPr>
        <w:t xml:space="preserve"> </w:t>
      </w:r>
      <w:r w:rsidR="00710957">
        <w:rPr>
          <w:rFonts w:ascii="Times New Roman" w:hAnsi="Times New Roman" w:cs="Times New Roman"/>
          <w:sz w:val="24"/>
          <w:szCs w:val="24"/>
          <w:lang w:val="en-US"/>
        </w:rPr>
        <w:t xml:space="preserve">yaitu </w:t>
      </w:r>
      <w:r w:rsidR="00F94380">
        <w:rPr>
          <w:rFonts w:ascii="Times New Roman" w:hAnsi="Times New Roman" w:cs="Times New Roman"/>
          <w:sz w:val="24"/>
          <w:szCs w:val="24"/>
          <w:lang w:val="en-US"/>
        </w:rPr>
        <w:t>tidak adanya</w:t>
      </w:r>
      <w:r w:rsidR="00710957">
        <w:rPr>
          <w:rFonts w:ascii="Times New Roman" w:hAnsi="Times New Roman" w:cs="Times New Roman"/>
          <w:sz w:val="24"/>
          <w:szCs w:val="24"/>
          <w:lang w:val="en-US"/>
        </w:rPr>
        <w:t xml:space="preserve"> sistem</w:t>
      </w:r>
      <w:r w:rsidR="00F94380">
        <w:rPr>
          <w:rFonts w:ascii="Times New Roman" w:hAnsi="Times New Roman" w:cs="Times New Roman"/>
          <w:sz w:val="24"/>
          <w:szCs w:val="24"/>
          <w:lang w:val="en-US"/>
        </w:rPr>
        <w:t xml:space="preserve"> standarisasi dalam penentuan </w:t>
      </w:r>
      <w:r w:rsidR="00F94380" w:rsidRPr="00F94380">
        <w:rPr>
          <w:rFonts w:ascii="Times New Roman" w:hAnsi="Times New Roman" w:cs="Times New Roman"/>
          <w:i/>
          <w:iCs/>
          <w:sz w:val="24"/>
          <w:szCs w:val="24"/>
          <w:lang w:val="en-US"/>
        </w:rPr>
        <w:t>discount rate</w:t>
      </w:r>
      <w:r w:rsidR="00E84DA0">
        <w:rPr>
          <w:rFonts w:ascii="Times New Roman" w:hAnsi="Times New Roman" w:cs="Times New Roman"/>
          <w:sz w:val="24"/>
          <w:szCs w:val="24"/>
          <w:lang w:val="en-US"/>
        </w:rPr>
        <w:t>, tetapi kekurangan tersebut berjumlah sedikit dibandingkan dengan perhitungan ARR, IRR, Payback Period</w:t>
      </w:r>
      <w:r w:rsidR="00710957">
        <w:rPr>
          <w:rFonts w:ascii="Times New Roman" w:hAnsi="Times New Roman" w:cs="Times New Roman"/>
          <w:sz w:val="24"/>
          <w:szCs w:val="24"/>
          <w:lang w:val="en-US"/>
        </w:rPr>
        <w:t xml:space="preserve">, dan perhitungan </w:t>
      </w:r>
      <w:r w:rsidR="00710957" w:rsidRPr="00710957">
        <w:rPr>
          <w:rFonts w:ascii="Times New Roman" w:hAnsi="Times New Roman" w:cs="Times New Roman"/>
          <w:i/>
          <w:iCs/>
          <w:sz w:val="24"/>
          <w:szCs w:val="24"/>
          <w:lang w:val="en-US"/>
        </w:rPr>
        <w:t>Capital Budgeting</w:t>
      </w:r>
      <w:r w:rsidR="00710957">
        <w:rPr>
          <w:rFonts w:ascii="Times New Roman" w:hAnsi="Times New Roman" w:cs="Times New Roman"/>
          <w:sz w:val="24"/>
          <w:szCs w:val="24"/>
          <w:lang w:val="en-US"/>
        </w:rPr>
        <w:t xml:space="preserve"> lainnya.</w:t>
      </w:r>
      <w:r w:rsidR="00E84DA0">
        <w:rPr>
          <w:rFonts w:ascii="Times New Roman" w:hAnsi="Times New Roman" w:cs="Times New Roman"/>
          <w:sz w:val="24"/>
          <w:szCs w:val="24"/>
          <w:lang w:val="en-US"/>
        </w:rPr>
        <w:t xml:space="preserve"> </w:t>
      </w:r>
      <w:r w:rsidR="00710957">
        <w:rPr>
          <w:rFonts w:ascii="Times New Roman" w:hAnsi="Times New Roman" w:cs="Times New Roman"/>
          <w:sz w:val="24"/>
          <w:szCs w:val="24"/>
          <w:lang w:val="en-US"/>
        </w:rPr>
        <w:t xml:space="preserve">Namun </w:t>
      </w:r>
      <w:r w:rsidR="00E84DA0">
        <w:rPr>
          <w:rFonts w:ascii="Times New Roman" w:hAnsi="Times New Roman" w:cs="Times New Roman"/>
          <w:sz w:val="24"/>
          <w:szCs w:val="24"/>
          <w:lang w:val="en-US"/>
        </w:rPr>
        <w:t xml:space="preserve">perhitungan ini </w:t>
      </w:r>
      <w:r w:rsidR="00552438" w:rsidRPr="00025527">
        <w:rPr>
          <w:rFonts w:ascii="Times New Roman" w:hAnsi="Times New Roman" w:cs="Times New Roman"/>
          <w:sz w:val="24"/>
          <w:szCs w:val="24"/>
        </w:rPr>
        <w:t>menjadi</w:t>
      </w:r>
      <w:r w:rsidR="001A336E">
        <w:rPr>
          <w:rFonts w:ascii="Times New Roman" w:hAnsi="Times New Roman" w:cs="Times New Roman"/>
          <w:sz w:val="24"/>
          <w:szCs w:val="24"/>
          <w:lang w:val="en-US"/>
        </w:rPr>
        <w:t xml:space="preserve"> </w:t>
      </w:r>
      <w:r w:rsidR="00710957">
        <w:rPr>
          <w:rFonts w:ascii="Times New Roman" w:hAnsi="Times New Roman" w:cs="Times New Roman"/>
          <w:sz w:val="24"/>
          <w:szCs w:val="24"/>
          <w:lang w:val="en-US"/>
        </w:rPr>
        <w:t xml:space="preserve">metode </w:t>
      </w:r>
      <w:r w:rsidR="00552438" w:rsidRPr="00025527">
        <w:rPr>
          <w:rFonts w:ascii="Times New Roman" w:hAnsi="Times New Roman" w:cs="Times New Roman"/>
          <w:sz w:val="24"/>
          <w:szCs w:val="24"/>
        </w:rPr>
        <w:t>penyempurna dari metode lain</w:t>
      </w:r>
      <w:r w:rsidR="00E84DA0">
        <w:rPr>
          <w:rFonts w:ascii="Times New Roman" w:hAnsi="Times New Roman" w:cs="Times New Roman"/>
          <w:sz w:val="24"/>
          <w:szCs w:val="24"/>
          <w:lang w:val="en-US"/>
        </w:rPr>
        <w:t xml:space="preserve"> yang ada</w:t>
      </w:r>
      <w:r w:rsidR="00552438" w:rsidRPr="00025527">
        <w:rPr>
          <w:rFonts w:ascii="Times New Roman" w:hAnsi="Times New Roman" w:cs="Times New Roman"/>
          <w:sz w:val="24"/>
          <w:szCs w:val="24"/>
        </w:rPr>
        <w:t xml:space="preserve">, </w:t>
      </w:r>
      <w:r w:rsidR="00E84DA0">
        <w:rPr>
          <w:rFonts w:ascii="Times New Roman" w:hAnsi="Times New Roman" w:cs="Times New Roman"/>
          <w:sz w:val="24"/>
          <w:szCs w:val="24"/>
          <w:lang w:val="en-US"/>
        </w:rPr>
        <w:t xml:space="preserve">sehingga </w:t>
      </w:r>
      <w:r w:rsidR="00552438" w:rsidRPr="00025527">
        <w:rPr>
          <w:rFonts w:ascii="Times New Roman" w:hAnsi="Times New Roman" w:cs="Times New Roman"/>
          <w:sz w:val="24"/>
          <w:szCs w:val="24"/>
        </w:rPr>
        <w:t xml:space="preserve">metode NPV merupakan metode </w:t>
      </w:r>
      <w:r w:rsidR="00F05658" w:rsidRPr="00F05658">
        <w:rPr>
          <w:rFonts w:ascii="Times New Roman" w:hAnsi="Times New Roman" w:cs="Times New Roman"/>
          <w:sz w:val="24"/>
          <w:szCs w:val="24"/>
        </w:rPr>
        <w:t xml:space="preserve">yang </w:t>
      </w:r>
      <w:r w:rsidR="00552438" w:rsidRPr="00025527">
        <w:rPr>
          <w:rFonts w:ascii="Times New Roman" w:hAnsi="Times New Roman" w:cs="Times New Roman"/>
          <w:sz w:val="24"/>
          <w:szCs w:val="24"/>
        </w:rPr>
        <w:t>terbaik saat ini</w:t>
      </w:r>
      <w:r w:rsidR="00F05658" w:rsidRPr="00F05658">
        <w:rPr>
          <w:rFonts w:ascii="Times New Roman" w:hAnsi="Times New Roman" w:cs="Times New Roman"/>
          <w:sz w:val="24"/>
          <w:szCs w:val="24"/>
        </w:rPr>
        <w:t xml:space="preserve"> </w:t>
      </w:r>
      <w:r w:rsidR="00552438" w:rsidRPr="00025527">
        <w:rPr>
          <w:rFonts w:ascii="Times New Roman" w:hAnsi="Times New Roman" w:cs="Times New Roman"/>
          <w:sz w:val="24"/>
          <w:szCs w:val="24"/>
        </w:rPr>
        <w:t>digunakan</w:t>
      </w:r>
      <w:r w:rsidR="001A336E">
        <w:rPr>
          <w:rFonts w:ascii="Times New Roman" w:hAnsi="Times New Roman" w:cs="Times New Roman"/>
          <w:sz w:val="24"/>
          <w:szCs w:val="24"/>
          <w:lang w:val="en-US"/>
        </w:rPr>
        <w:t xml:space="preserve"> </w:t>
      </w:r>
      <w:r w:rsidR="00552438" w:rsidRPr="00025527">
        <w:rPr>
          <w:rFonts w:ascii="Times New Roman" w:hAnsi="Times New Roman" w:cs="Times New Roman"/>
          <w:sz w:val="24"/>
          <w:szCs w:val="24"/>
        </w:rPr>
        <w:t>untuk menilai kelayakan sebua</w:t>
      </w:r>
      <w:r w:rsidR="001A336E">
        <w:rPr>
          <w:rFonts w:ascii="Times New Roman" w:hAnsi="Times New Roman" w:cs="Times New Roman"/>
          <w:sz w:val="24"/>
          <w:szCs w:val="24"/>
          <w:lang w:val="en-US"/>
        </w:rPr>
        <w:t>h</w:t>
      </w:r>
      <w:r w:rsidR="00552438" w:rsidRPr="00025527">
        <w:rPr>
          <w:rFonts w:ascii="Times New Roman" w:hAnsi="Times New Roman" w:cs="Times New Roman"/>
          <w:sz w:val="24"/>
          <w:szCs w:val="24"/>
        </w:rPr>
        <w:t xml:space="preserve"> investasi.</w:t>
      </w:r>
    </w:p>
    <w:p w14:paraId="206EA2F1" w14:textId="1F2E9736" w:rsidR="00997F6F" w:rsidRPr="00025527" w:rsidRDefault="004445A0" w:rsidP="001E4F1C">
      <w:pPr>
        <w:jc w:val="both"/>
        <w:rPr>
          <w:rFonts w:ascii="Times New Roman" w:hAnsi="Times New Roman" w:cs="Times New Roman"/>
          <w:sz w:val="24"/>
          <w:szCs w:val="24"/>
        </w:rPr>
      </w:pPr>
      <w:r w:rsidRPr="00025527">
        <w:rPr>
          <w:rFonts w:ascii="Times New Roman" w:hAnsi="Times New Roman" w:cs="Times New Roman"/>
          <w:sz w:val="24"/>
          <w:szCs w:val="24"/>
        </w:rPr>
        <w:t xml:space="preserve"> </w:t>
      </w:r>
    </w:p>
    <w:p w14:paraId="4F6DA974" w14:textId="77777777" w:rsidR="00997F6F" w:rsidRPr="00025527" w:rsidRDefault="00997F6F" w:rsidP="00997F6F">
      <w:pPr>
        <w:rPr>
          <w:rFonts w:ascii="Times New Roman" w:hAnsi="Times New Roman" w:cs="Times New Roman"/>
          <w:b/>
          <w:bCs/>
          <w:sz w:val="24"/>
          <w:szCs w:val="24"/>
        </w:rPr>
      </w:pPr>
      <w:r w:rsidRPr="00025527">
        <w:rPr>
          <w:rFonts w:ascii="Times New Roman" w:hAnsi="Times New Roman" w:cs="Times New Roman"/>
          <w:b/>
          <w:bCs/>
          <w:sz w:val="24"/>
          <w:szCs w:val="24"/>
        </w:rPr>
        <w:t>ACKNOWLEDGEMENT</w:t>
      </w:r>
    </w:p>
    <w:p w14:paraId="3D0AAB6F" w14:textId="52F8D19E" w:rsidR="00997F6F" w:rsidRPr="00025527" w:rsidRDefault="00997F6F" w:rsidP="00295C57">
      <w:pPr>
        <w:jc w:val="both"/>
        <w:rPr>
          <w:rFonts w:ascii="Times New Roman" w:hAnsi="Times New Roman" w:cs="Times New Roman"/>
          <w:sz w:val="24"/>
          <w:szCs w:val="24"/>
        </w:rPr>
      </w:pPr>
      <w:r w:rsidRPr="00025527">
        <w:rPr>
          <w:rFonts w:ascii="Times New Roman" w:hAnsi="Times New Roman" w:cs="Times New Roman"/>
          <w:sz w:val="24"/>
          <w:szCs w:val="24"/>
        </w:rPr>
        <w:tab/>
        <w:t>Penelitian ini kami lakukan dalam rangka memenuhi tugas</w:t>
      </w:r>
      <w:r w:rsidR="00333385" w:rsidRPr="00025527">
        <w:rPr>
          <w:rFonts w:ascii="Times New Roman" w:hAnsi="Times New Roman" w:cs="Times New Roman"/>
          <w:sz w:val="24"/>
          <w:szCs w:val="24"/>
        </w:rPr>
        <w:t xml:space="preserve"> mata kuliah</w:t>
      </w:r>
      <w:r w:rsidRPr="00025527">
        <w:rPr>
          <w:rFonts w:ascii="Times New Roman" w:hAnsi="Times New Roman" w:cs="Times New Roman"/>
          <w:sz w:val="24"/>
          <w:szCs w:val="24"/>
        </w:rPr>
        <w:t xml:space="preserve"> Manajemen Keuangan, Fakultas Ekonomi, Universitas</w:t>
      </w:r>
      <w:r w:rsidR="00333385" w:rsidRPr="00025527">
        <w:rPr>
          <w:rFonts w:ascii="Times New Roman" w:hAnsi="Times New Roman" w:cs="Times New Roman"/>
          <w:sz w:val="24"/>
          <w:szCs w:val="24"/>
        </w:rPr>
        <w:t xml:space="preserve"> Sriwijaya </w:t>
      </w:r>
      <w:r w:rsidR="006D0142" w:rsidRPr="00025527">
        <w:rPr>
          <w:rFonts w:ascii="Times New Roman" w:hAnsi="Times New Roman" w:cs="Times New Roman"/>
          <w:sz w:val="24"/>
          <w:szCs w:val="24"/>
        </w:rPr>
        <w:t xml:space="preserve">yang diberikan oleh </w:t>
      </w:r>
      <w:r w:rsidR="00333385" w:rsidRPr="00025527">
        <w:rPr>
          <w:rFonts w:ascii="Times New Roman" w:hAnsi="Times New Roman" w:cs="Times New Roman"/>
          <w:sz w:val="24"/>
          <w:szCs w:val="24"/>
        </w:rPr>
        <w:t xml:space="preserve">Pak Dr. Kemas M Husni Thamrin, MM. </w:t>
      </w:r>
      <w:r w:rsidR="006D0142" w:rsidRPr="00025527">
        <w:rPr>
          <w:rFonts w:ascii="Times New Roman" w:hAnsi="Times New Roman" w:cs="Times New Roman"/>
          <w:sz w:val="24"/>
          <w:szCs w:val="24"/>
        </w:rPr>
        <w:t>sebagai dosen pembimbing di mata perkuliahan Manajemen Keuangan kela</w:t>
      </w:r>
      <w:r w:rsidR="00B264F3" w:rsidRPr="00B264F3">
        <w:rPr>
          <w:rFonts w:ascii="Times New Roman" w:hAnsi="Times New Roman" w:cs="Times New Roman"/>
          <w:sz w:val="24"/>
          <w:szCs w:val="24"/>
        </w:rPr>
        <w:t>s</w:t>
      </w:r>
      <w:r w:rsidR="006D0142" w:rsidRPr="00025527">
        <w:rPr>
          <w:rFonts w:ascii="Times New Roman" w:hAnsi="Times New Roman" w:cs="Times New Roman"/>
          <w:sz w:val="24"/>
          <w:szCs w:val="24"/>
        </w:rPr>
        <w:t xml:space="preserve"> C kampus Indralaya. </w:t>
      </w:r>
    </w:p>
    <w:p w14:paraId="5D5F8CDA" w14:textId="77777777" w:rsidR="00333385" w:rsidRPr="00025527" w:rsidRDefault="00333385" w:rsidP="00997F6F">
      <w:pPr>
        <w:rPr>
          <w:rFonts w:ascii="Times New Roman" w:hAnsi="Times New Roman" w:cs="Times New Roman"/>
          <w:sz w:val="24"/>
          <w:szCs w:val="24"/>
        </w:rPr>
      </w:pPr>
    </w:p>
    <w:p w14:paraId="2960456A" w14:textId="616CF49D" w:rsidR="00F34D6E" w:rsidRDefault="001A336E" w:rsidP="00B264F3">
      <w:pPr>
        <w:rPr>
          <w:rFonts w:asciiTheme="majorBidi" w:hAnsiTheme="majorBidi" w:cstheme="majorBidi"/>
          <w:b/>
          <w:bCs/>
          <w:sz w:val="24"/>
          <w:szCs w:val="24"/>
          <w:lang w:val="en-US"/>
        </w:rPr>
      </w:pPr>
      <w:r w:rsidRPr="001A336E">
        <w:rPr>
          <w:rFonts w:asciiTheme="majorBidi" w:hAnsiTheme="majorBidi" w:cstheme="majorBidi"/>
          <w:b/>
          <w:bCs/>
          <w:sz w:val="24"/>
          <w:szCs w:val="24"/>
          <w:lang w:val="en-US"/>
        </w:rPr>
        <w:t>DAFTAR PUSTAKA</w:t>
      </w:r>
    </w:p>
    <w:p w14:paraId="3412A270" w14:textId="1DB2382E"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heme="majorBidi" w:hAnsiTheme="majorBidi" w:cstheme="majorBidi"/>
          <w:b/>
          <w:bCs/>
          <w:sz w:val="24"/>
          <w:szCs w:val="24"/>
          <w:lang w:val="en-US"/>
        </w:rPr>
        <w:fldChar w:fldCharType="begin" w:fldLock="1"/>
      </w:r>
      <w:r>
        <w:rPr>
          <w:rFonts w:asciiTheme="majorBidi" w:hAnsiTheme="majorBidi" w:cstheme="majorBidi"/>
          <w:b/>
          <w:bCs/>
          <w:sz w:val="24"/>
          <w:szCs w:val="24"/>
          <w:lang w:val="en-US"/>
        </w:rPr>
        <w:instrText xml:space="preserve">ADDIN Mendeley Bibliography CSL_BIBLIOGRAPHY </w:instrText>
      </w:r>
      <w:r>
        <w:rPr>
          <w:rFonts w:asciiTheme="majorBidi" w:hAnsiTheme="majorBidi" w:cstheme="majorBidi"/>
          <w:b/>
          <w:bCs/>
          <w:sz w:val="24"/>
          <w:szCs w:val="24"/>
          <w:lang w:val="en-US"/>
        </w:rPr>
        <w:fldChar w:fldCharType="separate"/>
      </w:r>
      <w:r w:rsidRPr="006F5F56">
        <w:rPr>
          <w:rFonts w:ascii="Times New Roman" w:hAnsi="Times New Roman" w:cs="Times New Roman"/>
          <w:noProof/>
          <w:sz w:val="24"/>
          <w:szCs w:val="24"/>
        </w:rPr>
        <w:t xml:space="preserve">Afriyeni, E. (2012). Keputusan Investasi Jangka Panjang :, </w:t>
      </w:r>
      <w:r w:rsidRPr="006F5F56">
        <w:rPr>
          <w:rFonts w:ascii="Times New Roman" w:hAnsi="Times New Roman" w:cs="Times New Roman"/>
          <w:i/>
          <w:iCs/>
          <w:noProof/>
          <w:sz w:val="24"/>
          <w:szCs w:val="24"/>
        </w:rPr>
        <w:t>4</w:t>
      </w:r>
      <w:r w:rsidRPr="006F5F56">
        <w:rPr>
          <w:rFonts w:ascii="Times New Roman" w:hAnsi="Times New Roman" w:cs="Times New Roman"/>
          <w:noProof/>
          <w:sz w:val="24"/>
          <w:szCs w:val="24"/>
        </w:rPr>
        <w:t>(1), 65.</w:t>
      </w:r>
    </w:p>
    <w:p w14:paraId="49EE776E"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Cahyosatrio, D. A., &amp; Saifi, M. (2014). Analisis capital budgeting sebagai salah satu metode untuk menilai kelayakan investasi aktiva tetap mesin dan kendaraan ( studi kasus pada perusahaan Malang Indah ). </w:t>
      </w:r>
      <w:r w:rsidRPr="006F5F56">
        <w:rPr>
          <w:rFonts w:ascii="Times New Roman" w:hAnsi="Times New Roman" w:cs="Times New Roman"/>
          <w:i/>
          <w:iCs/>
          <w:noProof/>
          <w:sz w:val="24"/>
          <w:szCs w:val="24"/>
        </w:rPr>
        <w:t>Jurnal Administrasi Bisnis</w:t>
      </w:r>
      <w:r w:rsidRPr="006F5F56">
        <w:rPr>
          <w:rFonts w:ascii="Times New Roman" w:hAnsi="Times New Roman" w:cs="Times New Roman"/>
          <w:noProof/>
          <w:sz w:val="24"/>
          <w:szCs w:val="24"/>
        </w:rPr>
        <w:t xml:space="preserve">, </w:t>
      </w:r>
      <w:r w:rsidRPr="006F5F56">
        <w:rPr>
          <w:rFonts w:ascii="Times New Roman" w:hAnsi="Times New Roman" w:cs="Times New Roman"/>
          <w:i/>
          <w:iCs/>
          <w:noProof/>
          <w:sz w:val="24"/>
          <w:szCs w:val="24"/>
        </w:rPr>
        <w:t>9</w:t>
      </w:r>
      <w:r w:rsidRPr="006F5F56">
        <w:rPr>
          <w:rFonts w:ascii="Times New Roman" w:hAnsi="Times New Roman" w:cs="Times New Roman"/>
          <w:noProof/>
          <w:sz w:val="24"/>
          <w:szCs w:val="24"/>
        </w:rPr>
        <w:t>(1), 1–9.</w:t>
      </w:r>
    </w:p>
    <w:p w14:paraId="5C68A182"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Hasnawati, S. (2005). Dampak Set Peluang Investasi Terhadap Nilai Perusahaan Publik di Bursa Efek Jakarta. </w:t>
      </w:r>
      <w:r w:rsidRPr="006F5F56">
        <w:rPr>
          <w:rFonts w:ascii="Times New Roman" w:hAnsi="Times New Roman" w:cs="Times New Roman"/>
          <w:i/>
          <w:iCs/>
          <w:noProof/>
          <w:sz w:val="24"/>
          <w:szCs w:val="24"/>
        </w:rPr>
        <w:t>Journal Fakultas Ekonomi Universitas Lampung</w:t>
      </w:r>
      <w:r w:rsidRPr="006F5F56">
        <w:rPr>
          <w:rFonts w:ascii="Times New Roman" w:hAnsi="Times New Roman" w:cs="Times New Roman"/>
          <w:noProof/>
          <w:sz w:val="24"/>
          <w:szCs w:val="24"/>
        </w:rPr>
        <w:t xml:space="preserve">, </w:t>
      </w:r>
      <w:r w:rsidRPr="006F5F56">
        <w:rPr>
          <w:rFonts w:ascii="Times New Roman" w:hAnsi="Times New Roman" w:cs="Times New Roman"/>
          <w:i/>
          <w:iCs/>
          <w:noProof/>
          <w:sz w:val="24"/>
          <w:szCs w:val="24"/>
        </w:rPr>
        <w:t>9</w:t>
      </w:r>
      <w:r w:rsidRPr="006F5F56">
        <w:rPr>
          <w:rFonts w:ascii="Times New Roman" w:hAnsi="Times New Roman" w:cs="Times New Roman"/>
          <w:noProof/>
          <w:sz w:val="24"/>
          <w:szCs w:val="24"/>
        </w:rPr>
        <w:t>(2), 117.</w:t>
      </w:r>
    </w:p>
    <w:p w14:paraId="3508DD4E"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Rakhimsyah, L. A., &amp; Gunawan, B. (2011). Pengaruh keputusan Investasi, Keputusan Pendaanan, Kebijakan Deviden dan Suku Bunga Terhadap Nilai Perusahaan. </w:t>
      </w:r>
      <w:r w:rsidRPr="006F5F56">
        <w:rPr>
          <w:rFonts w:ascii="Times New Roman" w:hAnsi="Times New Roman" w:cs="Times New Roman"/>
          <w:i/>
          <w:iCs/>
          <w:noProof/>
          <w:sz w:val="24"/>
          <w:szCs w:val="24"/>
        </w:rPr>
        <w:t>Jurnal Investasi</w:t>
      </w:r>
      <w:r w:rsidRPr="006F5F56">
        <w:rPr>
          <w:rFonts w:ascii="Times New Roman" w:hAnsi="Times New Roman" w:cs="Times New Roman"/>
          <w:noProof/>
          <w:sz w:val="24"/>
          <w:szCs w:val="24"/>
        </w:rPr>
        <w:t xml:space="preserve">, </w:t>
      </w:r>
      <w:r w:rsidRPr="006F5F56">
        <w:rPr>
          <w:rFonts w:ascii="Times New Roman" w:hAnsi="Times New Roman" w:cs="Times New Roman"/>
          <w:i/>
          <w:iCs/>
          <w:noProof/>
          <w:sz w:val="24"/>
          <w:szCs w:val="24"/>
        </w:rPr>
        <w:t>7</w:t>
      </w:r>
      <w:r w:rsidRPr="006F5F56">
        <w:rPr>
          <w:rFonts w:ascii="Times New Roman" w:hAnsi="Times New Roman" w:cs="Times New Roman"/>
          <w:noProof/>
          <w:sz w:val="24"/>
          <w:szCs w:val="24"/>
        </w:rPr>
        <w:t>(1), 34.</w:t>
      </w:r>
    </w:p>
    <w:p w14:paraId="301ED473"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Syahrir, A., Komara, R. T., &amp; Pendahuluan, A. (2015). ( Intake Air Baku Sungai Rokan ), </w:t>
      </w:r>
      <w:r w:rsidRPr="006F5F56">
        <w:rPr>
          <w:rFonts w:ascii="Times New Roman" w:hAnsi="Times New Roman" w:cs="Times New Roman"/>
          <w:i/>
          <w:iCs/>
          <w:noProof/>
          <w:sz w:val="24"/>
          <w:szCs w:val="24"/>
        </w:rPr>
        <w:t>2</w:t>
      </w:r>
      <w:r w:rsidRPr="006F5F56">
        <w:rPr>
          <w:rFonts w:ascii="Times New Roman" w:hAnsi="Times New Roman" w:cs="Times New Roman"/>
          <w:noProof/>
          <w:sz w:val="24"/>
          <w:szCs w:val="24"/>
        </w:rPr>
        <w:t>(2), 1–7.</w:t>
      </w:r>
    </w:p>
    <w:p w14:paraId="29C914D3"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Thamrin, H., Syamsurijal, Sulastri, &amp; Isnurhadi. (2018). Dynamic Model of Firm Value : Evidence from Indonesian Manufacturing Companies, </w:t>
      </w:r>
      <w:r w:rsidRPr="006F5F56">
        <w:rPr>
          <w:rFonts w:ascii="Times New Roman" w:hAnsi="Times New Roman" w:cs="Times New Roman"/>
          <w:i/>
          <w:iCs/>
          <w:noProof/>
          <w:sz w:val="24"/>
          <w:szCs w:val="24"/>
        </w:rPr>
        <w:t>2</w:t>
      </w:r>
      <w:r w:rsidRPr="006F5F56">
        <w:rPr>
          <w:rFonts w:ascii="Times New Roman" w:hAnsi="Times New Roman" w:cs="Times New Roman"/>
          <w:noProof/>
          <w:sz w:val="24"/>
          <w:szCs w:val="24"/>
        </w:rPr>
        <w:t>(2), 151–164.</w:t>
      </w:r>
    </w:p>
    <w:p w14:paraId="22309C59"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Ulya, H. (2014). Analisis Pengaruh Kebijakan Hutang, Kebijakan Dividen, Profitabilitas, Kinerja Perusahaan Dan Keputusan Investasi Terhadap Nilai Perusahaan Pada Perusahaan Manufaktur Yang Terdaftar Di Bursa Efek Indonesia (Bei) Tahun 2009-</w:t>
      </w:r>
      <w:r w:rsidRPr="006F5F56">
        <w:rPr>
          <w:rFonts w:ascii="Times New Roman" w:hAnsi="Times New Roman" w:cs="Times New Roman"/>
          <w:noProof/>
          <w:sz w:val="24"/>
          <w:szCs w:val="24"/>
        </w:rPr>
        <w:lastRenderedPageBreak/>
        <w:t xml:space="preserve">2011. </w:t>
      </w:r>
      <w:r w:rsidRPr="006F5F56">
        <w:rPr>
          <w:rFonts w:ascii="Times New Roman" w:hAnsi="Times New Roman" w:cs="Times New Roman"/>
          <w:i/>
          <w:iCs/>
          <w:noProof/>
          <w:sz w:val="24"/>
          <w:szCs w:val="24"/>
        </w:rPr>
        <w:t>Dinamika Keuangan Dan Perbankan</w:t>
      </w:r>
      <w:r w:rsidRPr="006F5F56">
        <w:rPr>
          <w:rFonts w:ascii="Times New Roman" w:hAnsi="Times New Roman" w:cs="Times New Roman"/>
          <w:noProof/>
          <w:sz w:val="24"/>
          <w:szCs w:val="24"/>
        </w:rPr>
        <w:t xml:space="preserve">, </w:t>
      </w:r>
      <w:r w:rsidRPr="006F5F56">
        <w:rPr>
          <w:rFonts w:ascii="Times New Roman" w:hAnsi="Times New Roman" w:cs="Times New Roman"/>
          <w:i/>
          <w:iCs/>
          <w:noProof/>
          <w:sz w:val="24"/>
          <w:szCs w:val="24"/>
        </w:rPr>
        <w:t>Vol 12</w:t>
      </w:r>
      <w:r w:rsidRPr="006F5F56">
        <w:rPr>
          <w:rFonts w:ascii="Times New Roman" w:hAnsi="Times New Roman" w:cs="Times New Roman"/>
          <w:noProof/>
          <w:sz w:val="24"/>
          <w:szCs w:val="24"/>
        </w:rPr>
        <w:t>, 11. https://doi.org/10.1177/1094428106292896</w:t>
      </w:r>
    </w:p>
    <w:p w14:paraId="3DEAD6ED"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Winarno, S. H. (2014). Analisis Penilaian Keputusan Investasi Menggunakan Metode NET PRESENT VALUE, </w:t>
      </w:r>
      <w:r w:rsidRPr="006F5F56">
        <w:rPr>
          <w:rFonts w:ascii="Times New Roman" w:hAnsi="Times New Roman" w:cs="Times New Roman"/>
          <w:i/>
          <w:iCs/>
          <w:noProof/>
          <w:sz w:val="24"/>
          <w:szCs w:val="24"/>
        </w:rPr>
        <w:t>I</w:t>
      </w:r>
      <w:r w:rsidRPr="006F5F56">
        <w:rPr>
          <w:rFonts w:ascii="Times New Roman" w:hAnsi="Times New Roman" w:cs="Times New Roman"/>
          <w:noProof/>
          <w:sz w:val="24"/>
          <w:szCs w:val="24"/>
        </w:rPr>
        <w:t>(1).</w:t>
      </w:r>
    </w:p>
    <w:p w14:paraId="75441EB5"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szCs w:val="24"/>
        </w:rPr>
      </w:pPr>
      <w:r w:rsidRPr="006F5F56">
        <w:rPr>
          <w:rFonts w:ascii="Times New Roman" w:hAnsi="Times New Roman" w:cs="Times New Roman"/>
          <w:noProof/>
          <w:sz w:val="24"/>
          <w:szCs w:val="24"/>
        </w:rPr>
        <w:t xml:space="preserve">Yuliani. dkk. (2010). Jurnal llmiah, </w:t>
      </w:r>
      <w:r w:rsidRPr="006F5F56">
        <w:rPr>
          <w:rFonts w:ascii="Times New Roman" w:hAnsi="Times New Roman" w:cs="Times New Roman"/>
          <w:i/>
          <w:iCs/>
          <w:noProof/>
          <w:sz w:val="24"/>
          <w:szCs w:val="24"/>
        </w:rPr>
        <w:t>14</w:t>
      </w:r>
      <w:r w:rsidRPr="006F5F56">
        <w:rPr>
          <w:rFonts w:ascii="Times New Roman" w:hAnsi="Times New Roman" w:cs="Times New Roman"/>
          <w:noProof/>
          <w:sz w:val="24"/>
          <w:szCs w:val="24"/>
        </w:rPr>
        <w:t>(2), 5.</w:t>
      </w:r>
    </w:p>
    <w:p w14:paraId="515AF313" w14:textId="77777777" w:rsidR="006F5F56" w:rsidRPr="006F5F56" w:rsidRDefault="006F5F56" w:rsidP="006F5F56">
      <w:pPr>
        <w:widowControl w:val="0"/>
        <w:autoSpaceDE w:val="0"/>
        <w:autoSpaceDN w:val="0"/>
        <w:adjustRightInd w:val="0"/>
        <w:spacing w:line="240" w:lineRule="auto"/>
        <w:ind w:left="480" w:hanging="480"/>
        <w:rPr>
          <w:rFonts w:ascii="Times New Roman" w:hAnsi="Times New Roman" w:cs="Times New Roman"/>
          <w:noProof/>
          <w:sz w:val="24"/>
        </w:rPr>
      </w:pPr>
      <w:r w:rsidRPr="006F5F56">
        <w:rPr>
          <w:rFonts w:ascii="Times New Roman" w:hAnsi="Times New Roman" w:cs="Times New Roman"/>
          <w:noProof/>
          <w:sz w:val="24"/>
          <w:szCs w:val="24"/>
        </w:rPr>
        <w:t xml:space="preserve">Yuliani. (2015). Struktur Modal Dan Investasi Sebagai Pemediasi, </w:t>
      </w:r>
      <w:r w:rsidRPr="006F5F56">
        <w:rPr>
          <w:rFonts w:ascii="Times New Roman" w:hAnsi="Times New Roman" w:cs="Times New Roman"/>
          <w:i/>
          <w:iCs/>
          <w:noProof/>
          <w:sz w:val="24"/>
          <w:szCs w:val="24"/>
        </w:rPr>
        <w:t>12</w:t>
      </w:r>
      <w:r w:rsidRPr="006F5F56">
        <w:rPr>
          <w:rFonts w:ascii="Times New Roman" w:hAnsi="Times New Roman" w:cs="Times New Roman"/>
          <w:noProof/>
          <w:sz w:val="24"/>
          <w:szCs w:val="24"/>
        </w:rPr>
        <w:t>(2), 91.</w:t>
      </w:r>
    </w:p>
    <w:p w14:paraId="135C7D22" w14:textId="122889C4" w:rsidR="00EF081B" w:rsidRPr="00025527" w:rsidRDefault="006F5F56">
      <w:pPr>
        <w:rPr>
          <w:rFonts w:ascii="Times New Roman" w:hAnsi="Times New Roman" w:cs="Times New Roman"/>
          <w:sz w:val="24"/>
          <w:szCs w:val="24"/>
        </w:rPr>
      </w:pPr>
      <w:r>
        <w:rPr>
          <w:rFonts w:asciiTheme="majorBidi" w:hAnsiTheme="majorBidi" w:cstheme="majorBidi"/>
          <w:b/>
          <w:bCs/>
          <w:sz w:val="24"/>
          <w:szCs w:val="24"/>
          <w:lang w:val="en-US"/>
        </w:rPr>
        <w:fldChar w:fldCharType="end"/>
      </w:r>
    </w:p>
    <w:sectPr w:rsidR="00EF081B" w:rsidRPr="000255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AD71A" w14:textId="77777777" w:rsidR="00EE73E3" w:rsidRDefault="00EE73E3" w:rsidP="00B16B54">
      <w:pPr>
        <w:spacing w:after="0" w:line="240" w:lineRule="auto"/>
      </w:pPr>
      <w:r>
        <w:separator/>
      </w:r>
    </w:p>
  </w:endnote>
  <w:endnote w:type="continuationSeparator" w:id="0">
    <w:p w14:paraId="7C7028F4" w14:textId="77777777" w:rsidR="00EE73E3" w:rsidRDefault="00EE73E3" w:rsidP="00B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CC0DB" w14:textId="77777777" w:rsidR="00EE73E3" w:rsidRDefault="00EE73E3" w:rsidP="00B16B54">
      <w:pPr>
        <w:spacing w:after="0" w:line="240" w:lineRule="auto"/>
      </w:pPr>
      <w:r>
        <w:separator/>
      </w:r>
    </w:p>
  </w:footnote>
  <w:footnote w:type="continuationSeparator" w:id="0">
    <w:p w14:paraId="53D7BF90" w14:textId="77777777" w:rsidR="00EE73E3" w:rsidRDefault="00EE73E3" w:rsidP="00B1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D2E92"/>
    <w:multiLevelType w:val="hybridMultilevel"/>
    <w:tmpl w:val="9DFA0C1C"/>
    <w:lvl w:ilvl="0" w:tplc="AC0263B6">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6E"/>
    <w:rsid w:val="0000513D"/>
    <w:rsid w:val="000220D4"/>
    <w:rsid w:val="00025527"/>
    <w:rsid w:val="000500B5"/>
    <w:rsid w:val="000A527F"/>
    <w:rsid w:val="000B76D4"/>
    <w:rsid w:val="000D530A"/>
    <w:rsid w:val="000F155F"/>
    <w:rsid w:val="00105AEE"/>
    <w:rsid w:val="001242F6"/>
    <w:rsid w:val="00155C5D"/>
    <w:rsid w:val="001A336E"/>
    <w:rsid w:val="001E4F1C"/>
    <w:rsid w:val="001F3CFC"/>
    <w:rsid w:val="00225731"/>
    <w:rsid w:val="00263049"/>
    <w:rsid w:val="0027052B"/>
    <w:rsid w:val="00283B4E"/>
    <w:rsid w:val="00295C57"/>
    <w:rsid w:val="002F3D19"/>
    <w:rsid w:val="002F682A"/>
    <w:rsid w:val="00304D79"/>
    <w:rsid w:val="00333385"/>
    <w:rsid w:val="003459C4"/>
    <w:rsid w:val="003C354B"/>
    <w:rsid w:val="003D3E0A"/>
    <w:rsid w:val="003D6488"/>
    <w:rsid w:val="004445A0"/>
    <w:rsid w:val="004724E6"/>
    <w:rsid w:val="004929B6"/>
    <w:rsid w:val="004A1523"/>
    <w:rsid w:val="00515260"/>
    <w:rsid w:val="00525EDF"/>
    <w:rsid w:val="00552438"/>
    <w:rsid w:val="005B055A"/>
    <w:rsid w:val="005F7BC6"/>
    <w:rsid w:val="00600D89"/>
    <w:rsid w:val="00610ED4"/>
    <w:rsid w:val="0064228A"/>
    <w:rsid w:val="006471EF"/>
    <w:rsid w:val="006826C8"/>
    <w:rsid w:val="006A63A8"/>
    <w:rsid w:val="006D0142"/>
    <w:rsid w:val="006F5F56"/>
    <w:rsid w:val="00706A1E"/>
    <w:rsid w:val="00710957"/>
    <w:rsid w:val="00715E3B"/>
    <w:rsid w:val="007758F4"/>
    <w:rsid w:val="0079202A"/>
    <w:rsid w:val="00793BBD"/>
    <w:rsid w:val="00793C4D"/>
    <w:rsid w:val="007A14D4"/>
    <w:rsid w:val="007A735D"/>
    <w:rsid w:val="007F770C"/>
    <w:rsid w:val="00803206"/>
    <w:rsid w:val="00817307"/>
    <w:rsid w:val="00866B84"/>
    <w:rsid w:val="00870066"/>
    <w:rsid w:val="00885336"/>
    <w:rsid w:val="008875A4"/>
    <w:rsid w:val="008A1A5A"/>
    <w:rsid w:val="008B121A"/>
    <w:rsid w:val="008C4638"/>
    <w:rsid w:val="00921083"/>
    <w:rsid w:val="00953BDE"/>
    <w:rsid w:val="00956014"/>
    <w:rsid w:val="00995C68"/>
    <w:rsid w:val="00997F6F"/>
    <w:rsid w:val="009E42C2"/>
    <w:rsid w:val="009F6919"/>
    <w:rsid w:val="00A0438A"/>
    <w:rsid w:val="00A054AF"/>
    <w:rsid w:val="00A21ABD"/>
    <w:rsid w:val="00A30DB1"/>
    <w:rsid w:val="00A346B9"/>
    <w:rsid w:val="00A41D26"/>
    <w:rsid w:val="00A51DE8"/>
    <w:rsid w:val="00AE0C61"/>
    <w:rsid w:val="00AE47B1"/>
    <w:rsid w:val="00B11C65"/>
    <w:rsid w:val="00B16B54"/>
    <w:rsid w:val="00B264F3"/>
    <w:rsid w:val="00B447CC"/>
    <w:rsid w:val="00B7316D"/>
    <w:rsid w:val="00B753AB"/>
    <w:rsid w:val="00BC249D"/>
    <w:rsid w:val="00BF0453"/>
    <w:rsid w:val="00BF182C"/>
    <w:rsid w:val="00C24F70"/>
    <w:rsid w:val="00C90FDA"/>
    <w:rsid w:val="00CB66E9"/>
    <w:rsid w:val="00CD544F"/>
    <w:rsid w:val="00CD5D86"/>
    <w:rsid w:val="00D3016F"/>
    <w:rsid w:val="00D31B33"/>
    <w:rsid w:val="00D559E6"/>
    <w:rsid w:val="00DB068C"/>
    <w:rsid w:val="00DB5948"/>
    <w:rsid w:val="00DD5BF1"/>
    <w:rsid w:val="00DE579E"/>
    <w:rsid w:val="00E106AE"/>
    <w:rsid w:val="00E11719"/>
    <w:rsid w:val="00E31B5B"/>
    <w:rsid w:val="00E5069A"/>
    <w:rsid w:val="00E84DA0"/>
    <w:rsid w:val="00EC1490"/>
    <w:rsid w:val="00ED740A"/>
    <w:rsid w:val="00EE119F"/>
    <w:rsid w:val="00EE73E3"/>
    <w:rsid w:val="00EF081B"/>
    <w:rsid w:val="00F05658"/>
    <w:rsid w:val="00F34D6E"/>
    <w:rsid w:val="00F37448"/>
    <w:rsid w:val="00F47599"/>
    <w:rsid w:val="00F47B02"/>
    <w:rsid w:val="00F54A6E"/>
    <w:rsid w:val="00F60E2C"/>
    <w:rsid w:val="00F86B9F"/>
    <w:rsid w:val="00F9029E"/>
    <w:rsid w:val="00F94380"/>
    <w:rsid w:val="00FA2D7B"/>
    <w:rsid w:val="00FD5C47"/>
    <w:rsid w:val="00FF499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3282"/>
  <w15:chartTrackingRefBased/>
  <w15:docId w15:val="{C9CE9339-AAA9-4BA3-889D-7E017E8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D6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F6F"/>
    <w:pPr>
      <w:ind w:left="720"/>
      <w:contextualSpacing/>
    </w:pPr>
  </w:style>
  <w:style w:type="character" w:customStyle="1" w:styleId="Heading1Char">
    <w:name w:val="Heading 1 Char"/>
    <w:basedOn w:val="DefaultParagraphFont"/>
    <w:link w:val="Heading1"/>
    <w:uiPriority w:val="9"/>
    <w:rsid w:val="00F34D6E"/>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F34D6E"/>
  </w:style>
  <w:style w:type="character" w:styleId="PlaceholderText">
    <w:name w:val="Placeholder Text"/>
    <w:basedOn w:val="DefaultParagraphFont"/>
    <w:uiPriority w:val="99"/>
    <w:semiHidden/>
    <w:rsid w:val="007A735D"/>
    <w:rPr>
      <w:color w:val="808080"/>
    </w:rPr>
  </w:style>
  <w:style w:type="character" w:customStyle="1" w:styleId="fullpost">
    <w:name w:val="fullpost"/>
    <w:basedOn w:val="DefaultParagraphFont"/>
    <w:rsid w:val="00C24F70"/>
  </w:style>
  <w:style w:type="paragraph" w:styleId="Header">
    <w:name w:val="header"/>
    <w:basedOn w:val="Normal"/>
    <w:link w:val="HeaderChar"/>
    <w:uiPriority w:val="99"/>
    <w:unhideWhenUsed/>
    <w:rsid w:val="00B1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B54"/>
  </w:style>
  <w:style w:type="paragraph" w:styleId="Footer">
    <w:name w:val="footer"/>
    <w:basedOn w:val="Normal"/>
    <w:link w:val="FooterChar"/>
    <w:uiPriority w:val="99"/>
    <w:unhideWhenUsed/>
    <w:rsid w:val="00B1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B54"/>
  </w:style>
  <w:style w:type="table" w:styleId="TableGrid">
    <w:name w:val="Table Grid"/>
    <w:basedOn w:val="TableNormal"/>
    <w:uiPriority w:val="39"/>
    <w:rsid w:val="00D3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B12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B12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404">
      <w:bodyDiv w:val="1"/>
      <w:marLeft w:val="0"/>
      <w:marRight w:val="0"/>
      <w:marTop w:val="0"/>
      <w:marBottom w:val="0"/>
      <w:divBdr>
        <w:top w:val="none" w:sz="0" w:space="0" w:color="auto"/>
        <w:left w:val="none" w:sz="0" w:space="0" w:color="auto"/>
        <w:bottom w:val="none" w:sz="0" w:space="0" w:color="auto"/>
        <w:right w:val="none" w:sz="0" w:space="0" w:color="auto"/>
      </w:divBdr>
    </w:div>
    <w:div w:id="27921054">
      <w:bodyDiv w:val="1"/>
      <w:marLeft w:val="0"/>
      <w:marRight w:val="0"/>
      <w:marTop w:val="0"/>
      <w:marBottom w:val="0"/>
      <w:divBdr>
        <w:top w:val="none" w:sz="0" w:space="0" w:color="auto"/>
        <w:left w:val="none" w:sz="0" w:space="0" w:color="auto"/>
        <w:bottom w:val="none" w:sz="0" w:space="0" w:color="auto"/>
        <w:right w:val="none" w:sz="0" w:space="0" w:color="auto"/>
      </w:divBdr>
    </w:div>
    <w:div w:id="38406445">
      <w:bodyDiv w:val="1"/>
      <w:marLeft w:val="0"/>
      <w:marRight w:val="0"/>
      <w:marTop w:val="0"/>
      <w:marBottom w:val="0"/>
      <w:divBdr>
        <w:top w:val="none" w:sz="0" w:space="0" w:color="auto"/>
        <w:left w:val="none" w:sz="0" w:space="0" w:color="auto"/>
        <w:bottom w:val="none" w:sz="0" w:space="0" w:color="auto"/>
        <w:right w:val="none" w:sz="0" w:space="0" w:color="auto"/>
      </w:divBdr>
    </w:div>
    <w:div w:id="64112832">
      <w:bodyDiv w:val="1"/>
      <w:marLeft w:val="0"/>
      <w:marRight w:val="0"/>
      <w:marTop w:val="0"/>
      <w:marBottom w:val="0"/>
      <w:divBdr>
        <w:top w:val="none" w:sz="0" w:space="0" w:color="auto"/>
        <w:left w:val="none" w:sz="0" w:space="0" w:color="auto"/>
        <w:bottom w:val="none" w:sz="0" w:space="0" w:color="auto"/>
        <w:right w:val="none" w:sz="0" w:space="0" w:color="auto"/>
      </w:divBdr>
    </w:div>
    <w:div w:id="104036091">
      <w:bodyDiv w:val="1"/>
      <w:marLeft w:val="0"/>
      <w:marRight w:val="0"/>
      <w:marTop w:val="0"/>
      <w:marBottom w:val="0"/>
      <w:divBdr>
        <w:top w:val="none" w:sz="0" w:space="0" w:color="auto"/>
        <w:left w:val="none" w:sz="0" w:space="0" w:color="auto"/>
        <w:bottom w:val="none" w:sz="0" w:space="0" w:color="auto"/>
        <w:right w:val="none" w:sz="0" w:space="0" w:color="auto"/>
      </w:divBdr>
    </w:div>
    <w:div w:id="115411499">
      <w:bodyDiv w:val="1"/>
      <w:marLeft w:val="0"/>
      <w:marRight w:val="0"/>
      <w:marTop w:val="0"/>
      <w:marBottom w:val="0"/>
      <w:divBdr>
        <w:top w:val="none" w:sz="0" w:space="0" w:color="auto"/>
        <w:left w:val="none" w:sz="0" w:space="0" w:color="auto"/>
        <w:bottom w:val="none" w:sz="0" w:space="0" w:color="auto"/>
        <w:right w:val="none" w:sz="0" w:space="0" w:color="auto"/>
      </w:divBdr>
    </w:div>
    <w:div w:id="148522916">
      <w:bodyDiv w:val="1"/>
      <w:marLeft w:val="0"/>
      <w:marRight w:val="0"/>
      <w:marTop w:val="0"/>
      <w:marBottom w:val="0"/>
      <w:divBdr>
        <w:top w:val="none" w:sz="0" w:space="0" w:color="auto"/>
        <w:left w:val="none" w:sz="0" w:space="0" w:color="auto"/>
        <w:bottom w:val="none" w:sz="0" w:space="0" w:color="auto"/>
        <w:right w:val="none" w:sz="0" w:space="0" w:color="auto"/>
      </w:divBdr>
    </w:div>
    <w:div w:id="168640389">
      <w:bodyDiv w:val="1"/>
      <w:marLeft w:val="0"/>
      <w:marRight w:val="0"/>
      <w:marTop w:val="0"/>
      <w:marBottom w:val="0"/>
      <w:divBdr>
        <w:top w:val="none" w:sz="0" w:space="0" w:color="auto"/>
        <w:left w:val="none" w:sz="0" w:space="0" w:color="auto"/>
        <w:bottom w:val="none" w:sz="0" w:space="0" w:color="auto"/>
        <w:right w:val="none" w:sz="0" w:space="0" w:color="auto"/>
      </w:divBdr>
    </w:div>
    <w:div w:id="187719394">
      <w:bodyDiv w:val="1"/>
      <w:marLeft w:val="0"/>
      <w:marRight w:val="0"/>
      <w:marTop w:val="0"/>
      <w:marBottom w:val="0"/>
      <w:divBdr>
        <w:top w:val="none" w:sz="0" w:space="0" w:color="auto"/>
        <w:left w:val="none" w:sz="0" w:space="0" w:color="auto"/>
        <w:bottom w:val="none" w:sz="0" w:space="0" w:color="auto"/>
        <w:right w:val="none" w:sz="0" w:space="0" w:color="auto"/>
      </w:divBdr>
    </w:div>
    <w:div w:id="194851104">
      <w:bodyDiv w:val="1"/>
      <w:marLeft w:val="0"/>
      <w:marRight w:val="0"/>
      <w:marTop w:val="0"/>
      <w:marBottom w:val="0"/>
      <w:divBdr>
        <w:top w:val="none" w:sz="0" w:space="0" w:color="auto"/>
        <w:left w:val="none" w:sz="0" w:space="0" w:color="auto"/>
        <w:bottom w:val="none" w:sz="0" w:space="0" w:color="auto"/>
        <w:right w:val="none" w:sz="0" w:space="0" w:color="auto"/>
      </w:divBdr>
    </w:div>
    <w:div w:id="196234923">
      <w:bodyDiv w:val="1"/>
      <w:marLeft w:val="0"/>
      <w:marRight w:val="0"/>
      <w:marTop w:val="0"/>
      <w:marBottom w:val="0"/>
      <w:divBdr>
        <w:top w:val="none" w:sz="0" w:space="0" w:color="auto"/>
        <w:left w:val="none" w:sz="0" w:space="0" w:color="auto"/>
        <w:bottom w:val="none" w:sz="0" w:space="0" w:color="auto"/>
        <w:right w:val="none" w:sz="0" w:space="0" w:color="auto"/>
      </w:divBdr>
    </w:div>
    <w:div w:id="202180390">
      <w:bodyDiv w:val="1"/>
      <w:marLeft w:val="0"/>
      <w:marRight w:val="0"/>
      <w:marTop w:val="0"/>
      <w:marBottom w:val="0"/>
      <w:divBdr>
        <w:top w:val="none" w:sz="0" w:space="0" w:color="auto"/>
        <w:left w:val="none" w:sz="0" w:space="0" w:color="auto"/>
        <w:bottom w:val="none" w:sz="0" w:space="0" w:color="auto"/>
        <w:right w:val="none" w:sz="0" w:space="0" w:color="auto"/>
      </w:divBdr>
    </w:div>
    <w:div w:id="206574610">
      <w:bodyDiv w:val="1"/>
      <w:marLeft w:val="0"/>
      <w:marRight w:val="0"/>
      <w:marTop w:val="0"/>
      <w:marBottom w:val="0"/>
      <w:divBdr>
        <w:top w:val="none" w:sz="0" w:space="0" w:color="auto"/>
        <w:left w:val="none" w:sz="0" w:space="0" w:color="auto"/>
        <w:bottom w:val="none" w:sz="0" w:space="0" w:color="auto"/>
        <w:right w:val="none" w:sz="0" w:space="0" w:color="auto"/>
      </w:divBdr>
    </w:div>
    <w:div w:id="223370844">
      <w:bodyDiv w:val="1"/>
      <w:marLeft w:val="0"/>
      <w:marRight w:val="0"/>
      <w:marTop w:val="0"/>
      <w:marBottom w:val="0"/>
      <w:divBdr>
        <w:top w:val="none" w:sz="0" w:space="0" w:color="auto"/>
        <w:left w:val="none" w:sz="0" w:space="0" w:color="auto"/>
        <w:bottom w:val="none" w:sz="0" w:space="0" w:color="auto"/>
        <w:right w:val="none" w:sz="0" w:space="0" w:color="auto"/>
      </w:divBdr>
    </w:div>
    <w:div w:id="231473817">
      <w:bodyDiv w:val="1"/>
      <w:marLeft w:val="0"/>
      <w:marRight w:val="0"/>
      <w:marTop w:val="0"/>
      <w:marBottom w:val="0"/>
      <w:divBdr>
        <w:top w:val="none" w:sz="0" w:space="0" w:color="auto"/>
        <w:left w:val="none" w:sz="0" w:space="0" w:color="auto"/>
        <w:bottom w:val="none" w:sz="0" w:space="0" w:color="auto"/>
        <w:right w:val="none" w:sz="0" w:space="0" w:color="auto"/>
      </w:divBdr>
    </w:div>
    <w:div w:id="239489904">
      <w:bodyDiv w:val="1"/>
      <w:marLeft w:val="0"/>
      <w:marRight w:val="0"/>
      <w:marTop w:val="0"/>
      <w:marBottom w:val="0"/>
      <w:divBdr>
        <w:top w:val="none" w:sz="0" w:space="0" w:color="auto"/>
        <w:left w:val="none" w:sz="0" w:space="0" w:color="auto"/>
        <w:bottom w:val="none" w:sz="0" w:space="0" w:color="auto"/>
        <w:right w:val="none" w:sz="0" w:space="0" w:color="auto"/>
      </w:divBdr>
    </w:div>
    <w:div w:id="251400045">
      <w:bodyDiv w:val="1"/>
      <w:marLeft w:val="0"/>
      <w:marRight w:val="0"/>
      <w:marTop w:val="0"/>
      <w:marBottom w:val="0"/>
      <w:divBdr>
        <w:top w:val="none" w:sz="0" w:space="0" w:color="auto"/>
        <w:left w:val="none" w:sz="0" w:space="0" w:color="auto"/>
        <w:bottom w:val="none" w:sz="0" w:space="0" w:color="auto"/>
        <w:right w:val="none" w:sz="0" w:space="0" w:color="auto"/>
      </w:divBdr>
    </w:div>
    <w:div w:id="267542585">
      <w:bodyDiv w:val="1"/>
      <w:marLeft w:val="0"/>
      <w:marRight w:val="0"/>
      <w:marTop w:val="0"/>
      <w:marBottom w:val="0"/>
      <w:divBdr>
        <w:top w:val="none" w:sz="0" w:space="0" w:color="auto"/>
        <w:left w:val="none" w:sz="0" w:space="0" w:color="auto"/>
        <w:bottom w:val="none" w:sz="0" w:space="0" w:color="auto"/>
        <w:right w:val="none" w:sz="0" w:space="0" w:color="auto"/>
      </w:divBdr>
    </w:div>
    <w:div w:id="279654614">
      <w:bodyDiv w:val="1"/>
      <w:marLeft w:val="0"/>
      <w:marRight w:val="0"/>
      <w:marTop w:val="0"/>
      <w:marBottom w:val="0"/>
      <w:divBdr>
        <w:top w:val="none" w:sz="0" w:space="0" w:color="auto"/>
        <w:left w:val="none" w:sz="0" w:space="0" w:color="auto"/>
        <w:bottom w:val="none" w:sz="0" w:space="0" w:color="auto"/>
        <w:right w:val="none" w:sz="0" w:space="0" w:color="auto"/>
      </w:divBdr>
    </w:div>
    <w:div w:id="324086974">
      <w:bodyDiv w:val="1"/>
      <w:marLeft w:val="0"/>
      <w:marRight w:val="0"/>
      <w:marTop w:val="0"/>
      <w:marBottom w:val="0"/>
      <w:divBdr>
        <w:top w:val="none" w:sz="0" w:space="0" w:color="auto"/>
        <w:left w:val="none" w:sz="0" w:space="0" w:color="auto"/>
        <w:bottom w:val="none" w:sz="0" w:space="0" w:color="auto"/>
        <w:right w:val="none" w:sz="0" w:space="0" w:color="auto"/>
      </w:divBdr>
    </w:div>
    <w:div w:id="326590098">
      <w:bodyDiv w:val="1"/>
      <w:marLeft w:val="0"/>
      <w:marRight w:val="0"/>
      <w:marTop w:val="0"/>
      <w:marBottom w:val="0"/>
      <w:divBdr>
        <w:top w:val="none" w:sz="0" w:space="0" w:color="auto"/>
        <w:left w:val="none" w:sz="0" w:space="0" w:color="auto"/>
        <w:bottom w:val="none" w:sz="0" w:space="0" w:color="auto"/>
        <w:right w:val="none" w:sz="0" w:space="0" w:color="auto"/>
      </w:divBdr>
    </w:div>
    <w:div w:id="408432811">
      <w:bodyDiv w:val="1"/>
      <w:marLeft w:val="0"/>
      <w:marRight w:val="0"/>
      <w:marTop w:val="0"/>
      <w:marBottom w:val="0"/>
      <w:divBdr>
        <w:top w:val="none" w:sz="0" w:space="0" w:color="auto"/>
        <w:left w:val="none" w:sz="0" w:space="0" w:color="auto"/>
        <w:bottom w:val="none" w:sz="0" w:space="0" w:color="auto"/>
        <w:right w:val="none" w:sz="0" w:space="0" w:color="auto"/>
      </w:divBdr>
    </w:div>
    <w:div w:id="468402501">
      <w:bodyDiv w:val="1"/>
      <w:marLeft w:val="0"/>
      <w:marRight w:val="0"/>
      <w:marTop w:val="0"/>
      <w:marBottom w:val="0"/>
      <w:divBdr>
        <w:top w:val="none" w:sz="0" w:space="0" w:color="auto"/>
        <w:left w:val="none" w:sz="0" w:space="0" w:color="auto"/>
        <w:bottom w:val="none" w:sz="0" w:space="0" w:color="auto"/>
        <w:right w:val="none" w:sz="0" w:space="0" w:color="auto"/>
      </w:divBdr>
    </w:div>
    <w:div w:id="489178318">
      <w:bodyDiv w:val="1"/>
      <w:marLeft w:val="0"/>
      <w:marRight w:val="0"/>
      <w:marTop w:val="0"/>
      <w:marBottom w:val="0"/>
      <w:divBdr>
        <w:top w:val="none" w:sz="0" w:space="0" w:color="auto"/>
        <w:left w:val="none" w:sz="0" w:space="0" w:color="auto"/>
        <w:bottom w:val="none" w:sz="0" w:space="0" w:color="auto"/>
        <w:right w:val="none" w:sz="0" w:space="0" w:color="auto"/>
      </w:divBdr>
    </w:div>
    <w:div w:id="503595185">
      <w:bodyDiv w:val="1"/>
      <w:marLeft w:val="0"/>
      <w:marRight w:val="0"/>
      <w:marTop w:val="0"/>
      <w:marBottom w:val="0"/>
      <w:divBdr>
        <w:top w:val="none" w:sz="0" w:space="0" w:color="auto"/>
        <w:left w:val="none" w:sz="0" w:space="0" w:color="auto"/>
        <w:bottom w:val="none" w:sz="0" w:space="0" w:color="auto"/>
        <w:right w:val="none" w:sz="0" w:space="0" w:color="auto"/>
      </w:divBdr>
    </w:div>
    <w:div w:id="544486156">
      <w:bodyDiv w:val="1"/>
      <w:marLeft w:val="0"/>
      <w:marRight w:val="0"/>
      <w:marTop w:val="0"/>
      <w:marBottom w:val="0"/>
      <w:divBdr>
        <w:top w:val="none" w:sz="0" w:space="0" w:color="auto"/>
        <w:left w:val="none" w:sz="0" w:space="0" w:color="auto"/>
        <w:bottom w:val="none" w:sz="0" w:space="0" w:color="auto"/>
        <w:right w:val="none" w:sz="0" w:space="0" w:color="auto"/>
      </w:divBdr>
    </w:div>
    <w:div w:id="606349454">
      <w:bodyDiv w:val="1"/>
      <w:marLeft w:val="0"/>
      <w:marRight w:val="0"/>
      <w:marTop w:val="0"/>
      <w:marBottom w:val="0"/>
      <w:divBdr>
        <w:top w:val="none" w:sz="0" w:space="0" w:color="auto"/>
        <w:left w:val="none" w:sz="0" w:space="0" w:color="auto"/>
        <w:bottom w:val="none" w:sz="0" w:space="0" w:color="auto"/>
        <w:right w:val="none" w:sz="0" w:space="0" w:color="auto"/>
      </w:divBdr>
    </w:div>
    <w:div w:id="621960479">
      <w:bodyDiv w:val="1"/>
      <w:marLeft w:val="0"/>
      <w:marRight w:val="0"/>
      <w:marTop w:val="0"/>
      <w:marBottom w:val="0"/>
      <w:divBdr>
        <w:top w:val="none" w:sz="0" w:space="0" w:color="auto"/>
        <w:left w:val="none" w:sz="0" w:space="0" w:color="auto"/>
        <w:bottom w:val="none" w:sz="0" w:space="0" w:color="auto"/>
        <w:right w:val="none" w:sz="0" w:space="0" w:color="auto"/>
      </w:divBdr>
    </w:div>
    <w:div w:id="666176613">
      <w:bodyDiv w:val="1"/>
      <w:marLeft w:val="0"/>
      <w:marRight w:val="0"/>
      <w:marTop w:val="0"/>
      <w:marBottom w:val="0"/>
      <w:divBdr>
        <w:top w:val="none" w:sz="0" w:space="0" w:color="auto"/>
        <w:left w:val="none" w:sz="0" w:space="0" w:color="auto"/>
        <w:bottom w:val="none" w:sz="0" w:space="0" w:color="auto"/>
        <w:right w:val="none" w:sz="0" w:space="0" w:color="auto"/>
      </w:divBdr>
    </w:div>
    <w:div w:id="670183877">
      <w:bodyDiv w:val="1"/>
      <w:marLeft w:val="0"/>
      <w:marRight w:val="0"/>
      <w:marTop w:val="0"/>
      <w:marBottom w:val="0"/>
      <w:divBdr>
        <w:top w:val="none" w:sz="0" w:space="0" w:color="auto"/>
        <w:left w:val="none" w:sz="0" w:space="0" w:color="auto"/>
        <w:bottom w:val="none" w:sz="0" w:space="0" w:color="auto"/>
        <w:right w:val="none" w:sz="0" w:space="0" w:color="auto"/>
      </w:divBdr>
    </w:div>
    <w:div w:id="733164215">
      <w:bodyDiv w:val="1"/>
      <w:marLeft w:val="0"/>
      <w:marRight w:val="0"/>
      <w:marTop w:val="0"/>
      <w:marBottom w:val="0"/>
      <w:divBdr>
        <w:top w:val="none" w:sz="0" w:space="0" w:color="auto"/>
        <w:left w:val="none" w:sz="0" w:space="0" w:color="auto"/>
        <w:bottom w:val="none" w:sz="0" w:space="0" w:color="auto"/>
        <w:right w:val="none" w:sz="0" w:space="0" w:color="auto"/>
      </w:divBdr>
    </w:div>
    <w:div w:id="741946127">
      <w:bodyDiv w:val="1"/>
      <w:marLeft w:val="0"/>
      <w:marRight w:val="0"/>
      <w:marTop w:val="0"/>
      <w:marBottom w:val="0"/>
      <w:divBdr>
        <w:top w:val="none" w:sz="0" w:space="0" w:color="auto"/>
        <w:left w:val="none" w:sz="0" w:space="0" w:color="auto"/>
        <w:bottom w:val="none" w:sz="0" w:space="0" w:color="auto"/>
        <w:right w:val="none" w:sz="0" w:space="0" w:color="auto"/>
      </w:divBdr>
    </w:div>
    <w:div w:id="763841718">
      <w:bodyDiv w:val="1"/>
      <w:marLeft w:val="0"/>
      <w:marRight w:val="0"/>
      <w:marTop w:val="0"/>
      <w:marBottom w:val="0"/>
      <w:divBdr>
        <w:top w:val="none" w:sz="0" w:space="0" w:color="auto"/>
        <w:left w:val="none" w:sz="0" w:space="0" w:color="auto"/>
        <w:bottom w:val="none" w:sz="0" w:space="0" w:color="auto"/>
        <w:right w:val="none" w:sz="0" w:space="0" w:color="auto"/>
      </w:divBdr>
    </w:div>
    <w:div w:id="783038074">
      <w:bodyDiv w:val="1"/>
      <w:marLeft w:val="0"/>
      <w:marRight w:val="0"/>
      <w:marTop w:val="0"/>
      <w:marBottom w:val="0"/>
      <w:divBdr>
        <w:top w:val="none" w:sz="0" w:space="0" w:color="auto"/>
        <w:left w:val="none" w:sz="0" w:space="0" w:color="auto"/>
        <w:bottom w:val="none" w:sz="0" w:space="0" w:color="auto"/>
        <w:right w:val="none" w:sz="0" w:space="0" w:color="auto"/>
      </w:divBdr>
    </w:div>
    <w:div w:id="868303369">
      <w:bodyDiv w:val="1"/>
      <w:marLeft w:val="0"/>
      <w:marRight w:val="0"/>
      <w:marTop w:val="0"/>
      <w:marBottom w:val="0"/>
      <w:divBdr>
        <w:top w:val="none" w:sz="0" w:space="0" w:color="auto"/>
        <w:left w:val="none" w:sz="0" w:space="0" w:color="auto"/>
        <w:bottom w:val="none" w:sz="0" w:space="0" w:color="auto"/>
        <w:right w:val="none" w:sz="0" w:space="0" w:color="auto"/>
      </w:divBdr>
    </w:div>
    <w:div w:id="880215462">
      <w:bodyDiv w:val="1"/>
      <w:marLeft w:val="0"/>
      <w:marRight w:val="0"/>
      <w:marTop w:val="0"/>
      <w:marBottom w:val="0"/>
      <w:divBdr>
        <w:top w:val="none" w:sz="0" w:space="0" w:color="auto"/>
        <w:left w:val="none" w:sz="0" w:space="0" w:color="auto"/>
        <w:bottom w:val="none" w:sz="0" w:space="0" w:color="auto"/>
        <w:right w:val="none" w:sz="0" w:space="0" w:color="auto"/>
      </w:divBdr>
    </w:div>
    <w:div w:id="884490169">
      <w:bodyDiv w:val="1"/>
      <w:marLeft w:val="0"/>
      <w:marRight w:val="0"/>
      <w:marTop w:val="0"/>
      <w:marBottom w:val="0"/>
      <w:divBdr>
        <w:top w:val="none" w:sz="0" w:space="0" w:color="auto"/>
        <w:left w:val="none" w:sz="0" w:space="0" w:color="auto"/>
        <w:bottom w:val="none" w:sz="0" w:space="0" w:color="auto"/>
        <w:right w:val="none" w:sz="0" w:space="0" w:color="auto"/>
      </w:divBdr>
    </w:div>
    <w:div w:id="913778834">
      <w:bodyDiv w:val="1"/>
      <w:marLeft w:val="0"/>
      <w:marRight w:val="0"/>
      <w:marTop w:val="0"/>
      <w:marBottom w:val="0"/>
      <w:divBdr>
        <w:top w:val="none" w:sz="0" w:space="0" w:color="auto"/>
        <w:left w:val="none" w:sz="0" w:space="0" w:color="auto"/>
        <w:bottom w:val="none" w:sz="0" w:space="0" w:color="auto"/>
        <w:right w:val="none" w:sz="0" w:space="0" w:color="auto"/>
      </w:divBdr>
    </w:div>
    <w:div w:id="944845246">
      <w:bodyDiv w:val="1"/>
      <w:marLeft w:val="0"/>
      <w:marRight w:val="0"/>
      <w:marTop w:val="0"/>
      <w:marBottom w:val="0"/>
      <w:divBdr>
        <w:top w:val="none" w:sz="0" w:space="0" w:color="auto"/>
        <w:left w:val="none" w:sz="0" w:space="0" w:color="auto"/>
        <w:bottom w:val="none" w:sz="0" w:space="0" w:color="auto"/>
        <w:right w:val="none" w:sz="0" w:space="0" w:color="auto"/>
      </w:divBdr>
    </w:div>
    <w:div w:id="960308457">
      <w:bodyDiv w:val="1"/>
      <w:marLeft w:val="0"/>
      <w:marRight w:val="0"/>
      <w:marTop w:val="0"/>
      <w:marBottom w:val="0"/>
      <w:divBdr>
        <w:top w:val="none" w:sz="0" w:space="0" w:color="auto"/>
        <w:left w:val="none" w:sz="0" w:space="0" w:color="auto"/>
        <w:bottom w:val="none" w:sz="0" w:space="0" w:color="auto"/>
        <w:right w:val="none" w:sz="0" w:space="0" w:color="auto"/>
      </w:divBdr>
    </w:div>
    <w:div w:id="981471957">
      <w:bodyDiv w:val="1"/>
      <w:marLeft w:val="0"/>
      <w:marRight w:val="0"/>
      <w:marTop w:val="0"/>
      <w:marBottom w:val="0"/>
      <w:divBdr>
        <w:top w:val="none" w:sz="0" w:space="0" w:color="auto"/>
        <w:left w:val="none" w:sz="0" w:space="0" w:color="auto"/>
        <w:bottom w:val="none" w:sz="0" w:space="0" w:color="auto"/>
        <w:right w:val="none" w:sz="0" w:space="0" w:color="auto"/>
      </w:divBdr>
    </w:div>
    <w:div w:id="1026713629">
      <w:bodyDiv w:val="1"/>
      <w:marLeft w:val="0"/>
      <w:marRight w:val="0"/>
      <w:marTop w:val="0"/>
      <w:marBottom w:val="0"/>
      <w:divBdr>
        <w:top w:val="none" w:sz="0" w:space="0" w:color="auto"/>
        <w:left w:val="none" w:sz="0" w:space="0" w:color="auto"/>
        <w:bottom w:val="none" w:sz="0" w:space="0" w:color="auto"/>
        <w:right w:val="none" w:sz="0" w:space="0" w:color="auto"/>
      </w:divBdr>
    </w:div>
    <w:div w:id="1051684402">
      <w:bodyDiv w:val="1"/>
      <w:marLeft w:val="0"/>
      <w:marRight w:val="0"/>
      <w:marTop w:val="0"/>
      <w:marBottom w:val="0"/>
      <w:divBdr>
        <w:top w:val="none" w:sz="0" w:space="0" w:color="auto"/>
        <w:left w:val="none" w:sz="0" w:space="0" w:color="auto"/>
        <w:bottom w:val="none" w:sz="0" w:space="0" w:color="auto"/>
        <w:right w:val="none" w:sz="0" w:space="0" w:color="auto"/>
      </w:divBdr>
    </w:div>
    <w:div w:id="1064599273">
      <w:bodyDiv w:val="1"/>
      <w:marLeft w:val="0"/>
      <w:marRight w:val="0"/>
      <w:marTop w:val="0"/>
      <w:marBottom w:val="0"/>
      <w:divBdr>
        <w:top w:val="none" w:sz="0" w:space="0" w:color="auto"/>
        <w:left w:val="none" w:sz="0" w:space="0" w:color="auto"/>
        <w:bottom w:val="none" w:sz="0" w:space="0" w:color="auto"/>
        <w:right w:val="none" w:sz="0" w:space="0" w:color="auto"/>
      </w:divBdr>
    </w:div>
    <w:div w:id="1071662435">
      <w:bodyDiv w:val="1"/>
      <w:marLeft w:val="0"/>
      <w:marRight w:val="0"/>
      <w:marTop w:val="0"/>
      <w:marBottom w:val="0"/>
      <w:divBdr>
        <w:top w:val="none" w:sz="0" w:space="0" w:color="auto"/>
        <w:left w:val="none" w:sz="0" w:space="0" w:color="auto"/>
        <w:bottom w:val="none" w:sz="0" w:space="0" w:color="auto"/>
        <w:right w:val="none" w:sz="0" w:space="0" w:color="auto"/>
      </w:divBdr>
    </w:div>
    <w:div w:id="1079324126">
      <w:bodyDiv w:val="1"/>
      <w:marLeft w:val="0"/>
      <w:marRight w:val="0"/>
      <w:marTop w:val="0"/>
      <w:marBottom w:val="0"/>
      <w:divBdr>
        <w:top w:val="none" w:sz="0" w:space="0" w:color="auto"/>
        <w:left w:val="none" w:sz="0" w:space="0" w:color="auto"/>
        <w:bottom w:val="none" w:sz="0" w:space="0" w:color="auto"/>
        <w:right w:val="none" w:sz="0" w:space="0" w:color="auto"/>
      </w:divBdr>
    </w:div>
    <w:div w:id="1104810793">
      <w:bodyDiv w:val="1"/>
      <w:marLeft w:val="0"/>
      <w:marRight w:val="0"/>
      <w:marTop w:val="0"/>
      <w:marBottom w:val="0"/>
      <w:divBdr>
        <w:top w:val="none" w:sz="0" w:space="0" w:color="auto"/>
        <w:left w:val="none" w:sz="0" w:space="0" w:color="auto"/>
        <w:bottom w:val="none" w:sz="0" w:space="0" w:color="auto"/>
        <w:right w:val="none" w:sz="0" w:space="0" w:color="auto"/>
      </w:divBdr>
    </w:div>
    <w:div w:id="1113862631">
      <w:bodyDiv w:val="1"/>
      <w:marLeft w:val="0"/>
      <w:marRight w:val="0"/>
      <w:marTop w:val="0"/>
      <w:marBottom w:val="0"/>
      <w:divBdr>
        <w:top w:val="none" w:sz="0" w:space="0" w:color="auto"/>
        <w:left w:val="none" w:sz="0" w:space="0" w:color="auto"/>
        <w:bottom w:val="none" w:sz="0" w:space="0" w:color="auto"/>
        <w:right w:val="none" w:sz="0" w:space="0" w:color="auto"/>
      </w:divBdr>
    </w:div>
    <w:div w:id="1156149493">
      <w:bodyDiv w:val="1"/>
      <w:marLeft w:val="0"/>
      <w:marRight w:val="0"/>
      <w:marTop w:val="0"/>
      <w:marBottom w:val="0"/>
      <w:divBdr>
        <w:top w:val="none" w:sz="0" w:space="0" w:color="auto"/>
        <w:left w:val="none" w:sz="0" w:space="0" w:color="auto"/>
        <w:bottom w:val="none" w:sz="0" w:space="0" w:color="auto"/>
        <w:right w:val="none" w:sz="0" w:space="0" w:color="auto"/>
      </w:divBdr>
    </w:div>
    <w:div w:id="1208225402">
      <w:bodyDiv w:val="1"/>
      <w:marLeft w:val="0"/>
      <w:marRight w:val="0"/>
      <w:marTop w:val="0"/>
      <w:marBottom w:val="0"/>
      <w:divBdr>
        <w:top w:val="none" w:sz="0" w:space="0" w:color="auto"/>
        <w:left w:val="none" w:sz="0" w:space="0" w:color="auto"/>
        <w:bottom w:val="none" w:sz="0" w:space="0" w:color="auto"/>
        <w:right w:val="none" w:sz="0" w:space="0" w:color="auto"/>
      </w:divBdr>
    </w:div>
    <w:div w:id="1298299022">
      <w:bodyDiv w:val="1"/>
      <w:marLeft w:val="0"/>
      <w:marRight w:val="0"/>
      <w:marTop w:val="0"/>
      <w:marBottom w:val="0"/>
      <w:divBdr>
        <w:top w:val="none" w:sz="0" w:space="0" w:color="auto"/>
        <w:left w:val="none" w:sz="0" w:space="0" w:color="auto"/>
        <w:bottom w:val="none" w:sz="0" w:space="0" w:color="auto"/>
        <w:right w:val="none" w:sz="0" w:space="0" w:color="auto"/>
      </w:divBdr>
    </w:div>
    <w:div w:id="1321427483">
      <w:bodyDiv w:val="1"/>
      <w:marLeft w:val="0"/>
      <w:marRight w:val="0"/>
      <w:marTop w:val="0"/>
      <w:marBottom w:val="0"/>
      <w:divBdr>
        <w:top w:val="none" w:sz="0" w:space="0" w:color="auto"/>
        <w:left w:val="none" w:sz="0" w:space="0" w:color="auto"/>
        <w:bottom w:val="none" w:sz="0" w:space="0" w:color="auto"/>
        <w:right w:val="none" w:sz="0" w:space="0" w:color="auto"/>
      </w:divBdr>
    </w:div>
    <w:div w:id="1355813392">
      <w:bodyDiv w:val="1"/>
      <w:marLeft w:val="0"/>
      <w:marRight w:val="0"/>
      <w:marTop w:val="0"/>
      <w:marBottom w:val="0"/>
      <w:divBdr>
        <w:top w:val="none" w:sz="0" w:space="0" w:color="auto"/>
        <w:left w:val="none" w:sz="0" w:space="0" w:color="auto"/>
        <w:bottom w:val="none" w:sz="0" w:space="0" w:color="auto"/>
        <w:right w:val="none" w:sz="0" w:space="0" w:color="auto"/>
      </w:divBdr>
    </w:div>
    <w:div w:id="1357660313">
      <w:bodyDiv w:val="1"/>
      <w:marLeft w:val="0"/>
      <w:marRight w:val="0"/>
      <w:marTop w:val="0"/>
      <w:marBottom w:val="0"/>
      <w:divBdr>
        <w:top w:val="none" w:sz="0" w:space="0" w:color="auto"/>
        <w:left w:val="none" w:sz="0" w:space="0" w:color="auto"/>
        <w:bottom w:val="none" w:sz="0" w:space="0" w:color="auto"/>
        <w:right w:val="none" w:sz="0" w:space="0" w:color="auto"/>
      </w:divBdr>
    </w:div>
    <w:div w:id="1359311138">
      <w:bodyDiv w:val="1"/>
      <w:marLeft w:val="0"/>
      <w:marRight w:val="0"/>
      <w:marTop w:val="0"/>
      <w:marBottom w:val="0"/>
      <w:divBdr>
        <w:top w:val="none" w:sz="0" w:space="0" w:color="auto"/>
        <w:left w:val="none" w:sz="0" w:space="0" w:color="auto"/>
        <w:bottom w:val="none" w:sz="0" w:space="0" w:color="auto"/>
        <w:right w:val="none" w:sz="0" w:space="0" w:color="auto"/>
      </w:divBdr>
    </w:div>
    <w:div w:id="1419594965">
      <w:bodyDiv w:val="1"/>
      <w:marLeft w:val="0"/>
      <w:marRight w:val="0"/>
      <w:marTop w:val="0"/>
      <w:marBottom w:val="0"/>
      <w:divBdr>
        <w:top w:val="none" w:sz="0" w:space="0" w:color="auto"/>
        <w:left w:val="none" w:sz="0" w:space="0" w:color="auto"/>
        <w:bottom w:val="none" w:sz="0" w:space="0" w:color="auto"/>
        <w:right w:val="none" w:sz="0" w:space="0" w:color="auto"/>
      </w:divBdr>
    </w:div>
    <w:div w:id="1428965502">
      <w:bodyDiv w:val="1"/>
      <w:marLeft w:val="0"/>
      <w:marRight w:val="0"/>
      <w:marTop w:val="0"/>
      <w:marBottom w:val="0"/>
      <w:divBdr>
        <w:top w:val="none" w:sz="0" w:space="0" w:color="auto"/>
        <w:left w:val="none" w:sz="0" w:space="0" w:color="auto"/>
        <w:bottom w:val="none" w:sz="0" w:space="0" w:color="auto"/>
        <w:right w:val="none" w:sz="0" w:space="0" w:color="auto"/>
      </w:divBdr>
    </w:div>
    <w:div w:id="1451167828">
      <w:bodyDiv w:val="1"/>
      <w:marLeft w:val="0"/>
      <w:marRight w:val="0"/>
      <w:marTop w:val="0"/>
      <w:marBottom w:val="0"/>
      <w:divBdr>
        <w:top w:val="none" w:sz="0" w:space="0" w:color="auto"/>
        <w:left w:val="none" w:sz="0" w:space="0" w:color="auto"/>
        <w:bottom w:val="none" w:sz="0" w:space="0" w:color="auto"/>
        <w:right w:val="none" w:sz="0" w:space="0" w:color="auto"/>
      </w:divBdr>
    </w:div>
    <w:div w:id="1483622782">
      <w:bodyDiv w:val="1"/>
      <w:marLeft w:val="0"/>
      <w:marRight w:val="0"/>
      <w:marTop w:val="0"/>
      <w:marBottom w:val="0"/>
      <w:divBdr>
        <w:top w:val="none" w:sz="0" w:space="0" w:color="auto"/>
        <w:left w:val="none" w:sz="0" w:space="0" w:color="auto"/>
        <w:bottom w:val="none" w:sz="0" w:space="0" w:color="auto"/>
        <w:right w:val="none" w:sz="0" w:space="0" w:color="auto"/>
      </w:divBdr>
    </w:div>
    <w:div w:id="1501657546">
      <w:bodyDiv w:val="1"/>
      <w:marLeft w:val="0"/>
      <w:marRight w:val="0"/>
      <w:marTop w:val="0"/>
      <w:marBottom w:val="0"/>
      <w:divBdr>
        <w:top w:val="none" w:sz="0" w:space="0" w:color="auto"/>
        <w:left w:val="none" w:sz="0" w:space="0" w:color="auto"/>
        <w:bottom w:val="none" w:sz="0" w:space="0" w:color="auto"/>
        <w:right w:val="none" w:sz="0" w:space="0" w:color="auto"/>
      </w:divBdr>
    </w:div>
    <w:div w:id="1512793241">
      <w:bodyDiv w:val="1"/>
      <w:marLeft w:val="0"/>
      <w:marRight w:val="0"/>
      <w:marTop w:val="0"/>
      <w:marBottom w:val="0"/>
      <w:divBdr>
        <w:top w:val="none" w:sz="0" w:space="0" w:color="auto"/>
        <w:left w:val="none" w:sz="0" w:space="0" w:color="auto"/>
        <w:bottom w:val="none" w:sz="0" w:space="0" w:color="auto"/>
        <w:right w:val="none" w:sz="0" w:space="0" w:color="auto"/>
      </w:divBdr>
    </w:div>
    <w:div w:id="1612202169">
      <w:bodyDiv w:val="1"/>
      <w:marLeft w:val="0"/>
      <w:marRight w:val="0"/>
      <w:marTop w:val="0"/>
      <w:marBottom w:val="0"/>
      <w:divBdr>
        <w:top w:val="none" w:sz="0" w:space="0" w:color="auto"/>
        <w:left w:val="none" w:sz="0" w:space="0" w:color="auto"/>
        <w:bottom w:val="none" w:sz="0" w:space="0" w:color="auto"/>
        <w:right w:val="none" w:sz="0" w:space="0" w:color="auto"/>
      </w:divBdr>
    </w:div>
    <w:div w:id="1613438060">
      <w:bodyDiv w:val="1"/>
      <w:marLeft w:val="0"/>
      <w:marRight w:val="0"/>
      <w:marTop w:val="0"/>
      <w:marBottom w:val="0"/>
      <w:divBdr>
        <w:top w:val="none" w:sz="0" w:space="0" w:color="auto"/>
        <w:left w:val="none" w:sz="0" w:space="0" w:color="auto"/>
        <w:bottom w:val="none" w:sz="0" w:space="0" w:color="auto"/>
        <w:right w:val="none" w:sz="0" w:space="0" w:color="auto"/>
      </w:divBdr>
    </w:div>
    <w:div w:id="1679893351">
      <w:bodyDiv w:val="1"/>
      <w:marLeft w:val="0"/>
      <w:marRight w:val="0"/>
      <w:marTop w:val="0"/>
      <w:marBottom w:val="0"/>
      <w:divBdr>
        <w:top w:val="none" w:sz="0" w:space="0" w:color="auto"/>
        <w:left w:val="none" w:sz="0" w:space="0" w:color="auto"/>
        <w:bottom w:val="none" w:sz="0" w:space="0" w:color="auto"/>
        <w:right w:val="none" w:sz="0" w:space="0" w:color="auto"/>
      </w:divBdr>
    </w:div>
    <w:div w:id="1743218704">
      <w:bodyDiv w:val="1"/>
      <w:marLeft w:val="0"/>
      <w:marRight w:val="0"/>
      <w:marTop w:val="0"/>
      <w:marBottom w:val="0"/>
      <w:divBdr>
        <w:top w:val="none" w:sz="0" w:space="0" w:color="auto"/>
        <w:left w:val="none" w:sz="0" w:space="0" w:color="auto"/>
        <w:bottom w:val="none" w:sz="0" w:space="0" w:color="auto"/>
        <w:right w:val="none" w:sz="0" w:space="0" w:color="auto"/>
      </w:divBdr>
    </w:div>
    <w:div w:id="1750417538">
      <w:bodyDiv w:val="1"/>
      <w:marLeft w:val="0"/>
      <w:marRight w:val="0"/>
      <w:marTop w:val="0"/>
      <w:marBottom w:val="0"/>
      <w:divBdr>
        <w:top w:val="none" w:sz="0" w:space="0" w:color="auto"/>
        <w:left w:val="none" w:sz="0" w:space="0" w:color="auto"/>
        <w:bottom w:val="none" w:sz="0" w:space="0" w:color="auto"/>
        <w:right w:val="none" w:sz="0" w:space="0" w:color="auto"/>
      </w:divBdr>
    </w:div>
    <w:div w:id="1752039718">
      <w:bodyDiv w:val="1"/>
      <w:marLeft w:val="0"/>
      <w:marRight w:val="0"/>
      <w:marTop w:val="0"/>
      <w:marBottom w:val="0"/>
      <w:divBdr>
        <w:top w:val="none" w:sz="0" w:space="0" w:color="auto"/>
        <w:left w:val="none" w:sz="0" w:space="0" w:color="auto"/>
        <w:bottom w:val="none" w:sz="0" w:space="0" w:color="auto"/>
        <w:right w:val="none" w:sz="0" w:space="0" w:color="auto"/>
      </w:divBdr>
    </w:div>
    <w:div w:id="1774085612">
      <w:bodyDiv w:val="1"/>
      <w:marLeft w:val="0"/>
      <w:marRight w:val="0"/>
      <w:marTop w:val="0"/>
      <w:marBottom w:val="0"/>
      <w:divBdr>
        <w:top w:val="none" w:sz="0" w:space="0" w:color="auto"/>
        <w:left w:val="none" w:sz="0" w:space="0" w:color="auto"/>
        <w:bottom w:val="none" w:sz="0" w:space="0" w:color="auto"/>
        <w:right w:val="none" w:sz="0" w:space="0" w:color="auto"/>
      </w:divBdr>
    </w:div>
    <w:div w:id="1808232447">
      <w:bodyDiv w:val="1"/>
      <w:marLeft w:val="0"/>
      <w:marRight w:val="0"/>
      <w:marTop w:val="0"/>
      <w:marBottom w:val="0"/>
      <w:divBdr>
        <w:top w:val="none" w:sz="0" w:space="0" w:color="auto"/>
        <w:left w:val="none" w:sz="0" w:space="0" w:color="auto"/>
        <w:bottom w:val="none" w:sz="0" w:space="0" w:color="auto"/>
        <w:right w:val="none" w:sz="0" w:space="0" w:color="auto"/>
      </w:divBdr>
    </w:div>
    <w:div w:id="1815834506">
      <w:bodyDiv w:val="1"/>
      <w:marLeft w:val="0"/>
      <w:marRight w:val="0"/>
      <w:marTop w:val="0"/>
      <w:marBottom w:val="0"/>
      <w:divBdr>
        <w:top w:val="none" w:sz="0" w:space="0" w:color="auto"/>
        <w:left w:val="none" w:sz="0" w:space="0" w:color="auto"/>
        <w:bottom w:val="none" w:sz="0" w:space="0" w:color="auto"/>
        <w:right w:val="none" w:sz="0" w:space="0" w:color="auto"/>
      </w:divBdr>
    </w:div>
    <w:div w:id="1820533243">
      <w:bodyDiv w:val="1"/>
      <w:marLeft w:val="0"/>
      <w:marRight w:val="0"/>
      <w:marTop w:val="0"/>
      <w:marBottom w:val="0"/>
      <w:divBdr>
        <w:top w:val="none" w:sz="0" w:space="0" w:color="auto"/>
        <w:left w:val="none" w:sz="0" w:space="0" w:color="auto"/>
        <w:bottom w:val="none" w:sz="0" w:space="0" w:color="auto"/>
        <w:right w:val="none" w:sz="0" w:space="0" w:color="auto"/>
      </w:divBdr>
    </w:div>
    <w:div w:id="1824538735">
      <w:bodyDiv w:val="1"/>
      <w:marLeft w:val="0"/>
      <w:marRight w:val="0"/>
      <w:marTop w:val="0"/>
      <w:marBottom w:val="0"/>
      <w:divBdr>
        <w:top w:val="none" w:sz="0" w:space="0" w:color="auto"/>
        <w:left w:val="none" w:sz="0" w:space="0" w:color="auto"/>
        <w:bottom w:val="none" w:sz="0" w:space="0" w:color="auto"/>
        <w:right w:val="none" w:sz="0" w:space="0" w:color="auto"/>
      </w:divBdr>
    </w:div>
    <w:div w:id="1834106394">
      <w:bodyDiv w:val="1"/>
      <w:marLeft w:val="0"/>
      <w:marRight w:val="0"/>
      <w:marTop w:val="0"/>
      <w:marBottom w:val="0"/>
      <w:divBdr>
        <w:top w:val="none" w:sz="0" w:space="0" w:color="auto"/>
        <w:left w:val="none" w:sz="0" w:space="0" w:color="auto"/>
        <w:bottom w:val="none" w:sz="0" w:space="0" w:color="auto"/>
        <w:right w:val="none" w:sz="0" w:space="0" w:color="auto"/>
      </w:divBdr>
    </w:div>
    <w:div w:id="1836531118">
      <w:bodyDiv w:val="1"/>
      <w:marLeft w:val="0"/>
      <w:marRight w:val="0"/>
      <w:marTop w:val="0"/>
      <w:marBottom w:val="0"/>
      <w:divBdr>
        <w:top w:val="none" w:sz="0" w:space="0" w:color="auto"/>
        <w:left w:val="none" w:sz="0" w:space="0" w:color="auto"/>
        <w:bottom w:val="none" w:sz="0" w:space="0" w:color="auto"/>
        <w:right w:val="none" w:sz="0" w:space="0" w:color="auto"/>
      </w:divBdr>
    </w:div>
    <w:div w:id="1862434038">
      <w:bodyDiv w:val="1"/>
      <w:marLeft w:val="0"/>
      <w:marRight w:val="0"/>
      <w:marTop w:val="0"/>
      <w:marBottom w:val="0"/>
      <w:divBdr>
        <w:top w:val="none" w:sz="0" w:space="0" w:color="auto"/>
        <w:left w:val="none" w:sz="0" w:space="0" w:color="auto"/>
        <w:bottom w:val="none" w:sz="0" w:space="0" w:color="auto"/>
        <w:right w:val="none" w:sz="0" w:space="0" w:color="auto"/>
      </w:divBdr>
    </w:div>
    <w:div w:id="1888226644">
      <w:bodyDiv w:val="1"/>
      <w:marLeft w:val="0"/>
      <w:marRight w:val="0"/>
      <w:marTop w:val="0"/>
      <w:marBottom w:val="0"/>
      <w:divBdr>
        <w:top w:val="none" w:sz="0" w:space="0" w:color="auto"/>
        <w:left w:val="none" w:sz="0" w:space="0" w:color="auto"/>
        <w:bottom w:val="none" w:sz="0" w:space="0" w:color="auto"/>
        <w:right w:val="none" w:sz="0" w:space="0" w:color="auto"/>
      </w:divBdr>
    </w:div>
    <w:div w:id="1895503379">
      <w:bodyDiv w:val="1"/>
      <w:marLeft w:val="0"/>
      <w:marRight w:val="0"/>
      <w:marTop w:val="0"/>
      <w:marBottom w:val="0"/>
      <w:divBdr>
        <w:top w:val="none" w:sz="0" w:space="0" w:color="auto"/>
        <w:left w:val="none" w:sz="0" w:space="0" w:color="auto"/>
        <w:bottom w:val="none" w:sz="0" w:space="0" w:color="auto"/>
        <w:right w:val="none" w:sz="0" w:space="0" w:color="auto"/>
      </w:divBdr>
    </w:div>
    <w:div w:id="1910337877">
      <w:bodyDiv w:val="1"/>
      <w:marLeft w:val="0"/>
      <w:marRight w:val="0"/>
      <w:marTop w:val="0"/>
      <w:marBottom w:val="0"/>
      <w:divBdr>
        <w:top w:val="none" w:sz="0" w:space="0" w:color="auto"/>
        <w:left w:val="none" w:sz="0" w:space="0" w:color="auto"/>
        <w:bottom w:val="none" w:sz="0" w:space="0" w:color="auto"/>
        <w:right w:val="none" w:sz="0" w:space="0" w:color="auto"/>
      </w:divBdr>
    </w:div>
    <w:div w:id="1953054484">
      <w:bodyDiv w:val="1"/>
      <w:marLeft w:val="0"/>
      <w:marRight w:val="0"/>
      <w:marTop w:val="0"/>
      <w:marBottom w:val="0"/>
      <w:divBdr>
        <w:top w:val="none" w:sz="0" w:space="0" w:color="auto"/>
        <w:left w:val="none" w:sz="0" w:space="0" w:color="auto"/>
        <w:bottom w:val="none" w:sz="0" w:space="0" w:color="auto"/>
        <w:right w:val="none" w:sz="0" w:space="0" w:color="auto"/>
      </w:divBdr>
    </w:div>
    <w:div w:id="1957979328">
      <w:bodyDiv w:val="1"/>
      <w:marLeft w:val="0"/>
      <w:marRight w:val="0"/>
      <w:marTop w:val="0"/>
      <w:marBottom w:val="0"/>
      <w:divBdr>
        <w:top w:val="none" w:sz="0" w:space="0" w:color="auto"/>
        <w:left w:val="none" w:sz="0" w:space="0" w:color="auto"/>
        <w:bottom w:val="none" w:sz="0" w:space="0" w:color="auto"/>
        <w:right w:val="none" w:sz="0" w:space="0" w:color="auto"/>
      </w:divBdr>
    </w:div>
    <w:div w:id="1963922763">
      <w:bodyDiv w:val="1"/>
      <w:marLeft w:val="0"/>
      <w:marRight w:val="0"/>
      <w:marTop w:val="0"/>
      <w:marBottom w:val="0"/>
      <w:divBdr>
        <w:top w:val="none" w:sz="0" w:space="0" w:color="auto"/>
        <w:left w:val="none" w:sz="0" w:space="0" w:color="auto"/>
        <w:bottom w:val="none" w:sz="0" w:space="0" w:color="auto"/>
        <w:right w:val="none" w:sz="0" w:space="0" w:color="auto"/>
      </w:divBdr>
    </w:div>
    <w:div w:id="1974409122">
      <w:bodyDiv w:val="1"/>
      <w:marLeft w:val="0"/>
      <w:marRight w:val="0"/>
      <w:marTop w:val="0"/>
      <w:marBottom w:val="0"/>
      <w:divBdr>
        <w:top w:val="none" w:sz="0" w:space="0" w:color="auto"/>
        <w:left w:val="none" w:sz="0" w:space="0" w:color="auto"/>
        <w:bottom w:val="none" w:sz="0" w:space="0" w:color="auto"/>
        <w:right w:val="none" w:sz="0" w:space="0" w:color="auto"/>
      </w:divBdr>
    </w:div>
    <w:div w:id="1988166470">
      <w:bodyDiv w:val="1"/>
      <w:marLeft w:val="0"/>
      <w:marRight w:val="0"/>
      <w:marTop w:val="0"/>
      <w:marBottom w:val="0"/>
      <w:divBdr>
        <w:top w:val="none" w:sz="0" w:space="0" w:color="auto"/>
        <w:left w:val="none" w:sz="0" w:space="0" w:color="auto"/>
        <w:bottom w:val="none" w:sz="0" w:space="0" w:color="auto"/>
        <w:right w:val="none" w:sz="0" w:space="0" w:color="auto"/>
      </w:divBdr>
    </w:div>
    <w:div w:id="1988507116">
      <w:bodyDiv w:val="1"/>
      <w:marLeft w:val="0"/>
      <w:marRight w:val="0"/>
      <w:marTop w:val="0"/>
      <w:marBottom w:val="0"/>
      <w:divBdr>
        <w:top w:val="none" w:sz="0" w:space="0" w:color="auto"/>
        <w:left w:val="none" w:sz="0" w:space="0" w:color="auto"/>
        <w:bottom w:val="none" w:sz="0" w:space="0" w:color="auto"/>
        <w:right w:val="none" w:sz="0" w:space="0" w:color="auto"/>
      </w:divBdr>
    </w:div>
    <w:div w:id="2009868698">
      <w:bodyDiv w:val="1"/>
      <w:marLeft w:val="0"/>
      <w:marRight w:val="0"/>
      <w:marTop w:val="0"/>
      <w:marBottom w:val="0"/>
      <w:divBdr>
        <w:top w:val="none" w:sz="0" w:space="0" w:color="auto"/>
        <w:left w:val="none" w:sz="0" w:space="0" w:color="auto"/>
        <w:bottom w:val="none" w:sz="0" w:space="0" w:color="auto"/>
        <w:right w:val="none" w:sz="0" w:space="0" w:color="auto"/>
      </w:divBdr>
    </w:div>
    <w:div w:id="2040471857">
      <w:bodyDiv w:val="1"/>
      <w:marLeft w:val="0"/>
      <w:marRight w:val="0"/>
      <w:marTop w:val="0"/>
      <w:marBottom w:val="0"/>
      <w:divBdr>
        <w:top w:val="none" w:sz="0" w:space="0" w:color="auto"/>
        <w:left w:val="none" w:sz="0" w:space="0" w:color="auto"/>
        <w:bottom w:val="none" w:sz="0" w:space="0" w:color="auto"/>
        <w:right w:val="none" w:sz="0" w:space="0" w:color="auto"/>
      </w:divBdr>
    </w:div>
    <w:div w:id="2061243255">
      <w:bodyDiv w:val="1"/>
      <w:marLeft w:val="0"/>
      <w:marRight w:val="0"/>
      <w:marTop w:val="0"/>
      <w:marBottom w:val="0"/>
      <w:divBdr>
        <w:top w:val="none" w:sz="0" w:space="0" w:color="auto"/>
        <w:left w:val="none" w:sz="0" w:space="0" w:color="auto"/>
        <w:bottom w:val="none" w:sz="0" w:space="0" w:color="auto"/>
        <w:right w:val="none" w:sz="0" w:space="0" w:color="auto"/>
      </w:divBdr>
    </w:div>
    <w:div w:id="2079472682">
      <w:bodyDiv w:val="1"/>
      <w:marLeft w:val="0"/>
      <w:marRight w:val="0"/>
      <w:marTop w:val="0"/>
      <w:marBottom w:val="0"/>
      <w:divBdr>
        <w:top w:val="none" w:sz="0" w:space="0" w:color="auto"/>
        <w:left w:val="none" w:sz="0" w:space="0" w:color="auto"/>
        <w:bottom w:val="none" w:sz="0" w:space="0" w:color="auto"/>
        <w:right w:val="none" w:sz="0" w:space="0" w:color="auto"/>
      </w:divBdr>
    </w:div>
    <w:div w:id="2112118762">
      <w:bodyDiv w:val="1"/>
      <w:marLeft w:val="0"/>
      <w:marRight w:val="0"/>
      <w:marTop w:val="0"/>
      <w:marBottom w:val="0"/>
      <w:divBdr>
        <w:top w:val="none" w:sz="0" w:space="0" w:color="auto"/>
        <w:left w:val="none" w:sz="0" w:space="0" w:color="auto"/>
        <w:bottom w:val="none" w:sz="0" w:space="0" w:color="auto"/>
        <w:right w:val="none" w:sz="0" w:space="0" w:color="auto"/>
      </w:divBdr>
    </w:div>
    <w:div w:id="2118062259">
      <w:bodyDiv w:val="1"/>
      <w:marLeft w:val="0"/>
      <w:marRight w:val="0"/>
      <w:marTop w:val="0"/>
      <w:marBottom w:val="0"/>
      <w:divBdr>
        <w:top w:val="none" w:sz="0" w:space="0" w:color="auto"/>
        <w:left w:val="none" w:sz="0" w:space="0" w:color="auto"/>
        <w:bottom w:val="none" w:sz="0" w:space="0" w:color="auto"/>
        <w:right w:val="none" w:sz="0" w:space="0" w:color="auto"/>
      </w:divBdr>
    </w:div>
    <w:div w:id="21239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Afr</b:Tag>
    <b:SourceType>JournalArticle</b:SourceType>
    <b:Guid>{95F2DA8B-F4E4-4C77-A3FB-3CC2AE57B1A4}</b:Guid>
    <b:Author>
      <b:Author>
        <b:NameList>
          <b:Person>
            <b:Last>Endang</b:Last>
            <b:First>Afriyani</b:First>
          </b:Person>
        </b:NameList>
      </b:Author>
    </b:Author>
    <b:Title>Keputusan Investasi Jangka panjang: Capital Budgeting</b:Title>
    <b:Year>2012</b:Year>
    <b:Pages>66</b:Pages>
    <b:JournalName>Polibisnis Volume 4</b:JournalName>
    <b:RefOrder>1</b:RefOrder>
  </b:Source>
  <b:Source>
    <b:Tag>Has</b:Tag>
    <b:SourceType>JournalArticle</b:SourceType>
    <b:Guid>{8A8E2810-3F09-480D-91A0-A1DBB81A63C2}</b:Guid>
    <b:Author>
      <b:Author>
        <b:NameList>
          <b:Person>
            <b:Last>Husnan</b:Last>
          </b:Person>
        </b:NameList>
      </b:Author>
    </b:Author>
    <b:Title>Teori Portofolio dan Analisis Sekuritas</b:Title>
    <b:JournalName>YKPN</b:JournalName>
    <b:Year>2000</b:Year>
    <b:Pages>129</b:Pages>
    <b:RefOrder>7</b:RefOrder>
  </b:Source>
  <b:Source>
    <b:Tag>Sri05</b:Tag>
    <b:SourceType>JournalArticle</b:SourceType>
    <b:Guid>{2F92B82D-C027-4381-83D2-5889F861D5FA}</b:Guid>
    <b:Title>DAMPAK SET PELUANG INVESTASI TERHADAP NILAI PERUSAHAAN PUBLIK DI BURSA EFEK JAKARTA </b:Title>
    <b:Year>2005</b:Year>
    <b:Author>
      <b:Author>
        <b:NameList>
          <b:Person>
            <b:Last>Hasnawati</b:Last>
            <b:First>Sri</b:First>
          </b:Person>
        </b:NameList>
      </b:Author>
    </b:Author>
    <b:RefOrder>3</b:RefOrder>
  </b:Source>
  <b:Source>
    <b:Tag>Ala15</b:Tag>
    <b:SourceType>JournalArticle</b:SourceType>
    <b:Guid>{A7627E0E-D251-4FFB-AAEE-95882876CF33}</b:Guid>
    <b:Author>
      <b:Author>
        <b:NameList>
          <b:Person>
            <b:Last>Syahrir</b:Last>
            <b:First>Alam</b:First>
          </b:Person>
          <b:Person>
            <b:Last>Siswanto</b:Last>
          </b:Person>
          <b:Person>
            <b:Last>Komara</b:Last>
            <b:First>Rian</b:First>
            <b:Middle>Tri</b:Middle>
          </b:Person>
        </b:NameList>
      </b:Author>
    </b:Author>
    <b:Title>ANALISIS INVESTASI PENYEDIAAN AIR BAKU UNTUK PDAM TIRTA DHARMA DURI (</b:Title>
    <b:JournalName>JOM FTEKNIK </b:JournalName>
    <b:Year>2015</b:Year>
    <b:RefOrder>8</b:RefOrder>
  </b:Source>
  <b:Source>
    <b:Tag>Him14</b:Tag>
    <b:SourceType>JournalArticle</b:SourceType>
    <b:Guid>{292D0F76-315B-4693-AABC-B9A3882A52DA}</b:Guid>
    <b:Author>
      <b:Author>
        <b:NameList>
          <b:Person>
            <b:Last>Ulya</b:Last>
            <b:First>Himatul</b:First>
          </b:Person>
        </b:NameList>
      </b:Author>
    </b:Author>
    <b:Title>ANALISIS PENGARUH KEBIJAKAN HUTANG, KEBIJAKAN DIVIDEN, PROFITABILITAS, KINERJA PERUSAHAAN DAN KEPUTUSAN INVESTASI TERHADAP NILAI PERUSAHAAN PADA PERUSAHAAN MANUFAKTUR YANG TERDAFTAR DI BURSA EFEK INDONESIA (BEI) TAHUN 2009-2011 </b:Title>
    <b:Year>2014</b:Year>
    <b:RefOrder>4</b:RefOrder>
  </b:Source>
  <b:Source>
    <b:Tag>Lel11</b:Tag>
    <b:SourceType>JournalArticle</b:SourceType>
    <b:Guid>{593664A3-CF75-4E8C-BF90-07987D13ABC5}</b:Guid>
    <b:Author>
      <b:Author>
        <b:NameList>
          <b:Person>
            <b:Last>Rakhimsyah</b:Last>
            <b:First>Leli</b:First>
            <b:Middle>Amnah</b:Middle>
          </b:Person>
          <b:Person>
            <b:Last>Gunawan</b:Last>
            <b:First>Barbara</b:First>
          </b:Person>
        </b:NameList>
      </b:Author>
    </b:Author>
    <b:Title>Pengaruh Keputusan Investasi, Keputusan Pendanaan, Kebijakan Deviden dan Tingkat Suku Bunga Terhadap Nilai Perusahaan</b:Title>
    <b:Year>2011</b:Year>
    <b:RefOrder>5</b:RefOrder>
  </b:Source>
  <b:Source>
    <b:Tag>Sla14</b:Tag>
    <b:SourceType>JournalArticle</b:SourceType>
    <b:Guid>{FC464F37-0CB6-4023-8FB1-EC008AFAAB16}</b:Guid>
    <b:Author>
      <b:Author>
        <b:NameList>
          <b:Person>
            <b:Last>Winarno</b:Last>
          </b:Person>
          <b:Person>
            <b:Last>Heri</b:Last>
            <b:First>Slamet</b:First>
          </b:Person>
        </b:NameList>
      </b:Author>
    </b:Author>
    <b:Title>ANALISIS PENILAIAN KEPUTUSAN INVESTASI MENGGUNAKAN METODE NET PRESENT VALUE</b:Title>
    <b:Year>2014</b:Year>
    <b:RefOrder>2</b:RefOrder>
  </b:Source>
  <b:Source>
    <b:Tag>ari</b:Tag>
    <b:SourceType>InternetSite</b:SourceType>
    <b:Guid>{CA8AB9F5-B651-4682-9068-69CD0D579F46}</b:Guid>
    <b:Author>
      <b:Author>
        <b:NameList>
          <b:Person>
            <b:Last>arif</b:Last>
            <b:First>muhammad</b:First>
          </b:Person>
          <b:Person>
            <b:Last>yoga</b:Last>
          </b:Person>
          <b:Person>
            <b:Last>tio</b:Last>
          </b:Person>
          <b:Person>
            <b:Last>booby</b:Last>
            <b:First>Chandra</b:First>
          </b:Person>
        </b:NameList>
      </b:Author>
    </b:Author>
    <b:RefOrder>6</b:RefOrder>
  </b:Source>
</b:Sources>
</file>

<file path=customXml/itemProps1.xml><?xml version="1.0" encoding="utf-8"?>
<ds:datastoreItem xmlns:ds="http://schemas.openxmlformats.org/officeDocument/2006/customXml" ds:itemID="{C8DCF36A-B99F-4B4F-9000-B4D5EBB6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Sasongko</dc:creator>
  <cp:keywords/>
  <dc:description/>
  <cp:lastModifiedBy>Sasongko</cp:lastModifiedBy>
  <cp:revision>2</cp:revision>
  <dcterms:created xsi:type="dcterms:W3CDTF">2018-11-30T06:18:00Z</dcterms:created>
  <dcterms:modified xsi:type="dcterms:W3CDTF">2018-11-30T06:18:00Z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084b4d02-e872-3150-8910-76d4c0f619aa</vt:lpwstr>
  </property>
  <property fmtid="{D5CDD505-2E9C-101B-9397-08002B2CF9AE}" pid="24" name="Mendeley Citation Style_1">
    <vt:lpwstr>http://www.zotero.org/styles/apa</vt:lpwstr>
  </property>
</Properties>
</file>